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作业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Normal.0"/>
        <w:ind w:firstLine="180"/>
      </w:pP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算法：</w:t>
      </w: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采用讲义上的延长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宋体" w:cs="宋体" w:hAnsi="宋体" w:eastAsia="宋体"/>
          <w:rtl w:val="0"/>
          <w:lang w:val="zh-TW" w:eastAsia="zh-TW"/>
        </w:rPr>
        <w:t>规整算法：假设</w:t>
      </w:r>
      <w:r>
        <w:rPr>
          <w:rFonts w:ascii="Times New Roman" w:hAnsi="Times New Roman"/>
          <w:rtl w:val="0"/>
          <w:lang w:val="en-US"/>
        </w:rPr>
        <w:t>0 &lt;= k &lt; 1</w:t>
      </w:r>
      <w:r>
        <w:rPr>
          <w:rFonts w:ascii="宋体" w:cs="宋体" w:hAnsi="宋体" w:eastAsia="宋体"/>
          <w:rtl w:val="0"/>
          <w:lang w:val="zh-TW" w:eastAsia="zh-TW"/>
        </w:rPr>
        <w:t>，则先将端点的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值</w:t>
      </w:r>
      <w:r>
        <w:rPr>
          <w:rFonts w:ascii="Times New Roman" w:hAnsi="Times New Roman"/>
          <w:rtl w:val="0"/>
          <w:lang w:val="en-US"/>
        </w:rPr>
        <w:t>round</w:t>
      </w:r>
      <w:r>
        <w:rPr>
          <w:rFonts w:ascii="宋体" w:cs="宋体" w:hAnsi="宋体" w:eastAsia="宋体"/>
          <w:rtl w:val="0"/>
          <w:lang w:val="zh-TW" w:eastAsia="zh-TW"/>
        </w:rPr>
        <w:t xml:space="preserve">，然后计算直线在 </w:t>
      </w:r>
      <w:r>
        <w:rPr>
          <w:rFonts w:ascii="Times New Roman" w:hAnsi="Times New Roman"/>
          <w:rtl w:val="0"/>
          <w:lang w:val="en-US"/>
        </w:rPr>
        <w:t xml:space="preserve">round(x) </w:t>
      </w:r>
      <w:r>
        <w:rPr>
          <w:rFonts w:ascii="宋体" w:cs="宋体" w:hAnsi="宋体" w:eastAsia="宋体"/>
          <w:rtl w:val="0"/>
          <w:lang w:val="zh-TW" w:eastAsia="zh-TW"/>
        </w:rPr>
        <w:t>处对应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值，对该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值取整得到规整后的端点。</w:t>
      </w: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规整函数：</w:t>
      </w:r>
      <w:r>
        <w:rPr>
          <w:rFonts w:ascii="Times New Roman" w:hAnsi="Times New Roman"/>
          <w:rtl w:val="0"/>
          <w:lang w:val="en-US"/>
        </w:rPr>
        <w:t xml:space="preserve">Line RoundEndPoints(Line l); </w:t>
      </w:r>
      <w:r>
        <w:rPr>
          <w:rFonts w:ascii="宋体" w:cs="宋体" w:hAnsi="宋体" w:eastAsia="宋体"/>
          <w:rtl w:val="0"/>
          <w:lang w:val="zh-TW" w:eastAsia="zh-TW"/>
        </w:rPr>
        <w:t>位于</w:t>
      </w:r>
      <w:r>
        <w:rPr>
          <w:rFonts w:ascii="Times New Roman" w:hAnsi="Times New Roman"/>
          <w:rtl w:val="0"/>
          <w:lang w:val="en-US"/>
        </w:rPr>
        <w:t>MyController.cpp</w:t>
      </w:r>
    </w:p>
    <w:p>
      <w:pPr>
        <w:pStyle w:val="Normal.0"/>
        <w:ind w:firstLine="360"/>
      </w:pP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算法的合理性：</w:t>
      </w: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该算法将一条线段的两个端点规整后得到另一条线段。仍然假设</w:t>
      </w:r>
      <w:r>
        <w:rPr>
          <w:rFonts w:ascii="Times New Roman" w:hAnsi="Times New Roman"/>
          <w:rtl w:val="0"/>
          <w:lang w:val="en-US"/>
        </w:rPr>
        <w:t>0 &lt;=k &lt; 1</w:t>
      </w:r>
      <w:r>
        <w:rPr>
          <w:rFonts w:ascii="宋体" w:cs="宋体" w:hAnsi="宋体" w:eastAsia="宋体"/>
          <w:rtl w:val="0"/>
          <w:lang w:val="zh-TW" w:eastAsia="zh-TW"/>
        </w:rPr>
        <w:t>，首先对于端点的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值</w:t>
      </w:r>
      <w:r>
        <w:rPr>
          <w:rFonts w:ascii="Times New Roman" w:hAnsi="Times New Roman"/>
          <w:rtl w:val="0"/>
          <w:lang w:val="en-US"/>
        </w:rPr>
        <w:t>round</w:t>
      </w:r>
      <w:r>
        <w:rPr>
          <w:rFonts w:ascii="宋体" w:cs="宋体" w:hAnsi="宋体" w:eastAsia="宋体"/>
          <w:rtl w:val="0"/>
          <w:lang w:val="zh-TW" w:eastAsia="zh-TW"/>
        </w:rPr>
        <w:t xml:space="preserve">，以使新线段的端点不至于离未归整的端点过远。在这个 </w:t>
      </w:r>
      <w:r>
        <w:rPr>
          <w:rFonts w:ascii="Times New Roman" w:hAnsi="Times New Roman"/>
          <w:rtl w:val="0"/>
          <w:lang w:val="en-US"/>
        </w:rPr>
        <w:t xml:space="preserve">round(x) </w:t>
      </w:r>
      <w:r>
        <w:rPr>
          <w:rFonts w:ascii="宋体" w:cs="宋体" w:hAnsi="宋体" w:eastAsia="宋体"/>
          <w:rtl w:val="0"/>
          <w:lang w:val="zh-TW" w:eastAsia="zh-TW"/>
        </w:rPr>
        <w:t>值处，对应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个候选的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值，此时选择离直线较近的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值作为最终归整结果。</w:t>
      </w:r>
    </w:p>
    <w:p>
      <w:pPr>
        <w:pStyle w:val="Normal.0"/>
        <w:ind w:firstLine="360"/>
      </w:pP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下面讨论归整点的一些性质：（以下都基于</w:t>
      </w:r>
      <w:r>
        <w:rPr>
          <w:rFonts w:ascii="Times New Roman" w:hAnsi="Times New Roman"/>
          <w:rtl w:val="0"/>
          <w:lang w:val="en-US"/>
        </w:rPr>
        <w:t>0 &lt;= k &lt; 1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首先，应用上面的归整算法归整后的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值，有原直线的两个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值和归整后的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值，由此得到</w:t>
      </w:r>
      <w:r>
        <w:rPr>
          <w:rFonts w:ascii="Times New Roman" w:hAnsi="Times New Roman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个点。上述归整采用的点使得这</w:t>
      </w:r>
      <w:r>
        <w:rPr>
          <w:rFonts w:ascii="Times New Roman" w:hAnsi="Times New Roman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点所围成的梯形面积最小。</w:t>
      </w: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证明：设归整后起点，终点的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值分别为</w:t>
      </w:r>
      <w:r>
        <w:rPr>
          <w:rFonts w:ascii="Times New Roman" w:hAnsi="Times New Roman"/>
          <w:rtl w:val="0"/>
          <w:lang w:val="en-US"/>
        </w:rPr>
        <w:t>xs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xe</w:t>
      </w:r>
      <w:r>
        <w:rPr>
          <w:rFonts w:ascii="宋体" w:cs="宋体" w:hAnsi="宋体" w:eastAsia="宋体"/>
          <w:rtl w:val="0"/>
          <w:lang w:val="zh-TW" w:eastAsia="zh-TW"/>
        </w:rPr>
        <w:t>，原直线在这两点的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坐标分别为</w:t>
      </w:r>
      <w:r>
        <w:rPr>
          <w:rFonts w:ascii="Times New Roman" w:hAnsi="Times New Roman"/>
          <w:rtl w:val="0"/>
          <w:lang w:val="en-US"/>
        </w:rPr>
        <w:t>y(xs)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y(xe)</w:t>
      </w:r>
      <w:r>
        <w:rPr>
          <w:rFonts w:ascii="宋体" w:cs="宋体" w:hAnsi="宋体" w:eastAsia="宋体"/>
          <w:rtl w:val="0"/>
          <w:lang w:val="zh-TW" w:eastAsia="zh-TW"/>
        </w:rPr>
        <w:t>，规整后分别为</w:t>
      </w:r>
      <w:r>
        <w:rPr>
          <w:rFonts w:ascii="Times New Roman" w:hAnsi="Times New Roman"/>
          <w:rtl w:val="0"/>
          <w:lang w:val="en-US"/>
        </w:rPr>
        <w:t>ys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ye</w:t>
      </w:r>
      <w:r>
        <w:rPr>
          <w:rFonts w:ascii="宋体" w:cs="宋体" w:hAnsi="宋体" w:eastAsia="宋体"/>
          <w:rtl w:val="0"/>
          <w:lang w:val="zh-TW" w:eastAsia="zh-TW"/>
        </w:rPr>
        <w:t>，则该梯形的面积为：</w:t>
      </w:r>
      <w:r>
        <w:rPr>
          <w:rFonts w:ascii="Times New Roman" w:hAnsi="Times New Roman"/>
          <w:rtl w:val="0"/>
          <w:lang w:val="en-US"/>
        </w:rPr>
        <w:t>S = (|ys-y(xs)|+|ye-y(xe)|)*|xs-xe| / 2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Times New Roman" w:hAnsi="Times New Roman"/>
          <w:rtl w:val="0"/>
          <w:lang w:val="en-US"/>
        </w:rPr>
        <w:t>xs-xe</w:t>
      </w:r>
      <w:r>
        <w:rPr>
          <w:rFonts w:ascii="宋体" w:cs="宋体" w:hAnsi="宋体" w:eastAsia="宋体"/>
          <w:rtl w:val="0"/>
          <w:lang w:val="zh-TW" w:eastAsia="zh-TW"/>
        </w:rPr>
        <w:t>不变，而</w:t>
      </w:r>
      <w:r>
        <w:rPr>
          <w:rFonts w:ascii="Times New Roman" w:hAnsi="Times New Roman"/>
          <w:rtl w:val="0"/>
          <w:lang w:val="en-US"/>
        </w:rPr>
        <w:t>ys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ye</w:t>
      </w:r>
      <w:r>
        <w:rPr>
          <w:rFonts w:ascii="宋体" w:cs="宋体" w:hAnsi="宋体" w:eastAsia="宋体"/>
          <w:rtl w:val="0"/>
          <w:lang w:val="zh-TW" w:eastAsia="zh-TW"/>
        </w:rPr>
        <w:t>分别是离原直线最近的整数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值，故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宋体" w:cs="宋体" w:hAnsi="宋体" w:eastAsia="宋体"/>
          <w:rtl w:val="0"/>
          <w:lang w:val="zh-TW" w:eastAsia="zh-TW"/>
        </w:rPr>
        <w:t>最小。</w:t>
      </w:r>
    </w:p>
    <w:p>
      <w:pPr>
        <w:pStyle w:val="Normal.0"/>
      </w:pP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不做归整直接四舍五入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值得缺点在于：对于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采用了上述相同的策略，但对于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宋体" w:cs="宋体" w:hAnsi="宋体" w:eastAsia="宋体"/>
          <w:rtl w:val="0"/>
          <w:lang w:val="zh-TW" w:eastAsia="zh-TW"/>
        </w:rPr>
        <w:t>则不能保证四舍五入后的值是离直线最近的，事实上这取决于直线的斜率。而上述方法考虑了这一点。</w:t>
      </w:r>
    </w:p>
    <w:p>
      <w:pPr>
        <w:pStyle w:val="Normal.0"/>
        <w:ind w:firstLine="360"/>
      </w:pP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但上述得到结果仍然不是最优解。理论上最优解可以通过实验两个端点的</w:t>
      </w:r>
      <w:r>
        <w:rPr>
          <w:rFonts w:ascii="Times New Roman" w:hAnsi="Times New Roman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种情况（此处首先接受对于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的归整），然后对于每种情况计算光栅化点的总误差，取最小的得到。但这样的讨论较为麻烦。</w:t>
      </w:r>
    </w:p>
    <w:p>
      <w:pPr>
        <w:pStyle w:val="Normal.0"/>
        <w:ind w:firstLine="360"/>
      </w:pPr>
    </w:p>
    <w:p>
      <w:pPr>
        <w:pStyle w:val="Normal.0"/>
        <w:ind w:firstLine="36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注意到一般情况下，如果归整后的线段上的点离原线段较近，得到的线段较佳。这事实上就是比较夹于两线段之间的梯形或三角形面积。当中间所夹为梯形时，</w:t>
      </w:r>
    </w:p>
    <w:p>
      <w:pPr>
        <w:pStyle w:val="Normal.0"/>
      </w:pPr>
      <w:r>
        <w:drawing>
          <wp:inline distT="0" distB="0" distL="0" distR="0">
            <wp:extent cx="2305686" cy="11430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6" cy="114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面积为：</w:t>
      </w:r>
      <w:r>
        <w:rPr>
          <w:rFonts w:ascii="Times New Roman" w:hAnsi="Times New Roman"/>
          <w:rtl w:val="0"/>
          <w:lang w:val="en-US"/>
        </w:rPr>
        <w:t>S = (|ys-y(xs)|+|ye-y(xe)|)*|xs-xe| / 2</w:t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而中间所夹为两个三角形时，</w:t>
      </w:r>
    </w:p>
    <w:p>
      <w:pPr>
        <w:pStyle w:val="Normal.0"/>
      </w:pPr>
      <w:r>
        <w:drawing>
          <wp:inline distT="0" distB="0" distL="0" distR="0">
            <wp:extent cx="2305686" cy="8382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6" cy="83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面积为：</w:t>
      </w:r>
      <w:r>
        <w:rPr>
          <w:rFonts w:ascii="Times New Roman" w:hAnsi="Times New Roman"/>
          <w:rtl w:val="0"/>
          <w:lang w:val="en-US"/>
        </w:rPr>
        <w:t>S = (|ys-y(xs)|*|xs-xi| + |ye-y(xe)|*|xi-xe|)/2</w:t>
      </w:r>
      <w:r>
        <w:rPr>
          <w:rFonts w:ascii="宋体" w:cs="宋体" w:hAnsi="宋体" w:eastAsia="宋体"/>
          <w:rtl w:val="0"/>
          <w:lang w:val="zh-TW" w:eastAsia="zh-TW"/>
        </w:rPr>
        <w:t>，其中</w:t>
      </w:r>
      <w:r>
        <w:rPr>
          <w:rFonts w:ascii="Times New Roman" w:hAnsi="Times New Roman"/>
          <w:rtl w:val="0"/>
          <w:lang w:val="en-US"/>
        </w:rPr>
        <w:t>xi</w:t>
      </w:r>
      <w:r>
        <w:rPr>
          <w:rFonts w:ascii="宋体" w:cs="宋体" w:hAnsi="宋体" w:eastAsia="宋体"/>
          <w:rtl w:val="0"/>
          <w:lang w:val="zh-TW" w:eastAsia="zh-TW"/>
        </w:rPr>
        <w:t>为原直线与归整后直线的交点的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宋体" w:cs="宋体" w:hAnsi="宋体" w:eastAsia="宋体"/>
          <w:rtl w:val="0"/>
          <w:lang w:val="zh-TW" w:eastAsia="zh-TW"/>
        </w:rPr>
        <w:t>值（不必是整数）。</w:t>
      </w:r>
    </w:p>
    <w:p>
      <w:pPr>
        <w:pStyle w:val="Normal.0"/>
      </w:pPr>
    </w:p>
    <w:p>
      <w:pPr>
        <w:pStyle w:val="Normal.0"/>
      </w:pPr>
      <w:r>
        <w:rPr>
          <w:rFonts w:ascii="宋体" w:cs="宋体" w:hAnsi="宋体" w:eastAsia="宋体"/>
          <w:rtl w:val="0"/>
          <w:lang w:val="zh-TW" w:eastAsia="zh-TW"/>
        </w:rPr>
        <w:t>这样的计算，虽然比逐点计算距离高效很多，但仍然需要讨论</w:t>
      </w:r>
      <w:r>
        <w:rPr>
          <w:rFonts w:ascii="Times New Roman" w:hAnsi="Times New Roman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种情况，还需要计算交点，对于一个归整算法来说依旧太显复杂，故最终没有采用。但我觉得若对于上述面积算法作进一步的讨论，得到较为简单的算式，可能能够优于现在算法。但限于时间所限，没有深入讨论。</w:t>
      </w:r>
    </w:p>
    <w:p>
      <w:pPr>
        <w:pStyle w:val="Normal.0"/>
      </w:pPr>
    </w:p>
    <w:p>
      <w:pPr>
        <w:pStyle w:val="Normal.0"/>
        <w:ind w:firstLine="360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然而作业实现的算法已经有一些很好的性质：作业实现的算法（而非后面提到的面积判断法）的优点在于计算简单，而效果在一定范围内也可以接受，且最终直线的斜率也更接近于原直线（简要说明如下：对于本归整算法关于原线段所围的图形是梯形，而面积法围得两个三角形的情况下，显然作业实现的算法斜率更接近；而对于面积法，不可能得到另一个梯形使得面积小于作业实现的算法（前面已证）；对于作业实现的算法关于原直线已经围成两个三角形的情况，两种算法得到的结果一致）。下面是作业实现的算法和面积最小判别法产生分歧的一个例子：</w:t>
      </w:r>
    </w:p>
    <w:p>
      <w:pPr>
        <w:pStyle w:val="Normal.0"/>
      </w:pPr>
      <w:r>
        <w:drawing>
          <wp:inline distT="0" distB="0" distL="0" distR="0">
            <wp:extent cx="1781175" cy="914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  <w:ind w:firstLine="360"/>
      </w:pPr>
      <w:r>
        <w:rPr>
          <w:rFonts w:ascii="宋体" w:cs="宋体" w:hAnsi="宋体" w:eastAsia="宋体"/>
          <w:rtl w:val="0"/>
          <w:lang w:val="zh-TW" w:eastAsia="zh-TW"/>
        </w:rPr>
        <w:t>采用作业实现的算法得到红色线段（红色区域上沿），而面积最小判别的得到黄色线段（水平的），因为紫色区域和黄色区域面积之和小于紫色与红色面积之和。绿色点为作业实现的算法得到的光栅化点，而面积法的光栅化点位水平，此处没有画出。但光栅化点的距离和上看，确实是面积法更小。</w:t>
      </w:r>
      <w:r>
        <w:rPr>
          <w:lang w:val="zh-TW" w:eastAsia="zh-TW"/>
        </w:rPr>
      </w:r>
    </w:p>
    <w:sectPr>
      <w:headerReference w:type="default" r:id="rId7"/>
      <w:footerReference w:type="default" r:id="rId8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