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2346">
      <w:pPr>
        <w:keepNext w:val="0"/>
        <w:spacing w:before="120" w:after="24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《“书院精神与我的成长”系列主题班会设计方案》</w:t>
      </w:r>
    </w:p>
    <w:p w14:paraId="5F43BF6F">
      <w:pPr>
        <w:keepNext w:val="0"/>
        <w:spacing w:before="0" w:after="160" w:line="240" w:lineRule="auto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——初中书院文化主题班会（共四课次）</w:t>
      </w:r>
    </w:p>
    <w:p w14:paraId="162B3A61">
      <w:pPr>
        <w:keepNext w:val="0"/>
        <w:spacing w:before="0" w:after="4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主题：书院精神与我的成长</w:t>
      </w:r>
    </w:p>
    <w:p w14:paraId="2057F9CA">
      <w:pPr>
        <w:keepNext w:val="0"/>
        <w:spacing w:before="0" w:after="4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适用对象：初中七至九年级学生</w:t>
      </w:r>
    </w:p>
    <w:p w14:paraId="6DDAC6D3">
      <w:pPr>
        <w:keepNext w:val="0"/>
        <w:spacing w:before="0" w:after="4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课次安排：共四课次（尊师重道／勤奋好学／家国情怀／规则意识）</w:t>
      </w:r>
    </w:p>
    <w:p w14:paraId="43B33248">
      <w:pPr>
        <w:keepNext w:val="0"/>
        <w:spacing w:before="0" w:after="4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单次时长：40 分钟</w:t>
      </w:r>
    </w:p>
    <w:p w14:paraId="1DF3014C">
      <w:pPr>
        <w:keepNext/>
        <w:spacing w:before="200" w:after="100" w:line="360" w:lineRule="auto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一、方案总体说明</w:t>
      </w:r>
    </w:p>
    <w:p w14:paraId="6D245998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（一）设计背景</w:t>
      </w:r>
    </w:p>
    <w:p w14:paraId="5CF435B8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书院是中国古代特有的教育组织形式，自唐代萌芽、宋代兴盛以来绵延千年，积淀了尊师重道、勤奋好学、家国情怀、规矩方圆等丰厚的精神资源。初中阶段是青少年世界观、人生观、价值观形成的关键期，也是习惯养成与自我管理的黄金期。以书院文化为载体开展系列主题班会，既能让学生亲近中华优秀传统文化，又能把先贤的精神品格转化为当代初中生可感、可学、可行的成长养分，是落实立德树人根本任务、推动中华优秀传统文化进校园的有效路径。</w:t>
      </w:r>
    </w:p>
    <w:p w14:paraId="7D691561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（二）设计理念</w:t>
      </w:r>
    </w:p>
    <w:p w14:paraId="008B95D8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列坚持四条设计理念：一是“精神—人物—行动”三条线贯通，每课次以一则书院典故、一部学规或一副楹联为载体，经历“了解精神—感受人物—联系自身—付诸行动”的完整过程；二是学生主体、活动育人，以情景体验、小组合作、讨论辨析、实践任务为主要形式，让学生在参与中自主生成认识，避免单向说教；三是知情意行统一、闭环推进，每课按“导入活动—主体环节—反思总结—延伸实践”四环节组织，把价值引领落到具体行为；四是贴近初中生生活，将古代书院精神转化为当代语境下的具体表达，让学生觉得可理解、可亲近、可做到。</w:t>
      </w:r>
    </w:p>
    <w:p w14:paraId="478A5C97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（三）适用对象与课时安排</w:t>
      </w:r>
    </w:p>
    <w:p w14:paraId="038BF747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本系列面向初中七至九年级学生，各年级可按认知水平微调活动深度；建议每月开展一课次，在一个学期内完成系列；每课次 40 分钟，一般安排在班会课时间。四课次相对独立又层层递进，可由班主任主持，邀请任课教师、家长代表或校外辅导员参与。</w:t>
      </w:r>
    </w:p>
    <w:p w14:paraId="1CBBE878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（四）系列目标</w:t>
      </w:r>
    </w:p>
    <w:p w14:paraId="62CCC56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1. 认知层面：</w:t>
      </w:r>
      <w:r>
        <w:rPr>
          <w:rFonts w:ascii="Times New Roman" w:hAnsi="Times New Roman" w:eastAsia="宋体"/>
          <w:b w:val="0"/>
          <w:color w:val="000000"/>
          <w:sz w:val="24"/>
        </w:rPr>
        <w:t>了解书院文化的基本常识，理解“尊师重道”“勤奋好学”“家国情怀”“规则意识”的精神内涵及其当代意义。</w:t>
      </w:r>
    </w:p>
    <w:p w14:paraId="26019BDA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2. 情感层面：</w:t>
      </w:r>
      <w:r>
        <w:rPr>
          <w:rFonts w:ascii="Times New Roman" w:hAnsi="Times New Roman" w:eastAsia="宋体"/>
          <w:b w:val="0"/>
          <w:color w:val="000000"/>
          <w:sz w:val="24"/>
        </w:rPr>
        <w:t>从书院先贤的言行中受到感染，增强对中华优秀传统文化的亲近感、认同感与自豪感。</w:t>
      </w:r>
    </w:p>
    <w:p w14:paraId="011B8322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3. 行为层面：</w:t>
      </w:r>
      <w:r>
        <w:rPr>
          <w:rFonts w:ascii="Times New Roman" w:hAnsi="Times New Roman" w:eastAsia="宋体"/>
          <w:b w:val="0"/>
          <w:color w:val="000000"/>
          <w:sz w:val="24"/>
        </w:rPr>
        <w:t>把书院精神转化为尊师敬学、勤学善思、心怀家国、守规自律的实际行动，形成个人成长记录与班级共同约定。</w:t>
      </w:r>
    </w:p>
    <w:p w14:paraId="374F82DC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（五）课程结构总览</w:t>
      </w:r>
    </w:p>
    <w:p w14:paraId="58E5539D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 系列课程结构总览</w:t>
      </w:r>
    </w:p>
    <w:tbl>
      <w:tblPr>
        <w:tblStyle w:val="32"/>
        <w:tblW w:w="907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A427A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427A61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课次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6C719A8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子主题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AE0095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核心载体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158110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育人落点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743733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主要成果</w:t>
            </w:r>
          </w:p>
        </w:tc>
      </w:tr>
      <w:tr w14:paraId="663051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83F8D8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第一课</w:t>
            </w:r>
          </w:p>
        </w:tc>
        <w:tc>
          <w:tcPr>
            <w:tcW w:w="1361" w:type="dxa"/>
            <w:vAlign w:val="center"/>
          </w:tcPr>
          <w:p w14:paraId="517D845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尊师重道</w:t>
            </w:r>
          </w:p>
        </w:tc>
        <w:tc>
          <w:tcPr>
            <w:tcW w:w="2494" w:type="dxa"/>
            <w:vAlign w:val="center"/>
          </w:tcPr>
          <w:p w14:paraId="5C3556E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“程门立雪”典故与书院师道</w:t>
            </w:r>
          </w:p>
        </w:tc>
        <w:tc>
          <w:tcPr>
            <w:tcW w:w="2268" w:type="dxa"/>
            <w:vAlign w:val="center"/>
          </w:tcPr>
          <w:p w14:paraId="1B77E22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亲其师，信其道；敬师亦敬学</w:t>
            </w:r>
          </w:p>
        </w:tc>
        <w:tc>
          <w:tcPr>
            <w:tcW w:w="1814" w:type="dxa"/>
            <w:vAlign w:val="center"/>
          </w:tcPr>
          <w:p w14:paraId="73E6B8D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敬师行动单、给老师的一封信</w:t>
            </w:r>
          </w:p>
        </w:tc>
      </w:tr>
      <w:tr w14:paraId="28DFEE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2E7050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第二课</w:t>
            </w:r>
          </w:p>
        </w:tc>
        <w:tc>
          <w:tcPr>
            <w:tcW w:w="1361" w:type="dxa"/>
            <w:vAlign w:val="center"/>
          </w:tcPr>
          <w:p w14:paraId="1043318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勤奋好学</w:t>
            </w:r>
          </w:p>
        </w:tc>
        <w:tc>
          <w:tcPr>
            <w:tcW w:w="2494" w:type="dxa"/>
            <w:vAlign w:val="center"/>
          </w:tcPr>
          <w:p w14:paraId="0897F97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《朱子读书法》六条</w:t>
            </w:r>
          </w:p>
        </w:tc>
        <w:tc>
          <w:tcPr>
            <w:tcW w:w="2268" w:type="dxa"/>
            <w:vAlign w:val="center"/>
          </w:tcPr>
          <w:p w14:paraId="6B4982A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会学习、能坚持、善反思</w:t>
            </w:r>
          </w:p>
        </w:tc>
        <w:tc>
          <w:tcPr>
            <w:tcW w:w="1814" w:type="dxa"/>
            <w:vAlign w:val="center"/>
          </w:tcPr>
          <w:p w14:paraId="37B54A5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我的学习处方、21天阅读打卡</w:t>
            </w:r>
          </w:p>
        </w:tc>
      </w:tr>
      <w:tr w14:paraId="60980F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61A16F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第三课</w:t>
            </w:r>
          </w:p>
        </w:tc>
        <w:tc>
          <w:tcPr>
            <w:tcW w:w="1361" w:type="dxa"/>
            <w:vAlign w:val="center"/>
          </w:tcPr>
          <w:p w14:paraId="1705B5C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家国情怀</w:t>
            </w:r>
          </w:p>
        </w:tc>
        <w:tc>
          <w:tcPr>
            <w:tcW w:w="2494" w:type="dxa"/>
            <w:vAlign w:val="center"/>
          </w:tcPr>
          <w:p w14:paraId="5E21DA5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东林书院名联与岳麓书院文脉</w:t>
            </w:r>
          </w:p>
        </w:tc>
        <w:tc>
          <w:tcPr>
            <w:tcW w:w="2268" w:type="dxa"/>
            <w:vAlign w:val="center"/>
          </w:tcPr>
          <w:p w14:paraId="761E661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读书尽责、关心时代、立志报国</w:t>
            </w:r>
          </w:p>
        </w:tc>
        <w:tc>
          <w:tcPr>
            <w:tcW w:w="1814" w:type="dxa"/>
            <w:vAlign w:val="center"/>
          </w:tcPr>
          <w:p w14:paraId="3123DAD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志向卡、时政新闻分享角</w:t>
            </w:r>
          </w:p>
        </w:tc>
      </w:tr>
      <w:tr w14:paraId="11144D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FF240C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第四课</w:t>
            </w:r>
          </w:p>
        </w:tc>
        <w:tc>
          <w:tcPr>
            <w:tcW w:w="1361" w:type="dxa"/>
            <w:vAlign w:val="center"/>
          </w:tcPr>
          <w:p w14:paraId="381D37E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规则意识</w:t>
            </w:r>
          </w:p>
        </w:tc>
        <w:tc>
          <w:tcPr>
            <w:tcW w:w="2494" w:type="dxa"/>
            <w:vAlign w:val="center"/>
          </w:tcPr>
          <w:p w14:paraId="1328149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《白鹿洞书院揭示》</w:t>
            </w:r>
          </w:p>
        </w:tc>
        <w:tc>
          <w:tcPr>
            <w:tcW w:w="2268" w:type="dxa"/>
            <w:vAlign w:val="center"/>
          </w:tcPr>
          <w:p w14:paraId="6EF2CD9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规则是成全而非束缚；自律</w:t>
            </w:r>
          </w:p>
        </w:tc>
        <w:tc>
          <w:tcPr>
            <w:tcW w:w="1814" w:type="dxa"/>
            <w:vAlign w:val="center"/>
          </w:tcPr>
          <w:p w14:paraId="22098E9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《班级公约》、规则观察员轮值</w:t>
            </w:r>
          </w:p>
        </w:tc>
      </w:tr>
    </w:tbl>
    <w:p w14:paraId="35C83E53">
      <w:pPr>
        <w:keepNext w:val="0"/>
        <w:spacing w:before="12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系列课程结构总览如图1所示。</w:t>
      </w:r>
    </w:p>
    <w:p w14:paraId="71A46ADD">
      <w:pPr>
        <w:jc w:val="center"/>
      </w:pPr>
      <w:r>
        <w:drawing>
          <wp:inline distT="0" distB="0" distL="114300" distR="114300">
            <wp:extent cx="5327650" cy="3431540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3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E4A1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 系列课程结构总览图</w:t>
      </w:r>
    </w:p>
    <w:p w14:paraId="5FA35A1E">
      <w:pPr>
        <w:keepNext/>
        <w:spacing w:before="200" w:after="100" w:line="360" w:lineRule="auto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二、第一课  尊师重道——程门立雪，薪火相传</w:t>
      </w:r>
    </w:p>
    <w:p w14:paraId="6D8AB69E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（一）课次信息</w:t>
      </w:r>
    </w:p>
    <w:p w14:paraId="3A957025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 第一课课次信息</w:t>
      </w:r>
    </w:p>
    <w:tbl>
      <w:tblPr>
        <w:tblStyle w:val="32"/>
        <w:tblW w:w="907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4536"/>
        <w:gridCol w:w="4536"/>
      </w:tblGrid>
      <w:tr w14:paraId="5B6B6A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684AD7B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7030" w:type="dxa"/>
            <w:shd w:val="clear" w:color="auto" w:fill="D9D9D9"/>
            <w:vAlign w:val="center"/>
          </w:tcPr>
          <w:p w14:paraId="68F3610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27B8F1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980EDC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w="7030" w:type="dxa"/>
            <w:vAlign w:val="center"/>
          </w:tcPr>
          <w:p w14:paraId="2C5902F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书院精神与我的成长·第一课</w:t>
            </w:r>
          </w:p>
        </w:tc>
      </w:tr>
      <w:tr w14:paraId="2741AC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817FC4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子主题</w:t>
            </w:r>
          </w:p>
        </w:tc>
        <w:tc>
          <w:tcPr>
            <w:tcW w:w="7030" w:type="dxa"/>
            <w:vAlign w:val="center"/>
          </w:tcPr>
          <w:p w14:paraId="72D2121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尊师重道</w:t>
            </w:r>
          </w:p>
        </w:tc>
      </w:tr>
      <w:tr w14:paraId="37ADE8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EC2E16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主题词</w:t>
            </w:r>
          </w:p>
        </w:tc>
        <w:tc>
          <w:tcPr>
            <w:tcW w:w="7030" w:type="dxa"/>
            <w:vAlign w:val="center"/>
          </w:tcPr>
          <w:p w14:paraId="7ECE9E8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程门立雪，薪火相传</w:t>
            </w:r>
          </w:p>
        </w:tc>
      </w:tr>
      <w:tr w14:paraId="11CE1D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23AD31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课时</w:t>
            </w:r>
          </w:p>
        </w:tc>
        <w:tc>
          <w:tcPr>
            <w:tcW w:w="7030" w:type="dxa"/>
            <w:vAlign w:val="center"/>
          </w:tcPr>
          <w:p w14:paraId="3F4591F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分钟</w:t>
            </w:r>
          </w:p>
        </w:tc>
      </w:tr>
      <w:tr w14:paraId="118926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5B9F41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主要形式与教具</w:t>
            </w:r>
          </w:p>
        </w:tc>
        <w:tc>
          <w:tcPr>
            <w:tcW w:w="7030" w:type="dxa"/>
            <w:vAlign w:val="center"/>
          </w:tcPr>
          <w:p w14:paraId="1DB0307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情景演绎、小组讨论、故事卡片、敬师宣言卡</w:t>
            </w:r>
          </w:p>
        </w:tc>
      </w:tr>
    </w:tbl>
    <w:p w14:paraId="0DA5DB24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（二）教育目标</w:t>
      </w:r>
    </w:p>
    <w:p w14:paraId="1B462EE9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1. 知识与认知：</w:t>
      </w:r>
      <w:r>
        <w:rPr>
          <w:rFonts w:ascii="Times New Roman" w:hAnsi="Times New Roman" w:eastAsia="宋体"/>
          <w:b w:val="0"/>
          <w:color w:val="000000"/>
          <w:sz w:val="24"/>
        </w:rPr>
        <w:t>了解“程门立雪”典故的由来与含义，理解书院尊师重道的传统，知道“亲其师，信其道”的道理。</w:t>
      </w:r>
    </w:p>
    <w:p w14:paraId="774FC98D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2. 情感与态度：</w:t>
      </w:r>
      <w:r>
        <w:rPr>
          <w:rFonts w:ascii="Times New Roman" w:hAnsi="Times New Roman" w:eastAsia="宋体"/>
          <w:b w:val="0"/>
          <w:color w:val="000000"/>
          <w:sz w:val="24"/>
        </w:rPr>
        <w:t>体会杨时、游酢尊师求学的诚敬之心，激发对教师的感恩与敬重之情。</w:t>
      </w:r>
    </w:p>
    <w:p w14:paraId="7BC017A9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3. 行为与习惯：</w:t>
      </w:r>
      <w:r>
        <w:rPr>
          <w:rFonts w:ascii="Times New Roman" w:hAnsi="Times New Roman" w:eastAsia="宋体"/>
          <w:b w:val="0"/>
          <w:color w:val="000000"/>
          <w:sz w:val="24"/>
        </w:rPr>
        <w:t>能在日常学习生活中以实际行动表达尊师，如认真听课、礼貌问候、体谅老师。</w:t>
      </w:r>
    </w:p>
    <w:p w14:paraId="2BBC2226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（三）教学重难点</w:t>
      </w:r>
    </w:p>
    <w:p w14:paraId="78AD6CA3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重点：</w:t>
      </w:r>
      <w:r>
        <w:rPr>
          <w:rFonts w:ascii="Times New Roman" w:hAnsi="Times New Roman" w:eastAsia="宋体"/>
          <w:b w:val="0"/>
          <w:color w:val="000000"/>
          <w:sz w:val="24"/>
        </w:rPr>
        <w:t>理解尊师重道的传统内涵与当代价值。</w:t>
      </w:r>
    </w:p>
    <w:p w14:paraId="3CFBCE49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难点：</w:t>
      </w:r>
      <w:r>
        <w:rPr>
          <w:rFonts w:ascii="Times New Roman" w:hAnsi="Times New Roman" w:eastAsia="宋体"/>
          <w:b w:val="0"/>
          <w:color w:val="000000"/>
          <w:sz w:val="24"/>
        </w:rPr>
        <w:t>引导学生把“尊师”从口号落实为具体行动，并正确理解尊师与独立思考、敢于质疑的关系（尊师而不盲从）。</w:t>
      </w:r>
    </w:p>
    <w:p w14:paraId="74C448A2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（四）课前准备</w:t>
      </w:r>
    </w:p>
    <w:p w14:paraId="1C418CA3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教师：</w:t>
      </w:r>
      <w:r>
        <w:rPr>
          <w:rFonts w:ascii="Times New Roman" w:hAnsi="Times New Roman" w:eastAsia="宋体"/>
          <w:b w:val="0"/>
          <w:color w:val="000000"/>
          <w:sz w:val="24"/>
        </w:rPr>
        <w:t>制作“程门立雪”故事卡片与情景演绎剧本；准备《礼记·学记》“亲其师，信其道”文句；可选配相关视频资料。</w:t>
      </w:r>
    </w:p>
    <w:p w14:paraId="6759868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学生：</w:t>
      </w:r>
      <w:r>
        <w:rPr>
          <w:rFonts w:ascii="Times New Roman" w:hAnsi="Times New Roman" w:eastAsia="宋体"/>
          <w:b w:val="0"/>
          <w:color w:val="000000"/>
          <w:sz w:val="24"/>
        </w:rPr>
        <w:t>回忆一位自己最想感谢的老师，准备一句话。</w:t>
      </w:r>
    </w:p>
    <w:p w14:paraId="27684720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（五）活动流程</w:t>
      </w:r>
    </w:p>
    <w:p w14:paraId="3ABDF23D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环节一　导入活动（约5分钟）</w:t>
      </w:r>
    </w:p>
    <w:p w14:paraId="1F1C2510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活动名称：</w:t>
      </w:r>
      <w:r>
        <w:rPr>
          <w:rFonts w:ascii="Times New Roman" w:hAnsi="Times New Roman" w:eastAsia="宋体"/>
          <w:b w:val="0"/>
          <w:color w:val="000000"/>
          <w:sz w:val="24"/>
        </w:rPr>
        <w:t>“穿越千年的师礼”。</w:t>
      </w:r>
    </w:p>
    <w:p w14:paraId="2629B75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活动过程：</w:t>
      </w:r>
      <w:r>
        <w:rPr>
          <w:rFonts w:ascii="Times New Roman" w:hAnsi="Times New Roman" w:eastAsia="宋体"/>
          <w:b w:val="0"/>
          <w:color w:val="000000"/>
          <w:sz w:val="24"/>
        </w:rPr>
        <w:t>出示一幅“程门立雪”意境图（或播放短片），请学生自由说一说：画面里看到了什么？想到什么？教师由此引出本课主题。</w:t>
      </w:r>
    </w:p>
    <w:p w14:paraId="09FBA717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color w:val="000000"/>
          <w:sz w:val="24"/>
        </w:rPr>
        <w:t>以画面和悬念激发兴趣，自然进入“尊师重道”话题。</w:t>
      </w:r>
    </w:p>
    <w:p w14:paraId="45B25060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环节二　主体环节（约25分钟）</w:t>
      </w:r>
    </w:p>
    <w:p w14:paraId="41ADFDB4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活动一　典故会讲“程门立雪”（约10分钟）：</w:t>
      </w:r>
      <w:r>
        <w:rPr>
          <w:rFonts w:ascii="Times New Roman" w:hAnsi="Times New Roman" w:eastAsia="宋体"/>
          <w:b w:val="0"/>
          <w:color w:val="000000"/>
          <w:sz w:val="24"/>
        </w:rPr>
        <w:t>学生分组用讲故事或情景演绎的方式呈现典故：杨时、游酢拜见程颐，适逢先生瞑坐小憩，二人恭立侍候不去，待先生醒来，门外积雪已深一尺。教师追问：他们已中进士、年过四十，为何仍如此恭敬？引导学生体会——尊师，敬的不是身份，而是知识与道。</w:t>
      </w:r>
    </w:p>
    <w:p w14:paraId="0C043316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活动二　书院里的师生情（约5分钟）：</w:t>
      </w:r>
      <w:r>
        <w:rPr>
          <w:rFonts w:ascii="Times New Roman" w:hAnsi="Times New Roman" w:eastAsia="宋体"/>
          <w:b w:val="0"/>
          <w:color w:val="000000"/>
          <w:sz w:val="24"/>
        </w:rPr>
        <w:t>教师补充介绍书院的“师道”传统：书院以“传道济民”为宗旨（张栻《潭州重修岳麓书院记》：“欲成就人才，以传斯道而济斯民”），朱熹一生讲学不辍、诲人不倦；“亲其师，信其道”，亲近老师，才能更好地接受知识与道理。再请学生说一说“我们身边老师的一天”。</w:t>
      </w:r>
    </w:p>
    <w:p w14:paraId="68BE5113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活动三　头脑风暴“今天怎样尊师”（约10分钟）：</w:t>
      </w:r>
      <w:r>
        <w:rPr>
          <w:rFonts w:ascii="Times New Roman" w:hAnsi="Times New Roman" w:eastAsia="宋体"/>
          <w:b w:val="0"/>
          <w:color w:val="000000"/>
          <w:sz w:val="24"/>
        </w:rPr>
        <w:t>小组讨论，把“尊师”转化为可执行的行为清单，如课前准备充分、课堂专注倾听、作业认真完成、见面主动问好、体谅老师辛劳、有不同意见时礼貌表达等；全班汇总张贴。教师点拨：尊师不等于盲从，真正的尊重包含真诚的沟通与理性的质疑。</w:t>
      </w:r>
    </w:p>
    <w:p w14:paraId="7FA93DC6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环节三　反思总结（约5分钟）</w:t>
      </w:r>
    </w:p>
    <w:p w14:paraId="09B32397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活动：</w:t>
      </w:r>
      <w:r>
        <w:rPr>
          <w:rFonts w:ascii="Times New Roman" w:hAnsi="Times New Roman" w:eastAsia="宋体"/>
          <w:b w:val="0"/>
          <w:color w:val="000000"/>
          <w:sz w:val="24"/>
        </w:rPr>
        <w:t>“三问三省”与敬师宣言。学生完成小卡片三问：今天，我是否认真听讲？是否尊重老师的劳动？是否向老师表达过感谢？随后全班齐读班级“敬师宣言”（示例见附录A.6）。</w:t>
      </w:r>
    </w:p>
    <w:p w14:paraId="1CAF61C3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环节四　延伸实践（约5分钟布置）</w:t>
      </w:r>
    </w:p>
    <w:p w14:paraId="0F34578F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任务一：</w:t>
      </w:r>
      <w:r>
        <w:rPr>
          <w:rFonts w:ascii="Times New Roman" w:hAnsi="Times New Roman" w:eastAsia="宋体"/>
          <w:b w:val="0"/>
          <w:color w:val="000000"/>
          <w:sz w:val="24"/>
        </w:rPr>
        <w:t>敬师行动周——本周为老师做一件实事（一句真诚的问候、一次主动的问好、一份整洁的作业）。</w:t>
      </w:r>
    </w:p>
    <w:p w14:paraId="256E5CCF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任务二：</w:t>
      </w:r>
      <w:r>
        <w:rPr>
          <w:rFonts w:ascii="Times New Roman" w:hAnsi="Times New Roman" w:eastAsia="宋体"/>
          <w:b w:val="0"/>
          <w:color w:val="000000"/>
          <w:sz w:val="24"/>
        </w:rPr>
        <w:t>给老师写一封信，投班级“感恩信箱”，由班主任或语文老师组织评选“最动人书信”。</w:t>
      </w:r>
    </w:p>
    <w:p w14:paraId="3CEBB88C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任务三：</w:t>
      </w:r>
      <w:r>
        <w:rPr>
          <w:rFonts w:ascii="Times New Roman" w:hAnsi="Times New Roman" w:eastAsia="宋体"/>
          <w:b w:val="0"/>
          <w:color w:val="000000"/>
          <w:sz w:val="24"/>
        </w:rPr>
        <w:t>设立“敬师观察员”轮值，记录班级尊师“微光”，在下周班会反馈。</w:t>
      </w:r>
    </w:p>
    <w:p w14:paraId="31586DDB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（六）设计说明</w:t>
      </w:r>
    </w:p>
    <w:p w14:paraId="79788B3F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课以“典故—体验—迁移”为主线。“典故会讲”解决“为什么尊师”，“头脑风暴”解决“怎样尊师”，重在知行转化；“尊师不盲从”的辨析，避免把传统美德简单化、绝对化，引导学生建立平等、理性、真诚的师生观。</w:t>
      </w:r>
    </w:p>
    <w:p w14:paraId="287E6FAB">
      <w:pPr>
        <w:keepNext/>
        <w:spacing w:before="200" w:after="100" w:line="360" w:lineRule="auto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三、第二课  勤奋好学——朱子读书法，学贵有恒</w:t>
      </w:r>
    </w:p>
    <w:p w14:paraId="3D5FBCD9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（一）课次信息</w:t>
      </w:r>
    </w:p>
    <w:p w14:paraId="40EA37C0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 第二课课次信息</w:t>
      </w:r>
    </w:p>
    <w:tbl>
      <w:tblPr>
        <w:tblStyle w:val="32"/>
        <w:tblW w:w="907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4536"/>
        <w:gridCol w:w="4536"/>
      </w:tblGrid>
      <w:tr w14:paraId="42E836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14B17C0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7030" w:type="dxa"/>
            <w:shd w:val="clear" w:color="auto" w:fill="D9D9D9"/>
            <w:vAlign w:val="center"/>
          </w:tcPr>
          <w:p w14:paraId="6E09E29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D63C1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50EED8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w="7030" w:type="dxa"/>
            <w:vAlign w:val="center"/>
          </w:tcPr>
          <w:p w14:paraId="46D5769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书院精神与我的成长·第二课</w:t>
            </w:r>
          </w:p>
        </w:tc>
      </w:tr>
      <w:tr w14:paraId="0C4311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3B5A09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子主题</w:t>
            </w:r>
          </w:p>
        </w:tc>
        <w:tc>
          <w:tcPr>
            <w:tcW w:w="7030" w:type="dxa"/>
            <w:vAlign w:val="center"/>
          </w:tcPr>
          <w:p w14:paraId="465D3A4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勤奋好学</w:t>
            </w:r>
          </w:p>
        </w:tc>
      </w:tr>
      <w:tr w14:paraId="36FD42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50E281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主题词</w:t>
            </w:r>
          </w:p>
        </w:tc>
        <w:tc>
          <w:tcPr>
            <w:tcW w:w="7030" w:type="dxa"/>
            <w:vAlign w:val="center"/>
          </w:tcPr>
          <w:p w14:paraId="50422E1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朱子读书法，学贵有恒</w:t>
            </w:r>
          </w:p>
        </w:tc>
      </w:tr>
      <w:tr w14:paraId="738C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DB4A04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课时</w:t>
            </w:r>
          </w:p>
        </w:tc>
        <w:tc>
          <w:tcPr>
            <w:tcW w:w="7030" w:type="dxa"/>
            <w:vAlign w:val="center"/>
          </w:tcPr>
          <w:p w14:paraId="100A68A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分钟</w:t>
            </w:r>
          </w:p>
        </w:tc>
      </w:tr>
      <w:tr w14:paraId="12BFBA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852256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主要形式与教具</w:t>
            </w:r>
          </w:p>
        </w:tc>
        <w:tc>
          <w:tcPr>
            <w:tcW w:w="7030" w:type="dxa"/>
            <w:vAlign w:val="center"/>
          </w:tcPr>
          <w:p w14:paraId="44C489F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方法工作坊、故事会、学习处方卡、经典诵读</w:t>
            </w:r>
          </w:p>
        </w:tc>
      </w:tr>
    </w:tbl>
    <w:p w14:paraId="1FB3C6F2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（二）教育目标</w:t>
      </w:r>
    </w:p>
    <w:p w14:paraId="291E82FC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1. 知识与认知：</w:t>
      </w:r>
      <w:r>
        <w:rPr>
          <w:rFonts w:ascii="Times New Roman" w:hAnsi="Times New Roman" w:eastAsia="宋体"/>
          <w:b w:val="0"/>
          <w:color w:val="000000"/>
          <w:sz w:val="24"/>
        </w:rPr>
        <w:t>知道《朱子读书法》“循序渐进、熟读精思、虚心涵泳、切己体察、着紧用力、居敬持志”六条及其含义。</w:t>
      </w:r>
    </w:p>
    <w:p w14:paraId="2B45EAB2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2. 情感与态度：</w:t>
      </w:r>
      <w:r>
        <w:rPr>
          <w:rFonts w:ascii="Times New Roman" w:hAnsi="Times New Roman" w:eastAsia="宋体"/>
          <w:b w:val="0"/>
          <w:color w:val="000000"/>
          <w:sz w:val="24"/>
        </w:rPr>
        <w:t>从范仲淹“断齑画粥”等书院苦读故事中体会勤奋坚韧的治学精神，反思自身学习态度。</w:t>
      </w:r>
    </w:p>
    <w:p w14:paraId="4F1ACB7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3. 行为与习惯：</w:t>
      </w:r>
      <w:r>
        <w:rPr>
          <w:rFonts w:ascii="Times New Roman" w:hAnsi="Times New Roman" w:eastAsia="宋体"/>
          <w:b w:val="0"/>
          <w:color w:val="000000"/>
          <w:sz w:val="24"/>
        </w:rPr>
        <w:t>能运用朱子读书法诊断自己的学习问题，制定并执行个人读书计划。</w:t>
      </w:r>
    </w:p>
    <w:p w14:paraId="25C4497D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（三）教学重难点</w:t>
      </w:r>
    </w:p>
    <w:p w14:paraId="6DCA8199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重点：</w:t>
      </w:r>
      <w:r>
        <w:rPr>
          <w:rFonts w:ascii="Times New Roman" w:hAnsi="Times New Roman" w:eastAsia="宋体"/>
          <w:b w:val="0"/>
          <w:color w:val="000000"/>
          <w:sz w:val="24"/>
        </w:rPr>
        <w:t>理解朱子读书法六条的内涵及其对现代学习的启示。</w:t>
      </w:r>
    </w:p>
    <w:p w14:paraId="134C6217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难点：</w:t>
      </w:r>
      <w:r>
        <w:rPr>
          <w:rFonts w:ascii="Times New Roman" w:hAnsi="Times New Roman" w:eastAsia="宋体"/>
          <w:b w:val="0"/>
          <w:color w:val="000000"/>
          <w:sz w:val="24"/>
        </w:rPr>
        <w:t>把古代读书法与初中生的具体学习情境对接，形成可执行的方法与计划。</w:t>
      </w:r>
    </w:p>
    <w:p w14:paraId="012722E4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（四）课前准备</w:t>
      </w:r>
    </w:p>
    <w:p w14:paraId="3F5AEFFE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教师：</w:t>
      </w:r>
      <w:r>
        <w:rPr>
          <w:rFonts w:ascii="Times New Roman" w:hAnsi="Times New Roman" w:eastAsia="宋体"/>
          <w:b w:val="0"/>
          <w:color w:val="000000"/>
          <w:sz w:val="24"/>
        </w:rPr>
        <w:t>制作“朱子读书法”六张方法卡及白话解读；准备朱熹《观书有感》诗文与诵读音频（可选）。</w:t>
      </w:r>
    </w:p>
    <w:p w14:paraId="72A334A5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学生：</w:t>
      </w:r>
      <w:r>
        <w:rPr>
          <w:rFonts w:ascii="Times New Roman" w:hAnsi="Times New Roman" w:eastAsia="宋体"/>
          <w:b w:val="0"/>
          <w:color w:val="000000"/>
          <w:sz w:val="24"/>
        </w:rPr>
        <w:t>课前反思自己一个最想改掉的学习习惯，写在小纸条上。</w:t>
      </w:r>
    </w:p>
    <w:p w14:paraId="525E945D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（五）活动流程</w:t>
      </w:r>
    </w:p>
    <w:p w14:paraId="64BB9560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环节一　导入活动（约5分钟）</w:t>
      </w:r>
    </w:p>
    <w:p w14:paraId="0F19521D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活动名称：</w:t>
      </w:r>
      <w:r>
        <w:rPr>
          <w:rFonts w:ascii="Times New Roman" w:hAnsi="Times New Roman" w:eastAsia="宋体"/>
          <w:b w:val="0"/>
          <w:color w:val="000000"/>
          <w:sz w:val="24"/>
        </w:rPr>
        <w:t>“书院学子的一天”与学习状态小调查。</w:t>
      </w:r>
    </w:p>
    <w:p w14:paraId="1D6EA23C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活动过程：</w:t>
      </w:r>
      <w:r>
        <w:rPr>
          <w:rFonts w:ascii="Times New Roman" w:hAnsi="Times New Roman" w:eastAsia="宋体"/>
          <w:b w:val="0"/>
          <w:color w:val="000000"/>
          <w:sz w:val="24"/>
        </w:rPr>
        <w:t>先请学生想象并描述古代书院学子一天的学习生活（晨起诵读、听讲问难、挑灯夜读），教师补充书院的“弦歌不绝”；再做现场小调查（举手计数）：上课容易走神、作业总拖延、刷题没有计划、从不预习复习的同学各有几位，引出“方法与坚持”的话题。</w:t>
      </w:r>
    </w:p>
    <w:p w14:paraId="52A8A867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color w:val="000000"/>
          <w:sz w:val="24"/>
        </w:rPr>
        <w:t>古今对照，暴露真实学情，激发改变动机。</w:t>
      </w:r>
    </w:p>
    <w:p w14:paraId="15F551D5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环节二　主体环节（约25分钟）</w:t>
      </w:r>
    </w:p>
    <w:p w14:paraId="5FD65467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活动一　“朱子读书法”工作坊（约10分钟）：</w:t>
      </w:r>
      <w:r>
        <w:rPr>
          <w:rFonts w:ascii="Times New Roman" w:hAnsi="Times New Roman" w:eastAsia="宋体"/>
          <w:b w:val="0"/>
          <w:color w:val="000000"/>
          <w:sz w:val="24"/>
        </w:rPr>
        <w:t>全班分六组，每组认领一条读书法，结合白话解释和自身学习体验，用一句话向大家“传道”：循序渐进（不贪多求快，由浅入深、按部就班）；熟读精思（多读多想，读书“心到、眼到、口到”）；虚心涵泳（不先入为主，反复咀嚼体会）；切己体察（联系自己，把道理用到自己身上）；着紧用力（抓紧时间，抖擞精神，不懈怠）；居敬持志（专心致志，立定志向，坚持不懈）。教师点评：六法相互关联，合起来就是“会读书、肯用功、有志向”。</w:t>
      </w:r>
    </w:p>
    <w:p w14:paraId="29AEC39D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活动二　书院苦读故事会（约5分钟）：</w:t>
      </w:r>
      <w:r>
        <w:rPr>
          <w:rFonts w:ascii="Times New Roman" w:hAnsi="Times New Roman" w:eastAsia="宋体"/>
          <w:b w:val="0"/>
          <w:color w:val="000000"/>
          <w:sz w:val="24"/>
        </w:rPr>
        <w:t>讲述范仲淹在应天书院五年苦读的故事——“断齑画粥”，倦怠时以冷水沃面，五年未尝解衣就枕；婉拒留守赠食，自甘清苦。讨论：他们“苦”的是什么？支撑他们的又是什么？（是志向与抱负。）</w:t>
      </w:r>
    </w:p>
    <w:p w14:paraId="29045D1C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活动三　“我的学习处方”（约10分钟）：</w:t>
      </w:r>
      <w:r>
        <w:rPr>
          <w:rFonts w:ascii="Times New Roman" w:hAnsi="Times New Roman" w:eastAsia="宋体"/>
          <w:b w:val="0"/>
          <w:color w:val="000000"/>
          <w:sz w:val="24"/>
        </w:rPr>
        <w:t>每人从导入环节的调查中确定自己最想改进的一个学习问题（如拖延、分心、盲目刷题、不会提问），用朱子读书法开一剂“处方”，写在学习卡片上（问题—药方—第一步行动），小组内交流互评，选出最有实效的三张在全班展示。</w:t>
      </w:r>
    </w:p>
    <w:p w14:paraId="17FDFFD1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环节三　反思总结（约5分钟）</w:t>
      </w:r>
    </w:p>
    <w:p w14:paraId="15A0C64D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活动：</w:t>
      </w:r>
      <w:r>
        <w:rPr>
          <w:rFonts w:ascii="Times New Roman" w:hAnsi="Times New Roman" w:eastAsia="宋体"/>
          <w:b w:val="0"/>
          <w:color w:val="000000"/>
          <w:sz w:val="24"/>
        </w:rPr>
        <w:t>齐诵朱熹《观书有感》：“半亩方塘一鉴开，天光云影共徘徊。问渠那得清如许？为有源头活水来。”请两三位同学说说：我们学习的“源头活水”是什么？（持续地读书、思考与实践。）</w:t>
      </w:r>
    </w:p>
    <w:p w14:paraId="5345A0BF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环节四　延伸实践（约5分钟布置）</w:t>
      </w:r>
    </w:p>
    <w:p w14:paraId="090E13D1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任务一：</w:t>
      </w:r>
      <w:r>
        <w:rPr>
          <w:rFonts w:ascii="Times New Roman" w:hAnsi="Times New Roman" w:eastAsia="宋体"/>
          <w:b w:val="0"/>
          <w:color w:val="000000"/>
          <w:sz w:val="24"/>
        </w:rPr>
        <w:t>“21天阅读打卡”——每人确定一本课外书，每天阅读15分钟并在班级打卡表上记录。</w:t>
      </w:r>
    </w:p>
    <w:p w14:paraId="45CA4A3C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任务二：</w:t>
      </w:r>
      <w:r>
        <w:rPr>
          <w:rFonts w:ascii="Times New Roman" w:hAnsi="Times New Roman" w:eastAsia="宋体"/>
          <w:b w:val="0"/>
          <w:color w:val="000000"/>
          <w:sz w:val="24"/>
        </w:rPr>
        <w:t>班级“读书笔记漂流本”——每周由一名同学撰写读书心得，全班传阅。</w:t>
      </w:r>
    </w:p>
    <w:p w14:paraId="045C8F11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任务三：</w:t>
      </w:r>
      <w:r>
        <w:rPr>
          <w:rFonts w:ascii="Times New Roman" w:hAnsi="Times New Roman" w:eastAsia="宋体"/>
          <w:b w:val="0"/>
          <w:color w:val="000000"/>
          <w:sz w:val="24"/>
        </w:rPr>
        <w:t>晨读经典——利用早读诵读《论语》等经典片段，体会“熟读精思”。</w:t>
      </w:r>
    </w:p>
    <w:p w14:paraId="6B53EECD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（六）设计说明</w:t>
      </w:r>
    </w:p>
    <w:p w14:paraId="2E9539BC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本课把“方法论”作为重点：朱子读书法既是书院遗产，也是学生可直接使用的学习工具。“我的学习处方”环节实现“古法今用”，是本课的核心落点；延伸实践用21天打卡把习惯养成落到实处。</w:t>
      </w:r>
    </w:p>
    <w:p w14:paraId="50AC9109">
      <w:pPr>
        <w:keepNext/>
        <w:spacing w:before="200" w:after="100" w:line="360" w:lineRule="auto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四、第三课  家国情怀——风声雨声读书声，声声入耳</w:t>
      </w:r>
    </w:p>
    <w:p w14:paraId="774D0CCC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（一）课次信息</w:t>
      </w:r>
    </w:p>
    <w:p w14:paraId="5A1B992D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 第三课课次信息</w:t>
      </w:r>
    </w:p>
    <w:tbl>
      <w:tblPr>
        <w:tblStyle w:val="32"/>
        <w:tblW w:w="907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4536"/>
        <w:gridCol w:w="4536"/>
      </w:tblGrid>
      <w:tr w14:paraId="66D57F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09EDEA7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7030" w:type="dxa"/>
            <w:shd w:val="clear" w:color="auto" w:fill="D9D9D9"/>
            <w:vAlign w:val="center"/>
          </w:tcPr>
          <w:p w14:paraId="5A758FF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60A20F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B2D09C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w="7030" w:type="dxa"/>
            <w:vAlign w:val="center"/>
          </w:tcPr>
          <w:p w14:paraId="353CE91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书院精神与我的成长·第三课</w:t>
            </w:r>
          </w:p>
        </w:tc>
      </w:tr>
      <w:tr w14:paraId="1DF6DC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51D5CD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子主题</w:t>
            </w:r>
          </w:p>
        </w:tc>
        <w:tc>
          <w:tcPr>
            <w:tcW w:w="7030" w:type="dxa"/>
            <w:vAlign w:val="center"/>
          </w:tcPr>
          <w:p w14:paraId="49E1645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家国情怀</w:t>
            </w:r>
          </w:p>
        </w:tc>
      </w:tr>
      <w:tr w14:paraId="69DB99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8CF337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主题词</w:t>
            </w:r>
          </w:p>
        </w:tc>
        <w:tc>
          <w:tcPr>
            <w:tcW w:w="7030" w:type="dxa"/>
            <w:vAlign w:val="center"/>
          </w:tcPr>
          <w:p w14:paraId="49D312A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风声雨声读书声，声声入耳</w:t>
            </w:r>
          </w:p>
        </w:tc>
      </w:tr>
      <w:tr w14:paraId="4D9EB1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5CE445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课时</w:t>
            </w:r>
          </w:p>
        </w:tc>
        <w:tc>
          <w:tcPr>
            <w:tcW w:w="7030" w:type="dxa"/>
            <w:vAlign w:val="center"/>
          </w:tcPr>
          <w:p w14:paraId="2DE2C9C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分钟</w:t>
            </w:r>
          </w:p>
        </w:tc>
      </w:tr>
      <w:tr w14:paraId="7917E4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130C8B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主要形式与教具</w:t>
            </w:r>
          </w:p>
        </w:tc>
        <w:tc>
          <w:tcPr>
            <w:tcW w:w="7030" w:type="dxa"/>
            <w:vAlign w:val="center"/>
          </w:tcPr>
          <w:p w14:paraId="07B4F44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名联诵读、故事串讲、小组讨论、志向卡</w:t>
            </w:r>
          </w:p>
        </w:tc>
      </w:tr>
    </w:tbl>
    <w:p w14:paraId="613B5431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（二）教育目标</w:t>
      </w:r>
    </w:p>
    <w:p w14:paraId="15D84F17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1. 知识与认知：</w:t>
      </w:r>
      <w:r>
        <w:rPr>
          <w:rFonts w:ascii="Times New Roman" w:hAnsi="Times New Roman" w:eastAsia="宋体"/>
          <w:b w:val="0"/>
          <w:color w:val="000000"/>
          <w:sz w:val="24"/>
        </w:rPr>
        <w:t>了解东林书院名联“风声雨声读书声，声声入耳；家事国事天下事，事事关心”的来历与含义；了解岳麓书院文脉与“实事求是”等精神标识。</w:t>
      </w:r>
    </w:p>
    <w:p w14:paraId="218B59B6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2. 情感与态度：</w:t>
      </w:r>
      <w:r>
        <w:rPr>
          <w:rFonts w:ascii="Times New Roman" w:hAnsi="Times New Roman" w:eastAsia="宋体"/>
          <w:b w:val="0"/>
          <w:color w:val="000000"/>
          <w:sz w:val="24"/>
        </w:rPr>
        <w:t>感受书院学子“读书不忘忧国”的情怀，认同“读书与家国相连”。</w:t>
      </w:r>
    </w:p>
    <w:p w14:paraId="443EA77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3. 行为与习惯：</w:t>
      </w:r>
      <w:r>
        <w:rPr>
          <w:rFonts w:ascii="Times New Roman" w:hAnsi="Times New Roman" w:eastAsia="宋体"/>
          <w:b w:val="0"/>
          <w:color w:val="000000"/>
          <w:sz w:val="24"/>
        </w:rPr>
        <w:t>能从认真读书、关爱集体、关注时代等身边小事出发表达家国情怀，树立个人志向。</w:t>
      </w:r>
    </w:p>
    <w:p w14:paraId="7478003D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（三）教学重难点</w:t>
      </w:r>
    </w:p>
    <w:p w14:paraId="444B2F9C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重点：</w:t>
      </w:r>
      <w:r>
        <w:rPr>
          <w:rFonts w:ascii="Times New Roman" w:hAnsi="Times New Roman" w:eastAsia="宋体"/>
          <w:b w:val="0"/>
          <w:color w:val="000000"/>
          <w:sz w:val="24"/>
        </w:rPr>
        <w:t>理解书院精神中“为己之学”与“家国天下”的统一。</w:t>
      </w:r>
    </w:p>
    <w:p w14:paraId="1365591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难点：</w:t>
      </w:r>
      <w:r>
        <w:rPr>
          <w:rFonts w:ascii="Times New Roman" w:hAnsi="Times New Roman" w:eastAsia="宋体"/>
          <w:b w:val="0"/>
          <w:color w:val="000000"/>
          <w:sz w:val="24"/>
        </w:rPr>
        <w:t>把“家国情怀”这一宏大主题转化为初中生可理解、可实践的具体表达。</w:t>
      </w:r>
    </w:p>
    <w:p w14:paraId="5EACFE25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（四）课前准备</w:t>
      </w:r>
    </w:p>
    <w:p w14:paraId="10DB9E31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教师：</w:t>
      </w:r>
      <w:r>
        <w:rPr>
          <w:rFonts w:ascii="Times New Roman" w:hAnsi="Times New Roman" w:eastAsia="宋体"/>
          <w:b w:val="0"/>
          <w:color w:val="000000"/>
          <w:sz w:val="24"/>
        </w:rPr>
        <w:t>准备东林书院名联与岳麓书院图片资料；搜集一两个当代青年报国的事例（如航天、科研、基层支教等，可选）。</w:t>
      </w:r>
    </w:p>
    <w:p w14:paraId="3D25B7D7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学生：</w:t>
      </w:r>
      <w:r>
        <w:rPr>
          <w:rFonts w:ascii="Times New Roman" w:hAnsi="Times New Roman" w:eastAsia="宋体"/>
          <w:b w:val="0"/>
          <w:color w:val="000000"/>
          <w:sz w:val="24"/>
        </w:rPr>
        <w:t>准备一条自己关注的热点新闻，或身边一个“平凡担当”的小事例。</w:t>
      </w:r>
    </w:p>
    <w:p w14:paraId="1D2C6D84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（五）活动流程</w:t>
      </w:r>
    </w:p>
    <w:p w14:paraId="050C61C1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环节一　导入活动（约5分钟）</w:t>
      </w:r>
    </w:p>
    <w:p w14:paraId="34D83BB1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活动名称：</w:t>
      </w:r>
      <w:r>
        <w:rPr>
          <w:rFonts w:ascii="Times New Roman" w:hAnsi="Times New Roman" w:eastAsia="宋体"/>
          <w:b w:val="0"/>
          <w:color w:val="000000"/>
          <w:sz w:val="24"/>
        </w:rPr>
        <w:t>齐诵名联。</w:t>
      </w:r>
    </w:p>
    <w:p w14:paraId="6DDF7939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活动过程：</w:t>
      </w:r>
      <w:r>
        <w:rPr>
          <w:rFonts w:ascii="Times New Roman" w:hAnsi="Times New Roman" w:eastAsia="宋体"/>
          <w:b w:val="0"/>
          <w:color w:val="000000"/>
          <w:sz w:val="24"/>
        </w:rPr>
        <w:t>全班齐诵“风声雨声读书声，声声入耳；家事国事天下事，事事关心”，谈一谈初读感受：读书人为什么要“事事关心”？由名联引入本课主题。</w:t>
      </w:r>
    </w:p>
    <w:p w14:paraId="704E873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color w:val="000000"/>
          <w:sz w:val="24"/>
        </w:rPr>
        <w:t>以名联营造氛围，抛出“读书与家国”的核心问题。</w:t>
      </w:r>
    </w:p>
    <w:p w14:paraId="1EE75E8C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环节二　主体环节（约25分钟）</w:t>
      </w:r>
    </w:p>
    <w:p w14:paraId="308D7CB0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活动一　书院楹联里的家国（约8分钟）：</w:t>
      </w:r>
      <w:r>
        <w:rPr>
          <w:rFonts w:ascii="Times New Roman" w:hAnsi="Times New Roman" w:eastAsia="宋体"/>
          <w:b w:val="0"/>
          <w:color w:val="000000"/>
          <w:sz w:val="24"/>
        </w:rPr>
        <w:t>讲解东林书院与名联来历：明代东林学者顾宪成等人在无锡修复书院、聚众讲学，读书讲学而不忘国家安危；介绍岳麓书院“惟楚有材，于斯为盛”及其千年文脉——朱熹与张栻“朱张会讲”开书院会讲之先河，书院培养出王夫之、魏源、曾国藩、左宗棠等一批经世致用人才。</w:t>
      </w:r>
    </w:p>
    <w:p w14:paraId="0E6C1310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活动二　书院学子报国路（约9分钟）：</w:t>
      </w:r>
      <w:r>
        <w:rPr>
          <w:rFonts w:ascii="Times New Roman" w:hAnsi="Times New Roman" w:eastAsia="宋体"/>
          <w:b w:val="0"/>
          <w:color w:val="000000"/>
          <w:sz w:val="24"/>
        </w:rPr>
        <w:t>故事串讲：范仲淹少年“断齑画粥”、立志“先天下之忧而忧，后天下之乐而乐”；左宗棠年近古稀抬棺西征、收复新疆；青年毛泽东寓居岳麓书院半学斋，面对“实事求是”匾额（1917年湖南工业专门学校校长宾步程手书）深受熏陶。组织讨论：他们读书是为了什么？（把个人成长与国家命运连在一起。）</w:t>
      </w:r>
    </w:p>
    <w:p w14:paraId="15EB2F65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活动三　“我的家国坐标”（约8分钟）：</w:t>
      </w:r>
      <w:r>
        <w:rPr>
          <w:rFonts w:ascii="Times New Roman" w:hAnsi="Times New Roman" w:eastAsia="宋体"/>
          <w:b w:val="0"/>
          <w:color w:val="000000"/>
          <w:sz w:val="24"/>
        </w:rPr>
        <w:t>小组讨论：作为初中生，家国情怀是什么、可以做什么？教师引导归纳三个层次——读书尽责（学好本领就是尽责）、关爱身边（友爱同学、爱护集体与环境）、关注时代（关心时事、理性表达）。每组写下一个“现在就能做”的家国小行动，全班汇总成“班级家国行动清单”。</w:t>
      </w:r>
    </w:p>
    <w:p w14:paraId="093EC5F1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环节三　反思总结（约5分钟）</w:t>
      </w:r>
    </w:p>
    <w:p w14:paraId="72923044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活动：</w:t>
      </w:r>
      <w:r>
        <w:rPr>
          <w:rFonts w:ascii="Times New Roman" w:hAnsi="Times New Roman" w:eastAsia="宋体"/>
          <w:b w:val="0"/>
          <w:color w:val="000000"/>
          <w:sz w:val="24"/>
        </w:rPr>
        <w:t>“志向卡”。每人写下一张志向卡：我为什么而读书？将来我想成为什么样的人？现在我能为班级、学校和社会做什么？同桌互读，请两三位代表分享。</w:t>
      </w:r>
    </w:p>
    <w:p w14:paraId="3C5C563E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环节四　延伸实践（约5分钟布置）</w:t>
      </w:r>
    </w:p>
    <w:p w14:paraId="6449AEF2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任务一：</w:t>
      </w:r>
      <w:r>
        <w:rPr>
          <w:rFonts w:ascii="Times New Roman" w:hAnsi="Times New Roman" w:eastAsia="宋体"/>
          <w:b w:val="0"/>
          <w:color w:val="000000"/>
          <w:sz w:val="24"/>
        </w:rPr>
        <w:t>班级“时政新闻分享角”——每周班会前由一名同学分享一条时事并谈谈感想。</w:t>
      </w:r>
    </w:p>
    <w:p w14:paraId="02F220FE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任务二：</w:t>
      </w:r>
      <w:r>
        <w:rPr>
          <w:rFonts w:ascii="Times New Roman" w:hAnsi="Times New Roman" w:eastAsia="宋体"/>
          <w:b w:val="0"/>
          <w:color w:val="000000"/>
          <w:sz w:val="24"/>
        </w:rPr>
        <w:t>参与一次志愿服务或校园公益（如校园清洁、图书整理、关爱低年级同学）。</w:t>
      </w:r>
    </w:p>
    <w:p w14:paraId="06A23E4A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任务三：</w:t>
      </w:r>
      <w:r>
        <w:rPr>
          <w:rFonts w:ascii="Times New Roman" w:hAnsi="Times New Roman" w:eastAsia="宋体"/>
          <w:b w:val="0"/>
          <w:color w:val="000000"/>
          <w:sz w:val="24"/>
        </w:rPr>
        <w:t>研学走访——在条件允许时组织参观本地书院、文庙或博物馆，寻找身边的“书院印记”。</w:t>
      </w:r>
    </w:p>
    <w:p w14:paraId="0E288BE7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（六）设计说明</w:t>
      </w:r>
    </w:p>
    <w:p w14:paraId="3DFFED8C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本课坚持“大主题、小切口”：不空谈爱国，而是把家国情怀落到“读书尽责—关爱身边—关注时代”三个层次；以书院人物故事提供历史温度，以“班级家国行动清单”确保行为落地。</w:t>
      </w:r>
    </w:p>
    <w:p w14:paraId="0E25FEBF">
      <w:pPr>
        <w:keepNext/>
        <w:spacing w:before="200" w:after="100" w:line="360" w:lineRule="auto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五、第四课  规则意识——没有规矩，不成方圆</w:t>
      </w:r>
    </w:p>
    <w:p w14:paraId="3B1A9497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（一）课次信息</w:t>
      </w:r>
    </w:p>
    <w:p w14:paraId="08E9E18B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  第四课课次信息</w:t>
      </w:r>
    </w:p>
    <w:tbl>
      <w:tblPr>
        <w:tblStyle w:val="32"/>
        <w:tblW w:w="907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4536"/>
        <w:gridCol w:w="4536"/>
      </w:tblGrid>
      <w:tr w14:paraId="58D943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DBDC56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7030" w:type="dxa"/>
            <w:shd w:val="clear" w:color="auto" w:fill="D9D9D9"/>
            <w:vAlign w:val="center"/>
          </w:tcPr>
          <w:p w14:paraId="6F91804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168BE6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0317F1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w="7030" w:type="dxa"/>
            <w:vAlign w:val="center"/>
          </w:tcPr>
          <w:p w14:paraId="70194BD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书院精神与我的成长·第四课</w:t>
            </w:r>
          </w:p>
        </w:tc>
      </w:tr>
      <w:tr w14:paraId="2C0A35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6553ED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子主题</w:t>
            </w:r>
          </w:p>
        </w:tc>
        <w:tc>
          <w:tcPr>
            <w:tcW w:w="7030" w:type="dxa"/>
            <w:vAlign w:val="center"/>
          </w:tcPr>
          <w:p w14:paraId="2822E5B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规则意识</w:t>
            </w:r>
          </w:p>
        </w:tc>
      </w:tr>
      <w:tr w14:paraId="5667A5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9D6D4E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主题词</w:t>
            </w:r>
          </w:p>
        </w:tc>
        <w:tc>
          <w:tcPr>
            <w:tcW w:w="7030" w:type="dxa"/>
            <w:vAlign w:val="center"/>
          </w:tcPr>
          <w:p w14:paraId="425820C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没有规矩，不成方圆</w:t>
            </w:r>
          </w:p>
        </w:tc>
      </w:tr>
      <w:tr w14:paraId="7AA2AB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6C8329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课时</w:t>
            </w:r>
          </w:p>
        </w:tc>
        <w:tc>
          <w:tcPr>
            <w:tcW w:w="7030" w:type="dxa"/>
            <w:vAlign w:val="center"/>
          </w:tcPr>
          <w:p w14:paraId="2A9ADDA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分钟</w:t>
            </w:r>
          </w:p>
        </w:tc>
      </w:tr>
      <w:tr w14:paraId="55D8BC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296D72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主要形式与教具</w:t>
            </w:r>
          </w:p>
        </w:tc>
        <w:tc>
          <w:tcPr>
            <w:tcW w:w="7030" w:type="dxa"/>
            <w:vAlign w:val="center"/>
          </w:tcPr>
          <w:p w14:paraId="5B30D56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体验游戏、学规解读、情景辨析、公约制定</w:t>
            </w:r>
          </w:p>
        </w:tc>
      </w:tr>
    </w:tbl>
    <w:p w14:paraId="43A428A8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（二）教育目标</w:t>
      </w:r>
    </w:p>
    <w:p w14:paraId="12D5570E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1. 知识与认知：</w:t>
      </w:r>
      <w:r>
        <w:rPr>
          <w:rFonts w:ascii="Times New Roman" w:hAnsi="Times New Roman" w:eastAsia="宋体"/>
          <w:b w:val="0"/>
          <w:color w:val="000000"/>
          <w:sz w:val="24"/>
        </w:rPr>
        <w:t>了解《白鹿洞书院揭示》的结构与主要内容（五教之目、为学之序、修身之要、处事之要、接物之要）。</w:t>
      </w:r>
    </w:p>
    <w:p w14:paraId="52836291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2. 情感与态度：</w:t>
      </w:r>
      <w:r>
        <w:rPr>
          <w:rFonts w:ascii="Times New Roman" w:hAnsi="Times New Roman" w:eastAsia="宋体"/>
          <w:b w:val="0"/>
          <w:color w:val="000000"/>
          <w:sz w:val="24"/>
        </w:rPr>
        <w:t>理解“学规”的深意——最好的规则是内心的认同与自律，而非外在强制。</w:t>
      </w:r>
    </w:p>
    <w:p w14:paraId="46FFCE1F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3. 行为与习惯：</w:t>
      </w:r>
      <w:r>
        <w:rPr>
          <w:rFonts w:ascii="Times New Roman" w:hAnsi="Times New Roman" w:eastAsia="宋体"/>
          <w:b w:val="0"/>
          <w:color w:val="000000"/>
          <w:sz w:val="24"/>
        </w:rPr>
        <w:t>能反思自身规则意识，参与制定《班级公约》并自觉遵守、互相提醒。</w:t>
      </w:r>
    </w:p>
    <w:p w14:paraId="5BB8BFFE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（三）教学重难点</w:t>
      </w:r>
    </w:p>
    <w:p w14:paraId="726CA7DA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重点：</w:t>
      </w:r>
      <w:r>
        <w:rPr>
          <w:rFonts w:ascii="Times New Roman" w:hAnsi="Times New Roman" w:eastAsia="宋体"/>
          <w:b w:val="0"/>
          <w:color w:val="000000"/>
          <w:sz w:val="24"/>
        </w:rPr>
        <w:t>认识规则的价值——规则是保障与成全，而非束缚。</w:t>
      </w:r>
    </w:p>
    <w:p w14:paraId="516E7B9F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难点：</w:t>
      </w:r>
      <w:r>
        <w:rPr>
          <w:rFonts w:ascii="Times New Roman" w:hAnsi="Times New Roman" w:eastAsia="宋体"/>
          <w:b w:val="0"/>
          <w:color w:val="000000"/>
          <w:sz w:val="24"/>
        </w:rPr>
        <w:t>理解“自律与他律”“规则与自由”的关系。</w:t>
      </w:r>
    </w:p>
    <w:p w14:paraId="391ADD08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（四）课前准备</w:t>
      </w:r>
    </w:p>
    <w:p w14:paraId="0F148B78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教师：</w:t>
      </w:r>
      <w:r>
        <w:rPr>
          <w:rFonts w:ascii="Times New Roman" w:hAnsi="Times New Roman" w:eastAsia="宋体"/>
          <w:b w:val="0"/>
          <w:color w:val="000000"/>
          <w:sz w:val="24"/>
        </w:rPr>
        <w:t>准备《白鹿洞书院揭示》节选卡片与白话解读；设计“传物”体验游戏说明。</w:t>
      </w:r>
    </w:p>
    <w:p w14:paraId="167E6922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学生：</w:t>
      </w:r>
      <w:r>
        <w:rPr>
          <w:rFonts w:ascii="Times New Roman" w:hAnsi="Times New Roman" w:eastAsia="宋体"/>
          <w:b w:val="0"/>
          <w:color w:val="000000"/>
          <w:sz w:val="24"/>
        </w:rPr>
        <w:t>观察并记录一周内班级里“有规则”与“无规则”的现象各一例。</w:t>
      </w:r>
    </w:p>
    <w:p w14:paraId="63DFE816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（五）活动流程</w:t>
      </w:r>
    </w:p>
    <w:p w14:paraId="4677A4E6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环节一　导入活动（约5分钟）</w:t>
      </w:r>
    </w:p>
    <w:p w14:paraId="7816AEAC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活动名称：</w:t>
      </w:r>
      <w:r>
        <w:rPr>
          <w:rFonts w:ascii="Times New Roman" w:hAnsi="Times New Roman" w:eastAsia="宋体"/>
          <w:b w:val="0"/>
          <w:color w:val="000000"/>
          <w:sz w:val="24"/>
        </w:rPr>
        <w:t>“没有规则会怎样”体验游戏。</w:t>
      </w:r>
    </w:p>
    <w:p w14:paraId="6C309C3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活动过程：</w:t>
      </w:r>
      <w:r>
        <w:rPr>
          <w:rFonts w:ascii="Times New Roman" w:hAnsi="Times New Roman" w:eastAsia="宋体"/>
          <w:b w:val="0"/>
          <w:color w:val="000000"/>
          <w:sz w:val="24"/>
        </w:rPr>
        <w:t>全班分组玩“传物”游戏：第一轮不设规则（物品乱传、多人同时抢传，体会混乱）；第二轮明确规则（限时、限路线、物品不得落地、违规扣分）。对比两次体验：没有规则时，游戏无法进行；有了规则，人人有序、公平、高效。</w:t>
      </w:r>
    </w:p>
    <w:p w14:paraId="1A7F240A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color w:val="000000"/>
          <w:sz w:val="24"/>
        </w:rPr>
        <w:t>以亲身感受建立“规则有价值”的初步认识。</w:t>
      </w:r>
    </w:p>
    <w:p w14:paraId="56F4D7FA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环节二　主体环节（约25分钟）</w:t>
      </w:r>
    </w:p>
    <w:p w14:paraId="54FDC821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活动一　认识书院学规（约8分钟）：</w:t>
      </w:r>
      <w:r>
        <w:rPr>
          <w:rFonts w:ascii="Times New Roman" w:hAnsi="Times New Roman" w:eastAsia="宋体"/>
          <w:b w:val="0"/>
          <w:color w:val="000000"/>
          <w:sz w:val="24"/>
        </w:rPr>
        <w:t>出示《白鹿洞书院揭示》节选，简介朱熹于南宋淳熙年间修复白鹿洞书院并订立学规的背景；逐项解读“五教之目、为学之序、修身之要、处事之要、接物之要”，指出学规不是限制读书人，而是成全读书人。朱熹说：明白了道理并自觉要求自己，就无需等人设规来约束——最好的规则是自律。</w:t>
      </w:r>
    </w:p>
    <w:p w14:paraId="15B9FB4B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活动二　思辨“规则与自由”（约7分钟）：</w:t>
      </w:r>
      <w:r>
        <w:rPr>
          <w:rFonts w:ascii="Times New Roman" w:hAnsi="Times New Roman" w:eastAsia="宋体"/>
          <w:b w:val="0"/>
          <w:color w:val="000000"/>
          <w:sz w:val="24"/>
        </w:rPr>
        <w:t>以“规则是限制我们还是保护我们”为题开展小组讨论，举例：红绿灯、考场规则、手机使用规定、体育运动规则。教师引导：规则划出边界，边界之内才有真正的自由与安全；自律的人享受规则，他律的人被规则约束。</w:t>
      </w:r>
    </w:p>
    <w:p w14:paraId="47408FA6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活动三　情景辨析会（约10分钟）：</w:t>
      </w:r>
      <w:r>
        <w:rPr>
          <w:rFonts w:ascii="Times New Roman" w:hAnsi="Times New Roman" w:eastAsia="宋体"/>
          <w:b w:val="0"/>
          <w:color w:val="000000"/>
          <w:sz w:val="24"/>
        </w:rPr>
        <w:t>出示校园情境卡（自习课随意讲话、抄作业、考试作弊、上课使用手机、损坏公物等），学生分组判断：问题在哪里？应当订立什么规则？靠什么让规则真正生效？各组提出班规建议，为延伸实践中的《班级公约》制定打基础。</w:t>
      </w:r>
    </w:p>
    <w:p w14:paraId="03548DA6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环节三　反思总结（约5分钟）</w:t>
      </w:r>
    </w:p>
    <w:p w14:paraId="46896524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活动：</w:t>
      </w:r>
      <w:r>
        <w:rPr>
          <w:rFonts w:ascii="Times New Roman" w:hAnsi="Times New Roman" w:eastAsia="宋体"/>
          <w:b w:val="0"/>
          <w:color w:val="000000"/>
          <w:sz w:val="24"/>
        </w:rPr>
        <w:t>“规则红绿灯”自查。完成自查表：红灯（我常违反的班级规则）、黄灯（我有时做不到的）、绿灯（我做得很好的）；写下一句自我改进承诺并签名。</w:t>
      </w:r>
    </w:p>
    <w:p w14:paraId="50F4E3A8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环节四　延伸实践（约5分钟布置）</w:t>
      </w:r>
    </w:p>
    <w:p w14:paraId="60C6DB05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任务一：</w:t>
      </w:r>
      <w:r>
        <w:rPr>
          <w:rFonts w:ascii="Times New Roman" w:hAnsi="Times New Roman" w:eastAsia="宋体"/>
          <w:b w:val="0"/>
          <w:color w:val="000000"/>
          <w:sz w:val="24"/>
        </w:rPr>
        <w:t>全班共同讨论、制定并签署《班级公约》（模板见附录B），张贴于教室。</w:t>
      </w:r>
    </w:p>
    <w:p w14:paraId="62E95F82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任务二：</w:t>
      </w:r>
      <w:r>
        <w:rPr>
          <w:rFonts w:ascii="Times New Roman" w:hAnsi="Times New Roman" w:eastAsia="宋体"/>
          <w:b w:val="0"/>
          <w:color w:val="000000"/>
          <w:sz w:val="24"/>
        </w:rPr>
        <w:t>设立“规则观察员”轮值岗，每日记录并善意提醒。</w:t>
      </w:r>
    </w:p>
    <w:p w14:paraId="03833BC5">
      <w:pPr>
        <w:spacing w:before="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任务三：</w:t>
      </w:r>
      <w:r>
        <w:rPr>
          <w:rFonts w:ascii="Times New Roman" w:hAnsi="Times New Roman" w:eastAsia="宋体"/>
          <w:b w:val="0"/>
          <w:color w:val="000000"/>
          <w:sz w:val="24"/>
        </w:rPr>
        <w:t>一周后开展“公约执行回头看”，对照公约反思调整，形成班级规则文化。</w:t>
      </w:r>
    </w:p>
    <w:p w14:paraId="00835E85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（六）设计说明</w:t>
      </w:r>
    </w:p>
    <w:p w14:paraId="251E1E57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课按“体验—认知—思辨—践行”逐层推进：先以游戏建立“规则有价值”的感受，再以学规提升认知，以思辨厘清“规则与自由”的关系，最终通过共同制定公约，把规则从外在要求转化为班级共同体的自我约定。</w:t>
      </w:r>
    </w:p>
    <w:p w14:paraId="008B9A2F">
      <w:pPr>
        <w:keepNext/>
        <w:spacing w:before="200" w:after="100" w:line="360" w:lineRule="auto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六、系列实施与评价建议</w:t>
      </w:r>
    </w:p>
    <w:p w14:paraId="72994A16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（一）组织实施建议</w:t>
      </w:r>
    </w:p>
    <w:p w14:paraId="6182D246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班主任为总主持，可邀请任课教师、家长代表或校外辅导员参与；充分发挥班干部与小组长的组织作用。</w:t>
      </w:r>
    </w:p>
    <w:p w14:paraId="2FA3C29E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四课次建议按月推进，可与语文、历史、道德与法治等学科教学及校园文化节、研学实践联动。</w:t>
      </w:r>
    </w:p>
    <w:p w14:paraId="292BE58B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每课次前发布“活动预告”，课后回收“成长记录单”，形成系列成长档案。</w:t>
      </w:r>
    </w:p>
    <w:p w14:paraId="1456B6DF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根据年级差异适当调整：七年级重行为养成，八年级重思辨理解，九年级重志向规划与自我管理。</w:t>
      </w:r>
    </w:p>
    <w:p w14:paraId="5A363762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（二）评价方式</w:t>
      </w:r>
    </w:p>
    <w:p w14:paraId="6BED27E7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本系列采用过程性评价为主、表现性评价为辅，重在观察学生真实的行为变化。</w:t>
      </w:r>
    </w:p>
    <w:p w14:paraId="4DE7B2E4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成长档案：收集每课次成果（敬师行动单、学习处方、志向卡、班级公约等），期末汇编。</w:t>
      </w:r>
    </w:p>
    <w:p w14:paraId="546A9638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行为观察：班主任与任课教师结合日常表现作记录，重点关注学生课后的持续变化。</w:t>
      </w:r>
    </w:p>
    <w:p w14:paraId="36A70E41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自评互评：课后用“三句话”复盘（我的收获、我的不足、我的下一步）。</w:t>
      </w:r>
    </w:p>
    <w:p w14:paraId="73AF1939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评价量表：参照表6，以“优、良、待改进”三档进行学期综合评价。</w:t>
      </w:r>
    </w:p>
    <w:p w14:paraId="2B256A50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  系列评价量表（示例）</w:t>
      </w:r>
    </w:p>
    <w:tbl>
      <w:tblPr>
        <w:tblStyle w:val="32"/>
        <w:tblW w:w="907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72A92F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FA30CB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评价维度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3D7945F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评价要点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5A7442E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评价等第</w:t>
            </w:r>
          </w:p>
        </w:tc>
      </w:tr>
      <w:tr w14:paraId="536E5F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F50BC1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尊师重道</w:t>
            </w:r>
          </w:p>
        </w:tc>
        <w:tc>
          <w:tcPr>
            <w:tcW w:w="5102" w:type="dxa"/>
            <w:vAlign w:val="center"/>
          </w:tcPr>
          <w:p w14:paraId="53F70AB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课堂专注、礼貌待人、尊重老师的劳动、真诚沟通</w:t>
            </w:r>
          </w:p>
        </w:tc>
        <w:tc>
          <w:tcPr>
            <w:tcW w:w="2154" w:type="dxa"/>
            <w:vAlign w:val="center"/>
          </w:tcPr>
          <w:p w14:paraId="73F8A16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优／良／待改进</w:t>
            </w:r>
          </w:p>
        </w:tc>
      </w:tr>
      <w:tr w14:paraId="38D133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A230B1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勤奋好学</w:t>
            </w:r>
          </w:p>
        </w:tc>
        <w:tc>
          <w:tcPr>
            <w:tcW w:w="5102" w:type="dxa"/>
            <w:vAlign w:val="center"/>
          </w:tcPr>
          <w:p w14:paraId="18D6917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学习有计划、能坚持、善反思、方法得当</w:t>
            </w:r>
          </w:p>
        </w:tc>
        <w:tc>
          <w:tcPr>
            <w:tcW w:w="2154" w:type="dxa"/>
            <w:vAlign w:val="center"/>
          </w:tcPr>
          <w:p w14:paraId="1719F3D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优／良／待改进</w:t>
            </w:r>
          </w:p>
        </w:tc>
      </w:tr>
      <w:tr w14:paraId="662C49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32C6C4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家国情怀</w:t>
            </w:r>
          </w:p>
        </w:tc>
        <w:tc>
          <w:tcPr>
            <w:tcW w:w="5102" w:type="dxa"/>
            <w:vAlign w:val="center"/>
          </w:tcPr>
          <w:p w14:paraId="3ACB0AA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关心班级与校园、关注时事、有志向并付诸行动</w:t>
            </w:r>
          </w:p>
        </w:tc>
        <w:tc>
          <w:tcPr>
            <w:tcW w:w="2154" w:type="dxa"/>
            <w:vAlign w:val="center"/>
          </w:tcPr>
          <w:p w14:paraId="67A8CFF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优／良／待改进</w:t>
            </w:r>
          </w:p>
        </w:tc>
      </w:tr>
      <w:tr w14:paraId="6D5EED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484DD2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规则意识</w:t>
            </w:r>
          </w:p>
        </w:tc>
        <w:tc>
          <w:tcPr>
            <w:tcW w:w="5102" w:type="dxa"/>
            <w:vAlign w:val="center"/>
          </w:tcPr>
          <w:p w14:paraId="7CD8168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自觉守规、能提醒他人、遇错能改、自律</w:t>
            </w:r>
          </w:p>
        </w:tc>
        <w:tc>
          <w:tcPr>
            <w:tcW w:w="2154" w:type="dxa"/>
            <w:vAlign w:val="center"/>
          </w:tcPr>
          <w:p w14:paraId="7F31C24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优／良／待改进</w:t>
            </w:r>
          </w:p>
        </w:tc>
      </w:tr>
    </w:tbl>
    <w:p w14:paraId="1399B10A">
      <w:pPr>
        <w:keepNext/>
        <w:spacing w:before="160" w:after="80" w:line="360" w:lineRule="auto"/>
        <w:jc w:val="both"/>
      </w:pPr>
      <w:r>
        <w:rPr>
          <w:rFonts w:ascii="Times New Roman" w:hAnsi="Times New Roman" w:eastAsia="黑体"/>
          <w:b/>
          <w:color w:val="000000"/>
          <w:sz w:val="24"/>
        </w:rPr>
        <w:t>（三）家校社协同与资源清单</w:t>
      </w:r>
    </w:p>
    <w:p w14:paraId="43938B40">
      <w:pPr>
        <w:keepNext w:val="0"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表7  家校社协同与资源清单</w:t>
      </w:r>
    </w:p>
    <w:tbl>
      <w:tblPr>
        <w:tblStyle w:val="32"/>
        <w:tblW w:w="907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78225E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6517E22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4876" w:type="dxa"/>
            <w:shd w:val="clear" w:color="auto" w:fill="D9D9D9"/>
            <w:vAlign w:val="center"/>
          </w:tcPr>
          <w:p w14:paraId="773A682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资源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345435C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使用建议</w:t>
            </w:r>
          </w:p>
        </w:tc>
      </w:tr>
      <w:tr w14:paraId="3DC294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4C75F0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视频</w:t>
            </w:r>
          </w:p>
        </w:tc>
        <w:tc>
          <w:tcPr>
            <w:tcW w:w="4876" w:type="dxa"/>
            <w:vAlign w:val="center"/>
          </w:tcPr>
          <w:p w14:paraId="1FF1CE2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《典籍里的中国》等文化节目相关片段</w:t>
            </w:r>
          </w:p>
        </w:tc>
        <w:tc>
          <w:tcPr>
            <w:tcW w:w="2948" w:type="dxa"/>
            <w:vAlign w:val="center"/>
          </w:tcPr>
          <w:p w14:paraId="3DE44D7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导入或拓展播放，直观感受书院文化</w:t>
            </w:r>
          </w:p>
        </w:tc>
      </w:tr>
      <w:tr w14:paraId="67C2D2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BBED5F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场馆</w:t>
            </w:r>
          </w:p>
        </w:tc>
        <w:tc>
          <w:tcPr>
            <w:tcW w:w="4876" w:type="dxa"/>
            <w:vAlign w:val="center"/>
          </w:tcPr>
          <w:p w14:paraId="2053C93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本地书院、文庙、博物馆；条件允许时可组织参观岳麓书院、白鹿洞书院、嵩阳书院、东林书院等</w:t>
            </w:r>
          </w:p>
        </w:tc>
        <w:tc>
          <w:tcPr>
            <w:tcW w:w="2948" w:type="dxa"/>
            <w:vAlign w:val="center"/>
          </w:tcPr>
          <w:p w14:paraId="1A3F2A3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研学实践、实地寻访</w:t>
            </w:r>
          </w:p>
        </w:tc>
      </w:tr>
      <w:tr w14:paraId="4F9496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5AFBC8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书目</w:t>
            </w:r>
          </w:p>
        </w:tc>
        <w:tc>
          <w:tcPr>
            <w:tcW w:w="4876" w:type="dxa"/>
            <w:vAlign w:val="center"/>
          </w:tcPr>
          <w:p w14:paraId="683E3A8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书院文化普及读物、《论语》等经典节选</w:t>
            </w:r>
          </w:p>
        </w:tc>
        <w:tc>
          <w:tcPr>
            <w:tcW w:w="2948" w:type="dxa"/>
            <w:vAlign w:val="center"/>
          </w:tcPr>
          <w:p w14:paraId="676409E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班级读书角、晨读与延伸阅读</w:t>
            </w:r>
          </w:p>
        </w:tc>
      </w:tr>
      <w:tr w14:paraId="0184AE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A504ED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人员</w:t>
            </w:r>
          </w:p>
        </w:tc>
        <w:tc>
          <w:tcPr>
            <w:tcW w:w="4876" w:type="dxa"/>
            <w:vAlign w:val="center"/>
          </w:tcPr>
          <w:p w14:paraId="027B685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语文、历史教师，家长志愿者</w:t>
            </w:r>
          </w:p>
        </w:tc>
        <w:tc>
          <w:tcPr>
            <w:tcW w:w="2948" w:type="dxa"/>
            <w:vAlign w:val="center"/>
          </w:tcPr>
          <w:p w14:paraId="43E3D6C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参与班会讲述或实践带队</w:t>
            </w:r>
          </w:p>
        </w:tc>
      </w:tr>
    </w:tbl>
    <w:p w14:paraId="162147A7">
      <w:r>
        <w:br w:type="page"/>
      </w:r>
    </w:p>
    <w:p w14:paraId="5FA27D47">
      <w:pPr>
        <w:keepNext w:val="0"/>
        <w:spacing w:before="0" w:after="20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七、附录</w:t>
      </w:r>
    </w:p>
    <w:p w14:paraId="6F5E61F5">
      <w:r>
        <w:br w:type="page"/>
      </w:r>
    </w:p>
    <w:p w14:paraId="58252517">
      <w:pPr>
        <w:keepNext w:val="0"/>
        <w:spacing w:before="0" w:after="20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附录A　经典素材库</w:t>
      </w:r>
    </w:p>
    <w:p w14:paraId="48D845B6">
      <w:pPr>
        <w:keepNext w:val="0"/>
        <w:spacing w:before="8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A.1 《白鹿洞书院揭示》节选（朱熹，订于白鹿洞书院）</w:t>
      </w:r>
    </w:p>
    <w:p w14:paraId="10FF7F20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原文（据中国孔子网、岳麓书院官网刊本）：</w:t>
      </w:r>
    </w:p>
    <w:p w14:paraId="510ADE69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父子有亲，君臣有义，夫妇有别，长幼有序，朋友有信。右五教之目。</w:t>
      </w:r>
    </w:p>
    <w:p w14:paraId="4E373038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博学之，审问之，慎思之，明辨之，笃行之。右为学之序。</w:t>
      </w:r>
    </w:p>
    <w:p w14:paraId="762255C0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言忠信，行笃敬，惩忿窒欲，迁善改过。右修身之要。</w:t>
      </w:r>
    </w:p>
    <w:p w14:paraId="0EA09C8C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正其义不谋其利，明其道不计其功。右处事之要。</w:t>
      </w:r>
    </w:p>
    <w:p w14:paraId="7C59A514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己所不欲，勿施于人。行有不得，反求诸己。右接物之要。</w:t>
      </w:r>
    </w:p>
    <w:p w14:paraId="232FB122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朱熹阐述（节选）：“熹窃观古昔圣贤所以教人为学之意，莫非使之讲明义理，以修其身，然后推以及人……苟知其理之当然，而责其身以必然，则夫规矩禁防之具，岂待他人设之而后有所持循哉！”</w:t>
      </w:r>
    </w:p>
    <w:p w14:paraId="02E2C345">
      <w:pPr>
        <w:keepNext w:val="0"/>
        <w:spacing w:before="12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A.2 程门立雪（《宋史·杨时传》）</w:t>
      </w:r>
    </w:p>
    <w:p w14:paraId="3B28C2E8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一日见颐，颐偶瞑坐，时与游酢侍立不去。颐既觉，则门外雪深一尺矣。”杨时、游酢拜见程颐，先生瞑坐小憩，二人恭立侍候；先生醒来，门外积雪已深一尺。“程门立雪”由此成为尊师重道、诚心求学的典范。</w:t>
      </w:r>
    </w:p>
    <w:p w14:paraId="52CC9B01">
      <w:pPr>
        <w:keepNext w:val="0"/>
        <w:spacing w:before="12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A.3 朱子读书法六条</w:t>
      </w:r>
    </w:p>
    <w:p w14:paraId="50472645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循序渐进、熟读精思、虚心涵泳、切己体察、着紧用力、居敬持志（朱熹弟子及后人辑录《朱子读书法》）。</w:t>
      </w:r>
    </w:p>
    <w:p w14:paraId="5AE6404C">
      <w:pPr>
        <w:keepNext w:val="0"/>
        <w:spacing w:before="12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A.4 东林书院名联</w:t>
      </w:r>
    </w:p>
    <w:p w14:paraId="3E2256C0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“风声雨声读书声，声声入耳；家事国事天下事，事事关心。”此联为明代东林学者顾宪成等读书讲学、心系天下的写照（联语流传版本较多，此为通行表述），今悬于江苏无锡东林书院依庸堂。</w:t>
      </w:r>
    </w:p>
    <w:p w14:paraId="439BF423">
      <w:pPr>
        <w:keepNext w:val="0"/>
        <w:spacing w:before="12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A.5 常用名句</w:t>
      </w:r>
    </w:p>
    <w:p w14:paraId="38FD16CF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亲其师，信其道”（《礼记·学记》）；“业精于勤，荒于嬉；行成于思，毁于随”（韩愈《进学解》）；“问渠那得清如许？为有源头活水来”（朱熹《观书有感》）；“先天下之忧而忧，后天下之乐而乐”（范仲淹《岳阳楼记》）；“天下兴亡，匹夫有责”（语本顾炎武《日知录》“保天下者，匹夫之贱与有责焉耳矣”，后经概括流传）；“风声雨声读书声，声声入耳；家事国事天下事，事事关心”（东林书院名联）。</w:t>
      </w:r>
    </w:p>
    <w:p w14:paraId="627B6DF2">
      <w:pPr>
        <w:keepNext w:val="0"/>
        <w:spacing w:before="120" w:after="80" w:line="360" w:lineRule="auto"/>
        <w:ind w:firstLine="482" w:firstLineChars="20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A.6 班级敬师宣言（示例）</w:t>
      </w:r>
    </w:p>
    <w:p w14:paraId="09A4876C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尊师重道，薪火相传。上课专注，作业认真；见面问好，心存感恩；理性沟通，真诚表达；以敬学敬师，以成长报师恩。</w:t>
      </w:r>
    </w:p>
    <w:p w14:paraId="4C1F90F8">
      <w:r>
        <w:br w:type="page"/>
      </w:r>
    </w:p>
    <w:p w14:paraId="0A3B34B3">
      <w:pPr>
        <w:keepNext w:val="0"/>
        <w:spacing w:before="0" w:after="20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附录B　《班级公约》参考模板</w:t>
      </w:r>
    </w:p>
    <w:p w14:paraId="5DF45D29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本模板由全班讨论修改后签署，张贴于教室：</w:t>
      </w:r>
    </w:p>
    <w:p w14:paraId="06B241D2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一、尊师重道：课前问好，课堂专注，认真完成作业，礼貌待人。</w:t>
      </w:r>
    </w:p>
    <w:p w14:paraId="3232FBA3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二、勤奋好学：按时到校，晨读出声，作业独立完成，不懂就问，坚持阅读。</w:t>
      </w:r>
    </w:p>
    <w:p w14:paraId="2CC5FF71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三、心怀班级：值日尽责，爱护公物，同学互助，不说不做伤害他人的话与事。</w:t>
      </w:r>
    </w:p>
    <w:p w14:paraId="5A90C695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四、遵守规则：按时作息，集会安静，不带违规物品入校，遵守课堂与考场纪律。</w:t>
      </w:r>
    </w:p>
    <w:p w14:paraId="16AB23C6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五、互相监督：公约由全体同学共同制定、共同遵守，规则观察员负责提醒，每周回顾一次。</w:t>
      </w:r>
    </w:p>
    <w:p w14:paraId="3574C299">
      <w:pPr>
        <w:keepNext w:val="0"/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签名区：全体同学签名／日期＿＿＿＿＿＿</w:t>
      </w:r>
    </w:p>
    <w:p w14:paraId="25DEB91C"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3735C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3A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1091</Words>
  <Characters>1101</Characters>
  <Lines>0</Lines>
  <Paragraphs>0</Paragraphs>
  <TotalTime>1</TotalTime>
  <ScaleCrop>false</ScaleCrop>
  <LinksUpToDate>false</LinksUpToDate>
  <CharactersWithSpaces>1111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Whaoe</cp:lastModifiedBy>
  <dcterms:modified xsi:type="dcterms:W3CDTF">2026-09-19T11:18:38Z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eyJoZGlkIjoiZGU0ZjIxNjFmMmUzOGI4NzkxZGJhMWYyMzkzNjkxYmQiLCJ1c2VySWQiOiIxNDA3Nzc4MTYyIn0=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BD25C66D5FD64F659C02B159C2DA0359_13</vt:lpwstr>
  </property>
</Properties>
</file>