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65444" w14:textId="77777777" w:rsidR="00A473F3" w:rsidRDefault="00000000">
      <w:pPr>
        <w:pStyle w:val="1"/>
        <w:rPr>
          <w:lang w:eastAsia="zh-CN"/>
        </w:rPr>
      </w:pPr>
      <w:bookmarkStart w:id="0" w:name="典籍检索书院文化经典文献考证与成稿"/>
      <w:r>
        <w:rPr>
          <w:lang w:eastAsia="zh-CN"/>
        </w:rPr>
        <w:t>典籍检索：书院文化经典文献考证与成稿</w:t>
      </w:r>
    </w:p>
    <w:p w14:paraId="13FBBA3A" w14:textId="181E7095" w:rsidR="00A473F3" w:rsidRDefault="00000000">
      <w:pPr>
        <w:pStyle w:val="FirstParagraph"/>
        <w:rPr>
          <w:lang w:eastAsia="zh-CN"/>
        </w:rPr>
      </w:pPr>
      <w:r>
        <w:rPr>
          <w:lang w:eastAsia="zh-CN"/>
        </w:rPr>
        <w:t>本篇涵盖四篇书院文化核心典籍</w:t>
      </w:r>
      <w:r>
        <w:rPr>
          <w:lang w:eastAsia="zh-CN"/>
        </w:rPr>
        <w:t>——</w:t>
      </w:r>
      <w:r>
        <w:rPr>
          <w:lang w:eastAsia="zh-CN"/>
        </w:rPr>
        <w:t>《六有箴》《衡州石鼓书院记》《南京书院题名记》《朱子读书法》，并附《岳阳楼记》统编教材通行原文，供</w:t>
      </w:r>
      <w:r w:rsidR="00F66FB3">
        <w:rPr>
          <w:rFonts w:hint="eastAsia"/>
          <w:lang w:eastAsia="zh-CN"/>
        </w:rPr>
        <w:t>“</w:t>
      </w:r>
      <w:r>
        <w:rPr>
          <w:lang w:eastAsia="zh-CN"/>
        </w:rPr>
        <w:t>书院文化教育资源库</w:t>
      </w:r>
      <w:r w:rsidR="00F66FB3">
        <w:rPr>
          <w:rFonts w:hint="eastAsia"/>
          <w:lang w:eastAsia="zh-CN"/>
        </w:rPr>
        <w:t>”</w:t>
      </w:r>
      <w:r>
        <w:rPr>
          <w:lang w:eastAsia="zh-CN"/>
        </w:rPr>
        <w:t>教学资源引用。每篇均附编者导读、写作背景、逐段白话对照、字词注释、诵读提示、课堂讲解要点及历代评价，一线教师可直接取用。</w:t>
      </w:r>
    </w:p>
    <w:p w14:paraId="3B2410EC" w14:textId="77777777" w:rsidR="00A473F3" w:rsidRDefault="00000000">
      <w:r>
        <w:pict w14:anchorId="4EF7611B">
          <v:rect id="_x0000_i1025" style="width:0;height:1.5pt" o:hralign="center" o:hrstd="t" o:hr="t"/>
        </w:pict>
      </w:r>
    </w:p>
    <w:p w14:paraId="71A9FD01" w14:textId="77777777" w:rsidR="00A473F3" w:rsidRDefault="00000000">
      <w:pPr>
        <w:pStyle w:val="2"/>
        <w:rPr>
          <w:lang w:eastAsia="zh-CN"/>
        </w:rPr>
      </w:pPr>
      <w:bookmarkStart w:id="1" w:name="一六有箴"/>
      <w:r>
        <w:rPr>
          <w:lang w:eastAsia="zh-CN"/>
        </w:rPr>
        <w:t>一、《六有箴》</w:t>
      </w:r>
    </w:p>
    <w:p w14:paraId="215C1650" w14:textId="77777777" w:rsidR="00A473F3" w:rsidRDefault="00000000">
      <w:pPr>
        <w:pStyle w:val="3"/>
        <w:rPr>
          <w:lang w:eastAsia="zh-CN"/>
        </w:rPr>
      </w:pPr>
      <w:bookmarkStart w:id="2" w:name="编者导读"/>
      <w:r>
        <w:rPr>
          <w:lang w:eastAsia="zh-CN"/>
        </w:rPr>
        <w:t>编者导读</w:t>
      </w:r>
    </w:p>
    <w:p w14:paraId="64D0B3C8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这是什么？</w:t>
      </w:r>
      <w:r>
        <w:rPr>
          <w:lang w:eastAsia="zh-CN"/>
        </w:rPr>
        <w:t xml:space="preserve"> </w:t>
      </w:r>
      <w:r>
        <w:rPr>
          <w:lang w:eastAsia="zh-CN"/>
        </w:rPr>
        <w:t>《六有箴》是古代书院最精炼的学生行为箴言，只有十八个字，却把一个人从早到晚、从说到做的修身要求全部概括了。它的源头是北宋大儒张载十五岁时的少年题言，后被清代岳麓书院山长旷敏本增订为四言箴规，刻石立碑。</w:t>
      </w:r>
    </w:p>
    <w:p w14:paraId="358DECC1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为什么读？</w:t>
      </w:r>
      <w:r>
        <w:rPr>
          <w:lang w:eastAsia="zh-CN"/>
        </w:rPr>
        <w:t xml:space="preserve"> </w:t>
      </w:r>
      <w:r>
        <w:rPr>
          <w:lang w:eastAsia="zh-CN"/>
        </w:rPr>
        <w:t>今天我们常说</w:t>
      </w:r>
      <w:r>
        <w:rPr>
          <w:lang w:eastAsia="zh-CN"/>
        </w:rPr>
        <w:t>”</w:t>
      </w:r>
      <w:r>
        <w:rPr>
          <w:lang w:eastAsia="zh-CN"/>
        </w:rPr>
        <w:t>自律</w:t>
      </w:r>
      <w:r>
        <w:rPr>
          <w:lang w:eastAsia="zh-CN"/>
        </w:rPr>
        <w:t>”“</w:t>
      </w:r>
      <w:r>
        <w:rPr>
          <w:lang w:eastAsia="zh-CN"/>
        </w:rPr>
        <w:t>时间管理</w:t>
      </w:r>
      <w:r>
        <w:rPr>
          <w:lang w:eastAsia="zh-CN"/>
        </w:rPr>
        <w:t>”“</w:t>
      </w:r>
      <w:r>
        <w:rPr>
          <w:lang w:eastAsia="zh-CN"/>
        </w:rPr>
        <w:t>自我反省</w:t>
      </w:r>
      <w:r>
        <w:rPr>
          <w:lang w:eastAsia="zh-CN"/>
        </w:rPr>
        <w:t>”</w:t>
      </w:r>
      <w:r>
        <w:rPr>
          <w:lang w:eastAsia="zh-CN"/>
        </w:rPr>
        <w:t>，其实八百多年前的古人早就用六个</w:t>
      </w:r>
      <w:r>
        <w:rPr>
          <w:lang w:eastAsia="zh-CN"/>
        </w:rPr>
        <w:t>”</w:t>
      </w:r>
      <w:r>
        <w:rPr>
          <w:lang w:eastAsia="zh-CN"/>
        </w:rPr>
        <w:t>有</w:t>
      </w:r>
      <w:r>
        <w:rPr>
          <w:lang w:eastAsia="zh-CN"/>
        </w:rPr>
        <w:t>”</w:t>
      </w:r>
      <w:r>
        <w:rPr>
          <w:lang w:eastAsia="zh-CN"/>
        </w:rPr>
        <w:t>字说透了。读它，不是为了背诵古文，而是让学生对照这六条，检查自己一天的言行</w:t>
      </w:r>
      <w:r>
        <w:rPr>
          <w:lang w:eastAsia="zh-CN"/>
        </w:rPr>
        <w:t>——</w:t>
      </w:r>
      <w:r>
        <w:rPr>
          <w:lang w:eastAsia="zh-CN"/>
        </w:rPr>
        <w:t>话有没有乱说？事有没有做？晚上有没有想想今天哪里做得不好？</w:t>
      </w:r>
    </w:p>
    <w:p w14:paraId="20C06D93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和书院有什么关系？</w:t>
      </w:r>
      <w:r>
        <w:rPr>
          <w:lang w:eastAsia="zh-CN"/>
        </w:rPr>
        <w:t xml:space="preserve"> </w:t>
      </w:r>
      <w:r>
        <w:rPr>
          <w:lang w:eastAsia="zh-CN"/>
        </w:rPr>
        <w:t>张载提出</w:t>
      </w:r>
      <w:r>
        <w:rPr>
          <w:lang w:eastAsia="zh-CN"/>
        </w:rPr>
        <w:t>”</w:t>
      </w:r>
      <w:r>
        <w:rPr>
          <w:lang w:eastAsia="zh-CN"/>
        </w:rPr>
        <w:t>六有</w:t>
      </w:r>
      <w:r>
        <w:rPr>
          <w:lang w:eastAsia="zh-CN"/>
        </w:rPr>
        <w:t>”</w:t>
      </w:r>
      <w:r>
        <w:rPr>
          <w:lang w:eastAsia="zh-CN"/>
        </w:rPr>
        <w:t>后，宋代尹焞建</w:t>
      </w:r>
      <w:r>
        <w:rPr>
          <w:lang w:eastAsia="zh-CN"/>
        </w:rPr>
        <w:t>”</w:t>
      </w:r>
      <w:r>
        <w:rPr>
          <w:lang w:eastAsia="zh-CN"/>
        </w:rPr>
        <w:t>六有斋</w:t>
      </w:r>
      <w:r>
        <w:rPr>
          <w:lang w:eastAsia="zh-CN"/>
        </w:rPr>
        <w:t>”</w:t>
      </w:r>
      <w:r>
        <w:rPr>
          <w:lang w:eastAsia="zh-CN"/>
        </w:rPr>
        <w:t>取此义；清代岳麓书院山长旷敏本把它增订刻石，立在讲堂墙上，天天提醒学生。这就是书院</w:t>
      </w:r>
      <w:r>
        <w:rPr>
          <w:lang w:eastAsia="zh-CN"/>
        </w:rPr>
        <w:t>”</w:t>
      </w:r>
      <w:r>
        <w:rPr>
          <w:lang w:eastAsia="zh-CN"/>
        </w:rPr>
        <w:t>修身先于读书</w:t>
      </w:r>
      <w:r>
        <w:rPr>
          <w:lang w:eastAsia="zh-CN"/>
        </w:rPr>
        <w:t>”</w:t>
      </w:r>
      <w:r>
        <w:rPr>
          <w:lang w:eastAsia="zh-CN"/>
        </w:rPr>
        <w:t>传统的缩影。</w:t>
      </w:r>
    </w:p>
    <w:p w14:paraId="1138627E" w14:textId="77777777" w:rsidR="00A473F3" w:rsidRDefault="00000000">
      <w:pPr>
        <w:pStyle w:val="3"/>
        <w:rPr>
          <w:lang w:eastAsia="zh-CN"/>
        </w:rPr>
      </w:pPr>
      <w:bookmarkStart w:id="3" w:name="写作背景与作者生平"/>
      <w:bookmarkEnd w:id="2"/>
      <w:r>
        <w:rPr>
          <w:lang w:eastAsia="zh-CN"/>
        </w:rPr>
        <w:t>写作背景与作者生平</w:t>
      </w:r>
    </w:p>
    <w:p w14:paraId="3B273731" w14:textId="77777777" w:rsidR="00A473F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张载（</w:t>
      </w:r>
      <w:r>
        <w:rPr>
          <w:b/>
          <w:bCs/>
          <w:lang w:eastAsia="zh-CN"/>
        </w:rPr>
        <w:t>1020—1077</w:t>
      </w:r>
      <w:r>
        <w:rPr>
          <w:b/>
          <w:bCs/>
          <w:lang w:eastAsia="zh-CN"/>
        </w:rPr>
        <w:t>）</w:t>
      </w:r>
      <w:r>
        <w:rPr>
          <w:lang w:eastAsia="zh-CN"/>
        </w:rPr>
        <w:t>，字子厚，凤翔郿县（今陕西眉县）横渠镇人，世称横渠先生，北宋理学家、关学创始人。据中央纪委国家监委网站及眉县政府资料记载，</w:t>
      </w:r>
      <w:r>
        <w:rPr>
          <w:lang w:eastAsia="zh-CN"/>
        </w:rPr>
        <w:t>“</w:t>
      </w:r>
      <w:r>
        <w:rPr>
          <w:lang w:eastAsia="zh-CN"/>
        </w:rPr>
        <w:t>六有</w:t>
      </w:r>
      <w:r>
        <w:rPr>
          <w:lang w:eastAsia="zh-CN"/>
        </w:rPr>
        <w:t>”</w:t>
      </w:r>
      <w:r>
        <w:rPr>
          <w:lang w:eastAsia="zh-CN"/>
        </w:rPr>
        <w:t>是张载十五岁时护送父亲灵柩回籍途中，在勉县拜谒武侯祠后所题之言。少年张载在此立下修身志向，后发展为关学</w:t>
      </w:r>
      <w:r>
        <w:rPr>
          <w:lang w:eastAsia="zh-CN"/>
        </w:rPr>
        <w:t>”</w:t>
      </w:r>
      <w:r>
        <w:rPr>
          <w:lang w:eastAsia="zh-CN"/>
        </w:rPr>
        <w:t>礼教</w:t>
      </w:r>
      <w:r>
        <w:rPr>
          <w:lang w:eastAsia="zh-CN"/>
        </w:rPr>
        <w:t>”</w:t>
      </w:r>
      <w:r>
        <w:rPr>
          <w:lang w:eastAsia="zh-CN"/>
        </w:rPr>
        <w:t>传统的核心条目。</w:t>
      </w:r>
    </w:p>
    <w:p w14:paraId="6A7D2E36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旷敏本（</w:t>
      </w:r>
      <w:r>
        <w:rPr>
          <w:b/>
          <w:bCs/>
          <w:lang w:eastAsia="zh-CN"/>
        </w:rPr>
        <w:t>1700—1784</w:t>
      </w:r>
      <w:r>
        <w:rPr>
          <w:b/>
          <w:bCs/>
          <w:lang w:eastAsia="zh-CN"/>
        </w:rPr>
        <w:t>）</w:t>
      </w:r>
      <w:r>
        <w:rPr>
          <w:lang w:eastAsia="zh-CN"/>
        </w:rPr>
        <w:t>，字鲁之，号岣嵝，湖南衡山（今南岳区）人，乾隆元年（</w:t>
      </w:r>
      <w:r>
        <w:rPr>
          <w:lang w:eastAsia="zh-CN"/>
        </w:rPr>
        <w:t>1736</w:t>
      </w:r>
      <w:r>
        <w:rPr>
          <w:lang w:eastAsia="zh-CN"/>
        </w:rPr>
        <w:t>）进士，选庶吉士。乾隆二十年（</w:t>
      </w:r>
      <w:r>
        <w:rPr>
          <w:lang w:eastAsia="zh-CN"/>
        </w:rPr>
        <w:t>1755</w:t>
      </w:r>
      <w:r>
        <w:rPr>
          <w:lang w:eastAsia="zh-CN"/>
        </w:rPr>
        <w:t>）受聘为岳麓书院山长，在任约三年。他在前任山长王文清（乾隆十三年订《岳麓书院学规》十八条）的基础上，以四言诗形式增订六条箴规，分</w:t>
      </w:r>
      <w:r>
        <w:rPr>
          <w:lang w:eastAsia="zh-CN"/>
        </w:rPr>
        <w:t>”</w:t>
      </w:r>
      <w:r>
        <w:rPr>
          <w:lang w:eastAsia="zh-CN"/>
        </w:rPr>
        <w:t>言有教</w:t>
      </w:r>
      <w:r>
        <w:rPr>
          <w:lang w:eastAsia="zh-CN"/>
        </w:rPr>
        <w:t>”“</w:t>
      </w:r>
      <w:r>
        <w:rPr>
          <w:lang w:eastAsia="zh-CN"/>
        </w:rPr>
        <w:t>动有法</w:t>
      </w:r>
      <w:r>
        <w:rPr>
          <w:lang w:eastAsia="zh-CN"/>
        </w:rPr>
        <w:t>”“</w:t>
      </w:r>
      <w:r>
        <w:rPr>
          <w:lang w:eastAsia="zh-CN"/>
        </w:rPr>
        <w:t>昼有为</w:t>
      </w:r>
      <w:r>
        <w:rPr>
          <w:lang w:eastAsia="zh-CN"/>
        </w:rPr>
        <w:t>”“</w:t>
      </w:r>
      <w:r>
        <w:rPr>
          <w:lang w:eastAsia="zh-CN"/>
        </w:rPr>
        <w:t>宵有得</w:t>
      </w:r>
      <w:r>
        <w:rPr>
          <w:lang w:eastAsia="zh-CN"/>
        </w:rPr>
        <w:t>”“</w:t>
      </w:r>
      <w:r>
        <w:rPr>
          <w:lang w:eastAsia="zh-CN"/>
        </w:rPr>
        <w:t>息有养</w:t>
      </w:r>
      <w:r>
        <w:rPr>
          <w:lang w:eastAsia="zh-CN"/>
        </w:rPr>
        <w:t>”“</w:t>
      </w:r>
      <w:r>
        <w:rPr>
          <w:lang w:eastAsia="zh-CN"/>
        </w:rPr>
        <w:t>瞬有存</w:t>
      </w:r>
      <w:r>
        <w:rPr>
          <w:lang w:eastAsia="zh-CN"/>
        </w:rPr>
        <w:t>”</w:t>
      </w:r>
      <w:r>
        <w:rPr>
          <w:lang w:eastAsia="zh-CN"/>
        </w:rPr>
        <w:t>六目，刻石嵌于岳麓书院讲堂右壁。</w:t>
      </w:r>
    </w:p>
    <w:p w14:paraId="5F62BE88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来源</w:t>
      </w:r>
      <w:r>
        <w:rPr>
          <w:lang w:eastAsia="zh-CN"/>
        </w:rPr>
        <w:t>：中央纪委国家监委网站《陕西眉县张载：立心立命</w:t>
      </w:r>
      <w:r>
        <w:rPr>
          <w:lang w:eastAsia="zh-CN"/>
        </w:rPr>
        <w:t xml:space="preserve"> </w:t>
      </w:r>
      <w:r>
        <w:rPr>
          <w:lang w:eastAsia="zh-CN"/>
        </w:rPr>
        <w:t>惟德惟规》</w:t>
      </w:r>
      <w:r>
        <w:rPr>
          <w:lang w:eastAsia="zh-CN"/>
        </w:rPr>
        <w:t xml:space="preserve">https://www.ccdi.gov.cn/yaowen/201606/t20160620_142278.html </w:t>
      </w:r>
      <w:r>
        <w:rPr>
          <w:lang w:eastAsia="zh-CN"/>
        </w:rPr>
        <w:t>；眉县人民政府</w:t>
      </w:r>
      <w:r>
        <w:rPr>
          <w:lang w:eastAsia="zh-CN"/>
        </w:rPr>
        <w:t xml:space="preserve"> </w:t>
      </w:r>
      <w:r>
        <w:rPr>
          <w:lang w:eastAsia="zh-CN"/>
        </w:rPr>
        <w:lastRenderedPageBreak/>
        <w:t>http://www.meixian.gov.cn/col14875/col14912/col14963/202205/t20220524_386747.html</w:t>
      </w:r>
    </w:p>
    <w:p w14:paraId="6A345D57" w14:textId="77777777" w:rsidR="00A473F3" w:rsidRDefault="00000000">
      <w:pPr>
        <w:pStyle w:val="3"/>
      </w:pPr>
      <w:bookmarkStart w:id="4" w:name="基本信息"/>
      <w:bookmarkEnd w:id="3"/>
      <w:r>
        <w:t>基本信息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74"/>
        <w:gridCol w:w="4474"/>
      </w:tblGrid>
      <w:tr w:rsidR="00A473F3" w14:paraId="4BE235DE" w14:textId="77777777" w:rsidTr="00A47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5EDCF0F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项目</w:t>
            </w:r>
          </w:p>
        </w:tc>
        <w:tc>
          <w:tcPr>
            <w:tcW w:w="3960" w:type="dxa"/>
          </w:tcPr>
          <w:p w14:paraId="3F2D6756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内容</w:t>
            </w:r>
          </w:p>
        </w:tc>
      </w:tr>
      <w:tr w:rsidR="00A473F3" w14:paraId="65111151" w14:textId="77777777">
        <w:tc>
          <w:tcPr>
            <w:tcW w:w="3960" w:type="dxa"/>
          </w:tcPr>
          <w:p w14:paraId="40396781" w14:textId="77777777" w:rsidR="00A473F3" w:rsidRDefault="00000000">
            <w:pPr>
              <w:pStyle w:val="Compact"/>
            </w:pPr>
            <w:r>
              <w:rPr>
                <w:rFonts w:eastAsia="宋体"/>
                <w:b/>
                <w:bCs/>
                <w:sz w:val="21"/>
              </w:rPr>
              <w:t>篇名</w:t>
            </w:r>
          </w:p>
        </w:tc>
        <w:tc>
          <w:tcPr>
            <w:tcW w:w="3960" w:type="dxa"/>
          </w:tcPr>
          <w:p w14:paraId="7544A23E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《六有箴》（亦称</w:t>
            </w:r>
            <w:r>
              <w:rPr>
                <w:rFonts w:eastAsia="宋体"/>
                <w:sz w:val="21"/>
                <w:lang w:eastAsia="zh-CN"/>
              </w:rPr>
              <w:t>”</w:t>
            </w:r>
            <w:r>
              <w:rPr>
                <w:rFonts w:eastAsia="宋体"/>
                <w:sz w:val="21"/>
                <w:lang w:eastAsia="zh-CN"/>
              </w:rPr>
              <w:t>六有</w:t>
            </w:r>
            <w:r>
              <w:rPr>
                <w:rFonts w:eastAsia="宋体"/>
                <w:sz w:val="21"/>
                <w:lang w:eastAsia="zh-CN"/>
              </w:rPr>
              <w:t>”</w:t>
            </w:r>
            <w:r>
              <w:rPr>
                <w:rFonts w:eastAsia="宋体"/>
                <w:sz w:val="21"/>
                <w:lang w:eastAsia="zh-CN"/>
              </w:rPr>
              <w:t>）</w:t>
            </w:r>
          </w:p>
        </w:tc>
      </w:tr>
      <w:tr w:rsidR="00A473F3" w14:paraId="5B4D1EB7" w14:textId="77777777">
        <w:tc>
          <w:tcPr>
            <w:tcW w:w="3960" w:type="dxa"/>
          </w:tcPr>
          <w:p w14:paraId="5AD246BC" w14:textId="77777777" w:rsidR="00A473F3" w:rsidRDefault="00000000">
            <w:pPr>
              <w:pStyle w:val="Compact"/>
            </w:pPr>
            <w:r>
              <w:rPr>
                <w:rFonts w:eastAsia="宋体"/>
                <w:b/>
                <w:bCs/>
                <w:sz w:val="21"/>
              </w:rPr>
              <w:t>作者</w:t>
            </w:r>
          </w:p>
        </w:tc>
        <w:tc>
          <w:tcPr>
            <w:tcW w:w="3960" w:type="dxa"/>
          </w:tcPr>
          <w:p w14:paraId="4FF0933B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核心语源出自北宋</w:t>
            </w:r>
            <w:r>
              <w:rPr>
                <w:rFonts w:eastAsia="宋体"/>
                <w:sz w:val="21"/>
                <w:lang w:eastAsia="zh-CN"/>
              </w:rPr>
              <w:t>·</w:t>
            </w:r>
            <w:r>
              <w:rPr>
                <w:rFonts w:eastAsia="宋体"/>
                <w:sz w:val="21"/>
                <w:lang w:eastAsia="zh-CN"/>
              </w:rPr>
              <w:t>张载（横渠）；清代乾隆年间岳麓书院山长旷敏本增订为四言箴规，刻石嵌于讲堂右壁</w:t>
            </w:r>
          </w:p>
        </w:tc>
      </w:tr>
      <w:tr w:rsidR="00A473F3" w14:paraId="3EFA5668" w14:textId="77777777">
        <w:tc>
          <w:tcPr>
            <w:tcW w:w="3960" w:type="dxa"/>
          </w:tcPr>
          <w:p w14:paraId="38A03BFB" w14:textId="77777777" w:rsidR="00A473F3" w:rsidRDefault="00000000">
            <w:pPr>
              <w:pStyle w:val="Compact"/>
            </w:pPr>
            <w:r>
              <w:rPr>
                <w:rFonts w:eastAsia="宋体"/>
                <w:b/>
                <w:bCs/>
                <w:sz w:val="21"/>
              </w:rPr>
              <w:t>朝代</w:t>
            </w:r>
          </w:p>
        </w:tc>
        <w:tc>
          <w:tcPr>
            <w:tcW w:w="3960" w:type="dxa"/>
          </w:tcPr>
          <w:p w14:paraId="7629DC6E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语源：北宋（张载少年题言）；增订成箴：清</w:t>
            </w:r>
            <w:r>
              <w:rPr>
                <w:rFonts w:eastAsia="宋体"/>
                <w:sz w:val="21"/>
                <w:lang w:eastAsia="zh-CN"/>
              </w:rPr>
              <w:t>·</w:t>
            </w:r>
            <w:r>
              <w:rPr>
                <w:rFonts w:eastAsia="宋体"/>
                <w:sz w:val="21"/>
                <w:lang w:eastAsia="zh-CN"/>
              </w:rPr>
              <w:t>乾隆二十年（</w:t>
            </w:r>
            <w:r>
              <w:rPr>
                <w:rFonts w:eastAsia="宋体"/>
                <w:sz w:val="21"/>
                <w:lang w:eastAsia="zh-CN"/>
              </w:rPr>
              <w:t>1755</w:t>
            </w:r>
            <w:r>
              <w:rPr>
                <w:rFonts w:eastAsia="宋体"/>
                <w:sz w:val="21"/>
                <w:lang w:eastAsia="zh-CN"/>
              </w:rPr>
              <w:t>）</w:t>
            </w:r>
          </w:p>
        </w:tc>
      </w:tr>
      <w:tr w:rsidR="00A473F3" w14:paraId="53F6A825" w14:textId="77777777">
        <w:tc>
          <w:tcPr>
            <w:tcW w:w="3960" w:type="dxa"/>
          </w:tcPr>
          <w:p w14:paraId="24D1A3BB" w14:textId="77777777" w:rsidR="00A473F3" w:rsidRDefault="00000000">
            <w:pPr>
              <w:pStyle w:val="Compact"/>
            </w:pPr>
            <w:r>
              <w:rPr>
                <w:rFonts w:eastAsia="宋体"/>
                <w:b/>
                <w:bCs/>
                <w:sz w:val="21"/>
              </w:rPr>
              <w:t>出处</w:t>
            </w:r>
          </w:p>
        </w:tc>
        <w:tc>
          <w:tcPr>
            <w:tcW w:w="3960" w:type="dxa"/>
          </w:tcPr>
          <w:p w14:paraId="19830F82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岳麓书院讲堂右壁石刻；张载</w:t>
            </w:r>
            <w:r>
              <w:rPr>
                <w:rFonts w:eastAsia="宋体"/>
                <w:sz w:val="21"/>
                <w:lang w:eastAsia="zh-CN"/>
              </w:rPr>
              <w:t>”</w:t>
            </w:r>
            <w:r>
              <w:rPr>
                <w:rFonts w:eastAsia="宋体"/>
                <w:sz w:val="21"/>
                <w:lang w:eastAsia="zh-CN"/>
              </w:rPr>
              <w:t>六有</w:t>
            </w:r>
            <w:r>
              <w:rPr>
                <w:rFonts w:eastAsia="宋体"/>
                <w:sz w:val="21"/>
                <w:lang w:eastAsia="zh-CN"/>
              </w:rPr>
              <w:t>”</w:t>
            </w:r>
            <w:r>
              <w:rPr>
                <w:rFonts w:eastAsia="宋体"/>
                <w:sz w:val="21"/>
                <w:lang w:eastAsia="zh-CN"/>
              </w:rPr>
              <w:t>原说载于《张子全书》及横渠书院砖刻；亦见于宋代尹焞</w:t>
            </w:r>
            <w:r>
              <w:rPr>
                <w:rFonts w:eastAsia="宋体"/>
                <w:sz w:val="21"/>
                <w:lang w:eastAsia="zh-CN"/>
              </w:rPr>
              <w:t>”</w:t>
            </w:r>
            <w:r>
              <w:rPr>
                <w:rFonts w:eastAsia="宋体"/>
                <w:sz w:val="21"/>
                <w:lang w:eastAsia="zh-CN"/>
              </w:rPr>
              <w:t>六有斋</w:t>
            </w:r>
            <w:r>
              <w:rPr>
                <w:rFonts w:eastAsia="宋体"/>
                <w:sz w:val="21"/>
                <w:lang w:eastAsia="zh-CN"/>
              </w:rPr>
              <w:t>”</w:t>
            </w:r>
          </w:p>
        </w:tc>
      </w:tr>
    </w:tbl>
    <w:p w14:paraId="389D7CF1" w14:textId="77777777" w:rsidR="00A473F3" w:rsidRDefault="00000000">
      <w:pPr>
        <w:pStyle w:val="3"/>
        <w:rPr>
          <w:lang w:eastAsia="zh-CN"/>
        </w:rPr>
      </w:pPr>
      <w:bookmarkStart w:id="5" w:name="原文与逐句白话对照"/>
      <w:bookmarkEnd w:id="4"/>
      <w:r>
        <w:rPr>
          <w:lang w:eastAsia="zh-CN"/>
        </w:rPr>
        <w:t>原文与逐句白话对照</w:t>
      </w:r>
    </w:p>
    <w:p w14:paraId="0CCEF9CD" w14:textId="77777777" w:rsidR="00A473F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【张载原说</w:t>
      </w:r>
      <w:r>
        <w:rPr>
          <w:b/>
          <w:bCs/>
          <w:lang w:eastAsia="zh-CN"/>
        </w:rPr>
        <w:t>·</w:t>
      </w:r>
      <w:r>
        <w:rPr>
          <w:b/>
          <w:bCs/>
          <w:lang w:eastAsia="zh-CN"/>
        </w:rPr>
        <w:t>六有】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55"/>
        <w:gridCol w:w="5593"/>
      </w:tblGrid>
      <w:tr w:rsidR="00A473F3" w14:paraId="262252AD" w14:textId="77777777" w:rsidTr="00A47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14:paraId="7B51F58D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原文</w:t>
            </w:r>
          </w:p>
        </w:tc>
        <w:tc>
          <w:tcPr>
            <w:tcW w:w="4950" w:type="dxa"/>
          </w:tcPr>
          <w:p w14:paraId="12461863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逐句白话</w:t>
            </w:r>
          </w:p>
        </w:tc>
      </w:tr>
      <w:tr w:rsidR="00A473F3" w14:paraId="0AABD972" w14:textId="77777777">
        <w:tc>
          <w:tcPr>
            <w:tcW w:w="2970" w:type="dxa"/>
          </w:tcPr>
          <w:p w14:paraId="0DCA7FFB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言有教，</w:t>
            </w:r>
          </w:p>
        </w:tc>
        <w:tc>
          <w:tcPr>
            <w:tcW w:w="4950" w:type="dxa"/>
          </w:tcPr>
          <w:p w14:paraId="2C9C7E73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说话要有教养</w:t>
            </w:r>
            <w:r>
              <w:rPr>
                <w:rFonts w:eastAsia="宋体"/>
                <w:sz w:val="21"/>
                <w:lang w:eastAsia="zh-CN"/>
              </w:rPr>
              <w:t>——</w:t>
            </w:r>
            <w:r>
              <w:rPr>
                <w:rFonts w:eastAsia="宋体"/>
                <w:sz w:val="21"/>
                <w:lang w:eastAsia="zh-CN"/>
              </w:rPr>
              <w:t>出口的每一句话，都要符合道义，不能随口乱说；</w:t>
            </w:r>
          </w:p>
        </w:tc>
      </w:tr>
      <w:tr w:rsidR="00A473F3" w14:paraId="5AB0DFCE" w14:textId="77777777">
        <w:tc>
          <w:tcPr>
            <w:tcW w:w="2970" w:type="dxa"/>
          </w:tcPr>
          <w:p w14:paraId="7DC1B1D1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动有法，</w:t>
            </w:r>
          </w:p>
        </w:tc>
        <w:tc>
          <w:tcPr>
            <w:tcW w:w="4950" w:type="dxa"/>
          </w:tcPr>
          <w:p w14:paraId="0ACFA31A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行动要有法度</w:t>
            </w:r>
            <w:r>
              <w:rPr>
                <w:rFonts w:eastAsia="宋体"/>
                <w:sz w:val="21"/>
                <w:lang w:eastAsia="zh-CN"/>
              </w:rPr>
              <w:t>——</w:t>
            </w:r>
            <w:r>
              <w:rPr>
                <w:rFonts w:eastAsia="宋体"/>
                <w:sz w:val="21"/>
                <w:lang w:eastAsia="zh-CN"/>
              </w:rPr>
              <w:t>一举一动都要合规矩，不能恣意妄为；</w:t>
            </w:r>
          </w:p>
        </w:tc>
      </w:tr>
      <w:tr w:rsidR="00A473F3" w14:paraId="68C81632" w14:textId="77777777">
        <w:tc>
          <w:tcPr>
            <w:tcW w:w="2970" w:type="dxa"/>
          </w:tcPr>
          <w:p w14:paraId="4E86C6FD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昼有为，</w:t>
            </w:r>
          </w:p>
        </w:tc>
        <w:tc>
          <w:tcPr>
            <w:tcW w:w="4950" w:type="dxa"/>
          </w:tcPr>
          <w:p w14:paraId="238CB9FE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白天要有作为</w:t>
            </w:r>
            <w:r>
              <w:rPr>
                <w:rFonts w:eastAsia="宋体"/>
                <w:sz w:val="21"/>
                <w:lang w:eastAsia="zh-CN"/>
              </w:rPr>
              <w:t>——</w:t>
            </w:r>
            <w:r>
              <w:rPr>
                <w:rFonts w:eastAsia="宋体"/>
                <w:sz w:val="21"/>
                <w:lang w:eastAsia="zh-CN"/>
              </w:rPr>
              <w:t>从早到晚要认真做事，不可虚度光阴；</w:t>
            </w:r>
          </w:p>
        </w:tc>
      </w:tr>
      <w:tr w:rsidR="00A473F3" w14:paraId="32D2370A" w14:textId="77777777">
        <w:tc>
          <w:tcPr>
            <w:tcW w:w="2970" w:type="dxa"/>
          </w:tcPr>
          <w:p w14:paraId="5F085C98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宵有得，</w:t>
            </w:r>
          </w:p>
        </w:tc>
        <w:tc>
          <w:tcPr>
            <w:tcW w:w="4950" w:type="dxa"/>
          </w:tcPr>
          <w:p w14:paraId="5ED52AA7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夜晚要有心得</w:t>
            </w:r>
            <w:r>
              <w:rPr>
                <w:rFonts w:eastAsia="宋体"/>
                <w:sz w:val="21"/>
                <w:lang w:eastAsia="zh-CN"/>
              </w:rPr>
              <w:t>——</w:t>
            </w:r>
            <w:r>
              <w:rPr>
                <w:rFonts w:eastAsia="宋体"/>
                <w:sz w:val="21"/>
                <w:lang w:eastAsia="zh-CN"/>
              </w:rPr>
              <w:t>晚上静下来反省一天，想想哪些事做对了、哪些做错了；</w:t>
            </w:r>
          </w:p>
        </w:tc>
      </w:tr>
      <w:tr w:rsidR="00A473F3" w14:paraId="10114FB3" w14:textId="77777777">
        <w:tc>
          <w:tcPr>
            <w:tcW w:w="2970" w:type="dxa"/>
          </w:tcPr>
          <w:p w14:paraId="45964377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息有养，</w:t>
            </w:r>
          </w:p>
        </w:tc>
        <w:tc>
          <w:tcPr>
            <w:tcW w:w="4950" w:type="dxa"/>
          </w:tcPr>
          <w:p w14:paraId="30A6F4FD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休息时要保养</w:t>
            </w:r>
            <w:r>
              <w:rPr>
                <w:rFonts w:eastAsia="宋体"/>
                <w:sz w:val="21"/>
                <w:lang w:eastAsia="zh-CN"/>
              </w:rPr>
              <w:t>——</w:t>
            </w:r>
            <w:r>
              <w:rPr>
                <w:rFonts w:eastAsia="宋体"/>
                <w:sz w:val="21"/>
                <w:lang w:eastAsia="zh-CN"/>
              </w:rPr>
              <w:t>休息不是放纵，而是涵养身心，养精蓄锐；</w:t>
            </w:r>
          </w:p>
        </w:tc>
      </w:tr>
      <w:tr w:rsidR="00A473F3" w14:paraId="2021B144" w14:textId="77777777">
        <w:tc>
          <w:tcPr>
            <w:tcW w:w="2970" w:type="dxa"/>
          </w:tcPr>
          <w:p w14:paraId="032B4BF1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瞬有存。</w:t>
            </w:r>
          </w:p>
        </w:tc>
        <w:tc>
          <w:tcPr>
            <w:tcW w:w="4950" w:type="dxa"/>
          </w:tcPr>
          <w:p w14:paraId="2F0CFBB9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瞬息之间也要存养</w:t>
            </w:r>
            <w:r>
              <w:rPr>
                <w:rFonts w:eastAsia="宋体"/>
                <w:sz w:val="21"/>
                <w:lang w:eastAsia="zh-CN"/>
              </w:rPr>
              <w:t>——</w:t>
            </w:r>
            <w:r>
              <w:rPr>
                <w:rFonts w:eastAsia="宋体"/>
                <w:sz w:val="21"/>
                <w:lang w:eastAsia="zh-CN"/>
              </w:rPr>
              <w:t>哪怕一眨眼的工夫，心也不能放逸，要时刻保持警觉。</w:t>
            </w:r>
          </w:p>
        </w:tc>
      </w:tr>
    </w:tbl>
    <w:p w14:paraId="479A4C01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【旷敏本增订《六有箴》</w:t>
      </w:r>
      <w:r>
        <w:rPr>
          <w:b/>
          <w:bCs/>
          <w:lang w:eastAsia="zh-CN"/>
        </w:rPr>
        <w:t>·</w:t>
      </w:r>
      <w:r>
        <w:rPr>
          <w:b/>
          <w:bCs/>
          <w:lang w:eastAsia="zh-CN"/>
        </w:rPr>
        <w:t>可考片段】</w:t>
      </w:r>
    </w:p>
    <w:p w14:paraId="05629517" w14:textId="77777777" w:rsidR="00A473F3" w:rsidRDefault="00000000">
      <w:pPr>
        <w:pStyle w:val="a0"/>
        <w:rPr>
          <w:lang w:eastAsia="zh-CN"/>
        </w:rPr>
      </w:pPr>
      <w:r>
        <w:rPr>
          <w:lang w:eastAsia="zh-CN"/>
        </w:rPr>
        <w:t>旷敏本以四言诗形式增订六条箴规，分</w:t>
      </w:r>
      <w:r>
        <w:rPr>
          <w:lang w:eastAsia="zh-CN"/>
        </w:rPr>
        <w:t>”</w:t>
      </w:r>
      <w:r>
        <w:rPr>
          <w:lang w:eastAsia="zh-CN"/>
        </w:rPr>
        <w:t>言有教</w:t>
      </w:r>
      <w:r>
        <w:rPr>
          <w:lang w:eastAsia="zh-CN"/>
        </w:rPr>
        <w:t>”“</w:t>
      </w:r>
      <w:r>
        <w:rPr>
          <w:lang w:eastAsia="zh-CN"/>
        </w:rPr>
        <w:t>动有法</w:t>
      </w:r>
      <w:r>
        <w:rPr>
          <w:lang w:eastAsia="zh-CN"/>
        </w:rPr>
        <w:t>”“</w:t>
      </w:r>
      <w:r>
        <w:rPr>
          <w:lang w:eastAsia="zh-CN"/>
        </w:rPr>
        <w:t>昼有为</w:t>
      </w:r>
      <w:r>
        <w:rPr>
          <w:lang w:eastAsia="zh-CN"/>
        </w:rPr>
        <w:t>”“</w:t>
      </w:r>
      <w:r>
        <w:rPr>
          <w:lang w:eastAsia="zh-CN"/>
        </w:rPr>
        <w:t>宵有得</w:t>
      </w:r>
      <w:r>
        <w:rPr>
          <w:lang w:eastAsia="zh-CN"/>
        </w:rPr>
        <w:t>”“</w:t>
      </w:r>
      <w:r>
        <w:rPr>
          <w:lang w:eastAsia="zh-CN"/>
        </w:rPr>
        <w:t>息有养</w:t>
      </w:r>
      <w:r>
        <w:rPr>
          <w:lang w:eastAsia="zh-CN"/>
        </w:rPr>
        <w:t>”“</w:t>
      </w:r>
      <w:r>
        <w:rPr>
          <w:lang w:eastAsia="zh-CN"/>
        </w:rPr>
        <w:t>瞬有存</w:t>
      </w:r>
      <w:r>
        <w:rPr>
          <w:lang w:eastAsia="zh-CN"/>
        </w:rPr>
        <w:t>”</w:t>
      </w:r>
      <w:r>
        <w:rPr>
          <w:lang w:eastAsia="zh-CN"/>
        </w:rPr>
        <w:t>六目，刻石于岳麓书院讲堂右壁。据现存公开文献可考之片段如下：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42"/>
        <w:gridCol w:w="3442"/>
        <w:gridCol w:w="2064"/>
      </w:tblGrid>
      <w:tr w:rsidR="00A473F3" w14:paraId="3D7ED519" w14:textId="77777777" w:rsidTr="00A47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46" w:type="dxa"/>
          </w:tcPr>
          <w:p w14:paraId="31FE34D9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原文片段</w:t>
            </w:r>
          </w:p>
        </w:tc>
        <w:tc>
          <w:tcPr>
            <w:tcW w:w="3046" w:type="dxa"/>
          </w:tcPr>
          <w:p w14:paraId="003E4A18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对应纲目</w:t>
            </w:r>
          </w:p>
        </w:tc>
        <w:tc>
          <w:tcPr>
            <w:tcW w:w="1827" w:type="dxa"/>
          </w:tcPr>
          <w:p w14:paraId="70AD255A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白话</w:t>
            </w:r>
          </w:p>
        </w:tc>
      </w:tr>
      <w:tr w:rsidR="00A473F3" w14:paraId="0DB1C145" w14:textId="77777777">
        <w:tc>
          <w:tcPr>
            <w:tcW w:w="3046" w:type="dxa"/>
          </w:tcPr>
          <w:p w14:paraId="45C1FB6B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守口如瓶，常思可道。</w:t>
            </w:r>
          </w:p>
        </w:tc>
        <w:tc>
          <w:tcPr>
            <w:tcW w:w="3046" w:type="dxa"/>
          </w:tcPr>
          <w:p w14:paraId="3DD721D2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言有教</w:t>
            </w:r>
          </w:p>
        </w:tc>
        <w:tc>
          <w:tcPr>
            <w:tcW w:w="1827" w:type="dxa"/>
          </w:tcPr>
          <w:p w14:paraId="013948FD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嘴上要像塞了瓶塞</w:t>
            </w:r>
            <w:r>
              <w:rPr>
                <w:rFonts w:eastAsia="宋体"/>
                <w:sz w:val="21"/>
                <w:lang w:eastAsia="zh-CN"/>
              </w:rPr>
              <w:lastRenderedPageBreak/>
              <w:t>一样谨慎，常想想什么话是可以说的、什么是不该说的。</w:t>
            </w:r>
          </w:p>
        </w:tc>
      </w:tr>
      <w:tr w:rsidR="00A473F3" w14:paraId="2D6CF262" w14:textId="77777777">
        <w:tc>
          <w:tcPr>
            <w:tcW w:w="3046" w:type="dxa"/>
          </w:tcPr>
          <w:p w14:paraId="77501FBF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lastRenderedPageBreak/>
              <w:t>惜阴待旦，秉烛焚膏。</w:t>
            </w:r>
          </w:p>
        </w:tc>
        <w:tc>
          <w:tcPr>
            <w:tcW w:w="3046" w:type="dxa"/>
          </w:tcPr>
          <w:p w14:paraId="57DEEA1E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昼有为／宵有得</w:t>
            </w:r>
          </w:p>
        </w:tc>
        <w:tc>
          <w:tcPr>
            <w:tcW w:w="1827" w:type="dxa"/>
          </w:tcPr>
          <w:p w14:paraId="1DC86F92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珍惜光阴等待天亮，夜里点起蜡烛继续读书</w:t>
            </w:r>
            <w:r>
              <w:rPr>
                <w:rFonts w:eastAsia="宋体"/>
                <w:sz w:val="21"/>
                <w:lang w:eastAsia="zh-CN"/>
              </w:rPr>
              <w:t>——</w:t>
            </w:r>
            <w:r>
              <w:rPr>
                <w:rFonts w:eastAsia="宋体"/>
                <w:sz w:val="21"/>
                <w:lang w:eastAsia="zh-CN"/>
              </w:rPr>
              <w:t>形容从早到晚都在精进。</w:t>
            </w:r>
          </w:p>
        </w:tc>
      </w:tr>
      <w:tr w:rsidR="00A473F3" w14:paraId="5AFD69F7" w14:textId="77777777">
        <w:tc>
          <w:tcPr>
            <w:tcW w:w="3046" w:type="dxa"/>
          </w:tcPr>
          <w:p w14:paraId="479B51DF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毋曰幽隐，居独若众。</w:t>
            </w:r>
          </w:p>
        </w:tc>
        <w:tc>
          <w:tcPr>
            <w:tcW w:w="3046" w:type="dxa"/>
          </w:tcPr>
          <w:p w14:paraId="2CA0C1AA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息有养／瞬有存</w:t>
            </w:r>
          </w:p>
        </w:tc>
        <w:tc>
          <w:tcPr>
            <w:tcW w:w="1827" w:type="dxa"/>
          </w:tcPr>
          <w:p w14:paraId="2E324E95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不要以为在幽暗隐蔽的地方就可以放纵，一个人独处时也要像在众人面前一样谨慎（即</w:t>
            </w:r>
            <w:r>
              <w:rPr>
                <w:rFonts w:eastAsia="宋体"/>
                <w:sz w:val="21"/>
                <w:lang w:eastAsia="zh-CN"/>
              </w:rPr>
              <w:t>”</w:t>
            </w:r>
            <w:r>
              <w:rPr>
                <w:rFonts w:eastAsia="宋体"/>
                <w:sz w:val="21"/>
                <w:lang w:eastAsia="zh-CN"/>
              </w:rPr>
              <w:t>慎独</w:t>
            </w:r>
            <w:r>
              <w:rPr>
                <w:rFonts w:eastAsia="宋体"/>
                <w:sz w:val="21"/>
                <w:lang w:eastAsia="zh-CN"/>
              </w:rPr>
              <w:t>”</w:t>
            </w:r>
            <w:r>
              <w:rPr>
                <w:rFonts w:eastAsia="宋体"/>
                <w:sz w:val="21"/>
                <w:lang w:eastAsia="zh-CN"/>
              </w:rPr>
              <w:t>）。</w:t>
            </w:r>
          </w:p>
        </w:tc>
      </w:tr>
    </w:tbl>
    <w:p w14:paraId="46D71FA4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说明</w:t>
      </w:r>
      <w:r>
        <w:rPr>
          <w:lang w:eastAsia="zh-CN"/>
        </w:rPr>
        <w:t>：《六有箴》完整四言文本现存于岳麓书院讲堂右壁石刻，网络公开资料多引述六目纲领及上述片段，未检索到完整四言全篇的权威网络文本。以上片段据湖南日报、新湖南等媒体报道转引，与石刻内容一致。六目纲领</w:t>
      </w:r>
      <w:r>
        <w:rPr>
          <w:lang w:eastAsia="zh-CN"/>
        </w:rPr>
        <w:t>”</w:t>
      </w:r>
      <w:r>
        <w:rPr>
          <w:lang w:eastAsia="zh-CN"/>
        </w:rPr>
        <w:t>言有教，动有法，昼有为，宵有得，息有养，瞬有存</w:t>
      </w:r>
      <w:r>
        <w:rPr>
          <w:lang w:eastAsia="zh-CN"/>
        </w:rPr>
        <w:t>”</w:t>
      </w:r>
      <w:r>
        <w:rPr>
          <w:lang w:eastAsia="zh-CN"/>
        </w:rPr>
        <w:t>为各源一致之本。</w:t>
      </w:r>
      <w:r>
        <w:rPr>
          <w:b/>
          <w:bCs/>
          <w:lang w:eastAsia="zh-CN"/>
        </w:rPr>
        <w:t>其余纲目（</w:t>
      </w:r>
      <w:r>
        <w:rPr>
          <w:b/>
          <w:bCs/>
          <w:lang w:eastAsia="zh-CN"/>
        </w:rPr>
        <w:t>“</w:t>
      </w:r>
      <w:r>
        <w:rPr>
          <w:b/>
          <w:bCs/>
          <w:lang w:eastAsia="zh-CN"/>
        </w:rPr>
        <w:t>动有法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等）之四言佚文，待考</w:t>
      </w:r>
      <w:r>
        <w:rPr>
          <w:b/>
          <w:bCs/>
          <w:lang w:eastAsia="zh-CN"/>
        </w:rPr>
        <w:t>——</w:t>
      </w:r>
      <w:r>
        <w:rPr>
          <w:b/>
          <w:bCs/>
          <w:lang w:eastAsia="zh-CN"/>
        </w:rPr>
        <w:t>未见公开网络全文。</w:t>
      </w:r>
    </w:p>
    <w:p w14:paraId="45E5BA88" w14:textId="77777777" w:rsidR="00A473F3" w:rsidRDefault="00000000">
      <w:pPr>
        <w:pStyle w:val="3"/>
        <w:rPr>
          <w:lang w:eastAsia="zh-CN"/>
        </w:rPr>
      </w:pPr>
      <w:bookmarkStart w:id="6" w:name="附岳麓书院学规王文清十八条参照"/>
      <w:bookmarkEnd w:id="5"/>
      <w:r>
        <w:rPr>
          <w:lang w:eastAsia="zh-CN"/>
        </w:rPr>
        <w:t>附：岳麓书院学规（王文清</w:t>
      </w:r>
      <w:r>
        <w:rPr>
          <w:lang w:eastAsia="zh-CN"/>
        </w:rPr>
        <w:t>·</w:t>
      </w:r>
      <w:r>
        <w:rPr>
          <w:lang w:eastAsia="zh-CN"/>
        </w:rPr>
        <w:t>十八条）参照</w:t>
      </w:r>
    </w:p>
    <w:p w14:paraId="1931D916" w14:textId="77777777" w:rsidR="00A473F3" w:rsidRDefault="00000000">
      <w:pPr>
        <w:pStyle w:val="FirstParagraph"/>
        <w:rPr>
          <w:lang w:eastAsia="zh-CN"/>
        </w:rPr>
      </w:pPr>
      <w:r>
        <w:rPr>
          <w:lang w:eastAsia="zh-CN"/>
        </w:rPr>
        <w:t>旷敏本增订《六有箴》的基础，是前任山长王文清于乾隆十三年（</w:t>
      </w:r>
      <w:r>
        <w:rPr>
          <w:lang w:eastAsia="zh-CN"/>
        </w:rPr>
        <w:t>1748</w:t>
      </w:r>
      <w:r>
        <w:rPr>
          <w:lang w:eastAsia="zh-CN"/>
        </w:rPr>
        <w:t>）手订的《岳麓书院学规》十八条，每条六字，全文如下（据岳麓书院石刻及公开报道）：</w:t>
      </w:r>
    </w:p>
    <w:p w14:paraId="2861E720" w14:textId="77777777" w:rsidR="00A473F3" w:rsidRDefault="00000000">
      <w:pPr>
        <w:pStyle w:val="a8"/>
        <w:rPr>
          <w:lang w:eastAsia="zh-CN"/>
        </w:rPr>
      </w:pPr>
      <w:r>
        <w:rPr>
          <w:lang w:eastAsia="zh-CN"/>
        </w:rPr>
        <w:t>时常省问父母；朔望恭谒圣贤；气习各矫偏处；举止整齐严肃；服食宜从俭素；外事毫不可干；行坐必依齿序；痛戒讦短毁长；损友必须拒绝；不可闲谈废时；日讲经书三起；日看纲目数页；通晓时务物理；参读古文诗赋；读书必须过笔；会课按时蚤完；夜读仍戒晏起；疑误定要力争。</w:t>
      </w:r>
    </w:p>
    <w:p w14:paraId="4EEC9110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来源</w:t>
      </w:r>
      <w:r>
        <w:rPr>
          <w:lang w:eastAsia="zh-CN"/>
        </w:rPr>
        <w:t>：人民网湖南频道《【走进岳麓书院】</w:t>
      </w:r>
      <w:r>
        <w:rPr>
          <w:lang w:eastAsia="zh-CN"/>
        </w:rPr>
        <w:t>108</w:t>
      </w:r>
      <w:r>
        <w:rPr>
          <w:lang w:eastAsia="zh-CN"/>
        </w:rPr>
        <w:t>字学规与它背后的山长们》</w:t>
      </w:r>
      <w:r>
        <w:rPr>
          <w:lang w:eastAsia="zh-CN"/>
        </w:rPr>
        <w:t xml:space="preserve">http://hn.people.com.cn/n2/2020/1123/c195194-34431216.html </w:t>
      </w:r>
      <w:r>
        <w:rPr>
          <w:lang w:eastAsia="zh-CN"/>
        </w:rPr>
        <w:t>；抖音公开视频转录（岳麓书院学规石刻）</w:t>
      </w:r>
    </w:p>
    <w:p w14:paraId="6485F5DE" w14:textId="77777777" w:rsidR="00A473F3" w:rsidRDefault="00000000">
      <w:pPr>
        <w:pStyle w:val="3"/>
      </w:pPr>
      <w:bookmarkStart w:id="7" w:name="字词注释"/>
      <w:bookmarkEnd w:id="6"/>
      <w:r>
        <w:t>字词注释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82"/>
        <w:gridCol w:w="2983"/>
        <w:gridCol w:w="2983"/>
      </w:tblGrid>
      <w:tr w:rsidR="00A473F3" w14:paraId="5389456D" w14:textId="77777777" w:rsidTr="00A47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2362470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字词</w:t>
            </w:r>
          </w:p>
        </w:tc>
        <w:tc>
          <w:tcPr>
            <w:tcW w:w="2640" w:type="dxa"/>
          </w:tcPr>
          <w:p w14:paraId="7220878B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注音</w:t>
            </w:r>
          </w:p>
        </w:tc>
        <w:tc>
          <w:tcPr>
            <w:tcW w:w="2640" w:type="dxa"/>
          </w:tcPr>
          <w:p w14:paraId="64FCDBCD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释义</w:t>
            </w:r>
          </w:p>
        </w:tc>
      </w:tr>
      <w:tr w:rsidR="00A473F3" w14:paraId="4C8530DE" w14:textId="77777777">
        <w:tc>
          <w:tcPr>
            <w:tcW w:w="2640" w:type="dxa"/>
          </w:tcPr>
          <w:p w14:paraId="54394D66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lastRenderedPageBreak/>
              <w:t>箴</w:t>
            </w:r>
          </w:p>
        </w:tc>
        <w:tc>
          <w:tcPr>
            <w:tcW w:w="2640" w:type="dxa"/>
          </w:tcPr>
          <w:p w14:paraId="355B23FD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zhēn</w:t>
            </w:r>
          </w:p>
        </w:tc>
        <w:tc>
          <w:tcPr>
            <w:tcW w:w="2640" w:type="dxa"/>
          </w:tcPr>
          <w:p w14:paraId="048063E6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劝告、劝诫的话，古代一种文体，多用于规诫。</w:t>
            </w:r>
          </w:p>
        </w:tc>
      </w:tr>
      <w:tr w:rsidR="00A473F3" w14:paraId="4F1CE24A" w14:textId="77777777">
        <w:tc>
          <w:tcPr>
            <w:tcW w:w="2640" w:type="dxa"/>
          </w:tcPr>
          <w:p w14:paraId="2CB084F9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宵</w:t>
            </w:r>
          </w:p>
        </w:tc>
        <w:tc>
          <w:tcPr>
            <w:tcW w:w="2640" w:type="dxa"/>
          </w:tcPr>
          <w:p w14:paraId="0AEA1383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xiāo</w:t>
            </w:r>
          </w:p>
        </w:tc>
        <w:tc>
          <w:tcPr>
            <w:tcW w:w="2640" w:type="dxa"/>
          </w:tcPr>
          <w:p w14:paraId="50FB2DE7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夜晚。与</w:t>
            </w:r>
            <w:r>
              <w:rPr>
                <w:rFonts w:eastAsia="宋体"/>
                <w:sz w:val="21"/>
                <w:lang w:eastAsia="zh-CN"/>
              </w:rPr>
              <w:t>”</w:t>
            </w:r>
            <w:r>
              <w:rPr>
                <w:rFonts w:eastAsia="宋体"/>
                <w:sz w:val="21"/>
                <w:lang w:eastAsia="zh-CN"/>
              </w:rPr>
              <w:t>昼</w:t>
            </w:r>
            <w:r>
              <w:rPr>
                <w:rFonts w:eastAsia="宋体"/>
                <w:sz w:val="21"/>
                <w:lang w:eastAsia="zh-CN"/>
              </w:rPr>
              <w:t>”</w:t>
            </w:r>
            <w:r>
              <w:rPr>
                <w:rFonts w:eastAsia="宋体"/>
                <w:sz w:val="21"/>
                <w:lang w:eastAsia="zh-CN"/>
              </w:rPr>
              <w:t>（白天）相对。</w:t>
            </w:r>
          </w:p>
        </w:tc>
      </w:tr>
      <w:tr w:rsidR="00A473F3" w14:paraId="071DA76E" w14:textId="77777777">
        <w:tc>
          <w:tcPr>
            <w:tcW w:w="2640" w:type="dxa"/>
          </w:tcPr>
          <w:p w14:paraId="222215E3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瞬</w:t>
            </w:r>
          </w:p>
        </w:tc>
        <w:tc>
          <w:tcPr>
            <w:tcW w:w="2640" w:type="dxa"/>
          </w:tcPr>
          <w:p w14:paraId="10AE799D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shùn</w:t>
            </w:r>
          </w:p>
        </w:tc>
        <w:tc>
          <w:tcPr>
            <w:tcW w:w="2640" w:type="dxa"/>
          </w:tcPr>
          <w:p w14:paraId="107C2ED7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一眨眼，形容极短的时间。</w:t>
            </w:r>
          </w:p>
        </w:tc>
      </w:tr>
      <w:tr w:rsidR="00A473F3" w14:paraId="55A9CB1F" w14:textId="77777777">
        <w:tc>
          <w:tcPr>
            <w:tcW w:w="2640" w:type="dxa"/>
          </w:tcPr>
          <w:p w14:paraId="17ACD8B7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存</w:t>
            </w:r>
          </w:p>
        </w:tc>
        <w:tc>
          <w:tcPr>
            <w:tcW w:w="2640" w:type="dxa"/>
          </w:tcPr>
          <w:p w14:paraId="5D02AF55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cún</w:t>
            </w:r>
          </w:p>
        </w:tc>
        <w:tc>
          <w:tcPr>
            <w:tcW w:w="2640" w:type="dxa"/>
          </w:tcPr>
          <w:p w14:paraId="4B0D3B53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存养、持守，指保持内心的警觉与修养，不放逸。</w:t>
            </w:r>
          </w:p>
        </w:tc>
      </w:tr>
      <w:tr w:rsidR="00A473F3" w14:paraId="0C20FF3C" w14:textId="77777777">
        <w:tc>
          <w:tcPr>
            <w:tcW w:w="2640" w:type="dxa"/>
          </w:tcPr>
          <w:p w14:paraId="6DE25AA5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张载</w:t>
            </w:r>
          </w:p>
        </w:tc>
        <w:tc>
          <w:tcPr>
            <w:tcW w:w="2640" w:type="dxa"/>
          </w:tcPr>
          <w:p w14:paraId="1FBC6BD9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Zhāng Zǎi</w:t>
            </w:r>
          </w:p>
        </w:tc>
        <w:tc>
          <w:tcPr>
            <w:tcW w:w="2640" w:type="dxa"/>
          </w:tcPr>
          <w:p w14:paraId="1A8219B5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北宋理学家，字子厚，世称横渠先生，理学创始人之一，关学学派代表。</w:t>
            </w:r>
          </w:p>
        </w:tc>
      </w:tr>
      <w:tr w:rsidR="00A473F3" w14:paraId="6463EA25" w14:textId="77777777">
        <w:tc>
          <w:tcPr>
            <w:tcW w:w="2640" w:type="dxa"/>
          </w:tcPr>
          <w:p w14:paraId="68EC6966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旷敏本</w:t>
            </w:r>
          </w:p>
        </w:tc>
        <w:tc>
          <w:tcPr>
            <w:tcW w:w="2640" w:type="dxa"/>
          </w:tcPr>
          <w:p w14:paraId="50946EA2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Kuàng Mǐnběn</w:t>
            </w:r>
          </w:p>
        </w:tc>
        <w:tc>
          <w:tcPr>
            <w:tcW w:w="2640" w:type="dxa"/>
          </w:tcPr>
          <w:p w14:paraId="69650B00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清代乾隆年间岳麓书院山长，字鲁之，号岣嵝，湖南衡山人。</w:t>
            </w:r>
          </w:p>
        </w:tc>
      </w:tr>
      <w:tr w:rsidR="00A473F3" w14:paraId="6B992D76" w14:textId="77777777">
        <w:tc>
          <w:tcPr>
            <w:tcW w:w="2640" w:type="dxa"/>
          </w:tcPr>
          <w:p w14:paraId="681A83E7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守口如瓶</w:t>
            </w:r>
          </w:p>
        </w:tc>
        <w:tc>
          <w:tcPr>
            <w:tcW w:w="2640" w:type="dxa"/>
          </w:tcPr>
          <w:p w14:paraId="5C43156D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—</w:t>
            </w:r>
          </w:p>
        </w:tc>
        <w:tc>
          <w:tcPr>
            <w:tcW w:w="2640" w:type="dxa"/>
          </w:tcPr>
          <w:p w14:paraId="1499CEA4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形容说话谨慎，不轻易开口。</w:t>
            </w:r>
          </w:p>
        </w:tc>
      </w:tr>
      <w:tr w:rsidR="00A473F3" w14:paraId="25A730B3" w14:textId="77777777">
        <w:tc>
          <w:tcPr>
            <w:tcW w:w="2640" w:type="dxa"/>
          </w:tcPr>
          <w:p w14:paraId="6E71F76F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秉烛焚膏</w:t>
            </w:r>
          </w:p>
        </w:tc>
        <w:tc>
          <w:tcPr>
            <w:tcW w:w="2640" w:type="dxa"/>
          </w:tcPr>
          <w:p w14:paraId="252E4900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bǐng zhú fén gāo</w:t>
            </w:r>
          </w:p>
        </w:tc>
        <w:tc>
          <w:tcPr>
            <w:tcW w:w="2640" w:type="dxa"/>
          </w:tcPr>
          <w:p w14:paraId="7BB33939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  <w:lang w:eastAsia="zh-CN"/>
              </w:rPr>
              <w:t>手持蜡烛、点燃灯油，形容夜以继日地读书。</w:t>
            </w:r>
            <w:r>
              <w:rPr>
                <w:rFonts w:eastAsia="宋体"/>
                <w:sz w:val="21"/>
              </w:rPr>
              <w:t>膏：灯油。</w:t>
            </w:r>
          </w:p>
        </w:tc>
      </w:tr>
      <w:tr w:rsidR="00A473F3" w14:paraId="30AB7304" w14:textId="77777777">
        <w:tc>
          <w:tcPr>
            <w:tcW w:w="2640" w:type="dxa"/>
          </w:tcPr>
          <w:p w14:paraId="1A041992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幽隐</w:t>
            </w:r>
          </w:p>
        </w:tc>
        <w:tc>
          <w:tcPr>
            <w:tcW w:w="2640" w:type="dxa"/>
          </w:tcPr>
          <w:p w14:paraId="2A55C803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yōu yǐn</w:t>
            </w:r>
          </w:p>
        </w:tc>
        <w:tc>
          <w:tcPr>
            <w:tcW w:w="2640" w:type="dxa"/>
          </w:tcPr>
          <w:p w14:paraId="37E6E9FD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幽暗隐蔽的地方，指无人看见之处。</w:t>
            </w:r>
          </w:p>
        </w:tc>
      </w:tr>
      <w:tr w:rsidR="00A473F3" w14:paraId="577D5500" w14:textId="77777777">
        <w:tc>
          <w:tcPr>
            <w:tcW w:w="2640" w:type="dxa"/>
          </w:tcPr>
          <w:p w14:paraId="3C682DB4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慎独</w:t>
            </w:r>
          </w:p>
        </w:tc>
        <w:tc>
          <w:tcPr>
            <w:tcW w:w="2640" w:type="dxa"/>
          </w:tcPr>
          <w:p w14:paraId="03AE36A6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shèn dú</w:t>
            </w:r>
          </w:p>
        </w:tc>
        <w:tc>
          <w:tcPr>
            <w:tcW w:w="2640" w:type="dxa"/>
          </w:tcPr>
          <w:p w14:paraId="4D733321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儒家修养术语，指在独处无人注意时，自己的行为也要谨慎不苟。</w:t>
            </w:r>
          </w:p>
        </w:tc>
      </w:tr>
      <w:tr w:rsidR="00A473F3" w14:paraId="5EB65F4B" w14:textId="77777777">
        <w:tc>
          <w:tcPr>
            <w:tcW w:w="2640" w:type="dxa"/>
          </w:tcPr>
          <w:p w14:paraId="7E32BCEF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丘园</w:t>
            </w:r>
          </w:p>
        </w:tc>
        <w:tc>
          <w:tcPr>
            <w:tcW w:w="2640" w:type="dxa"/>
          </w:tcPr>
          <w:p w14:paraId="7B871827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qiū yuán</w:t>
            </w:r>
          </w:p>
        </w:tc>
        <w:tc>
          <w:tcPr>
            <w:tcW w:w="2640" w:type="dxa"/>
          </w:tcPr>
          <w:p w14:paraId="08B68FC6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乡野、民间。</w:t>
            </w:r>
          </w:p>
        </w:tc>
      </w:tr>
      <w:tr w:rsidR="00A473F3" w14:paraId="03662113" w14:textId="77777777">
        <w:tc>
          <w:tcPr>
            <w:tcW w:w="2640" w:type="dxa"/>
          </w:tcPr>
          <w:p w14:paraId="15729B36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朔望</w:t>
            </w:r>
          </w:p>
        </w:tc>
        <w:tc>
          <w:tcPr>
            <w:tcW w:w="2640" w:type="dxa"/>
          </w:tcPr>
          <w:p w14:paraId="68B92DB9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shuò wàng</w:t>
            </w:r>
          </w:p>
        </w:tc>
        <w:tc>
          <w:tcPr>
            <w:tcW w:w="2640" w:type="dxa"/>
          </w:tcPr>
          <w:p w14:paraId="231BFA82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农历每月初一和十五。</w:t>
            </w:r>
          </w:p>
        </w:tc>
      </w:tr>
    </w:tbl>
    <w:p w14:paraId="000F9333" w14:textId="77777777" w:rsidR="00A473F3" w:rsidRDefault="00000000">
      <w:pPr>
        <w:pStyle w:val="3"/>
      </w:pPr>
      <w:bookmarkStart w:id="8" w:name="诵读提示"/>
      <w:bookmarkEnd w:id="7"/>
      <w:r>
        <w:t>诵读提示</w:t>
      </w:r>
    </w:p>
    <w:p w14:paraId="708EAEF7" w14:textId="77777777" w:rsidR="00A473F3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节奏</w:t>
      </w:r>
      <w:r>
        <w:rPr>
          <w:lang w:eastAsia="zh-CN"/>
        </w:rPr>
        <w:t>：六个三字句，每句一顿，</w:t>
      </w:r>
      <w:r>
        <w:rPr>
          <w:lang w:eastAsia="zh-CN"/>
        </w:rPr>
        <w:t>“</w:t>
      </w:r>
      <w:r>
        <w:rPr>
          <w:lang w:eastAsia="zh-CN"/>
        </w:rPr>
        <w:t>言／有教，动／有法，昼／有为，宵／有得，息／有养，瞬／有存</w:t>
      </w:r>
      <w:r>
        <w:rPr>
          <w:lang w:eastAsia="zh-CN"/>
        </w:rPr>
        <w:t>”</w:t>
      </w:r>
      <w:r>
        <w:rPr>
          <w:lang w:eastAsia="zh-CN"/>
        </w:rPr>
        <w:t>，语速宜沉稳、有力，六个</w:t>
      </w:r>
      <w:r>
        <w:rPr>
          <w:lang w:eastAsia="zh-CN"/>
        </w:rPr>
        <w:t>”</w:t>
      </w:r>
      <w:r>
        <w:rPr>
          <w:lang w:eastAsia="zh-CN"/>
        </w:rPr>
        <w:t>有</w:t>
      </w:r>
      <w:r>
        <w:rPr>
          <w:lang w:eastAsia="zh-CN"/>
        </w:rPr>
        <w:t>”</w:t>
      </w:r>
      <w:r>
        <w:rPr>
          <w:lang w:eastAsia="zh-CN"/>
        </w:rPr>
        <w:t>字稍加重音。</w:t>
      </w:r>
    </w:p>
    <w:p w14:paraId="2CDB36B7" w14:textId="77777777" w:rsidR="00A473F3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重音</w:t>
      </w:r>
      <w:r>
        <w:rPr>
          <w:lang w:eastAsia="zh-CN"/>
        </w:rPr>
        <w:t>：六个</w:t>
      </w:r>
      <w:r>
        <w:rPr>
          <w:lang w:eastAsia="zh-CN"/>
        </w:rPr>
        <w:t>”</w:t>
      </w:r>
      <w:r>
        <w:rPr>
          <w:lang w:eastAsia="zh-CN"/>
        </w:rPr>
        <w:t>有</w:t>
      </w:r>
      <w:r>
        <w:rPr>
          <w:lang w:eastAsia="zh-CN"/>
        </w:rPr>
        <w:t>”</w:t>
      </w:r>
      <w:r>
        <w:rPr>
          <w:lang w:eastAsia="zh-CN"/>
        </w:rPr>
        <w:t>字是核心，要读得坚定；句末</w:t>
      </w:r>
      <w:r>
        <w:rPr>
          <w:lang w:eastAsia="zh-CN"/>
        </w:rPr>
        <w:t>”</w:t>
      </w:r>
      <w:r>
        <w:rPr>
          <w:lang w:eastAsia="zh-CN"/>
        </w:rPr>
        <w:t>存</w:t>
      </w:r>
      <w:r>
        <w:rPr>
          <w:lang w:eastAsia="zh-CN"/>
        </w:rPr>
        <w:t>”</w:t>
      </w:r>
      <w:r>
        <w:rPr>
          <w:lang w:eastAsia="zh-CN"/>
        </w:rPr>
        <w:t>字拖长音，有余韵。</w:t>
      </w:r>
    </w:p>
    <w:p w14:paraId="70CECAD7" w14:textId="77777777" w:rsidR="00A473F3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宜慢</w:t>
      </w:r>
      <w:r>
        <w:rPr>
          <w:lang w:eastAsia="zh-CN"/>
        </w:rPr>
        <w:t>：全篇十八字，慢读约需</w:t>
      </w:r>
      <w:r>
        <w:rPr>
          <w:lang w:eastAsia="zh-CN"/>
        </w:rPr>
        <w:t>15</w:t>
      </w:r>
      <w:r>
        <w:rPr>
          <w:lang w:eastAsia="zh-CN"/>
        </w:rPr>
        <w:t>秒，让学生听清楚每一个</w:t>
      </w:r>
      <w:r>
        <w:rPr>
          <w:lang w:eastAsia="zh-CN"/>
        </w:rPr>
        <w:t>”</w:t>
      </w:r>
      <w:r>
        <w:rPr>
          <w:lang w:eastAsia="zh-CN"/>
        </w:rPr>
        <w:t>有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8489B6E" w14:textId="77777777" w:rsidR="00A473F3" w:rsidRDefault="00000000">
      <w:pPr>
        <w:pStyle w:val="3"/>
      </w:pPr>
      <w:bookmarkStart w:id="9" w:name="课堂讲解要点"/>
      <w:bookmarkEnd w:id="8"/>
      <w:r>
        <w:t>课堂讲解要点</w:t>
      </w:r>
    </w:p>
    <w:p w14:paraId="247FB895" w14:textId="77777777" w:rsidR="00A473F3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六字结构之妙</w:t>
      </w:r>
      <w:r>
        <w:rPr>
          <w:lang w:eastAsia="zh-CN"/>
        </w:rPr>
        <w:t>：引导学生发现</w:t>
      </w:r>
      <w:r>
        <w:rPr>
          <w:lang w:eastAsia="zh-CN"/>
        </w:rPr>
        <w:t>——“</w:t>
      </w:r>
      <w:r>
        <w:rPr>
          <w:lang w:eastAsia="zh-CN"/>
        </w:rPr>
        <w:t>言</w:t>
      </w:r>
      <w:r>
        <w:rPr>
          <w:lang w:eastAsia="zh-CN"/>
        </w:rPr>
        <w:t>”</w:t>
      </w:r>
      <w:r>
        <w:rPr>
          <w:lang w:eastAsia="zh-CN"/>
        </w:rPr>
        <w:t>对</w:t>
      </w:r>
      <w:r>
        <w:rPr>
          <w:lang w:eastAsia="zh-CN"/>
        </w:rPr>
        <w:t>”</w:t>
      </w:r>
      <w:r>
        <w:rPr>
          <w:lang w:eastAsia="zh-CN"/>
        </w:rPr>
        <w:t>动</w:t>
      </w:r>
      <w:r>
        <w:rPr>
          <w:lang w:eastAsia="zh-CN"/>
        </w:rPr>
        <w:t>”</w:t>
      </w:r>
      <w:r>
        <w:rPr>
          <w:lang w:eastAsia="zh-CN"/>
        </w:rPr>
        <w:t>（言行），</w:t>
      </w:r>
      <w:r>
        <w:rPr>
          <w:lang w:eastAsia="zh-CN"/>
        </w:rPr>
        <w:t>“</w:t>
      </w:r>
      <w:r>
        <w:rPr>
          <w:lang w:eastAsia="zh-CN"/>
        </w:rPr>
        <w:t>昼</w:t>
      </w:r>
      <w:r>
        <w:rPr>
          <w:lang w:eastAsia="zh-CN"/>
        </w:rPr>
        <w:t>”</w:t>
      </w:r>
      <w:r>
        <w:rPr>
          <w:lang w:eastAsia="zh-CN"/>
        </w:rPr>
        <w:t>对</w:t>
      </w:r>
      <w:r>
        <w:rPr>
          <w:lang w:eastAsia="zh-CN"/>
        </w:rPr>
        <w:t>”</w:t>
      </w:r>
      <w:r>
        <w:rPr>
          <w:lang w:eastAsia="zh-CN"/>
        </w:rPr>
        <w:t>宵</w:t>
      </w:r>
      <w:r>
        <w:rPr>
          <w:lang w:eastAsia="zh-CN"/>
        </w:rPr>
        <w:t>”</w:t>
      </w:r>
      <w:r>
        <w:rPr>
          <w:lang w:eastAsia="zh-CN"/>
        </w:rPr>
        <w:t>（昼夜），</w:t>
      </w:r>
      <w:r>
        <w:rPr>
          <w:lang w:eastAsia="zh-CN"/>
        </w:rPr>
        <w:t>“</w:t>
      </w:r>
      <w:r>
        <w:rPr>
          <w:lang w:eastAsia="zh-CN"/>
        </w:rPr>
        <w:t>息</w:t>
      </w:r>
      <w:r>
        <w:rPr>
          <w:lang w:eastAsia="zh-CN"/>
        </w:rPr>
        <w:t>”</w:t>
      </w:r>
      <w:r>
        <w:rPr>
          <w:lang w:eastAsia="zh-CN"/>
        </w:rPr>
        <w:t>对</w:t>
      </w:r>
      <w:r>
        <w:rPr>
          <w:lang w:eastAsia="zh-CN"/>
        </w:rPr>
        <w:t>”</w:t>
      </w:r>
      <w:r>
        <w:rPr>
          <w:lang w:eastAsia="zh-CN"/>
        </w:rPr>
        <w:t>瞬</w:t>
      </w:r>
      <w:r>
        <w:rPr>
          <w:lang w:eastAsia="zh-CN"/>
        </w:rPr>
        <w:t>”</w:t>
      </w:r>
      <w:r>
        <w:rPr>
          <w:lang w:eastAsia="zh-CN"/>
        </w:rPr>
        <w:t>（动静），三对关系覆盖了一个人全部时间和全部行为。这不是六条零散的规矩，而是一张</w:t>
      </w:r>
      <w:r>
        <w:rPr>
          <w:lang w:eastAsia="zh-CN"/>
        </w:rPr>
        <w:t>”</w:t>
      </w:r>
      <w:r>
        <w:rPr>
          <w:lang w:eastAsia="zh-CN"/>
        </w:rPr>
        <w:t>修身时间表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52D8FC00" w14:textId="77777777" w:rsidR="00A473F3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lastRenderedPageBreak/>
        <w:t>对照自查</w:t>
      </w:r>
      <w:r>
        <w:rPr>
          <w:lang w:eastAsia="zh-CN"/>
        </w:rPr>
        <w:t>：让学生闭上眼睛，跟着老师逐条问自己</w:t>
      </w:r>
      <w:r>
        <w:rPr>
          <w:lang w:eastAsia="zh-CN"/>
        </w:rPr>
        <w:t>——</w:t>
      </w:r>
      <w:r>
        <w:rPr>
          <w:lang w:eastAsia="zh-CN"/>
        </w:rPr>
        <w:t>今天说话有没有后悔？今天有没有虚度？晚上有没有想过明天怎么改？用古文做一次</w:t>
      </w:r>
      <w:r>
        <w:rPr>
          <w:lang w:eastAsia="zh-CN"/>
        </w:rPr>
        <w:t>”</w:t>
      </w:r>
      <w:r>
        <w:rPr>
          <w:lang w:eastAsia="zh-CN"/>
        </w:rPr>
        <w:t>今日复盘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69487DF7" w14:textId="77777777" w:rsidR="00A473F3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联系生活</w:t>
      </w:r>
      <w:r>
        <w:rPr>
          <w:lang w:eastAsia="zh-CN"/>
        </w:rPr>
        <w:t>：</w:t>
      </w:r>
      <w:r>
        <w:rPr>
          <w:lang w:eastAsia="zh-CN"/>
        </w:rPr>
        <w:t>“</w:t>
      </w:r>
      <w:r>
        <w:rPr>
          <w:lang w:eastAsia="zh-CN"/>
        </w:rPr>
        <w:t>宵有得</w:t>
      </w:r>
      <w:r>
        <w:rPr>
          <w:lang w:eastAsia="zh-CN"/>
        </w:rPr>
        <w:t>”</w:t>
      </w:r>
      <w:r>
        <w:rPr>
          <w:lang w:eastAsia="zh-CN"/>
        </w:rPr>
        <w:t>就是今天的写日记、做总结；</w:t>
      </w:r>
      <w:r>
        <w:rPr>
          <w:lang w:eastAsia="zh-CN"/>
        </w:rPr>
        <w:t>“</w:t>
      </w:r>
      <w:r>
        <w:rPr>
          <w:lang w:eastAsia="zh-CN"/>
        </w:rPr>
        <w:t>瞬有存</w:t>
      </w:r>
      <w:r>
        <w:rPr>
          <w:lang w:eastAsia="zh-CN"/>
        </w:rPr>
        <w:t>”</w:t>
      </w:r>
      <w:r>
        <w:rPr>
          <w:lang w:eastAsia="zh-CN"/>
        </w:rPr>
        <w:t>就是手机时代说的</w:t>
      </w:r>
      <w:r>
        <w:rPr>
          <w:lang w:eastAsia="zh-CN"/>
        </w:rPr>
        <w:t>”</w:t>
      </w:r>
      <w:r>
        <w:rPr>
          <w:lang w:eastAsia="zh-CN"/>
        </w:rPr>
        <w:t>专注</w:t>
      </w:r>
      <w:r>
        <w:rPr>
          <w:lang w:eastAsia="zh-CN"/>
        </w:rPr>
        <w:t>”——</w:t>
      </w:r>
      <w:r>
        <w:rPr>
          <w:lang w:eastAsia="zh-CN"/>
        </w:rPr>
        <w:t>别走神。让学生用现代话重新说一遍这六句话。</w:t>
      </w:r>
    </w:p>
    <w:p w14:paraId="1D155123" w14:textId="77777777" w:rsidR="00A473F3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石刻教育</w:t>
      </w:r>
      <w:r>
        <w:rPr>
          <w:lang w:eastAsia="zh-CN"/>
        </w:rPr>
        <w:t>：告诉学生，这十八个字不是写在纸上，而是刻在石头上、立在课堂门口，天天看、天天背。教育不只是听课，更是环境的熏陶。</w:t>
      </w:r>
    </w:p>
    <w:p w14:paraId="55D66E7A" w14:textId="77777777" w:rsidR="00A473F3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张载的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横渠四句</w:t>
      </w:r>
      <w:r>
        <w:rPr>
          <w:b/>
          <w:bCs/>
          <w:lang w:eastAsia="zh-CN"/>
        </w:rPr>
        <w:t>”</w:t>
      </w:r>
      <w:r>
        <w:rPr>
          <w:lang w:eastAsia="zh-CN"/>
        </w:rPr>
        <w:t>：联系学生可能听说过的</w:t>
      </w:r>
      <w:r>
        <w:rPr>
          <w:lang w:eastAsia="zh-CN"/>
        </w:rPr>
        <w:t>”</w:t>
      </w:r>
      <w:r>
        <w:rPr>
          <w:lang w:eastAsia="zh-CN"/>
        </w:rPr>
        <w:t>为天地立心，为生民立命，为往圣继绝学，为万世开太平</w:t>
      </w:r>
      <w:r>
        <w:rPr>
          <w:lang w:eastAsia="zh-CN"/>
        </w:rPr>
        <w:t>”——</w:t>
      </w:r>
      <w:r>
        <w:rPr>
          <w:lang w:eastAsia="zh-CN"/>
        </w:rPr>
        <w:t>这也是张载说的。</w:t>
      </w:r>
      <w:r>
        <w:rPr>
          <w:lang w:eastAsia="zh-CN"/>
        </w:rPr>
        <w:t>“</w:t>
      </w:r>
      <w:r>
        <w:rPr>
          <w:lang w:eastAsia="zh-CN"/>
        </w:rPr>
        <w:t>六有</w:t>
      </w:r>
      <w:r>
        <w:rPr>
          <w:lang w:eastAsia="zh-CN"/>
        </w:rPr>
        <w:t>”</w:t>
      </w:r>
      <w:r>
        <w:rPr>
          <w:lang w:eastAsia="zh-CN"/>
        </w:rPr>
        <w:t>是日常修身的功夫，</w:t>
      </w:r>
      <w:r>
        <w:rPr>
          <w:lang w:eastAsia="zh-CN"/>
        </w:rPr>
        <w:t>“</w:t>
      </w:r>
      <w:r>
        <w:rPr>
          <w:lang w:eastAsia="zh-CN"/>
        </w:rPr>
        <w:t>横渠四句</w:t>
      </w:r>
      <w:r>
        <w:rPr>
          <w:lang w:eastAsia="zh-CN"/>
        </w:rPr>
        <w:t>”</w:t>
      </w:r>
      <w:r>
        <w:rPr>
          <w:lang w:eastAsia="zh-CN"/>
        </w:rPr>
        <w:t>是人生理想的追求，合起来才是完整的张载。</w:t>
      </w:r>
    </w:p>
    <w:p w14:paraId="1E591218" w14:textId="77777777" w:rsidR="00A473F3" w:rsidRDefault="00000000">
      <w:pPr>
        <w:pStyle w:val="3"/>
      </w:pPr>
      <w:bookmarkStart w:id="10" w:name="来源"/>
      <w:bookmarkEnd w:id="9"/>
      <w:r>
        <w:t>来源</w:t>
      </w:r>
    </w:p>
    <w:p w14:paraId="5A17D90A" w14:textId="77777777" w:rsidR="00A473F3" w:rsidRDefault="00000000">
      <w:pPr>
        <w:pStyle w:val="Compact"/>
        <w:numPr>
          <w:ilvl w:val="0"/>
          <w:numId w:val="4"/>
        </w:numPr>
      </w:pPr>
      <w:r>
        <w:t>新湖南《岳麓书院的四位衡阳籍山长》：</w:t>
      </w:r>
      <w:r>
        <w:t>https://m.voc.com.cn/xhn/news/201611/14450366.html</w:t>
      </w:r>
    </w:p>
    <w:p w14:paraId="5FEE48EB" w14:textId="77777777" w:rsidR="00A473F3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湖南日报《太极可会</w:t>
      </w:r>
      <w:r>
        <w:rPr>
          <w:lang w:eastAsia="zh-CN"/>
        </w:rPr>
        <w:t xml:space="preserve"> </w:t>
      </w:r>
      <w:r>
        <w:rPr>
          <w:lang w:eastAsia="zh-CN"/>
        </w:rPr>
        <w:t>斯文攸归》：</w:t>
      </w:r>
      <w:r>
        <w:rPr>
          <w:lang w:eastAsia="zh-CN"/>
        </w:rPr>
        <w:t>https://hnrb.hunantoday.cn/hnrb_epaper/html/2026-03/27/content_1779191.htm</w:t>
      </w:r>
    </w:p>
    <w:p w14:paraId="53705BFA" w14:textId="77777777" w:rsidR="00A473F3" w:rsidRDefault="00000000">
      <w:pPr>
        <w:pStyle w:val="Compact"/>
        <w:numPr>
          <w:ilvl w:val="0"/>
          <w:numId w:val="4"/>
        </w:numPr>
      </w:pPr>
      <w:r>
        <w:t>人民日报海外版（张载</w:t>
      </w:r>
      <w:r>
        <w:t>”</w:t>
      </w:r>
      <w:r>
        <w:t>六有</w:t>
      </w:r>
      <w:r>
        <w:t>”</w:t>
      </w:r>
      <w:r>
        <w:t>说）：</w:t>
      </w:r>
      <w:r>
        <w:t>http://paper.people.com.cn/rmrbhwb/html/2016-11/26/content_1730796.htm</w:t>
      </w:r>
    </w:p>
    <w:p w14:paraId="18856249" w14:textId="77777777" w:rsidR="00A473F3" w:rsidRDefault="00000000">
      <w:pPr>
        <w:pStyle w:val="Compact"/>
        <w:numPr>
          <w:ilvl w:val="0"/>
          <w:numId w:val="4"/>
        </w:numPr>
      </w:pPr>
      <w:r>
        <w:t>陕西省地方志办公室（张载</w:t>
      </w:r>
      <w:r>
        <w:t>”</w:t>
      </w:r>
      <w:r>
        <w:t>六有</w:t>
      </w:r>
      <w:r>
        <w:t>”</w:t>
      </w:r>
      <w:r>
        <w:t>砖刻）：</w:t>
      </w:r>
      <w:r>
        <w:t>https://dfz.shaanxi.gov.cn/zslm/zjyd/fzsy/202005/t20200509_2623847.html</w:t>
      </w:r>
    </w:p>
    <w:p w14:paraId="5018438A" w14:textId="77777777" w:rsidR="00A473F3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中央纪委国家监委网站《陕西眉县张载：立心立命</w:t>
      </w:r>
      <w:r>
        <w:rPr>
          <w:lang w:eastAsia="zh-CN"/>
        </w:rPr>
        <w:t xml:space="preserve"> </w:t>
      </w:r>
      <w:r>
        <w:rPr>
          <w:lang w:eastAsia="zh-CN"/>
        </w:rPr>
        <w:t>惟德惟规》：</w:t>
      </w:r>
      <w:r>
        <w:rPr>
          <w:lang w:eastAsia="zh-CN"/>
        </w:rPr>
        <w:t>https://www.ccdi.gov.cn/yaowen/201606/t20160620_142278.html</w:t>
      </w:r>
    </w:p>
    <w:p w14:paraId="4DE3E7BD" w14:textId="77777777" w:rsidR="00A473F3" w:rsidRDefault="00000000">
      <w:pPr>
        <w:pStyle w:val="Compact"/>
        <w:numPr>
          <w:ilvl w:val="0"/>
          <w:numId w:val="4"/>
        </w:numPr>
      </w:pPr>
      <w:r>
        <w:t>眉县人民政府（张载六有十戒）：</w:t>
      </w:r>
      <w:r>
        <w:t>http://www.meixian.gov.cn/col14875/col14912/col14963/202205/t20220524_386747.html</w:t>
      </w:r>
    </w:p>
    <w:p w14:paraId="3B3E1900" w14:textId="77777777" w:rsidR="00A473F3" w:rsidRDefault="00000000">
      <w:pPr>
        <w:pStyle w:val="Compact"/>
        <w:numPr>
          <w:ilvl w:val="0"/>
          <w:numId w:val="4"/>
        </w:numPr>
      </w:pPr>
      <w:r>
        <w:t>人民网湖南频道《</w:t>
      </w:r>
      <w:r>
        <w:t>108</w:t>
      </w:r>
      <w:r>
        <w:t>字学规与它背后的山长们》：</w:t>
      </w:r>
      <w:r>
        <w:t>http://hn.people.com.cn/n2/2020/1123/c195194-34431216.html</w:t>
      </w:r>
    </w:p>
    <w:p w14:paraId="5851D896" w14:textId="77777777" w:rsidR="00A473F3" w:rsidRDefault="00000000">
      <w:r>
        <w:pict w14:anchorId="0355176A">
          <v:rect id="_x0000_i1026" style="width:0;height:1.5pt" o:hralign="center" o:hrstd="t" o:hr="t"/>
        </w:pict>
      </w:r>
    </w:p>
    <w:p w14:paraId="56EEC630" w14:textId="77777777" w:rsidR="00A473F3" w:rsidRDefault="00000000">
      <w:pPr>
        <w:pStyle w:val="2"/>
        <w:rPr>
          <w:lang w:eastAsia="zh-CN"/>
        </w:rPr>
      </w:pPr>
      <w:bookmarkStart w:id="11" w:name="二衡州石鼓书院记"/>
      <w:bookmarkEnd w:id="1"/>
      <w:bookmarkEnd w:id="10"/>
      <w:r>
        <w:rPr>
          <w:lang w:eastAsia="zh-CN"/>
        </w:rPr>
        <w:t>二、《衡州石鼓书院记》</w:t>
      </w:r>
    </w:p>
    <w:p w14:paraId="2135F528" w14:textId="77777777" w:rsidR="00A473F3" w:rsidRDefault="00000000">
      <w:pPr>
        <w:pStyle w:val="3"/>
        <w:rPr>
          <w:lang w:eastAsia="zh-CN"/>
        </w:rPr>
      </w:pPr>
      <w:bookmarkStart w:id="12" w:name="编者导读-1"/>
      <w:r>
        <w:rPr>
          <w:lang w:eastAsia="zh-CN"/>
        </w:rPr>
        <w:t>编者导读</w:t>
      </w:r>
    </w:p>
    <w:p w14:paraId="2E0AD194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这是什么？</w:t>
      </w:r>
      <w:r>
        <w:rPr>
          <w:lang w:eastAsia="zh-CN"/>
        </w:rPr>
        <w:t xml:space="preserve"> </w:t>
      </w:r>
      <w:r>
        <w:rPr>
          <w:lang w:eastAsia="zh-CN"/>
        </w:rPr>
        <w:t>这是南宋大儒朱熹为湖南衡阳石鼓书院写的一篇</w:t>
      </w:r>
      <w:r>
        <w:rPr>
          <w:lang w:eastAsia="zh-CN"/>
        </w:rPr>
        <w:t>”</w:t>
      </w:r>
      <w:r>
        <w:rPr>
          <w:lang w:eastAsia="zh-CN"/>
        </w:rPr>
        <w:t>重修说明书</w:t>
      </w:r>
      <w:r>
        <w:rPr>
          <w:lang w:eastAsia="zh-CN"/>
        </w:rPr>
        <w:t>”——</w:t>
      </w:r>
      <w:r>
        <w:rPr>
          <w:lang w:eastAsia="zh-CN"/>
        </w:rPr>
        <w:t>但它不是流水账，而是借重修书院这件事，把</w:t>
      </w:r>
      <w:r>
        <w:rPr>
          <w:lang w:eastAsia="zh-CN"/>
        </w:rPr>
        <w:t>”</w:t>
      </w:r>
      <w:r>
        <w:rPr>
          <w:lang w:eastAsia="zh-CN"/>
        </w:rPr>
        <w:t>书院为什么不能变成科举培训班</w:t>
      </w:r>
      <w:r>
        <w:rPr>
          <w:lang w:eastAsia="zh-CN"/>
        </w:rPr>
        <w:t>”</w:t>
      </w:r>
      <w:r>
        <w:rPr>
          <w:lang w:eastAsia="zh-CN"/>
        </w:rPr>
        <w:t>这个大问题讲透了。</w:t>
      </w:r>
    </w:p>
    <w:p w14:paraId="7016F0A1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为什么读？</w:t>
      </w:r>
      <w:r>
        <w:rPr>
          <w:lang w:eastAsia="zh-CN"/>
        </w:rPr>
        <w:t xml:space="preserve"> </w:t>
      </w:r>
      <w:r>
        <w:rPr>
          <w:lang w:eastAsia="zh-CN"/>
        </w:rPr>
        <w:t>文中最尖锐的一句话是：当时的官学和科举教育</w:t>
      </w:r>
      <w:r>
        <w:rPr>
          <w:lang w:eastAsia="zh-CN"/>
        </w:rPr>
        <w:t>”</w:t>
      </w:r>
      <w:r>
        <w:rPr>
          <w:lang w:eastAsia="zh-CN"/>
        </w:rPr>
        <w:t>使人见利而不见义</w:t>
      </w:r>
      <w:r>
        <w:rPr>
          <w:lang w:eastAsia="zh-CN"/>
        </w:rPr>
        <w:t>”</w:t>
      </w:r>
      <w:r>
        <w:rPr>
          <w:lang w:eastAsia="zh-CN"/>
        </w:rPr>
        <w:t>。九百多年前的朱熹就在批评</w:t>
      </w:r>
      <w:r>
        <w:rPr>
          <w:lang w:eastAsia="zh-CN"/>
        </w:rPr>
        <w:t>”</w:t>
      </w:r>
      <w:r>
        <w:rPr>
          <w:lang w:eastAsia="zh-CN"/>
        </w:rPr>
        <w:t>读书就是为了考试拿高分找好工作</w:t>
      </w:r>
      <w:r>
        <w:rPr>
          <w:lang w:eastAsia="zh-CN"/>
        </w:rPr>
        <w:t>”</w:t>
      </w:r>
      <w:r>
        <w:rPr>
          <w:lang w:eastAsia="zh-CN"/>
        </w:rPr>
        <w:t>。今天的学生和老师读来，会有强烈的共鸣。</w:t>
      </w:r>
    </w:p>
    <w:p w14:paraId="3B1A56D6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lastRenderedPageBreak/>
        <w:t>和书院有什么关系？</w:t>
      </w:r>
      <w:r>
        <w:rPr>
          <w:lang w:eastAsia="zh-CN"/>
        </w:rPr>
        <w:t xml:space="preserve"> </w:t>
      </w:r>
      <w:r>
        <w:rPr>
          <w:lang w:eastAsia="zh-CN"/>
        </w:rPr>
        <w:t>这篇文章和张栻写的《岳麓书院记》并称，奠定了南宋以后所有书院的办学理念：书院教的是</w:t>
      </w:r>
      <w:r>
        <w:rPr>
          <w:lang w:eastAsia="zh-CN"/>
        </w:rPr>
        <w:t>”</w:t>
      </w:r>
      <w:r>
        <w:rPr>
          <w:lang w:eastAsia="zh-CN"/>
        </w:rPr>
        <w:t>为己之学</w:t>
      </w:r>
      <w:r>
        <w:rPr>
          <w:lang w:eastAsia="zh-CN"/>
        </w:rPr>
        <w:t>”——</w:t>
      </w:r>
      <w:r>
        <w:rPr>
          <w:lang w:eastAsia="zh-CN"/>
        </w:rPr>
        <w:t>为了修养自己、明白道理，而不是为了应付考试、追逐名利。石鼓书院与长沙岳麓书院、江西白鹿洞书院、河南应天书院并称</w:t>
      </w:r>
      <w:r>
        <w:rPr>
          <w:lang w:eastAsia="zh-CN"/>
        </w:rPr>
        <w:t>”</w:t>
      </w:r>
      <w:r>
        <w:rPr>
          <w:lang w:eastAsia="zh-CN"/>
        </w:rPr>
        <w:t>天下四大书院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C821D71" w14:textId="77777777" w:rsidR="00A473F3" w:rsidRDefault="00000000">
      <w:pPr>
        <w:pStyle w:val="3"/>
        <w:rPr>
          <w:lang w:eastAsia="zh-CN"/>
        </w:rPr>
      </w:pPr>
      <w:bookmarkStart w:id="13" w:name="写作背景与历史地位"/>
      <w:bookmarkEnd w:id="12"/>
      <w:r>
        <w:rPr>
          <w:lang w:eastAsia="zh-CN"/>
        </w:rPr>
        <w:t>写作背景与历史地位</w:t>
      </w:r>
    </w:p>
    <w:p w14:paraId="26B05FC1" w14:textId="77777777" w:rsidR="00A473F3" w:rsidRDefault="00000000">
      <w:pPr>
        <w:pStyle w:val="FirstParagraph"/>
        <w:rPr>
          <w:lang w:eastAsia="zh-CN"/>
        </w:rPr>
      </w:pPr>
      <w:r>
        <w:rPr>
          <w:lang w:eastAsia="zh-CN"/>
        </w:rPr>
        <w:t>石鼓书院始建于唐元和年间（</w:t>
      </w:r>
      <w:r>
        <w:rPr>
          <w:lang w:eastAsia="zh-CN"/>
        </w:rPr>
        <w:t>806—820</w:t>
      </w:r>
      <w:r>
        <w:rPr>
          <w:lang w:eastAsia="zh-CN"/>
        </w:rPr>
        <w:t>），州人李宽创办，宋初获朝廷赐额，后迁为州学而废。南宋淳熙十二年（</w:t>
      </w:r>
      <w:r>
        <w:rPr>
          <w:lang w:eastAsia="zh-CN"/>
        </w:rPr>
        <w:t>1185</w:t>
      </w:r>
      <w:r>
        <w:rPr>
          <w:lang w:eastAsia="zh-CN"/>
        </w:rPr>
        <w:t>），部使者潘畤开始重建；淳熙十三年（</w:t>
      </w:r>
      <w:r>
        <w:rPr>
          <w:lang w:eastAsia="zh-CN"/>
        </w:rPr>
        <w:t>1186</w:t>
      </w:r>
      <w:r>
        <w:rPr>
          <w:lang w:eastAsia="zh-CN"/>
        </w:rPr>
        <w:t>），宋若水继任扩建。淳熙十四年（</w:t>
      </w:r>
      <w:r>
        <w:rPr>
          <w:lang w:eastAsia="zh-CN"/>
        </w:rPr>
        <w:t>1187</w:t>
      </w:r>
      <w:r>
        <w:rPr>
          <w:lang w:eastAsia="zh-CN"/>
        </w:rPr>
        <w:t>）夏四月，朱熹应宋若水之请作此记。</w:t>
      </w:r>
    </w:p>
    <w:p w14:paraId="57563193" w14:textId="77777777" w:rsidR="00A473F3" w:rsidRDefault="00000000">
      <w:pPr>
        <w:pStyle w:val="a0"/>
        <w:rPr>
          <w:lang w:eastAsia="zh-CN"/>
        </w:rPr>
      </w:pPr>
      <w:r>
        <w:rPr>
          <w:lang w:eastAsia="zh-CN"/>
        </w:rPr>
        <w:t>朱熹在记中明确提出书院办学宗旨：</w:t>
      </w:r>
      <w:r>
        <w:rPr>
          <w:b/>
          <w:bCs/>
          <w:lang w:eastAsia="zh-CN"/>
        </w:rPr>
        <w:t>将义理之学、修身之道作为书院的办学宗旨，劝诫诸生勿为科举功名所乱，有志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为己之学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，以达到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明道义正人心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的教育目的。</w:t>
      </w:r>
      <w:r>
        <w:rPr>
          <w:lang w:eastAsia="zh-CN"/>
        </w:rPr>
        <w:t xml:space="preserve"> </w:t>
      </w:r>
      <w:r>
        <w:rPr>
          <w:lang w:eastAsia="zh-CN"/>
        </w:rPr>
        <w:t>这篇记文不仅为石鼓书院定下千年办学纲领，更为全国书院所效法，对元、明、清历代办学都有深远影响。</w:t>
      </w:r>
    </w:p>
    <w:p w14:paraId="20B8B2AA" w14:textId="77777777" w:rsidR="00A473F3" w:rsidRDefault="00000000">
      <w:pPr>
        <w:pStyle w:val="a8"/>
      </w:pPr>
      <w:r>
        <w:rPr>
          <w:b/>
          <w:bCs/>
        </w:rPr>
        <w:t>来源</w:t>
      </w:r>
      <w:r>
        <w:t>：新湖南《石鼓书院：湖湘文化的重要发源地》</w:t>
      </w:r>
      <w:r>
        <w:t xml:space="preserve">https://m.voc.com.cn/xhn/news/202110/14434874.html </w:t>
      </w:r>
      <w:r>
        <w:t>；湘声网《朱熹：让石鼓书院有声于天下》</w:t>
      </w:r>
      <w:r>
        <w:t>https://www.xiangshengnet.com/info/25458.html</w:t>
      </w:r>
    </w:p>
    <w:p w14:paraId="68AAEA90" w14:textId="77777777" w:rsidR="00A473F3" w:rsidRDefault="00000000">
      <w:pPr>
        <w:pStyle w:val="3"/>
      </w:pPr>
      <w:bookmarkStart w:id="14" w:name="基本信息-1"/>
      <w:bookmarkEnd w:id="13"/>
      <w:r>
        <w:t>基本信息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74"/>
        <w:gridCol w:w="4474"/>
      </w:tblGrid>
      <w:tr w:rsidR="00A473F3" w14:paraId="63072429" w14:textId="77777777" w:rsidTr="00A47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FF58919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项目</w:t>
            </w:r>
          </w:p>
        </w:tc>
        <w:tc>
          <w:tcPr>
            <w:tcW w:w="3960" w:type="dxa"/>
          </w:tcPr>
          <w:p w14:paraId="09998EC7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内容</w:t>
            </w:r>
          </w:p>
        </w:tc>
      </w:tr>
      <w:tr w:rsidR="00A473F3" w14:paraId="63C4C528" w14:textId="77777777">
        <w:tc>
          <w:tcPr>
            <w:tcW w:w="3960" w:type="dxa"/>
          </w:tcPr>
          <w:p w14:paraId="240317C1" w14:textId="77777777" w:rsidR="00A473F3" w:rsidRDefault="00000000">
            <w:pPr>
              <w:pStyle w:val="Compact"/>
            </w:pPr>
            <w:r>
              <w:rPr>
                <w:rFonts w:eastAsia="宋体"/>
                <w:b/>
                <w:bCs/>
                <w:sz w:val="21"/>
              </w:rPr>
              <w:t>篇名</w:t>
            </w:r>
          </w:p>
        </w:tc>
        <w:tc>
          <w:tcPr>
            <w:tcW w:w="3960" w:type="dxa"/>
          </w:tcPr>
          <w:p w14:paraId="25B31F4E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《衡州石鼓书院记》（亦称《石鼓书院记》）</w:t>
            </w:r>
          </w:p>
        </w:tc>
      </w:tr>
      <w:tr w:rsidR="00A473F3" w14:paraId="6081DFC8" w14:textId="77777777">
        <w:tc>
          <w:tcPr>
            <w:tcW w:w="3960" w:type="dxa"/>
          </w:tcPr>
          <w:p w14:paraId="0ECC76DC" w14:textId="77777777" w:rsidR="00A473F3" w:rsidRDefault="00000000">
            <w:pPr>
              <w:pStyle w:val="Compact"/>
            </w:pPr>
            <w:r>
              <w:rPr>
                <w:rFonts w:eastAsia="宋体"/>
                <w:b/>
                <w:bCs/>
                <w:sz w:val="21"/>
              </w:rPr>
              <w:t>作者</w:t>
            </w:r>
          </w:p>
        </w:tc>
        <w:tc>
          <w:tcPr>
            <w:tcW w:w="3960" w:type="dxa"/>
          </w:tcPr>
          <w:p w14:paraId="54F89BE7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朱熹（</w:t>
            </w:r>
            <w:r>
              <w:rPr>
                <w:rFonts w:eastAsia="宋体"/>
                <w:sz w:val="21"/>
                <w:lang w:eastAsia="zh-CN"/>
              </w:rPr>
              <w:t>1130—1200</w:t>
            </w:r>
            <w:r>
              <w:rPr>
                <w:rFonts w:eastAsia="宋体"/>
                <w:sz w:val="21"/>
                <w:lang w:eastAsia="zh-CN"/>
              </w:rPr>
              <w:t>），字元晦，号晦庵，南宋理学家</w:t>
            </w:r>
          </w:p>
        </w:tc>
      </w:tr>
      <w:tr w:rsidR="00A473F3" w14:paraId="53745130" w14:textId="77777777">
        <w:tc>
          <w:tcPr>
            <w:tcW w:w="3960" w:type="dxa"/>
          </w:tcPr>
          <w:p w14:paraId="7172E6F3" w14:textId="77777777" w:rsidR="00A473F3" w:rsidRDefault="00000000">
            <w:pPr>
              <w:pStyle w:val="Compact"/>
            </w:pPr>
            <w:r>
              <w:rPr>
                <w:rFonts w:eastAsia="宋体"/>
                <w:b/>
                <w:bCs/>
                <w:sz w:val="21"/>
              </w:rPr>
              <w:t>朝代</w:t>
            </w:r>
          </w:p>
        </w:tc>
        <w:tc>
          <w:tcPr>
            <w:tcW w:w="3960" w:type="dxa"/>
          </w:tcPr>
          <w:p w14:paraId="6012FCAD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南宋</w:t>
            </w:r>
          </w:p>
        </w:tc>
      </w:tr>
      <w:tr w:rsidR="00A473F3" w14:paraId="7D2614FB" w14:textId="77777777">
        <w:tc>
          <w:tcPr>
            <w:tcW w:w="3960" w:type="dxa"/>
          </w:tcPr>
          <w:p w14:paraId="305B7E32" w14:textId="77777777" w:rsidR="00A473F3" w:rsidRDefault="00000000">
            <w:pPr>
              <w:pStyle w:val="Compact"/>
            </w:pPr>
            <w:r>
              <w:rPr>
                <w:rFonts w:eastAsia="宋体"/>
                <w:b/>
                <w:bCs/>
                <w:sz w:val="21"/>
              </w:rPr>
              <w:t>出处</w:t>
            </w:r>
          </w:p>
        </w:tc>
        <w:tc>
          <w:tcPr>
            <w:tcW w:w="3960" w:type="dxa"/>
          </w:tcPr>
          <w:p w14:paraId="41052340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《朱熹文集》，识典古籍收录；作于淳熙十四年丁未（</w:t>
            </w:r>
            <w:r>
              <w:rPr>
                <w:rFonts w:eastAsia="宋体"/>
                <w:sz w:val="21"/>
                <w:lang w:eastAsia="zh-CN"/>
              </w:rPr>
              <w:t>1187</w:t>
            </w:r>
            <w:r>
              <w:rPr>
                <w:rFonts w:eastAsia="宋体"/>
                <w:sz w:val="21"/>
                <w:lang w:eastAsia="zh-CN"/>
              </w:rPr>
              <w:t>）夏四月朔</w:t>
            </w:r>
          </w:p>
        </w:tc>
      </w:tr>
    </w:tbl>
    <w:p w14:paraId="38FFCD02" w14:textId="77777777" w:rsidR="00A473F3" w:rsidRDefault="00000000">
      <w:pPr>
        <w:pStyle w:val="3"/>
        <w:rPr>
          <w:lang w:eastAsia="zh-CN"/>
        </w:rPr>
      </w:pPr>
      <w:bookmarkStart w:id="15" w:name="原文与逐段白话对照"/>
      <w:bookmarkEnd w:id="14"/>
      <w:r>
        <w:rPr>
          <w:lang w:eastAsia="zh-CN"/>
        </w:rPr>
        <w:t>原文与逐段白话对照</w:t>
      </w:r>
    </w:p>
    <w:p w14:paraId="486887E3" w14:textId="77777777" w:rsidR="00A473F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第一段：石鼓书院的地理与历史</w:t>
      </w:r>
    </w:p>
    <w:p w14:paraId="6D31F836" w14:textId="77777777" w:rsidR="00A473F3" w:rsidRDefault="00000000">
      <w:pPr>
        <w:pStyle w:val="a8"/>
        <w:rPr>
          <w:lang w:eastAsia="zh-CN"/>
        </w:rPr>
      </w:pPr>
      <w:r>
        <w:rPr>
          <w:lang w:eastAsia="zh-CN"/>
        </w:rPr>
        <w:t>原文：衡州石鼓山，据烝湘之会，江流环带，最为一郡佳处。故有书院，起唐元和间，州人李宽之所为。至国初时，尝赐敕额。其后乃复稍徙而东，以为州学，则书院之迹，于此遂废而不复修矣。</w:t>
      </w:r>
    </w:p>
    <w:p w14:paraId="310C2D46" w14:textId="77777777" w:rsidR="00A473F3" w:rsidRDefault="00000000">
      <w:pPr>
        <w:pStyle w:val="FirstParagraph"/>
        <w:rPr>
          <w:lang w:eastAsia="zh-CN"/>
        </w:rPr>
      </w:pPr>
      <w:r>
        <w:rPr>
          <w:lang w:eastAsia="zh-CN"/>
        </w:rPr>
        <w:t>白话：衡州的石鼓山，坐落在烝水与湘江汇合的地方，江水环绕如带，是全郡风景最好的去处。这里原来有一座书院，始建于唐代元和年间，是当地人李宽创办的。到了本朝初年，</w:t>
      </w:r>
      <w:r>
        <w:rPr>
          <w:lang w:eastAsia="zh-CN"/>
        </w:rPr>
        <w:lastRenderedPageBreak/>
        <w:t>朝廷曾经赐过匾额。后来书院渐渐向东迁移，改成了州学，于是石鼓书院的旧址就荒废了，再也没有修复。</w:t>
      </w:r>
    </w:p>
    <w:p w14:paraId="3B31A16F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第二段：重建经过</w:t>
      </w:r>
    </w:p>
    <w:p w14:paraId="7A0AF257" w14:textId="77777777" w:rsidR="00A473F3" w:rsidRDefault="00000000">
      <w:pPr>
        <w:pStyle w:val="a8"/>
        <w:rPr>
          <w:lang w:eastAsia="zh-CN"/>
        </w:rPr>
      </w:pPr>
      <w:r>
        <w:rPr>
          <w:lang w:eastAsia="zh-CN"/>
        </w:rPr>
        <w:t>原文：淳熙十二年，部使者东阳潘侯畤德鄜，始因旧址列屋数间，榜以故额，将以俟四方之士有志于学而不屑于课试之业者居之，未竟而去。今使者成都宋侯若水子渊，又因其故而益广之，别建重屋，以奉先圣先师之象，且摹国子监及本道诸州印书若干种、若干卷，而俾郡县择遣修士以充入之。盖连帅林侯栗、诸使者苏侯诩、管侯鉴、衡守薛侯伯宣，皆奉金赍割公田以佐其役，逾年而后落其成焉。</w:t>
      </w:r>
    </w:p>
    <w:p w14:paraId="10FFFDB4" w14:textId="77777777" w:rsidR="00A473F3" w:rsidRDefault="00000000">
      <w:pPr>
        <w:pStyle w:val="FirstParagraph"/>
        <w:rPr>
          <w:lang w:eastAsia="zh-CN"/>
        </w:rPr>
      </w:pPr>
      <w:r>
        <w:rPr>
          <w:lang w:eastAsia="zh-CN"/>
        </w:rPr>
        <w:t>白话：淳熙十二年，东路的使者、东阳人潘畤（字德鄜），开始在旧址上盖了几间房子，挂起原来的匾额，准备让四方有志于学问、不屑于只搞科举应试的读书人来这里居住，但工程还没完成他就离任了。现在的使者、成都人宋若水（字子渊），又在旧址基础上扩建，另建了一层楼来供奉孔子和先师的像，还摹印了国子监和本路各州的印书若干种若干卷，让各郡县选派优秀的学生来就读。此外，安抚使林栗、各位使者苏诩、管鉴，以及衡州知州薛伯宣，都捐了钱、划出公田来资助这项工程，过了一年多才完工。</w:t>
      </w:r>
    </w:p>
    <w:p w14:paraId="47B48CE0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第三段：请朱熹作记</w:t>
      </w:r>
    </w:p>
    <w:p w14:paraId="748D46D6" w14:textId="77777777" w:rsidR="00A473F3" w:rsidRDefault="00000000">
      <w:pPr>
        <w:pStyle w:val="a8"/>
        <w:rPr>
          <w:lang w:eastAsia="zh-CN"/>
        </w:rPr>
      </w:pPr>
      <w:r>
        <w:rPr>
          <w:lang w:eastAsia="zh-CN"/>
        </w:rPr>
        <w:t>原文：于是宋侯以书来曰：</w:t>
      </w:r>
      <w:r>
        <w:rPr>
          <w:lang w:eastAsia="zh-CN"/>
        </w:rPr>
        <w:t>“</w:t>
      </w:r>
      <w:r>
        <w:rPr>
          <w:lang w:eastAsia="zh-CN"/>
        </w:rPr>
        <w:t>愿记其实，以诏后人，且有以幸教其学者，则所望也。</w:t>
      </w:r>
      <w:r>
        <w:rPr>
          <w:lang w:eastAsia="zh-CN"/>
        </w:rPr>
        <w:t>”</w:t>
      </w:r>
    </w:p>
    <w:p w14:paraId="6AE37B4C" w14:textId="77777777" w:rsidR="00A473F3" w:rsidRDefault="00000000">
      <w:pPr>
        <w:pStyle w:val="FirstParagraph"/>
        <w:rPr>
          <w:lang w:eastAsia="zh-CN"/>
        </w:rPr>
      </w:pPr>
      <w:r>
        <w:rPr>
          <w:lang w:eastAsia="zh-CN"/>
        </w:rPr>
        <w:t>白话：于是宋若水写信来说：</w:t>
      </w:r>
      <w:r>
        <w:rPr>
          <w:lang w:eastAsia="zh-CN"/>
        </w:rPr>
        <w:t>“</w:t>
      </w:r>
      <w:r>
        <w:rPr>
          <w:lang w:eastAsia="zh-CN"/>
        </w:rPr>
        <w:t>希望您记下这件事的经过，来告诉后人，也希望能给在这里读书的学子一些教诲</w:t>
      </w:r>
      <w:r>
        <w:rPr>
          <w:lang w:eastAsia="zh-CN"/>
        </w:rPr>
        <w:t>——</w:t>
      </w:r>
      <w:r>
        <w:rPr>
          <w:lang w:eastAsia="zh-CN"/>
        </w:rPr>
        <w:t>这就是我所期盼的。</w:t>
      </w:r>
      <w:r>
        <w:rPr>
          <w:lang w:eastAsia="zh-CN"/>
        </w:rPr>
        <w:t>”</w:t>
      </w:r>
    </w:p>
    <w:p w14:paraId="33FE00AE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第四段：书院兴起的历史原因</w:t>
      </w:r>
    </w:p>
    <w:p w14:paraId="326CE69B" w14:textId="77777777" w:rsidR="00A473F3" w:rsidRDefault="00000000">
      <w:pPr>
        <w:pStyle w:val="a8"/>
        <w:rPr>
          <w:lang w:eastAsia="zh-CN"/>
        </w:rPr>
      </w:pPr>
      <w:r>
        <w:rPr>
          <w:lang w:eastAsia="zh-CN"/>
        </w:rPr>
        <w:t>原文：予惟前代庠序之教不修，士病无所于学，往往相与择胜地，立精舍，以为群居讲习之所，而为政者乃或就而褒表之，若此山，若岳麓，若白鹿洞之类是也。逮至本朝庆历、熙宁之盛，学校之官遂遍天下，而前日处士之庐无所用，则其旧迹之芜废，亦其势然也。不有好古图旧之贤，孰能谨而存之哉？</w:t>
      </w:r>
    </w:p>
    <w:p w14:paraId="16D7A885" w14:textId="77777777" w:rsidR="00A473F3" w:rsidRDefault="00000000">
      <w:pPr>
        <w:pStyle w:val="FirstParagraph"/>
        <w:rPr>
          <w:lang w:eastAsia="zh-CN"/>
        </w:rPr>
      </w:pPr>
      <w:r>
        <w:rPr>
          <w:lang w:eastAsia="zh-CN"/>
        </w:rPr>
        <w:t>白话：我想，前代官学教育不兴盛，读书人苦于没有地方学习，就常常一起选择风景优美的地方，盖起精舍，作为聚在一起讲学讨论的场所，而执政者有时也会表彰它们，比如石鼓山、岳麓山、白鹿洞这一类就是这样。等到本朝庆历、熙宁年间官学大盛，学校的官员遍布天下，以前那些处士的讲学之所就没用了，所以旧址荒废也是势所必然。如果不是有好古念旧的贤人，谁能小心地把它保存下来呢？</w:t>
      </w:r>
    </w:p>
    <w:p w14:paraId="6A68B27B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第五段：批判官学科举</w:t>
      </w:r>
    </w:p>
    <w:p w14:paraId="4D94136A" w14:textId="77777777" w:rsidR="00A473F3" w:rsidRDefault="00000000">
      <w:pPr>
        <w:pStyle w:val="a8"/>
        <w:rPr>
          <w:lang w:eastAsia="zh-CN"/>
        </w:rPr>
      </w:pPr>
      <w:r>
        <w:rPr>
          <w:lang w:eastAsia="zh-CN"/>
        </w:rPr>
        <w:lastRenderedPageBreak/>
        <w:t>原文：抑今郡县之学官，置博士弟子员，皆未尝考其德行道艺之素，其所受授，又皆世俗之书，进取之业，使人见利而不见义。士之有志于为己者，盖羞言之。是以常欲别求燕闲清旷之地，以共讲其所闻而不可得。此二公所以慨然发愤于斯役，而不敢惮其烦，盖非独不忍其旧迹之芜废而已也。</w:t>
      </w:r>
    </w:p>
    <w:p w14:paraId="44B9B794" w14:textId="77777777" w:rsidR="00A473F3" w:rsidRDefault="00000000">
      <w:pPr>
        <w:pStyle w:val="FirstParagraph"/>
        <w:rPr>
          <w:lang w:eastAsia="zh-CN"/>
        </w:rPr>
      </w:pPr>
      <w:r>
        <w:rPr>
          <w:lang w:eastAsia="zh-CN"/>
        </w:rPr>
        <w:t>白话：再说现在郡县的学官，招收学生，从来没有考察过他们平日的品行和道艺；所教所学，又都是些世俗的书、应付考试的课业，让人只见利益而不见道义。有志于</w:t>
      </w:r>
      <w:r>
        <w:rPr>
          <w:lang w:eastAsia="zh-CN"/>
        </w:rPr>
        <w:t>”</w:t>
      </w:r>
      <w:r>
        <w:rPr>
          <w:lang w:eastAsia="zh-CN"/>
        </w:rPr>
        <w:t>为己之学</w:t>
      </w:r>
      <w:r>
        <w:rPr>
          <w:lang w:eastAsia="zh-CN"/>
        </w:rPr>
        <w:t>”</w:t>
      </w:r>
      <w:r>
        <w:rPr>
          <w:lang w:eastAsia="zh-CN"/>
        </w:rPr>
        <w:t>的读书人，都羞于说自己是在那种学校里学的。所以常常想另找一个清静宽敞的地方，来共同讲习自己学到的道理，却找不到这样的地方。这就是潘、宋两位先生之所以慨然下决心做这件事、不怕麻烦的原因</w:t>
      </w:r>
      <w:r>
        <w:rPr>
          <w:lang w:eastAsia="zh-CN"/>
        </w:rPr>
        <w:t>——</w:t>
      </w:r>
      <w:r>
        <w:rPr>
          <w:lang w:eastAsia="zh-CN"/>
        </w:rPr>
        <w:t>他们不只是不忍心看到旧迹荒废而已。</w:t>
      </w:r>
    </w:p>
    <w:p w14:paraId="23C47C17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第六段：写记的用意</w:t>
      </w:r>
    </w:p>
    <w:p w14:paraId="43D9313B" w14:textId="77777777" w:rsidR="00A473F3" w:rsidRDefault="00000000">
      <w:pPr>
        <w:pStyle w:val="a8"/>
        <w:rPr>
          <w:lang w:eastAsia="zh-CN"/>
        </w:rPr>
      </w:pPr>
      <w:r>
        <w:rPr>
          <w:lang w:eastAsia="zh-CN"/>
        </w:rPr>
        <w:t>原文：故特为之记其本末，以告来者，使知二公之志所以然者，而毋以今日学校科举之意乱焉。又以风晓在位，使知今日学校科举之教，其害将有不可胜言者，不可以是为适然而莫之救也。</w:t>
      </w:r>
    </w:p>
    <w:p w14:paraId="7E428B15" w14:textId="77777777" w:rsidR="00A473F3" w:rsidRDefault="00000000">
      <w:pPr>
        <w:pStyle w:val="FirstParagraph"/>
        <w:rPr>
          <w:lang w:eastAsia="zh-CN"/>
        </w:rPr>
      </w:pPr>
      <w:r>
        <w:rPr>
          <w:lang w:eastAsia="zh-CN"/>
        </w:rPr>
        <w:t>白话：所以我特地为这件事记下始末，来告诉后来的人，让大家明白两位先生的用心，并不要让今天学校里那套科举功利的想法扰乱了书院的教育。同时也借此提醒在位的官员：今天学校科举式教育的危害，将会说都说不完，不能认为它就是这样、听之任之而不去拯救。</w:t>
      </w:r>
    </w:p>
    <w:p w14:paraId="59DE9EFC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第七段：书院该怎么学</w:t>
      </w:r>
    </w:p>
    <w:p w14:paraId="4C861B36" w14:textId="77777777" w:rsidR="00A473F3" w:rsidRDefault="00000000">
      <w:pPr>
        <w:pStyle w:val="a8"/>
        <w:rPr>
          <w:lang w:eastAsia="zh-CN"/>
        </w:rPr>
      </w:pPr>
      <w:r>
        <w:rPr>
          <w:lang w:eastAsia="zh-CN"/>
        </w:rPr>
        <w:t>原文：若诸生之所以学，而非若今之人所谓学，则昔者吾友张子敬夫所以记夫岳麓者，语之详矣。顾于下学之功有所未究，是以诵其言者，不知所以从事之方，而无以蹈其实。然今亦何以他求为哉？亦曰：</w:t>
      </w:r>
      <w:r>
        <w:rPr>
          <w:lang w:eastAsia="zh-CN"/>
        </w:rPr>
        <w:t>“</w:t>
      </w:r>
      <w:r>
        <w:rPr>
          <w:lang w:eastAsia="zh-CN"/>
        </w:rPr>
        <w:t>养其全于未发之前，察其几于将发之际，善则扩而充之，恶则克而去之，其如此而已矣，又何俟于予言哉！</w:t>
      </w:r>
      <w:r>
        <w:rPr>
          <w:lang w:eastAsia="zh-CN"/>
        </w:rPr>
        <w:t>”</w:t>
      </w:r>
    </w:p>
    <w:p w14:paraId="4FCED583" w14:textId="77777777" w:rsidR="00A473F3" w:rsidRDefault="00000000">
      <w:pPr>
        <w:pStyle w:val="FirstParagraph"/>
        <w:rPr>
          <w:lang w:eastAsia="zh-CN"/>
        </w:rPr>
      </w:pPr>
      <w:r>
        <w:rPr>
          <w:lang w:eastAsia="zh-CN"/>
        </w:rPr>
        <w:t>白话：至于各位学生应该怎样学习</w:t>
      </w:r>
      <w:r>
        <w:rPr>
          <w:lang w:eastAsia="zh-CN"/>
        </w:rPr>
        <w:t>——</w:t>
      </w:r>
      <w:r>
        <w:rPr>
          <w:lang w:eastAsia="zh-CN"/>
        </w:rPr>
        <w:t>不是像今天有些人所谓的</w:t>
      </w:r>
      <w:r>
        <w:rPr>
          <w:lang w:eastAsia="zh-CN"/>
        </w:rPr>
        <w:t>”</w:t>
      </w:r>
      <w:r>
        <w:rPr>
          <w:lang w:eastAsia="zh-CN"/>
        </w:rPr>
        <w:t>学</w:t>
      </w:r>
      <w:r>
        <w:rPr>
          <w:lang w:eastAsia="zh-CN"/>
        </w:rPr>
        <w:t>”</w:t>
      </w:r>
      <w:r>
        <w:rPr>
          <w:lang w:eastAsia="zh-CN"/>
        </w:rPr>
        <w:t>那样</w:t>
      </w:r>
      <w:r>
        <w:rPr>
          <w:lang w:eastAsia="zh-CN"/>
        </w:rPr>
        <w:t>——</w:t>
      </w:r>
      <w:r>
        <w:rPr>
          <w:lang w:eastAsia="zh-CN"/>
        </w:rPr>
        <w:t>以前我的朋友张栻（字敬夫）在《岳麓书院记》里已经说得很详细了。只是对于</w:t>
      </w:r>
      <w:r>
        <w:rPr>
          <w:lang w:eastAsia="zh-CN"/>
        </w:rPr>
        <w:t>”</w:t>
      </w:r>
      <w:r>
        <w:rPr>
          <w:lang w:eastAsia="zh-CN"/>
        </w:rPr>
        <w:t>下学</w:t>
      </w:r>
      <w:r>
        <w:rPr>
          <w:lang w:eastAsia="zh-CN"/>
        </w:rPr>
        <w:t>”</w:t>
      </w:r>
      <w:r>
        <w:rPr>
          <w:lang w:eastAsia="zh-CN"/>
        </w:rPr>
        <w:t>（从日常事做起）的工夫还没有讲透，所以读了那些话的人，不知道从哪里入手，没法落实到实际行动上。但现在又何必另外去求什么呢？也只是说：</w:t>
      </w:r>
      <w:r>
        <w:rPr>
          <w:lang w:eastAsia="zh-CN"/>
        </w:rPr>
        <w:t>“</w:t>
      </w:r>
      <w:r>
        <w:rPr>
          <w:lang w:eastAsia="zh-CN"/>
        </w:rPr>
        <w:t>在念头还没萌发之前就涵养保全它，在念头将要萌发的一刹那就觉察它</w:t>
      </w:r>
      <w:r>
        <w:rPr>
          <w:lang w:eastAsia="zh-CN"/>
        </w:rPr>
        <w:t>——</w:t>
      </w:r>
      <w:r>
        <w:rPr>
          <w:lang w:eastAsia="zh-CN"/>
        </w:rPr>
        <w:t>善的就推广扩充它，恶的就克制去除它。如此而已，又何必等我再多说呢！</w:t>
      </w:r>
      <w:r>
        <w:rPr>
          <w:lang w:eastAsia="zh-CN"/>
        </w:rPr>
        <w:t>”</w:t>
      </w:r>
    </w:p>
    <w:p w14:paraId="4CE1D5D6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第八段：落款</w:t>
      </w:r>
    </w:p>
    <w:p w14:paraId="0ED54504" w14:textId="77777777" w:rsidR="00A473F3" w:rsidRDefault="00000000">
      <w:pPr>
        <w:pStyle w:val="a8"/>
        <w:rPr>
          <w:lang w:eastAsia="zh-CN"/>
        </w:rPr>
      </w:pPr>
      <w:r>
        <w:rPr>
          <w:lang w:eastAsia="zh-CN"/>
        </w:rPr>
        <w:t>原文：十四年丁未岁夏四月朔，新安朱熹记。</w:t>
      </w:r>
    </w:p>
    <w:p w14:paraId="26C56EDD" w14:textId="77777777" w:rsidR="00A473F3" w:rsidRDefault="00000000">
      <w:pPr>
        <w:pStyle w:val="FirstParagraph"/>
        <w:rPr>
          <w:lang w:eastAsia="zh-CN"/>
        </w:rPr>
      </w:pPr>
      <w:r>
        <w:rPr>
          <w:lang w:eastAsia="zh-CN"/>
        </w:rPr>
        <w:t>白话：淳熙十四年丁未年夏四月初一，新安朱熹记。</w:t>
      </w:r>
    </w:p>
    <w:p w14:paraId="7F3AE7E7" w14:textId="77777777" w:rsidR="00A473F3" w:rsidRDefault="00000000">
      <w:pPr>
        <w:pStyle w:val="3"/>
      </w:pPr>
      <w:bookmarkStart w:id="16" w:name="历代评价与影响"/>
      <w:bookmarkEnd w:id="15"/>
      <w:r>
        <w:lastRenderedPageBreak/>
        <w:t>历代评价与影响</w:t>
      </w:r>
    </w:p>
    <w:p w14:paraId="11DF7E09" w14:textId="77777777" w:rsidR="00A473F3" w:rsidRDefault="00000000">
      <w:pPr>
        <w:pStyle w:val="Compact"/>
        <w:numPr>
          <w:ilvl w:val="0"/>
          <w:numId w:val="5"/>
        </w:numPr>
      </w:pPr>
      <w:r>
        <w:rPr>
          <w:b/>
          <w:bCs/>
          <w:lang w:eastAsia="zh-CN"/>
        </w:rPr>
        <w:t>张栻《岳麓书院记》并读</w:t>
      </w:r>
      <w:r>
        <w:rPr>
          <w:lang w:eastAsia="zh-CN"/>
        </w:rPr>
        <w:t>：朱熹在文中自注</w:t>
      </w:r>
      <w:r>
        <w:rPr>
          <w:lang w:eastAsia="zh-CN"/>
        </w:rPr>
        <w:t>”</w:t>
      </w:r>
      <w:r>
        <w:rPr>
          <w:lang w:eastAsia="zh-CN"/>
        </w:rPr>
        <w:t>昔者吾友张子敬夫所以记夫岳麓者，语之详矣</w:t>
      </w:r>
      <w:r>
        <w:rPr>
          <w:lang w:eastAsia="zh-CN"/>
        </w:rPr>
        <w:t>”</w:t>
      </w:r>
      <w:r>
        <w:rPr>
          <w:lang w:eastAsia="zh-CN"/>
        </w:rPr>
        <w:t>。张栻《重修岳麓书院记》提出书院教育目的是</w:t>
      </w:r>
      <w:r>
        <w:rPr>
          <w:lang w:eastAsia="zh-CN"/>
        </w:rPr>
        <w:t>”</w:t>
      </w:r>
      <w:r>
        <w:rPr>
          <w:lang w:eastAsia="zh-CN"/>
        </w:rPr>
        <w:t>成就人才，以传斯道而济斯民</w:t>
      </w:r>
      <w:r>
        <w:rPr>
          <w:lang w:eastAsia="zh-CN"/>
        </w:rPr>
        <w:t>”</w:t>
      </w:r>
      <w:r>
        <w:rPr>
          <w:lang w:eastAsia="zh-CN"/>
        </w:rPr>
        <w:t>，与本文</w:t>
      </w:r>
      <w:r>
        <w:rPr>
          <w:lang w:eastAsia="zh-CN"/>
        </w:rPr>
        <w:t>”</w:t>
      </w:r>
      <w:r>
        <w:rPr>
          <w:lang w:eastAsia="zh-CN"/>
        </w:rPr>
        <w:t>见利而不见义</w:t>
      </w:r>
      <w:r>
        <w:rPr>
          <w:lang w:eastAsia="zh-CN"/>
        </w:rPr>
        <w:t>”</w:t>
      </w:r>
      <w:r>
        <w:rPr>
          <w:lang w:eastAsia="zh-CN"/>
        </w:rPr>
        <w:t>的批判互为表里。</w:t>
      </w:r>
      <w:r>
        <w:t>二记并称，奠定南宋书院精神。</w:t>
      </w:r>
    </w:p>
    <w:p w14:paraId="45F2CF26" w14:textId="77777777" w:rsidR="00A473F3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“</w:t>
      </w:r>
      <w:r>
        <w:rPr>
          <w:b/>
          <w:bCs/>
          <w:lang w:eastAsia="zh-CN"/>
        </w:rPr>
        <w:t>明道义正人心</w:t>
      </w:r>
      <w:r>
        <w:rPr>
          <w:b/>
          <w:bCs/>
          <w:lang w:eastAsia="zh-CN"/>
        </w:rPr>
        <w:t>”</w:t>
      </w:r>
      <w:r>
        <w:rPr>
          <w:lang w:eastAsia="zh-CN"/>
        </w:rPr>
        <w:t>：朱熹在文中倡导将义理之学、修身之道作为书院办学宗旨，以达到</w:t>
      </w:r>
      <w:r>
        <w:rPr>
          <w:lang w:eastAsia="zh-CN"/>
        </w:rPr>
        <w:t>”</w:t>
      </w:r>
      <w:r>
        <w:rPr>
          <w:lang w:eastAsia="zh-CN"/>
        </w:rPr>
        <w:t>明道义正人心</w:t>
      </w:r>
      <w:r>
        <w:rPr>
          <w:lang w:eastAsia="zh-CN"/>
        </w:rPr>
        <w:t>”</w:t>
      </w:r>
      <w:r>
        <w:rPr>
          <w:lang w:eastAsia="zh-CN"/>
        </w:rPr>
        <w:t>的教育目的，为元明清历代书院所效法。</w:t>
      </w:r>
    </w:p>
    <w:p w14:paraId="0F01C145" w14:textId="77777777" w:rsidR="00A473F3" w:rsidRDefault="00000000">
      <w:pPr>
        <w:pStyle w:val="Compact"/>
        <w:numPr>
          <w:ilvl w:val="0"/>
          <w:numId w:val="5"/>
        </w:numPr>
      </w:pPr>
      <w:r>
        <w:rPr>
          <w:b/>
          <w:bCs/>
          <w:lang w:eastAsia="zh-CN"/>
        </w:rPr>
        <w:t>朱熹的科举观</w:t>
      </w:r>
      <w:r>
        <w:rPr>
          <w:lang w:eastAsia="zh-CN"/>
        </w:rPr>
        <w:t>：朱熹并非完全反对科举，而是反对</w:t>
      </w:r>
      <w:r>
        <w:rPr>
          <w:lang w:eastAsia="zh-CN"/>
        </w:rPr>
        <w:t>”</w:t>
      </w:r>
      <w:r>
        <w:rPr>
          <w:lang w:eastAsia="zh-CN"/>
        </w:rPr>
        <w:t>仅为科举</w:t>
      </w:r>
      <w:r>
        <w:rPr>
          <w:lang w:eastAsia="zh-CN"/>
        </w:rPr>
        <w:t>”</w:t>
      </w:r>
      <w:r>
        <w:rPr>
          <w:lang w:eastAsia="zh-CN"/>
        </w:rPr>
        <w:t>。他在《学校贡举私议》等文中说：</w:t>
      </w:r>
      <w:r>
        <w:rPr>
          <w:lang w:eastAsia="zh-CN"/>
        </w:rPr>
        <w:t>“</w:t>
      </w:r>
      <w:r>
        <w:rPr>
          <w:lang w:eastAsia="zh-CN"/>
        </w:rPr>
        <w:t>所谓太学者，但为声利之场</w:t>
      </w:r>
      <w:r>
        <w:rPr>
          <w:lang w:eastAsia="zh-CN"/>
        </w:rPr>
        <w:t>……</w:t>
      </w:r>
      <w:r>
        <w:rPr>
          <w:lang w:eastAsia="zh-CN"/>
        </w:rPr>
        <w:t>士之有志于义理者，既无所求于学。</w:t>
      </w:r>
      <w:r>
        <w:t>”</w:t>
      </w:r>
      <w:r>
        <w:t>本文是这一思想的集中表达。</w:t>
      </w:r>
    </w:p>
    <w:p w14:paraId="51602D16" w14:textId="77777777" w:rsidR="00A473F3" w:rsidRDefault="00000000">
      <w:pPr>
        <w:pStyle w:val="a8"/>
      </w:pPr>
      <w:r>
        <w:rPr>
          <w:b/>
          <w:bCs/>
        </w:rPr>
        <w:t>来源</w:t>
      </w:r>
      <w:r>
        <w:t>：中国青年报《宋代书院的开拓与进取》</w:t>
      </w:r>
      <w:r>
        <w:t xml:space="preserve">http://zqb.cyol.com/html/2017-08/09/nw.D110000zgqnb_20170809_1-05.htm </w:t>
      </w:r>
      <w:r>
        <w:t>；北京市东城区图书馆《书院大师朱熹的科举生涯与科举观评析》</w:t>
      </w:r>
      <w:r>
        <w:t>https://www.bjdclib.cn/ztfw/kjjc/examthesis/202301/P020230116683399301988.pdf</w:t>
      </w:r>
    </w:p>
    <w:p w14:paraId="71AE8798" w14:textId="77777777" w:rsidR="00A473F3" w:rsidRDefault="00000000">
      <w:pPr>
        <w:pStyle w:val="3"/>
      </w:pPr>
      <w:bookmarkStart w:id="17" w:name="字词注释-1"/>
      <w:bookmarkEnd w:id="16"/>
      <w:r>
        <w:t>字词注释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82"/>
        <w:gridCol w:w="2983"/>
        <w:gridCol w:w="2983"/>
      </w:tblGrid>
      <w:tr w:rsidR="00A473F3" w14:paraId="57BA65A8" w14:textId="77777777" w:rsidTr="00A47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F94D3EB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字词</w:t>
            </w:r>
          </w:p>
        </w:tc>
        <w:tc>
          <w:tcPr>
            <w:tcW w:w="2640" w:type="dxa"/>
          </w:tcPr>
          <w:p w14:paraId="1B92C866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注音</w:t>
            </w:r>
          </w:p>
        </w:tc>
        <w:tc>
          <w:tcPr>
            <w:tcW w:w="2640" w:type="dxa"/>
          </w:tcPr>
          <w:p w14:paraId="691EA55A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释义</w:t>
            </w:r>
          </w:p>
        </w:tc>
      </w:tr>
      <w:tr w:rsidR="00A473F3" w14:paraId="28630709" w14:textId="77777777">
        <w:tc>
          <w:tcPr>
            <w:tcW w:w="2640" w:type="dxa"/>
          </w:tcPr>
          <w:p w14:paraId="24DAB074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烝湘</w:t>
            </w:r>
          </w:p>
        </w:tc>
        <w:tc>
          <w:tcPr>
            <w:tcW w:w="2640" w:type="dxa"/>
          </w:tcPr>
          <w:p w14:paraId="74B0247C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zhēng xiāng</w:t>
            </w:r>
          </w:p>
        </w:tc>
        <w:tc>
          <w:tcPr>
            <w:tcW w:w="2640" w:type="dxa"/>
          </w:tcPr>
          <w:p w14:paraId="24749ACA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烝水和湘江，两条河流在衡州汇合处。</w:t>
            </w:r>
          </w:p>
        </w:tc>
      </w:tr>
      <w:tr w:rsidR="00A473F3" w14:paraId="0B53C2EC" w14:textId="77777777">
        <w:tc>
          <w:tcPr>
            <w:tcW w:w="2640" w:type="dxa"/>
          </w:tcPr>
          <w:p w14:paraId="7A119AF7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元和</w:t>
            </w:r>
          </w:p>
        </w:tc>
        <w:tc>
          <w:tcPr>
            <w:tcW w:w="2640" w:type="dxa"/>
          </w:tcPr>
          <w:p w14:paraId="1072E680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Yuánhé</w:t>
            </w:r>
          </w:p>
        </w:tc>
        <w:tc>
          <w:tcPr>
            <w:tcW w:w="2640" w:type="dxa"/>
          </w:tcPr>
          <w:p w14:paraId="23017E37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唐宪宗年号（</w:t>
            </w:r>
            <w:r>
              <w:rPr>
                <w:rFonts w:eastAsia="宋体"/>
                <w:sz w:val="21"/>
                <w:lang w:eastAsia="zh-CN"/>
              </w:rPr>
              <w:t>806—820</w:t>
            </w:r>
            <w:r>
              <w:rPr>
                <w:rFonts w:eastAsia="宋体"/>
                <w:sz w:val="21"/>
                <w:lang w:eastAsia="zh-CN"/>
              </w:rPr>
              <w:t>），石鼓书院始建于此时。</w:t>
            </w:r>
          </w:p>
        </w:tc>
      </w:tr>
      <w:tr w:rsidR="00A473F3" w14:paraId="25BDDFAD" w14:textId="77777777">
        <w:tc>
          <w:tcPr>
            <w:tcW w:w="2640" w:type="dxa"/>
          </w:tcPr>
          <w:p w14:paraId="2769A164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敕额</w:t>
            </w:r>
          </w:p>
        </w:tc>
        <w:tc>
          <w:tcPr>
            <w:tcW w:w="2640" w:type="dxa"/>
          </w:tcPr>
          <w:p w14:paraId="1A614203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chì é</w:t>
            </w:r>
          </w:p>
        </w:tc>
        <w:tc>
          <w:tcPr>
            <w:tcW w:w="2640" w:type="dxa"/>
          </w:tcPr>
          <w:p w14:paraId="202E27E9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皇帝赐的匾额。敕：皇帝的命令。</w:t>
            </w:r>
          </w:p>
        </w:tc>
      </w:tr>
      <w:tr w:rsidR="00A473F3" w14:paraId="32AE4276" w14:textId="77777777">
        <w:tc>
          <w:tcPr>
            <w:tcW w:w="2640" w:type="dxa"/>
          </w:tcPr>
          <w:p w14:paraId="003AB503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部使者</w:t>
            </w:r>
          </w:p>
        </w:tc>
        <w:tc>
          <w:tcPr>
            <w:tcW w:w="2640" w:type="dxa"/>
          </w:tcPr>
          <w:p w14:paraId="673EDA4D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bù shǐ zhě</w:t>
            </w:r>
          </w:p>
        </w:tc>
        <w:tc>
          <w:tcPr>
            <w:tcW w:w="2640" w:type="dxa"/>
          </w:tcPr>
          <w:p w14:paraId="7149AE3D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宋代路一级的监察官员，即提点刑狱等官。</w:t>
            </w:r>
          </w:p>
        </w:tc>
      </w:tr>
      <w:tr w:rsidR="00A473F3" w14:paraId="16BB20EB" w14:textId="77777777">
        <w:tc>
          <w:tcPr>
            <w:tcW w:w="2640" w:type="dxa"/>
          </w:tcPr>
          <w:p w14:paraId="62387CB6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课试</w:t>
            </w:r>
          </w:p>
        </w:tc>
        <w:tc>
          <w:tcPr>
            <w:tcW w:w="2640" w:type="dxa"/>
          </w:tcPr>
          <w:p w14:paraId="2C1535C6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kè shì</w:t>
            </w:r>
          </w:p>
        </w:tc>
        <w:tc>
          <w:tcPr>
            <w:tcW w:w="2640" w:type="dxa"/>
          </w:tcPr>
          <w:p w14:paraId="44BCB6BC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按规定考核测试，这里指科举应试。</w:t>
            </w:r>
          </w:p>
        </w:tc>
      </w:tr>
      <w:tr w:rsidR="00A473F3" w14:paraId="3B82B77B" w14:textId="77777777">
        <w:tc>
          <w:tcPr>
            <w:tcW w:w="2640" w:type="dxa"/>
          </w:tcPr>
          <w:p w14:paraId="23EA89F3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国子监</w:t>
            </w:r>
          </w:p>
        </w:tc>
        <w:tc>
          <w:tcPr>
            <w:tcW w:w="2640" w:type="dxa"/>
          </w:tcPr>
          <w:p w14:paraId="77BAFA0D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guó zǐ jiàn</w:t>
            </w:r>
          </w:p>
        </w:tc>
        <w:tc>
          <w:tcPr>
            <w:tcW w:w="2640" w:type="dxa"/>
          </w:tcPr>
          <w:p w14:paraId="5B17CF90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宋代最高学府，兼有藏书功能。</w:t>
            </w:r>
          </w:p>
        </w:tc>
      </w:tr>
      <w:tr w:rsidR="00A473F3" w14:paraId="5C6B447F" w14:textId="77777777">
        <w:tc>
          <w:tcPr>
            <w:tcW w:w="2640" w:type="dxa"/>
          </w:tcPr>
          <w:p w14:paraId="20C5C04E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庠序</w:t>
            </w:r>
          </w:p>
        </w:tc>
        <w:tc>
          <w:tcPr>
            <w:tcW w:w="2640" w:type="dxa"/>
          </w:tcPr>
          <w:p w14:paraId="5D6F22E9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xiáng xù</w:t>
            </w:r>
          </w:p>
        </w:tc>
        <w:tc>
          <w:tcPr>
            <w:tcW w:w="2640" w:type="dxa"/>
          </w:tcPr>
          <w:p w14:paraId="0B9B35CA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古代地方学校的通称，泛指学校。</w:t>
            </w:r>
          </w:p>
        </w:tc>
      </w:tr>
      <w:tr w:rsidR="00A473F3" w14:paraId="2EDD85B5" w14:textId="77777777">
        <w:tc>
          <w:tcPr>
            <w:tcW w:w="2640" w:type="dxa"/>
          </w:tcPr>
          <w:p w14:paraId="1A2FAC3B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精舍</w:t>
            </w:r>
          </w:p>
        </w:tc>
        <w:tc>
          <w:tcPr>
            <w:tcW w:w="2640" w:type="dxa"/>
          </w:tcPr>
          <w:p w14:paraId="31EF2315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jīng shè</w:t>
            </w:r>
          </w:p>
        </w:tc>
        <w:tc>
          <w:tcPr>
            <w:tcW w:w="2640" w:type="dxa"/>
          </w:tcPr>
          <w:p w14:paraId="3E21B9B1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书生讲学读书的处所。</w:t>
            </w:r>
          </w:p>
        </w:tc>
      </w:tr>
      <w:tr w:rsidR="00A473F3" w14:paraId="4B4F3F3A" w14:textId="77777777">
        <w:tc>
          <w:tcPr>
            <w:tcW w:w="2640" w:type="dxa"/>
          </w:tcPr>
          <w:p w14:paraId="035F3265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处士</w:t>
            </w:r>
          </w:p>
        </w:tc>
        <w:tc>
          <w:tcPr>
            <w:tcW w:w="2640" w:type="dxa"/>
          </w:tcPr>
          <w:p w14:paraId="761D04A9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chǔ shì</w:t>
            </w:r>
          </w:p>
        </w:tc>
        <w:tc>
          <w:tcPr>
            <w:tcW w:w="2640" w:type="dxa"/>
          </w:tcPr>
          <w:p w14:paraId="5248BB88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有德才而隐居不仕的人。</w:t>
            </w:r>
          </w:p>
        </w:tc>
      </w:tr>
      <w:tr w:rsidR="00A473F3" w14:paraId="0540B474" w14:textId="77777777">
        <w:tc>
          <w:tcPr>
            <w:tcW w:w="2640" w:type="dxa"/>
          </w:tcPr>
          <w:p w14:paraId="3A396059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为己之学</w:t>
            </w:r>
          </w:p>
        </w:tc>
        <w:tc>
          <w:tcPr>
            <w:tcW w:w="2640" w:type="dxa"/>
          </w:tcPr>
          <w:p w14:paraId="46320CB9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wèi jǐ zhī xué</w:t>
            </w:r>
          </w:p>
        </w:tc>
        <w:tc>
          <w:tcPr>
            <w:tcW w:w="2640" w:type="dxa"/>
          </w:tcPr>
          <w:p w14:paraId="091EFF9C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语出《论语》</w:t>
            </w:r>
            <w:r>
              <w:rPr>
                <w:rFonts w:eastAsia="宋体"/>
                <w:sz w:val="21"/>
                <w:lang w:eastAsia="zh-CN"/>
              </w:rPr>
              <w:t>“</w:t>
            </w:r>
            <w:r>
              <w:rPr>
                <w:rFonts w:eastAsia="宋体"/>
                <w:sz w:val="21"/>
                <w:lang w:eastAsia="zh-CN"/>
              </w:rPr>
              <w:t>古之学者为己</w:t>
            </w:r>
            <w:r>
              <w:rPr>
                <w:rFonts w:eastAsia="宋体"/>
                <w:sz w:val="21"/>
                <w:lang w:eastAsia="zh-CN"/>
              </w:rPr>
              <w:t>”</w:t>
            </w:r>
            <w:r>
              <w:rPr>
                <w:rFonts w:eastAsia="宋体"/>
                <w:sz w:val="21"/>
                <w:lang w:eastAsia="zh-CN"/>
              </w:rPr>
              <w:t>，指为修养自己而学，与</w:t>
            </w:r>
            <w:r>
              <w:rPr>
                <w:rFonts w:eastAsia="宋体"/>
                <w:sz w:val="21"/>
                <w:lang w:eastAsia="zh-CN"/>
              </w:rPr>
              <w:t>”</w:t>
            </w:r>
            <w:r>
              <w:rPr>
                <w:rFonts w:eastAsia="宋体"/>
                <w:sz w:val="21"/>
                <w:lang w:eastAsia="zh-CN"/>
              </w:rPr>
              <w:t>为人之学</w:t>
            </w:r>
            <w:r>
              <w:rPr>
                <w:rFonts w:eastAsia="宋体"/>
                <w:sz w:val="21"/>
                <w:lang w:eastAsia="zh-CN"/>
              </w:rPr>
              <w:t>”</w:t>
            </w:r>
            <w:r>
              <w:rPr>
                <w:rFonts w:eastAsia="宋体"/>
                <w:sz w:val="21"/>
                <w:lang w:eastAsia="zh-CN"/>
              </w:rPr>
              <w:t>（为炫耀于人）相</w:t>
            </w:r>
            <w:r>
              <w:rPr>
                <w:rFonts w:eastAsia="宋体"/>
                <w:sz w:val="21"/>
                <w:lang w:eastAsia="zh-CN"/>
              </w:rPr>
              <w:lastRenderedPageBreak/>
              <w:t>对。</w:t>
            </w:r>
          </w:p>
        </w:tc>
      </w:tr>
      <w:tr w:rsidR="00A473F3" w14:paraId="0CFBD571" w14:textId="77777777">
        <w:tc>
          <w:tcPr>
            <w:tcW w:w="2640" w:type="dxa"/>
          </w:tcPr>
          <w:p w14:paraId="1E578322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lastRenderedPageBreak/>
              <w:t>下学</w:t>
            </w:r>
          </w:p>
        </w:tc>
        <w:tc>
          <w:tcPr>
            <w:tcW w:w="2640" w:type="dxa"/>
          </w:tcPr>
          <w:p w14:paraId="1E4E83A6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xià xué</w:t>
            </w:r>
          </w:p>
        </w:tc>
        <w:tc>
          <w:tcPr>
            <w:tcW w:w="2640" w:type="dxa"/>
          </w:tcPr>
          <w:p w14:paraId="451D380B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语出《论语》</w:t>
            </w:r>
            <w:r>
              <w:rPr>
                <w:rFonts w:eastAsia="宋体"/>
                <w:sz w:val="21"/>
                <w:lang w:eastAsia="zh-CN"/>
              </w:rPr>
              <w:t>“</w:t>
            </w:r>
            <w:r>
              <w:rPr>
                <w:rFonts w:eastAsia="宋体"/>
                <w:sz w:val="21"/>
                <w:lang w:eastAsia="zh-CN"/>
              </w:rPr>
              <w:t>下学而上达</w:t>
            </w:r>
            <w:r>
              <w:rPr>
                <w:rFonts w:eastAsia="宋体"/>
                <w:sz w:val="21"/>
                <w:lang w:eastAsia="zh-CN"/>
              </w:rPr>
              <w:t>”</w:t>
            </w:r>
            <w:r>
              <w:rPr>
                <w:rFonts w:eastAsia="宋体"/>
                <w:sz w:val="21"/>
                <w:lang w:eastAsia="zh-CN"/>
              </w:rPr>
              <w:t>，指从日常具体事物中学习。</w:t>
            </w:r>
          </w:p>
        </w:tc>
      </w:tr>
      <w:tr w:rsidR="00A473F3" w14:paraId="2F6BB29A" w14:textId="77777777">
        <w:tc>
          <w:tcPr>
            <w:tcW w:w="2640" w:type="dxa"/>
          </w:tcPr>
          <w:p w14:paraId="3438028E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几</w:t>
            </w:r>
          </w:p>
        </w:tc>
        <w:tc>
          <w:tcPr>
            <w:tcW w:w="2640" w:type="dxa"/>
          </w:tcPr>
          <w:p w14:paraId="63C6C565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jī</w:t>
            </w:r>
          </w:p>
        </w:tc>
        <w:tc>
          <w:tcPr>
            <w:tcW w:w="2640" w:type="dxa"/>
          </w:tcPr>
          <w:p w14:paraId="5B8F9C4A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事物刚萌发的苗头、细微的征兆。</w:t>
            </w:r>
          </w:p>
        </w:tc>
      </w:tr>
      <w:tr w:rsidR="00A473F3" w14:paraId="7E53587A" w14:textId="77777777">
        <w:tc>
          <w:tcPr>
            <w:tcW w:w="2640" w:type="dxa"/>
          </w:tcPr>
          <w:p w14:paraId="51AF911D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朔</w:t>
            </w:r>
          </w:p>
        </w:tc>
        <w:tc>
          <w:tcPr>
            <w:tcW w:w="2640" w:type="dxa"/>
          </w:tcPr>
          <w:p w14:paraId="575EF733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shuò</w:t>
            </w:r>
          </w:p>
        </w:tc>
        <w:tc>
          <w:tcPr>
            <w:tcW w:w="2640" w:type="dxa"/>
          </w:tcPr>
          <w:p w14:paraId="713E4E6B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农历每月初一。</w:t>
            </w:r>
          </w:p>
        </w:tc>
      </w:tr>
      <w:tr w:rsidR="00A473F3" w14:paraId="2BCE43FC" w14:textId="77777777">
        <w:tc>
          <w:tcPr>
            <w:tcW w:w="2640" w:type="dxa"/>
          </w:tcPr>
          <w:p w14:paraId="5E763907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新安</w:t>
            </w:r>
          </w:p>
        </w:tc>
        <w:tc>
          <w:tcPr>
            <w:tcW w:w="2640" w:type="dxa"/>
          </w:tcPr>
          <w:p w14:paraId="7876B35B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Xīn’ān</w:t>
            </w:r>
          </w:p>
        </w:tc>
        <w:tc>
          <w:tcPr>
            <w:tcW w:w="2640" w:type="dxa"/>
          </w:tcPr>
          <w:p w14:paraId="7CCBA6E3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朱熹的原籍（今江西婺源一带）。</w:t>
            </w:r>
          </w:p>
        </w:tc>
      </w:tr>
      <w:tr w:rsidR="00A473F3" w14:paraId="0A100530" w14:textId="77777777">
        <w:tc>
          <w:tcPr>
            <w:tcW w:w="2640" w:type="dxa"/>
          </w:tcPr>
          <w:p w14:paraId="2312D538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张栻</w:t>
            </w:r>
          </w:p>
        </w:tc>
        <w:tc>
          <w:tcPr>
            <w:tcW w:w="2640" w:type="dxa"/>
          </w:tcPr>
          <w:p w14:paraId="248A8170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Zhāng Shì</w:t>
            </w:r>
          </w:p>
        </w:tc>
        <w:tc>
          <w:tcPr>
            <w:tcW w:w="2640" w:type="dxa"/>
          </w:tcPr>
          <w:p w14:paraId="70947316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字敬夫，南宋理学家，与朱熹齐名，曾主讲岳麓书院。</w:t>
            </w:r>
          </w:p>
        </w:tc>
      </w:tr>
      <w:tr w:rsidR="00A473F3" w14:paraId="26EFC685" w14:textId="77777777">
        <w:tc>
          <w:tcPr>
            <w:tcW w:w="2640" w:type="dxa"/>
          </w:tcPr>
          <w:p w14:paraId="23A3AF06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踰年</w:t>
            </w:r>
          </w:p>
        </w:tc>
        <w:tc>
          <w:tcPr>
            <w:tcW w:w="2640" w:type="dxa"/>
          </w:tcPr>
          <w:p w14:paraId="597E2F94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yú nián</w:t>
            </w:r>
          </w:p>
        </w:tc>
        <w:tc>
          <w:tcPr>
            <w:tcW w:w="2640" w:type="dxa"/>
          </w:tcPr>
          <w:p w14:paraId="58F415A8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过了一年。</w:t>
            </w:r>
          </w:p>
        </w:tc>
      </w:tr>
    </w:tbl>
    <w:p w14:paraId="579F92CA" w14:textId="77777777" w:rsidR="00A473F3" w:rsidRDefault="00000000">
      <w:pPr>
        <w:pStyle w:val="3"/>
      </w:pPr>
      <w:bookmarkStart w:id="18" w:name="诵读提示-1"/>
      <w:bookmarkEnd w:id="17"/>
      <w:r>
        <w:t>诵读提示</w:t>
      </w:r>
    </w:p>
    <w:p w14:paraId="1FCF2B3F" w14:textId="77777777" w:rsidR="00A473F3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节奏</w:t>
      </w:r>
      <w:r>
        <w:rPr>
          <w:lang w:eastAsia="zh-CN"/>
        </w:rPr>
        <w:t>：这是一篇记体古文，篇幅较长，不必一口气读完。建议分八段读，每段停</w:t>
      </w:r>
      <w:r>
        <w:rPr>
          <w:lang w:eastAsia="zh-CN"/>
        </w:rPr>
        <w:t>3</w:t>
      </w:r>
      <w:r>
        <w:rPr>
          <w:lang w:eastAsia="zh-CN"/>
        </w:rPr>
        <w:t>秒。</w:t>
      </w:r>
    </w:p>
    <w:p w14:paraId="69BADDE3" w14:textId="77777777" w:rsidR="00A473F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重音句</w:t>
      </w:r>
      <w:r>
        <w:t>：</w:t>
      </w:r>
    </w:p>
    <w:p w14:paraId="40DF2AAD" w14:textId="77777777" w:rsidR="00A473F3" w:rsidRDefault="00000000">
      <w:pPr>
        <w:pStyle w:val="Compact"/>
        <w:numPr>
          <w:ilvl w:val="1"/>
          <w:numId w:val="7"/>
        </w:num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使人</w:t>
      </w:r>
      <w:r>
        <w:rPr>
          <w:b/>
          <w:bCs/>
          <w:lang w:eastAsia="zh-CN"/>
        </w:rPr>
        <w:t>见利而不见义</w:t>
      </w:r>
      <w:r>
        <w:rPr>
          <w:lang w:eastAsia="zh-CN"/>
        </w:rPr>
        <w:t>”——“</w:t>
      </w:r>
      <w:r>
        <w:rPr>
          <w:lang w:eastAsia="zh-CN"/>
        </w:rPr>
        <w:t>见利</w:t>
      </w:r>
      <w:r>
        <w:rPr>
          <w:lang w:eastAsia="zh-CN"/>
        </w:rPr>
        <w:t>”“</w:t>
      </w:r>
      <w:r>
        <w:rPr>
          <w:lang w:eastAsia="zh-CN"/>
        </w:rPr>
        <w:t>不见义</w:t>
      </w:r>
      <w:r>
        <w:rPr>
          <w:lang w:eastAsia="zh-CN"/>
        </w:rPr>
        <w:t>”</w:t>
      </w:r>
      <w:r>
        <w:rPr>
          <w:lang w:eastAsia="zh-CN"/>
        </w:rPr>
        <w:t>要读出对比和沉痛。</w:t>
      </w:r>
    </w:p>
    <w:p w14:paraId="4C750730" w14:textId="77777777" w:rsidR="00A473F3" w:rsidRDefault="00000000">
      <w:pPr>
        <w:pStyle w:val="Compact"/>
        <w:numPr>
          <w:ilvl w:val="1"/>
          <w:numId w:val="7"/>
        </w:num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善则</w:t>
      </w:r>
      <w:r>
        <w:rPr>
          <w:b/>
          <w:bCs/>
          <w:lang w:eastAsia="zh-CN"/>
        </w:rPr>
        <w:t>扩而充之</w:t>
      </w:r>
      <w:r>
        <w:rPr>
          <w:lang w:eastAsia="zh-CN"/>
        </w:rPr>
        <w:t>，恶则</w:t>
      </w:r>
      <w:r>
        <w:rPr>
          <w:b/>
          <w:bCs/>
          <w:lang w:eastAsia="zh-CN"/>
        </w:rPr>
        <w:t>克而去之</w:t>
      </w:r>
      <w:r>
        <w:rPr>
          <w:lang w:eastAsia="zh-CN"/>
        </w:rPr>
        <w:t>”——</w:t>
      </w:r>
      <w:r>
        <w:rPr>
          <w:lang w:eastAsia="zh-CN"/>
        </w:rPr>
        <w:t>八字两组，节奏铿锵，宜慢读。</w:t>
      </w:r>
    </w:p>
    <w:p w14:paraId="40A19C32" w14:textId="77777777" w:rsidR="00A473F3" w:rsidRDefault="00000000">
      <w:pPr>
        <w:pStyle w:val="Compact"/>
        <w:numPr>
          <w:ilvl w:val="1"/>
          <w:numId w:val="7"/>
        </w:num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又何</w:t>
      </w:r>
      <w:r>
        <w:rPr>
          <w:b/>
          <w:bCs/>
          <w:lang w:eastAsia="zh-CN"/>
        </w:rPr>
        <w:t>俟</w:t>
      </w:r>
      <w:r>
        <w:rPr>
          <w:lang w:eastAsia="zh-CN"/>
        </w:rPr>
        <w:t>于予言哉！</w:t>
      </w:r>
      <w:r>
        <w:rPr>
          <w:lang w:eastAsia="zh-CN"/>
        </w:rPr>
        <w:t>”——</w:t>
      </w:r>
      <w:r>
        <w:rPr>
          <w:lang w:eastAsia="zh-CN"/>
        </w:rPr>
        <w:t>尾句要读出意味深长、点到为止的感觉。</w:t>
      </w:r>
    </w:p>
    <w:p w14:paraId="12F20940" w14:textId="77777777" w:rsidR="00A473F3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宜快处</w:t>
      </w:r>
      <w:r>
        <w:rPr>
          <w:lang w:eastAsia="zh-CN"/>
        </w:rPr>
        <w:t>：第二段记重建经过的人名、地名密集，可稍快带过；第四段讲历史大势也可稍快。</w:t>
      </w:r>
    </w:p>
    <w:p w14:paraId="6A59A2FB" w14:textId="77777777" w:rsidR="00A473F3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宜慢处</w:t>
      </w:r>
      <w:r>
        <w:rPr>
          <w:lang w:eastAsia="zh-CN"/>
        </w:rPr>
        <w:t>：第五段批判科举、第七段讲修养工夫，必须放慢，字字斟酌。</w:t>
      </w:r>
    </w:p>
    <w:p w14:paraId="0BCE6302" w14:textId="77777777" w:rsidR="00A473F3" w:rsidRDefault="00000000">
      <w:pPr>
        <w:pStyle w:val="3"/>
      </w:pPr>
      <w:bookmarkStart w:id="19" w:name="课堂讲解要点-1"/>
      <w:bookmarkEnd w:id="18"/>
      <w:r>
        <w:t>课堂讲解要点</w:t>
      </w:r>
    </w:p>
    <w:p w14:paraId="07B905D1" w14:textId="77777777" w:rsidR="00A473F3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抓核心矛盾</w:t>
      </w:r>
      <w:r>
        <w:rPr>
          <w:lang w:eastAsia="zh-CN"/>
        </w:rPr>
        <w:t>：全文最关键的一句话是</w:t>
      </w:r>
      <w:r>
        <w:rPr>
          <w:lang w:eastAsia="zh-CN"/>
        </w:rPr>
        <w:t>”</w:t>
      </w:r>
      <w:r>
        <w:rPr>
          <w:lang w:eastAsia="zh-CN"/>
        </w:rPr>
        <w:t>使人见利而不见义</w:t>
      </w:r>
      <w:r>
        <w:rPr>
          <w:lang w:eastAsia="zh-CN"/>
        </w:rPr>
        <w:t>”</w:t>
      </w:r>
      <w:r>
        <w:rPr>
          <w:lang w:eastAsia="zh-CN"/>
        </w:rPr>
        <w:t>。引导学生讨论</w:t>
      </w:r>
      <w:r>
        <w:rPr>
          <w:lang w:eastAsia="zh-CN"/>
        </w:rPr>
        <w:t>——</w:t>
      </w:r>
      <w:r>
        <w:rPr>
          <w:lang w:eastAsia="zh-CN"/>
        </w:rPr>
        <w:t>如果读书只为了考试分数、排名、升学，是不是就</w:t>
      </w:r>
      <w:r>
        <w:rPr>
          <w:lang w:eastAsia="zh-CN"/>
        </w:rPr>
        <w:t>”</w:t>
      </w:r>
      <w:r>
        <w:rPr>
          <w:lang w:eastAsia="zh-CN"/>
        </w:rPr>
        <w:t>见利而不见义</w:t>
      </w:r>
      <w:r>
        <w:rPr>
          <w:lang w:eastAsia="zh-CN"/>
        </w:rPr>
        <w:t>”</w:t>
      </w:r>
      <w:r>
        <w:rPr>
          <w:lang w:eastAsia="zh-CN"/>
        </w:rPr>
        <w:t>了？朱熹说的</w:t>
      </w:r>
      <w:r>
        <w:rPr>
          <w:lang w:eastAsia="zh-CN"/>
        </w:rPr>
        <w:t>”</w:t>
      </w:r>
      <w:r>
        <w:rPr>
          <w:lang w:eastAsia="zh-CN"/>
        </w:rPr>
        <w:t>为己之学</w:t>
      </w:r>
      <w:r>
        <w:rPr>
          <w:lang w:eastAsia="zh-CN"/>
        </w:rPr>
        <w:t>”</w:t>
      </w:r>
      <w:r>
        <w:rPr>
          <w:lang w:eastAsia="zh-CN"/>
        </w:rPr>
        <w:t>到底是什么意思？</w:t>
      </w:r>
    </w:p>
    <w:p w14:paraId="6020DE58" w14:textId="77777777" w:rsidR="00A473F3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对比阅读</w:t>
      </w:r>
      <w:r>
        <w:rPr>
          <w:lang w:eastAsia="zh-CN"/>
        </w:rPr>
        <w:t>：把本文和学生刚学过的《岳阳楼记》对照</w:t>
      </w:r>
      <w:r>
        <w:rPr>
          <w:lang w:eastAsia="zh-CN"/>
        </w:rPr>
        <w:t>——</w:t>
      </w:r>
      <w:r>
        <w:rPr>
          <w:lang w:eastAsia="zh-CN"/>
        </w:rPr>
        <w:t>范仲淹说</w:t>
      </w:r>
      <w:r>
        <w:rPr>
          <w:lang w:eastAsia="zh-CN"/>
        </w:rPr>
        <w:t>”</w:t>
      </w:r>
      <w:r>
        <w:rPr>
          <w:lang w:eastAsia="zh-CN"/>
        </w:rPr>
        <w:t>先天下之忧而忧</w:t>
      </w:r>
      <w:r>
        <w:rPr>
          <w:lang w:eastAsia="zh-CN"/>
        </w:rPr>
        <w:t>”</w:t>
      </w:r>
      <w:r>
        <w:rPr>
          <w:lang w:eastAsia="zh-CN"/>
        </w:rPr>
        <w:t>，朱熹说</w:t>
      </w:r>
      <w:r>
        <w:rPr>
          <w:lang w:eastAsia="zh-CN"/>
        </w:rPr>
        <w:t>”</w:t>
      </w:r>
      <w:r>
        <w:rPr>
          <w:lang w:eastAsia="zh-CN"/>
        </w:rPr>
        <w:t>见利而不见义</w:t>
      </w:r>
      <w:r>
        <w:rPr>
          <w:lang w:eastAsia="zh-CN"/>
        </w:rPr>
        <w:t>”</w:t>
      </w:r>
      <w:r>
        <w:rPr>
          <w:lang w:eastAsia="zh-CN"/>
        </w:rPr>
        <w:t>不行，两位北宋大儒在讲同一个道理：读书不是为了自己升官发财。</w:t>
      </w:r>
    </w:p>
    <w:p w14:paraId="67FEB161" w14:textId="77777777" w:rsidR="00A473F3" w:rsidRDefault="00000000">
      <w:pPr>
        <w:pStyle w:val="Compact"/>
        <w:numPr>
          <w:ilvl w:val="0"/>
          <w:numId w:val="8"/>
        </w:numPr>
      </w:pPr>
      <w:r>
        <w:rPr>
          <w:b/>
          <w:bCs/>
          <w:lang w:eastAsia="zh-CN"/>
        </w:rPr>
        <w:t>“</w:t>
      </w:r>
      <w:r>
        <w:rPr>
          <w:b/>
          <w:bCs/>
          <w:lang w:eastAsia="zh-CN"/>
        </w:rPr>
        <w:t>养其全于未发之前</w:t>
      </w:r>
      <w:r>
        <w:rPr>
          <w:b/>
          <w:bCs/>
          <w:lang w:eastAsia="zh-CN"/>
        </w:rPr>
        <w:t>”</w:t>
      </w:r>
      <w:r>
        <w:rPr>
          <w:lang w:eastAsia="zh-CN"/>
        </w:rPr>
        <w:t>：这句话是全文最难也最重要的一句。可以用</w:t>
      </w:r>
      <w:r>
        <w:rPr>
          <w:lang w:eastAsia="zh-CN"/>
        </w:rPr>
        <w:t>”</w:t>
      </w:r>
      <w:r>
        <w:rPr>
          <w:lang w:eastAsia="zh-CN"/>
        </w:rPr>
        <w:t>情绪管理</w:t>
      </w:r>
      <w:r>
        <w:rPr>
          <w:lang w:eastAsia="zh-CN"/>
        </w:rPr>
        <w:t>”</w:t>
      </w:r>
      <w:r>
        <w:rPr>
          <w:lang w:eastAsia="zh-CN"/>
        </w:rPr>
        <w:t>来解释</w:t>
      </w:r>
      <w:r>
        <w:rPr>
          <w:lang w:eastAsia="zh-CN"/>
        </w:rPr>
        <w:t>——</w:t>
      </w:r>
      <w:r>
        <w:rPr>
          <w:lang w:eastAsia="zh-CN"/>
        </w:rPr>
        <w:t>坏脾气还没发作之前就涵养好它，念头刚冒头时就觉察它是善是恶。</w:t>
      </w:r>
      <w:r>
        <w:t>让学生联系自己的生活举例。</w:t>
      </w:r>
    </w:p>
    <w:p w14:paraId="30E7C728" w14:textId="77777777" w:rsidR="00A473F3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lastRenderedPageBreak/>
        <w:t>古今对话</w:t>
      </w:r>
      <w:r>
        <w:rPr>
          <w:lang w:eastAsia="zh-CN"/>
        </w:rPr>
        <w:t>：让学生设想</w:t>
      </w:r>
      <w:r>
        <w:rPr>
          <w:lang w:eastAsia="zh-CN"/>
        </w:rPr>
        <w:t>——</w:t>
      </w:r>
      <w:r>
        <w:rPr>
          <w:lang w:eastAsia="zh-CN"/>
        </w:rPr>
        <w:t>如果朱熹来到今天的中学，看到我们</w:t>
      </w:r>
      <w:r>
        <w:rPr>
          <w:lang w:eastAsia="zh-CN"/>
        </w:rPr>
        <w:t>”</w:t>
      </w:r>
      <w:r>
        <w:rPr>
          <w:lang w:eastAsia="zh-CN"/>
        </w:rPr>
        <w:t>刷题</w:t>
      </w:r>
      <w:r>
        <w:rPr>
          <w:lang w:eastAsia="zh-CN"/>
        </w:rPr>
        <w:t>”“</w:t>
      </w:r>
      <w:r>
        <w:rPr>
          <w:lang w:eastAsia="zh-CN"/>
        </w:rPr>
        <w:t>应试</w:t>
      </w:r>
      <w:r>
        <w:rPr>
          <w:lang w:eastAsia="zh-CN"/>
        </w:rPr>
        <w:t>”</w:t>
      </w:r>
      <w:r>
        <w:rPr>
          <w:lang w:eastAsia="zh-CN"/>
        </w:rPr>
        <w:t>，他会说什么？他会赞成还是反对？书院的</w:t>
      </w:r>
      <w:r>
        <w:rPr>
          <w:lang w:eastAsia="zh-CN"/>
        </w:rPr>
        <w:t>”</w:t>
      </w:r>
      <w:r>
        <w:rPr>
          <w:lang w:eastAsia="zh-CN"/>
        </w:rPr>
        <w:t>为己之学</w:t>
      </w:r>
      <w:r>
        <w:rPr>
          <w:lang w:eastAsia="zh-CN"/>
        </w:rPr>
        <w:t>”</w:t>
      </w:r>
      <w:r>
        <w:rPr>
          <w:lang w:eastAsia="zh-CN"/>
        </w:rPr>
        <w:t>对今天的学习有什么启发？</w:t>
      </w:r>
    </w:p>
    <w:p w14:paraId="46D0191B" w14:textId="77777777" w:rsidR="00A473F3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与张栻《岳麓书院记》对读</w:t>
      </w:r>
      <w:r>
        <w:rPr>
          <w:lang w:eastAsia="zh-CN"/>
        </w:rPr>
        <w:t>：朱熹在文中提到张栻的《岳麓书院记》</w:t>
      </w:r>
      <w:r>
        <w:rPr>
          <w:lang w:eastAsia="zh-CN"/>
        </w:rPr>
        <w:t>“</w:t>
      </w:r>
      <w:r>
        <w:rPr>
          <w:lang w:eastAsia="zh-CN"/>
        </w:rPr>
        <w:t>语之详矣</w:t>
      </w:r>
      <w:r>
        <w:rPr>
          <w:lang w:eastAsia="zh-CN"/>
        </w:rPr>
        <w:t>”</w:t>
      </w:r>
      <w:r>
        <w:rPr>
          <w:lang w:eastAsia="zh-CN"/>
        </w:rPr>
        <w:t>，可以让学生课后找来张栻原文对比阅读，理解两位大儒对书院教育的共同理想。</w:t>
      </w:r>
    </w:p>
    <w:p w14:paraId="385FF6E7" w14:textId="77777777" w:rsidR="00A473F3" w:rsidRDefault="00000000">
      <w:pPr>
        <w:pStyle w:val="3"/>
      </w:pPr>
      <w:bookmarkStart w:id="20" w:name="来源-1"/>
      <w:bookmarkEnd w:id="19"/>
      <w:r>
        <w:t>来源</w:t>
      </w:r>
    </w:p>
    <w:p w14:paraId="548FCA71" w14:textId="77777777" w:rsidR="00A473F3" w:rsidRDefault="00000000">
      <w:pPr>
        <w:pStyle w:val="Compact"/>
        <w:numPr>
          <w:ilvl w:val="0"/>
          <w:numId w:val="9"/>
        </w:numPr>
      </w:pPr>
      <w:r>
        <w:t>识典古籍《衡州石鼓书院记》（朱熹文集）：</w:t>
      </w:r>
      <w:r>
        <w:t>https://www.shidianguji.com/zh/book/SBCK218/chapter/SBCK218_3183</w:t>
      </w:r>
    </w:p>
    <w:p w14:paraId="2B5638AE" w14:textId="77777777" w:rsidR="00A473F3" w:rsidRDefault="00000000">
      <w:pPr>
        <w:pStyle w:val="Compact"/>
        <w:numPr>
          <w:ilvl w:val="0"/>
          <w:numId w:val="9"/>
        </w:numPr>
      </w:pPr>
      <w:r>
        <w:t>光明日报《传统书院的当代复兴》（引录原文）：</w:t>
      </w:r>
      <w:r>
        <w:t>https://epaper.gmw.cn/zhdsb/html/2016-10/26/nw.D110000zhdsb_20161026_1-15.htm</w:t>
      </w:r>
    </w:p>
    <w:p w14:paraId="25C926B5" w14:textId="77777777" w:rsidR="00A473F3" w:rsidRDefault="00000000">
      <w:pPr>
        <w:pStyle w:val="Compact"/>
        <w:numPr>
          <w:ilvl w:val="0"/>
          <w:numId w:val="9"/>
        </w:numPr>
      </w:pPr>
      <w:r>
        <w:t>湘声网《朱熹：让石鼓书院有声于天下》：</w:t>
      </w:r>
      <w:r>
        <w:t>https://www.xiangshengnet.com/info/25458.html</w:t>
      </w:r>
    </w:p>
    <w:p w14:paraId="30DEA9C6" w14:textId="77777777" w:rsidR="00A473F3" w:rsidRDefault="00000000">
      <w:pPr>
        <w:pStyle w:val="Compact"/>
        <w:numPr>
          <w:ilvl w:val="0"/>
          <w:numId w:val="9"/>
        </w:numPr>
      </w:pPr>
      <w:r>
        <w:t>新湖南《石鼓书院：湖湘文化的重要发源地》：</w:t>
      </w:r>
      <w:r>
        <w:t>https://m.voc.com.cn/xhn/news/202110/14434874.html</w:t>
      </w:r>
    </w:p>
    <w:p w14:paraId="6923D75C" w14:textId="77777777" w:rsidR="00A473F3" w:rsidRDefault="00000000">
      <w:pPr>
        <w:pStyle w:val="Compact"/>
        <w:numPr>
          <w:ilvl w:val="0"/>
          <w:numId w:val="9"/>
        </w:numPr>
      </w:pPr>
      <w:r>
        <w:t>中国青年报《宋代书院的开拓与进取》：</w:t>
      </w:r>
      <w:r>
        <w:t>http://zqb.cyol.com/html/2017-08/09/nw.D110000zgqnb_20170809_1-05.htm</w:t>
      </w:r>
    </w:p>
    <w:p w14:paraId="1F09DABC" w14:textId="77777777" w:rsidR="00A473F3" w:rsidRDefault="00000000">
      <w:r>
        <w:pict w14:anchorId="726FDF5F">
          <v:rect id="_x0000_i1027" style="width:0;height:1.5pt" o:hralign="center" o:hrstd="t" o:hr="t"/>
        </w:pict>
      </w:r>
    </w:p>
    <w:p w14:paraId="581930DE" w14:textId="77777777" w:rsidR="00A473F3" w:rsidRDefault="00000000">
      <w:pPr>
        <w:pStyle w:val="2"/>
        <w:rPr>
          <w:lang w:eastAsia="zh-CN"/>
        </w:rPr>
      </w:pPr>
      <w:bookmarkStart w:id="21" w:name="三南京书院题名记"/>
      <w:bookmarkEnd w:id="11"/>
      <w:bookmarkEnd w:id="20"/>
      <w:r>
        <w:rPr>
          <w:lang w:eastAsia="zh-CN"/>
        </w:rPr>
        <w:t>三、《南京书院题名记》</w:t>
      </w:r>
    </w:p>
    <w:p w14:paraId="597494EE" w14:textId="77777777" w:rsidR="00A473F3" w:rsidRDefault="00000000">
      <w:pPr>
        <w:pStyle w:val="3"/>
        <w:rPr>
          <w:lang w:eastAsia="zh-CN"/>
        </w:rPr>
      </w:pPr>
      <w:bookmarkStart w:id="22" w:name="编者导读-2"/>
      <w:r>
        <w:rPr>
          <w:lang w:eastAsia="zh-CN"/>
        </w:rPr>
        <w:t>编者导读</w:t>
      </w:r>
    </w:p>
    <w:p w14:paraId="688257F5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这是什么？</w:t>
      </w:r>
      <w:r>
        <w:rPr>
          <w:lang w:eastAsia="zh-CN"/>
        </w:rPr>
        <w:t xml:space="preserve"> </w:t>
      </w:r>
      <w:r>
        <w:rPr>
          <w:lang w:eastAsia="zh-CN"/>
        </w:rPr>
        <w:t>这是北宋范仲淹在应天书院（当时叫</w:t>
      </w:r>
      <w:r>
        <w:rPr>
          <w:lang w:eastAsia="zh-CN"/>
        </w:rPr>
        <w:t>”</w:t>
      </w:r>
      <w:r>
        <w:rPr>
          <w:lang w:eastAsia="zh-CN"/>
        </w:rPr>
        <w:t>南京书院</w:t>
      </w:r>
      <w:r>
        <w:rPr>
          <w:lang w:eastAsia="zh-CN"/>
        </w:rPr>
        <w:t>”</w:t>
      </w:r>
      <w:r>
        <w:rPr>
          <w:lang w:eastAsia="zh-CN"/>
        </w:rPr>
        <w:t>）给毕业校友题名碑写的一篇序。相当于今天一所名校给历届毕业生刻的</w:t>
      </w:r>
      <w:r>
        <w:rPr>
          <w:lang w:eastAsia="zh-CN"/>
        </w:rPr>
        <w:t>”</w:t>
      </w:r>
      <w:r>
        <w:rPr>
          <w:lang w:eastAsia="zh-CN"/>
        </w:rPr>
        <w:t>光荣榜</w:t>
      </w:r>
      <w:r>
        <w:rPr>
          <w:lang w:eastAsia="zh-CN"/>
        </w:rPr>
        <w:t>”</w:t>
      </w:r>
      <w:r>
        <w:rPr>
          <w:lang w:eastAsia="zh-CN"/>
        </w:rPr>
        <w:t>前面，校长亲笔写的一段寄语。</w:t>
      </w:r>
    </w:p>
    <w:p w14:paraId="6B75489D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为什么读？</w:t>
      </w:r>
      <w:r>
        <w:rPr>
          <w:lang w:eastAsia="zh-CN"/>
        </w:rPr>
        <w:t xml:space="preserve"> </w:t>
      </w:r>
      <w:r>
        <w:rPr>
          <w:lang w:eastAsia="zh-CN"/>
        </w:rPr>
        <w:t>范仲淹写这篇文章时不到四十岁，还没写《岳阳楼记》，但已经提出了他一辈子的教育理想</w:t>
      </w:r>
      <w:r>
        <w:rPr>
          <w:lang w:eastAsia="zh-CN"/>
        </w:rPr>
        <w:t>——“</w:t>
      </w:r>
      <w:r>
        <w:rPr>
          <w:lang w:eastAsia="zh-CN"/>
        </w:rPr>
        <w:t>经以明道，文以通理</w:t>
      </w:r>
      <w:r>
        <w:rPr>
          <w:lang w:eastAsia="zh-CN"/>
        </w:rPr>
        <w:t>”</w:t>
      </w:r>
      <w:r>
        <w:rPr>
          <w:lang w:eastAsia="zh-CN"/>
        </w:rPr>
        <w:t>，读书既要懂经典里的道理，又要能把道理写成文章。更动人的是结尾那句</w:t>
      </w:r>
      <w:r>
        <w:rPr>
          <w:lang w:eastAsia="zh-CN"/>
        </w:rPr>
        <w:t>”</w:t>
      </w:r>
      <w:r>
        <w:rPr>
          <w:lang w:eastAsia="zh-CN"/>
        </w:rPr>
        <w:t>他日门人中绝德至行，高尚不仕，如睢阳先生者，当又附此焉</w:t>
      </w:r>
      <w:r>
        <w:rPr>
          <w:lang w:eastAsia="zh-CN"/>
        </w:rPr>
        <w:t>”——</w:t>
      </w:r>
      <w:r>
        <w:rPr>
          <w:lang w:eastAsia="zh-CN"/>
        </w:rPr>
        <w:t>范仲淹说，将来如果学生里有人品德极高、不愿做官，也要刻在这块碑上。做官不是唯一的成功标准。</w:t>
      </w:r>
    </w:p>
    <w:p w14:paraId="0D6F9D7C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和书院有什么关系？</w:t>
      </w:r>
      <w:r>
        <w:rPr>
          <w:lang w:eastAsia="zh-CN"/>
        </w:rPr>
        <w:t xml:space="preserve"> </w:t>
      </w:r>
      <w:r>
        <w:rPr>
          <w:lang w:eastAsia="zh-CN"/>
        </w:rPr>
        <w:t>这篇文章是应天书院从民间书院升格为</w:t>
      </w:r>
      <w:r>
        <w:rPr>
          <w:lang w:eastAsia="zh-CN"/>
        </w:rPr>
        <w:t>”</w:t>
      </w:r>
      <w:r>
        <w:rPr>
          <w:lang w:eastAsia="zh-CN"/>
        </w:rPr>
        <w:t>南京书院</w:t>
      </w:r>
      <w:r>
        <w:rPr>
          <w:lang w:eastAsia="zh-CN"/>
        </w:rPr>
        <w:t>”</w:t>
      </w:r>
      <w:r>
        <w:rPr>
          <w:lang w:eastAsia="zh-CN"/>
        </w:rPr>
        <w:t>后的重要文献。应天书院是四大书院里唯一一所后来升格为国子监（国立大学）的书院，范仲淹在这里读书、教书，这篇文章就是他办学理念的宣言书。</w:t>
      </w:r>
    </w:p>
    <w:p w14:paraId="0DF947A3" w14:textId="77777777" w:rsidR="00A473F3" w:rsidRDefault="00000000">
      <w:pPr>
        <w:pStyle w:val="3"/>
        <w:rPr>
          <w:lang w:eastAsia="zh-CN"/>
        </w:rPr>
      </w:pPr>
      <w:bookmarkStart w:id="23" w:name="写作背景与应天书院历史脉络"/>
      <w:bookmarkEnd w:id="22"/>
      <w:r>
        <w:rPr>
          <w:lang w:eastAsia="zh-CN"/>
        </w:rPr>
        <w:t>写作背景与应天书院历史脉络</w:t>
      </w:r>
    </w:p>
    <w:p w14:paraId="2F3DE46D" w14:textId="77777777" w:rsidR="00A473F3" w:rsidRDefault="00000000">
      <w:pPr>
        <w:pStyle w:val="FirstParagraph"/>
        <w:rPr>
          <w:lang w:eastAsia="zh-CN"/>
        </w:rPr>
      </w:pPr>
      <w:r>
        <w:rPr>
          <w:lang w:eastAsia="zh-CN"/>
        </w:rPr>
        <w:t>应天书院（又称睢阳书院、南京书院）位于今河南商丘，其沿革如下：</w:t>
      </w:r>
    </w:p>
    <w:p w14:paraId="7470E384" w14:textId="77777777" w:rsidR="00A473F3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>五代后晋</w:t>
      </w:r>
      <w:r>
        <w:rPr>
          <w:lang w:eastAsia="zh-CN"/>
        </w:rPr>
        <w:t>：商丘人杨悫创办</w:t>
      </w:r>
      <w:r>
        <w:rPr>
          <w:lang w:eastAsia="zh-CN"/>
        </w:rPr>
        <w:t>”</w:t>
      </w:r>
      <w:r>
        <w:rPr>
          <w:lang w:eastAsia="zh-CN"/>
        </w:rPr>
        <w:t>南都学舍</w:t>
      </w:r>
      <w:r>
        <w:rPr>
          <w:lang w:eastAsia="zh-CN"/>
        </w:rPr>
        <w:t>”</w:t>
      </w:r>
      <w:r>
        <w:rPr>
          <w:lang w:eastAsia="zh-CN"/>
        </w:rPr>
        <w:t>，这是应天书院的前身。</w:t>
      </w:r>
    </w:p>
    <w:p w14:paraId="29D52874" w14:textId="77777777" w:rsidR="00A473F3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lastRenderedPageBreak/>
        <w:t>戚同文继承</w:t>
      </w:r>
      <w:r>
        <w:rPr>
          <w:lang w:eastAsia="zh-CN"/>
        </w:rPr>
        <w:t>：杨悫的学生戚同文（号睢阳先生）继承师志，聚徒讲学，奠定书院根基。</w:t>
      </w:r>
    </w:p>
    <w:p w14:paraId="717DBA63" w14:textId="77777777" w:rsidR="00A473F3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>大中祥符二年（</w:t>
      </w:r>
      <w:r>
        <w:rPr>
          <w:b/>
          <w:bCs/>
          <w:lang w:eastAsia="zh-CN"/>
        </w:rPr>
        <w:t>1009</w:t>
      </w:r>
      <w:r>
        <w:rPr>
          <w:b/>
          <w:bCs/>
          <w:lang w:eastAsia="zh-CN"/>
        </w:rPr>
        <w:t>）</w:t>
      </w:r>
      <w:r>
        <w:rPr>
          <w:lang w:eastAsia="zh-CN"/>
        </w:rPr>
        <w:t>：应天府民曹诚</w:t>
      </w:r>
      <w:r>
        <w:rPr>
          <w:lang w:eastAsia="zh-CN"/>
        </w:rPr>
        <w:t>”</w:t>
      </w:r>
      <w:r>
        <w:rPr>
          <w:lang w:eastAsia="zh-CN"/>
        </w:rPr>
        <w:t>以金三百万</w:t>
      </w:r>
      <w:r>
        <w:rPr>
          <w:lang w:eastAsia="zh-CN"/>
        </w:rPr>
        <w:t>”</w:t>
      </w:r>
      <w:r>
        <w:rPr>
          <w:lang w:eastAsia="zh-CN"/>
        </w:rPr>
        <w:t>在戚同文旧学舍之地重建学舍，建屋</w:t>
      </w:r>
      <w:r>
        <w:rPr>
          <w:lang w:eastAsia="zh-CN"/>
        </w:rPr>
        <w:t>150</w:t>
      </w:r>
      <w:r>
        <w:rPr>
          <w:lang w:eastAsia="zh-CN"/>
        </w:rPr>
        <w:t>间，聚书数千卷，广集生徒。宋真宗赐额</w:t>
      </w:r>
      <w:r>
        <w:rPr>
          <w:lang w:eastAsia="zh-CN"/>
        </w:rPr>
        <w:t>”</w:t>
      </w:r>
      <w:r>
        <w:rPr>
          <w:lang w:eastAsia="zh-CN"/>
        </w:rPr>
        <w:t>应天府书院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F645668" w14:textId="77777777" w:rsidR="00A473F3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>大中祥符七年（</w:t>
      </w:r>
      <w:r>
        <w:rPr>
          <w:b/>
          <w:bCs/>
          <w:lang w:eastAsia="zh-CN"/>
        </w:rPr>
        <w:t>1014</w:t>
      </w:r>
      <w:r>
        <w:rPr>
          <w:b/>
          <w:bCs/>
          <w:lang w:eastAsia="zh-CN"/>
        </w:rPr>
        <w:t>）</w:t>
      </w:r>
      <w:r>
        <w:rPr>
          <w:lang w:eastAsia="zh-CN"/>
        </w:rPr>
        <w:t>：应天府升格为南京（陪都），书院遂称</w:t>
      </w:r>
      <w:r>
        <w:rPr>
          <w:lang w:eastAsia="zh-CN"/>
        </w:rPr>
        <w:t>”</w:t>
      </w:r>
      <w:r>
        <w:rPr>
          <w:lang w:eastAsia="zh-CN"/>
        </w:rPr>
        <w:t>南京书院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753CA18" w14:textId="77777777" w:rsidR="00A473F3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>天圣五年（</w:t>
      </w:r>
      <w:r>
        <w:rPr>
          <w:b/>
          <w:bCs/>
          <w:lang w:eastAsia="zh-CN"/>
        </w:rPr>
        <w:t>1027</w:t>
      </w:r>
      <w:r>
        <w:rPr>
          <w:b/>
          <w:bCs/>
          <w:lang w:eastAsia="zh-CN"/>
        </w:rPr>
        <w:t>）</w:t>
      </w:r>
      <w:r>
        <w:rPr>
          <w:lang w:eastAsia="zh-CN"/>
        </w:rPr>
        <w:t>：晏殊任应天府留守，聘请丁忧（守母丧）期间的范仲淹主持应天书院。这是范仲淹一生唯一的专业教学生涯。</w:t>
      </w:r>
    </w:p>
    <w:p w14:paraId="747CCD5D" w14:textId="77777777" w:rsidR="00A473F3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>天圣六年（</w:t>
      </w:r>
      <w:r>
        <w:rPr>
          <w:b/>
          <w:bCs/>
          <w:lang w:eastAsia="zh-CN"/>
        </w:rPr>
        <w:t>1028</w:t>
      </w:r>
      <w:r>
        <w:rPr>
          <w:b/>
          <w:bCs/>
          <w:lang w:eastAsia="zh-CN"/>
        </w:rPr>
        <w:t>）</w:t>
      </w:r>
      <w:r>
        <w:rPr>
          <w:lang w:eastAsia="zh-CN"/>
        </w:rPr>
        <w:t>：范仲淹作《南京书院题名记》。</w:t>
      </w:r>
    </w:p>
    <w:p w14:paraId="72DF5009" w14:textId="77777777" w:rsidR="00A473F3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>景祐二年（</w:t>
      </w:r>
      <w:r>
        <w:rPr>
          <w:b/>
          <w:bCs/>
          <w:lang w:eastAsia="zh-CN"/>
        </w:rPr>
        <w:t>1035</w:t>
      </w:r>
      <w:r>
        <w:rPr>
          <w:b/>
          <w:bCs/>
          <w:lang w:eastAsia="zh-CN"/>
        </w:rPr>
        <w:t>）</w:t>
      </w:r>
      <w:r>
        <w:rPr>
          <w:lang w:eastAsia="zh-CN"/>
        </w:rPr>
        <w:t>：应天书院正式改为国子监，成为北宋四大书院中唯一升格为国子监的书院。</w:t>
      </w:r>
    </w:p>
    <w:p w14:paraId="7C0E4ECB" w14:textId="77777777" w:rsidR="00A473F3" w:rsidRDefault="00000000">
      <w:pPr>
        <w:pStyle w:val="a8"/>
      </w:pPr>
      <w:r>
        <w:rPr>
          <w:b/>
          <w:bCs/>
        </w:rPr>
        <w:t>来源</w:t>
      </w:r>
      <w:r>
        <w:t>：商丘师范学院人文学院《应天书院》</w:t>
      </w:r>
      <w:r>
        <w:t xml:space="preserve">https://rwxy.sqnu.edu.cn/ytsy.htm </w:t>
      </w:r>
      <w:r>
        <w:t>；中国新闻网《应天书院为何被誉为中国古代文化精神高地？》</w:t>
      </w:r>
      <w:r>
        <w:t xml:space="preserve">http://m.chinanews.com/wap/detail/cht/zw/10405213.shtml </w:t>
      </w:r>
      <w:r>
        <w:t>；中国范仲淹研究会《应天书院与范仲淹》</w:t>
      </w:r>
      <w:r>
        <w:t>http://www.zgfanzhongyan.net/fan/news/forum/1/50</w:t>
      </w:r>
    </w:p>
    <w:p w14:paraId="4BF1C6BE" w14:textId="77777777" w:rsidR="00A473F3" w:rsidRDefault="00000000">
      <w:pPr>
        <w:pStyle w:val="3"/>
      </w:pPr>
      <w:bookmarkStart w:id="24" w:name="基本信息-2"/>
      <w:bookmarkEnd w:id="23"/>
      <w:r>
        <w:t>基本信息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74"/>
        <w:gridCol w:w="4474"/>
      </w:tblGrid>
      <w:tr w:rsidR="00A473F3" w14:paraId="320F5437" w14:textId="77777777" w:rsidTr="00A47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56250C0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项目</w:t>
            </w:r>
          </w:p>
        </w:tc>
        <w:tc>
          <w:tcPr>
            <w:tcW w:w="3960" w:type="dxa"/>
          </w:tcPr>
          <w:p w14:paraId="77C09489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内容</w:t>
            </w:r>
          </w:p>
        </w:tc>
      </w:tr>
      <w:tr w:rsidR="00A473F3" w14:paraId="67201FA8" w14:textId="77777777">
        <w:tc>
          <w:tcPr>
            <w:tcW w:w="3960" w:type="dxa"/>
          </w:tcPr>
          <w:p w14:paraId="111E92FB" w14:textId="77777777" w:rsidR="00A473F3" w:rsidRDefault="00000000">
            <w:pPr>
              <w:pStyle w:val="Compact"/>
            </w:pPr>
            <w:r>
              <w:rPr>
                <w:rFonts w:eastAsia="宋体"/>
                <w:b/>
                <w:bCs/>
                <w:sz w:val="21"/>
              </w:rPr>
              <w:t>篇名</w:t>
            </w:r>
          </w:p>
        </w:tc>
        <w:tc>
          <w:tcPr>
            <w:tcW w:w="3960" w:type="dxa"/>
          </w:tcPr>
          <w:p w14:paraId="5CF96838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《南京书院题名记》</w:t>
            </w:r>
          </w:p>
        </w:tc>
      </w:tr>
      <w:tr w:rsidR="00A473F3" w14:paraId="0CB99776" w14:textId="77777777">
        <w:tc>
          <w:tcPr>
            <w:tcW w:w="3960" w:type="dxa"/>
          </w:tcPr>
          <w:p w14:paraId="566B5EC6" w14:textId="77777777" w:rsidR="00A473F3" w:rsidRDefault="00000000">
            <w:pPr>
              <w:pStyle w:val="Compact"/>
            </w:pPr>
            <w:r>
              <w:rPr>
                <w:rFonts w:eastAsia="宋体"/>
                <w:b/>
                <w:bCs/>
                <w:sz w:val="21"/>
              </w:rPr>
              <w:t>作者</w:t>
            </w:r>
          </w:p>
        </w:tc>
        <w:tc>
          <w:tcPr>
            <w:tcW w:w="3960" w:type="dxa"/>
          </w:tcPr>
          <w:p w14:paraId="701FBD99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范仲淹（</w:t>
            </w:r>
            <w:r>
              <w:rPr>
                <w:rFonts w:eastAsia="宋体"/>
                <w:sz w:val="21"/>
                <w:lang w:eastAsia="zh-CN"/>
              </w:rPr>
              <w:t>989—1052</w:t>
            </w:r>
            <w:r>
              <w:rPr>
                <w:rFonts w:eastAsia="宋体"/>
                <w:sz w:val="21"/>
                <w:lang w:eastAsia="zh-CN"/>
              </w:rPr>
              <w:t>），字希文，谥文正，北宋政治家、文学家</w:t>
            </w:r>
          </w:p>
        </w:tc>
      </w:tr>
      <w:tr w:rsidR="00A473F3" w14:paraId="64F40759" w14:textId="77777777">
        <w:tc>
          <w:tcPr>
            <w:tcW w:w="3960" w:type="dxa"/>
          </w:tcPr>
          <w:p w14:paraId="46F44D87" w14:textId="77777777" w:rsidR="00A473F3" w:rsidRDefault="00000000">
            <w:pPr>
              <w:pStyle w:val="Compact"/>
            </w:pPr>
            <w:r>
              <w:rPr>
                <w:rFonts w:eastAsia="宋体"/>
                <w:b/>
                <w:bCs/>
                <w:sz w:val="21"/>
              </w:rPr>
              <w:t>朝代</w:t>
            </w:r>
          </w:p>
        </w:tc>
        <w:tc>
          <w:tcPr>
            <w:tcW w:w="3960" w:type="dxa"/>
          </w:tcPr>
          <w:p w14:paraId="254F0EB5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北宋</w:t>
            </w:r>
          </w:p>
        </w:tc>
      </w:tr>
      <w:tr w:rsidR="00A473F3" w14:paraId="0A9DD345" w14:textId="77777777">
        <w:tc>
          <w:tcPr>
            <w:tcW w:w="3960" w:type="dxa"/>
          </w:tcPr>
          <w:p w14:paraId="00CADA1F" w14:textId="77777777" w:rsidR="00A473F3" w:rsidRDefault="00000000">
            <w:pPr>
              <w:pStyle w:val="Compact"/>
            </w:pPr>
            <w:r>
              <w:rPr>
                <w:rFonts w:eastAsia="宋体"/>
                <w:b/>
                <w:bCs/>
                <w:sz w:val="21"/>
              </w:rPr>
              <w:t>出处</w:t>
            </w:r>
          </w:p>
        </w:tc>
        <w:tc>
          <w:tcPr>
            <w:tcW w:w="3960" w:type="dxa"/>
          </w:tcPr>
          <w:p w14:paraId="011E8340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《范文正公集》；天圣六年（</w:t>
            </w:r>
            <w:r>
              <w:rPr>
                <w:rFonts w:eastAsia="宋体"/>
                <w:sz w:val="21"/>
                <w:lang w:eastAsia="zh-CN"/>
              </w:rPr>
              <w:t>1028</w:t>
            </w:r>
            <w:r>
              <w:rPr>
                <w:rFonts w:eastAsia="宋体"/>
                <w:sz w:val="21"/>
                <w:lang w:eastAsia="zh-CN"/>
              </w:rPr>
              <w:t>）范仲淹应晏殊之聘执掌应天书院时所作。应天府于大中祥符七年（</w:t>
            </w:r>
            <w:r>
              <w:rPr>
                <w:rFonts w:eastAsia="宋体"/>
                <w:sz w:val="21"/>
                <w:lang w:eastAsia="zh-CN"/>
              </w:rPr>
              <w:t>1014</w:t>
            </w:r>
            <w:r>
              <w:rPr>
                <w:rFonts w:eastAsia="宋体"/>
                <w:sz w:val="21"/>
                <w:lang w:eastAsia="zh-CN"/>
              </w:rPr>
              <w:t>）升为南京，故应天书院又称</w:t>
            </w:r>
            <w:r>
              <w:rPr>
                <w:rFonts w:eastAsia="宋体"/>
                <w:sz w:val="21"/>
                <w:lang w:eastAsia="zh-CN"/>
              </w:rPr>
              <w:t>”</w:t>
            </w:r>
            <w:r>
              <w:rPr>
                <w:rFonts w:eastAsia="宋体"/>
                <w:sz w:val="21"/>
                <w:lang w:eastAsia="zh-CN"/>
              </w:rPr>
              <w:t>南京书院</w:t>
            </w:r>
            <w:r>
              <w:rPr>
                <w:rFonts w:eastAsia="宋体"/>
                <w:sz w:val="21"/>
                <w:lang w:eastAsia="zh-CN"/>
              </w:rPr>
              <w:t>”</w:t>
            </w:r>
          </w:p>
        </w:tc>
      </w:tr>
    </w:tbl>
    <w:p w14:paraId="63BEB2B3" w14:textId="77777777" w:rsidR="00A473F3" w:rsidRDefault="00000000">
      <w:pPr>
        <w:pStyle w:val="3"/>
        <w:rPr>
          <w:lang w:eastAsia="zh-CN"/>
        </w:rPr>
      </w:pPr>
      <w:bookmarkStart w:id="25" w:name="原文与逐段白话对照-1"/>
      <w:bookmarkEnd w:id="24"/>
      <w:r>
        <w:rPr>
          <w:lang w:eastAsia="zh-CN"/>
        </w:rPr>
        <w:t>原文与逐段白话对照</w:t>
      </w:r>
    </w:p>
    <w:p w14:paraId="25DA6A2C" w14:textId="77777777" w:rsidR="00A473F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第一段：书院渊源</w:t>
      </w:r>
      <w:r>
        <w:rPr>
          <w:b/>
          <w:bCs/>
          <w:lang w:eastAsia="zh-CN"/>
        </w:rPr>
        <w:t>——</w:t>
      </w:r>
      <w:r>
        <w:rPr>
          <w:b/>
          <w:bCs/>
          <w:lang w:eastAsia="zh-CN"/>
        </w:rPr>
        <w:t>戚同文兴学</w:t>
      </w:r>
    </w:p>
    <w:p w14:paraId="4727DEFE" w14:textId="77777777" w:rsidR="00A473F3" w:rsidRDefault="00000000">
      <w:pPr>
        <w:pStyle w:val="a8"/>
        <w:rPr>
          <w:lang w:eastAsia="zh-CN"/>
        </w:rPr>
      </w:pPr>
      <w:r>
        <w:rPr>
          <w:lang w:eastAsia="zh-CN"/>
        </w:rPr>
        <w:t>原文：皇宋辟天下，建太平，功揭日月，泽注河汉，金革尘积，弦诵风布。乃有睢阳先生赠礼部侍郎戚公同文，以奋于丘园，教育为乐。门弟子由文行而进者，自故兵部侍郎许公骧而下，凡若干人。先生之嗣，故都官郎中维、枢密直学士纶，并纯文浩学，世济其美，清德素行，贵而能贫。</w:t>
      </w:r>
    </w:p>
    <w:p w14:paraId="5FA29B46" w14:textId="77777777" w:rsidR="00A473F3" w:rsidRDefault="00000000">
      <w:pPr>
        <w:pStyle w:val="FirstParagraph"/>
        <w:rPr>
          <w:lang w:eastAsia="zh-CN"/>
        </w:rPr>
      </w:pPr>
      <w:r>
        <w:rPr>
          <w:lang w:eastAsia="zh-CN"/>
        </w:rPr>
        <w:t>白话：大宋开国，建立太平盛世，功业堪比日月，恩泽遍及河汉。战争的烟尘早已平息，读书讲学的风气遍布四方。这时有睢阳先生、追赠礼部侍郎的戚同文先生，在乡野之间奋</w:t>
      </w:r>
      <w:r>
        <w:rPr>
          <w:lang w:eastAsia="zh-CN"/>
        </w:rPr>
        <w:lastRenderedPageBreak/>
        <w:t>然兴起，以教育为乐事。他门下弟子因文章品行而入仕的，从已故兵部侍郎许骧以下，共有若干人。戚先生的后人，已故都官郎中戚维、枢密直学士戚纶，都文采纯正、学问渊博，世代传承先人的美德，品行清廉淡泊，即使地位显贵也能安于清贫。</w:t>
      </w:r>
    </w:p>
    <w:p w14:paraId="7C2BC6EF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第二段：曹诚建学</w:t>
      </w:r>
      <w:r>
        <w:rPr>
          <w:b/>
          <w:bCs/>
          <w:lang w:eastAsia="zh-CN"/>
        </w:rPr>
        <w:t>——</w:t>
      </w:r>
      <w:r>
        <w:rPr>
          <w:b/>
          <w:bCs/>
          <w:lang w:eastAsia="zh-CN"/>
        </w:rPr>
        <w:t>书院获朝廷认可</w:t>
      </w:r>
    </w:p>
    <w:p w14:paraId="367BBE5A" w14:textId="77777777" w:rsidR="00A473F3" w:rsidRDefault="00000000">
      <w:pPr>
        <w:pStyle w:val="a8"/>
        <w:rPr>
          <w:lang w:eastAsia="zh-CN"/>
        </w:rPr>
      </w:pPr>
      <w:r>
        <w:rPr>
          <w:lang w:eastAsia="zh-CN"/>
        </w:rPr>
        <w:t>原文：祥符中，乡人曹氏，请以金三百万，建学于先生之庐。学士之子，殿中丞舜宾，时在私庭，俾干其裕；故太原奉常博士渎，时举贤良，始掌其教；故清河职方员外郎吉甫，时以管记，以领其纲。学士画一而上，真宗皇帝为之嘉叹，面可其奏。今端明殿学士，盛公侍郎度文其记，前参知政事陈公侍郎尧佐题其榜。</w:t>
      </w:r>
    </w:p>
    <w:p w14:paraId="44426287" w14:textId="77777777" w:rsidR="00A473F3" w:rsidRDefault="00000000">
      <w:pPr>
        <w:pStyle w:val="FirstParagraph"/>
        <w:rPr>
          <w:lang w:eastAsia="zh-CN"/>
        </w:rPr>
      </w:pPr>
      <w:r>
        <w:rPr>
          <w:lang w:eastAsia="zh-CN"/>
        </w:rPr>
        <w:t>白话：大中祥符年间，同乡曹氏请求捐资三百万钱，在戚先生的故居建学馆。学士（戚纶）的儿子、殿中丞戚舜宾，当时在家中，让他主持建学的经费；已故的太原奉常博士曹渎，当时被举为贤良方正，开始掌管教学；已故的清河职方员外郎吉甫，当时担任记室，来总管书院的事务。学士把规划绘成图上奏，宋真宗看了很赞赏，当面批准了他的请求。现在端明殿学士盛度（侍郎）为书院写了记文，前任参知政事陈尧佐（侍郎）为书院题写了匾额。</w:t>
      </w:r>
    </w:p>
    <w:p w14:paraId="41CABB18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第三段：办学盛况与教育理念</w:t>
      </w:r>
    </w:p>
    <w:p w14:paraId="197870B2" w14:textId="77777777" w:rsidR="00A473F3" w:rsidRDefault="00000000">
      <w:pPr>
        <w:pStyle w:val="a8"/>
        <w:rPr>
          <w:lang w:eastAsia="zh-CN"/>
        </w:rPr>
      </w:pPr>
      <w:r>
        <w:rPr>
          <w:lang w:eastAsia="zh-CN"/>
        </w:rPr>
        <w:t>原文：由是风乎四方，士也如狂，望兮梁园，归于鲁堂。辛甫如星，缝掖如云。讲义乎经，咏思乎文。经以明道，若太阳之御六合焉；文以通理，若四时之妙万物焉。诚以日至，义以日精。聚学为海，则九河我吞，百谷我尊；淬词为锋，则浮云我决，良玉我切。然则文学之器，天成不一。或醇醇而古，或郁郁于时；或峻于层云，或深于重渊。至于通《易》之神明，得《诗》之风化，洞《春秋》褒贬之法，达礼乐制作之情，善言二帝三王之书，博涉九流百家之说者，盖互有人焉。若夫廊庙其器，有忧天下之心。进可为卿大夫者，天人其学，能乐古人之道；退可为乡先生者，亦不无矣。</w:t>
      </w:r>
    </w:p>
    <w:p w14:paraId="3C88227F" w14:textId="77777777" w:rsidR="00A473F3" w:rsidRDefault="00000000">
      <w:pPr>
        <w:pStyle w:val="FirstParagraph"/>
        <w:rPr>
          <w:lang w:eastAsia="zh-CN"/>
        </w:rPr>
      </w:pPr>
      <w:r>
        <w:rPr>
          <w:lang w:eastAsia="zh-CN"/>
        </w:rPr>
        <w:t>白话：从此书院的名声传遍四方，读书人蜂拥而来，望着梁园就像回到了鲁堂（孔子讲学处）。儒生们多如繁星、密如云霞。在书院里，讲解经典、吟咏文章。经典用来阐明道理，就像太阳照耀天地；文章用来通达事理，就像四季化育万物。诚心日日增进，道义日日精纯。把学问汇聚成大海，就能吞吐九河、尊崇百谷；把文章锤炼成剑锋，就能斩断浮云、切剖良玉。然而文学家的才能，天生各有不同：有的醇厚古朴，有的文采华美；有的高如层云，有的深如重渊。至于能贯通《易经》的神妙、领会《诗经》的教化、洞晓《春秋》的褒贬笔法、通达礼乐制作的精神、善于讲述二帝三王的经典、博览九流百家学说的，也是大有人在。至于那些具备廊庙之才、心怀天下之忧的人，出仕可以做卿大夫，学问贯通天人，能乐于践行古人之道；退隐可以做乡先生，也不乏其人。</w:t>
      </w:r>
    </w:p>
    <w:p w14:paraId="4DA04711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第四段：题名勉励</w:t>
      </w:r>
      <w:r>
        <w:rPr>
          <w:b/>
          <w:bCs/>
          <w:lang w:eastAsia="zh-CN"/>
        </w:rPr>
        <w:t>——</w:t>
      </w:r>
      <w:r>
        <w:rPr>
          <w:b/>
          <w:bCs/>
          <w:lang w:eastAsia="zh-CN"/>
        </w:rPr>
        <w:t>对毕业生的期望</w:t>
      </w:r>
    </w:p>
    <w:p w14:paraId="18D3245B" w14:textId="77777777" w:rsidR="00A473F3" w:rsidRDefault="00000000">
      <w:pPr>
        <w:pStyle w:val="a8"/>
        <w:rPr>
          <w:lang w:eastAsia="zh-CN"/>
        </w:rPr>
      </w:pPr>
      <w:r>
        <w:rPr>
          <w:lang w:eastAsia="zh-CN"/>
        </w:rPr>
        <w:lastRenderedPageBreak/>
        <w:t>原文：观夫三十年间，相继登科，而魁甲英雄，仪羽台阁，盖翩翩焉，未见其止。宜观名列，以劝方来。登斯缀者，不负国家之乐育，不孤师门之礼教，不忘朋簪之善导。孜孜仁义，惟日不足。庶几乎刊金石而无愧也。抑又使天下庠序规此而兴，济济群髦，咸底于道，则皇家三五之风，步武可到，戚门之光，亦无穷已。他日门人中绝德至行，高尚不仕，如睢阳先生者，当又附此焉。</w:t>
      </w:r>
    </w:p>
    <w:p w14:paraId="77266DFA" w14:textId="77777777" w:rsidR="00A473F3" w:rsidRDefault="00000000">
      <w:pPr>
        <w:pStyle w:val="FirstParagraph"/>
        <w:rPr>
          <w:lang w:eastAsia="zh-CN"/>
        </w:rPr>
      </w:pPr>
      <w:r>
        <w:rPr>
          <w:lang w:eastAsia="zh-CN"/>
        </w:rPr>
        <w:t>白话：看这三十年间，学子们相继考中科举，那些状元英雄、台阁重臣，仪表堂堂，前程似锦，没有止境。所以应该把名字刻在这里，来勉励后来的人。登上这份题名榜的人，不要辜负国家的培养，不要辜负师门的教化，不要忘朋友的善导。要孜孜不倦地追求仁义，还怕时间不够。这样大概就可以刻在金石上而无愧色了吧。同时也让天下的学校都以这里为榜样而兴起，让众多英才都归于大道</w:t>
      </w:r>
      <w:r>
        <w:rPr>
          <w:lang w:eastAsia="zh-CN"/>
        </w:rPr>
        <w:t>——</w:t>
      </w:r>
      <w:r>
        <w:rPr>
          <w:lang w:eastAsia="zh-CN"/>
        </w:rPr>
        <w:t>那么上古三皇五帝的风尚，就可以一步步追赶到了，戚门的荣光也就无穷无尽了。将来如果门人中出现品德极高、不愿做官、像睢阳先生这样的人，也应当附刻在这里。</w:t>
      </w:r>
    </w:p>
    <w:p w14:paraId="1856157F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版本异文说明</w:t>
      </w:r>
      <w:r>
        <w:rPr>
          <w:lang w:eastAsia="zh-CN"/>
        </w:rPr>
        <w:t>：</w:t>
      </w:r>
      <w:r>
        <w:rPr>
          <w:lang w:eastAsia="zh-CN"/>
        </w:rPr>
        <w:t xml:space="preserve"> - “</w:t>
      </w:r>
      <w:r>
        <w:rPr>
          <w:lang w:eastAsia="zh-CN"/>
        </w:rPr>
        <w:t>三十年间</w:t>
      </w:r>
      <w:r>
        <w:rPr>
          <w:lang w:eastAsia="zh-CN"/>
        </w:rPr>
        <w:t>”</w:t>
      </w:r>
      <w:r>
        <w:rPr>
          <w:lang w:eastAsia="zh-CN"/>
        </w:rPr>
        <w:t>：中国范仲淹研究会本作</w:t>
      </w:r>
      <w:r>
        <w:rPr>
          <w:lang w:eastAsia="zh-CN"/>
        </w:rPr>
        <w:t>”</w:t>
      </w:r>
      <w:r>
        <w:rPr>
          <w:lang w:eastAsia="zh-CN"/>
        </w:rPr>
        <w:t>二十年间</w:t>
      </w:r>
      <w:r>
        <w:rPr>
          <w:lang w:eastAsia="zh-CN"/>
        </w:rPr>
        <w:t>”</w:t>
      </w:r>
      <w:r>
        <w:rPr>
          <w:lang w:eastAsia="zh-CN"/>
        </w:rPr>
        <w:t>，今从古诗文网等通行本作</w:t>
      </w:r>
      <w:r>
        <w:rPr>
          <w:lang w:eastAsia="zh-CN"/>
        </w:rPr>
        <w:t>”</w:t>
      </w:r>
      <w:r>
        <w:rPr>
          <w:lang w:eastAsia="zh-CN"/>
        </w:rPr>
        <w:t>三十年间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rPr>
          <w:lang w:eastAsia="zh-CN"/>
        </w:rPr>
        <w:t xml:space="preserve"> - “</w:t>
      </w:r>
      <w:r>
        <w:rPr>
          <w:lang w:eastAsia="zh-CN"/>
        </w:rPr>
        <w:t>盖互有人焉</w:t>
      </w:r>
      <w:r>
        <w:rPr>
          <w:lang w:eastAsia="zh-CN"/>
        </w:rPr>
        <w:t>”</w:t>
      </w:r>
      <w:r>
        <w:rPr>
          <w:lang w:eastAsia="zh-CN"/>
        </w:rPr>
        <w:t>：范仲淹研究会本作</w:t>
      </w:r>
      <w:r>
        <w:rPr>
          <w:lang w:eastAsia="zh-CN"/>
        </w:rPr>
        <w:t>”</w:t>
      </w:r>
      <w:r>
        <w:rPr>
          <w:lang w:eastAsia="zh-CN"/>
        </w:rPr>
        <w:t>盖玄有人焉</w:t>
      </w:r>
      <w:r>
        <w:rPr>
          <w:lang w:eastAsia="zh-CN"/>
        </w:rPr>
        <w:t>”</w:t>
      </w:r>
      <w:r>
        <w:rPr>
          <w:lang w:eastAsia="zh-CN"/>
        </w:rPr>
        <w:t>，今从通行本作</w:t>
      </w:r>
      <w:r>
        <w:rPr>
          <w:lang w:eastAsia="zh-CN"/>
        </w:rPr>
        <w:t>”</w:t>
      </w:r>
      <w:r>
        <w:rPr>
          <w:lang w:eastAsia="zh-CN"/>
        </w:rPr>
        <w:t>盖互有人焉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rPr>
          <w:lang w:eastAsia="zh-CN"/>
        </w:rPr>
        <w:t xml:space="preserve"> - “</w:t>
      </w:r>
      <w:r>
        <w:rPr>
          <w:lang w:eastAsia="zh-CN"/>
        </w:rPr>
        <w:t>天人其学</w:t>
      </w:r>
      <w:r>
        <w:rPr>
          <w:lang w:eastAsia="zh-CN"/>
        </w:rPr>
        <w:t>”</w:t>
      </w:r>
      <w:r>
        <w:rPr>
          <w:lang w:eastAsia="zh-CN"/>
        </w:rPr>
        <w:t>：范仲淹研究会本作</w:t>
      </w:r>
      <w:r>
        <w:rPr>
          <w:lang w:eastAsia="zh-CN"/>
        </w:rPr>
        <w:t>”</w:t>
      </w:r>
      <w:r>
        <w:rPr>
          <w:lang w:eastAsia="zh-CN"/>
        </w:rPr>
        <w:t>天下其学</w:t>
      </w:r>
      <w:r>
        <w:rPr>
          <w:lang w:eastAsia="zh-CN"/>
        </w:rPr>
        <w:t>”</w:t>
      </w:r>
      <w:r>
        <w:rPr>
          <w:lang w:eastAsia="zh-CN"/>
        </w:rPr>
        <w:t>，今从通行本作</w:t>
      </w:r>
      <w:r>
        <w:rPr>
          <w:lang w:eastAsia="zh-CN"/>
        </w:rPr>
        <w:t>”</w:t>
      </w:r>
      <w:r>
        <w:rPr>
          <w:lang w:eastAsia="zh-CN"/>
        </w:rPr>
        <w:t>天人其学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rPr>
          <w:lang w:eastAsia="zh-CN"/>
        </w:rPr>
        <w:t xml:space="preserve"> - “</w:t>
      </w:r>
      <w:r>
        <w:rPr>
          <w:lang w:eastAsia="zh-CN"/>
        </w:rPr>
        <w:t>咸底于道</w:t>
      </w:r>
      <w:r>
        <w:rPr>
          <w:lang w:eastAsia="zh-CN"/>
        </w:rPr>
        <w:t>”</w:t>
      </w:r>
      <w:r>
        <w:rPr>
          <w:lang w:eastAsia="zh-CN"/>
        </w:rPr>
        <w:t>：范仲淹研究会本作</w:t>
      </w:r>
      <w:r>
        <w:rPr>
          <w:lang w:eastAsia="zh-CN"/>
        </w:rPr>
        <w:t>”</w:t>
      </w:r>
      <w:r>
        <w:rPr>
          <w:lang w:eastAsia="zh-CN"/>
        </w:rPr>
        <w:t>咸厎于道</w:t>
      </w:r>
      <w:r>
        <w:rPr>
          <w:lang w:eastAsia="zh-CN"/>
        </w:rPr>
        <w:t>”</w:t>
      </w:r>
      <w:r>
        <w:rPr>
          <w:lang w:eastAsia="zh-CN"/>
        </w:rPr>
        <w:t>，字形微异，义同。</w:t>
      </w:r>
      <w:r>
        <w:rPr>
          <w:lang w:eastAsia="zh-CN"/>
        </w:rPr>
        <w:t xml:space="preserve"> - </w:t>
      </w:r>
      <w:r>
        <w:rPr>
          <w:b/>
          <w:bCs/>
          <w:lang w:eastAsia="zh-CN"/>
        </w:rPr>
        <w:t>异文考辨</w:t>
      </w:r>
      <w:r>
        <w:rPr>
          <w:lang w:eastAsia="zh-CN"/>
        </w:rPr>
        <w:t>：据商丘师范学院《应天文化季刊》</w:t>
      </w:r>
      <w:r>
        <w:rPr>
          <w:lang w:eastAsia="zh-CN"/>
        </w:rPr>
        <w:t>2024</w:t>
      </w:r>
      <w:r>
        <w:rPr>
          <w:lang w:eastAsia="zh-CN"/>
        </w:rPr>
        <w:t>年春之卷所载，</w:t>
      </w:r>
      <w:r>
        <w:rPr>
          <w:lang w:eastAsia="zh-CN"/>
        </w:rPr>
        <w:t>“</w:t>
      </w:r>
      <w:r>
        <w:rPr>
          <w:lang w:eastAsia="zh-CN"/>
        </w:rPr>
        <w:t>观夫三十年间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”</w:t>
      </w:r>
      <w:r>
        <w:rPr>
          <w:lang w:eastAsia="zh-CN"/>
        </w:rPr>
        <w:t>济济群髦，咸底于道</w:t>
      </w:r>
      <w:r>
        <w:rPr>
          <w:lang w:eastAsia="zh-CN"/>
        </w:rPr>
        <w:t>”</w:t>
      </w:r>
      <w:r>
        <w:rPr>
          <w:lang w:eastAsia="zh-CN"/>
        </w:rPr>
        <w:t>为该刊校本所据；范仲淹研究会本所据《范文正公集》为另一系统版本，二者差异值得注意。</w:t>
      </w:r>
    </w:p>
    <w:p w14:paraId="39835E69" w14:textId="77777777" w:rsidR="00A473F3" w:rsidRDefault="00000000">
      <w:pPr>
        <w:pStyle w:val="3"/>
      </w:pPr>
      <w:bookmarkStart w:id="26" w:name="字词注释-2"/>
      <w:bookmarkEnd w:id="25"/>
      <w:r>
        <w:t>字词注释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82"/>
        <w:gridCol w:w="2983"/>
        <w:gridCol w:w="2983"/>
      </w:tblGrid>
      <w:tr w:rsidR="00A473F3" w14:paraId="280D26AD" w14:textId="77777777" w:rsidTr="00A47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FC9C199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字词</w:t>
            </w:r>
          </w:p>
        </w:tc>
        <w:tc>
          <w:tcPr>
            <w:tcW w:w="2640" w:type="dxa"/>
          </w:tcPr>
          <w:p w14:paraId="7A151A84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注音</w:t>
            </w:r>
          </w:p>
        </w:tc>
        <w:tc>
          <w:tcPr>
            <w:tcW w:w="2640" w:type="dxa"/>
          </w:tcPr>
          <w:p w14:paraId="16A7379C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释义</w:t>
            </w:r>
          </w:p>
        </w:tc>
      </w:tr>
      <w:tr w:rsidR="00A473F3" w14:paraId="3D1E2096" w14:textId="77777777">
        <w:tc>
          <w:tcPr>
            <w:tcW w:w="2640" w:type="dxa"/>
          </w:tcPr>
          <w:p w14:paraId="1B918DDF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睢阳</w:t>
            </w:r>
          </w:p>
        </w:tc>
        <w:tc>
          <w:tcPr>
            <w:tcW w:w="2640" w:type="dxa"/>
          </w:tcPr>
          <w:p w14:paraId="39FC6161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Suī yáng</w:t>
            </w:r>
          </w:p>
        </w:tc>
        <w:tc>
          <w:tcPr>
            <w:tcW w:w="2640" w:type="dxa"/>
          </w:tcPr>
          <w:p w14:paraId="22309703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古县名，今河南商丘一带，戚同文的籍贯地。</w:t>
            </w:r>
          </w:p>
        </w:tc>
      </w:tr>
      <w:tr w:rsidR="00A473F3" w14:paraId="633137D7" w14:textId="77777777">
        <w:tc>
          <w:tcPr>
            <w:tcW w:w="2640" w:type="dxa"/>
          </w:tcPr>
          <w:p w14:paraId="47D4F3CE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丘园</w:t>
            </w:r>
          </w:p>
        </w:tc>
        <w:tc>
          <w:tcPr>
            <w:tcW w:w="2640" w:type="dxa"/>
          </w:tcPr>
          <w:p w14:paraId="4F9A1375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qiū yuán</w:t>
            </w:r>
          </w:p>
        </w:tc>
        <w:tc>
          <w:tcPr>
            <w:tcW w:w="2640" w:type="dxa"/>
          </w:tcPr>
          <w:p w14:paraId="64E93F60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乡野、民间，指不在朝廷。</w:t>
            </w:r>
          </w:p>
        </w:tc>
      </w:tr>
      <w:tr w:rsidR="00A473F3" w14:paraId="2FE398DD" w14:textId="77777777">
        <w:tc>
          <w:tcPr>
            <w:tcW w:w="2640" w:type="dxa"/>
          </w:tcPr>
          <w:p w14:paraId="72381782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礼部侍郎</w:t>
            </w:r>
          </w:p>
        </w:tc>
        <w:tc>
          <w:tcPr>
            <w:tcW w:w="2640" w:type="dxa"/>
          </w:tcPr>
          <w:p w14:paraId="6CEABF59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lǐ bù shì láng</w:t>
            </w:r>
          </w:p>
        </w:tc>
        <w:tc>
          <w:tcPr>
            <w:tcW w:w="2640" w:type="dxa"/>
          </w:tcPr>
          <w:p w14:paraId="04BBB38B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官职名，礼部副长官，这里是追赠的官衔。</w:t>
            </w:r>
          </w:p>
        </w:tc>
      </w:tr>
      <w:tr w:rsidR="00A473F3" w14:paraId="663143B0" w14:textId="77777777">
        <w:tc>
          <w:tcPr>
            <w:tcW w:w="2640" w:type="dxa"/>
          </w:tcPr>
          <w:p w14:paraId="496C270F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祥符</w:t>
            </w:r>
          </w:p>
        </w:tc>
        <w:tc>
          <w:tcPr>
            <w:tcW w:w="2640" w:type="dxa"/>
          </w:tcPr>
          <w:p w14:paraId="55233CF2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Xiángfú</w:t>
            </w:r>
          </w:p>
        </w:tc>
        <w:tc>
          <w:tcPr>
            <w:tcW w:w="2640" w:type="dxa"/>
          </w:tcPr>
          <w:p w14:paraId="43E5E93B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宋真宗年号（</w:t>
            </w:r>
            <w:r>
              <w:rPr>
                <w:rFonts w:eastAsia="宋体"/>
                <w:sz w:val="21"/>
                <w:lang w:eastAsia="zh-CN"/>
              </w:rPr>
              <w:t>1008—1016</w:t>
            </w:r>
            <w:r>
              <w:rPr>
                <w:rFonts w:eastAsia="宋体"/>
                <w:sz w:val="21"/>
                <w:lang w:eastAsia="zh-CN"/>
              </w:rPr>
              <w:t>），即大中祥符。</w:t>
            </w:r>
          </w:p>
        </w:tc>
      </w:tr>
      <w:tr w:rsidR="00A473F3" w14:paraId="78414455" w14:textId="77777777">
        <w:tc>
          <w:tcPr>
            <w:tcW w:w="2640" w:type="dxa"/>
          </w:tcPr>
          <w:p w14:paraId="0AFEAD2E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三百万</w:t>
            </w:r>
          </w:p>
        </w:tc>
        <w:tc>
          <w:tcPr>
            <w:tcW w:w="2640" w:type="dxa"/>
          </w:tcPr>
          <w:p w14:paraId="674662F3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sān bǎi wàn</w:t>
            </w:r>
          </w:p>
        </w:tc>
        <w:tc>
          <w:tcPr>
            <w:tcW w:w="2640" w:type="dxa"/>
          </w:tcPr>
          <w:p w14:paraId="124EE8AF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指三百万钱（贯），形容捐资数目巨大。</w:t>
            </w:r>
          </w:p>
        </w:tc>
      </w:tr>
      <w:tr w:rsidR="00A473F3" w14:paraId="0EC42C3E" w14:textId="77777777">
        <w:tc>
          <w:tcPr>
            <w:tcW w:w="2640" w:type="dxa"/>
          </w:tcPr>
          <w:p w14:paraId="7AE76B02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梁园</w:t>
            </w:r>
          </w:p>
        </w:tc>
        <w:tc>
          <w:tcPr>
            <w:tcW w:w="2640" w:type="dxa"/>
          </w:tcPr>
          <w:p w14:paraId="1B012EEE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Liáng yuán</w:t>
            </w:r>
          </w:p>
        </w:tc>
        <w:tc>
          <w:tcPr>
            <w:tcW w:w="2640" w:type="dxa"/>
          </w:tcPr>
          <w:p w14:paraId="1772160A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汉代梁孝王的园囿，在商丘，代指文人聚会之地。</w:t>
            </w:r>
          </w:p>
        </w:tc>
      </w:tr>
      <w:tr w:rsidR="00A473F3" w14:paraId="40EBFBA6" w14:textId="77777777">
        <w:tc>
          <w:tcPr>
            <w:tcW w:w="2640" w:type="dxa"/>
          </w:tcPr>
          <w:p w14:paraId="16E1F941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鲁堂</w:t>
            </w:r>
          </w:p>
        </w:tc>
        <w:tc>
          <w:tcPr>
            <w:tcW w:w="2640" w:type="dxa"/>
          </w:tcPr>
          <w:p w14:paraId="7623E4F6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lǔ táng</w:t>
            </w:r>
          </w:p>
        </w:tc>
        <w:tc>
          <w:tcPr>
            <w:tcW w:w="2640" w:type="dxa"/>
          </w:tcPr>
          <w:p w14:paraId="5A13B3F7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孔子在鲁国讲学的堂屋，代指</w:t>
            </w:r>
            <w:r>
              <w:rPr>
                <w:rFonts w:eastAsia="宋体"/>
                <w:sz w:val="21"/>
                <w:lang w:eastAsia="zh-CN"/>
              </w:rPr>
              <w:lastRenderedPageBreak/>
              <w:t>教育圣地。</w:t>
            </w:r>
          </w:p>
        </w:tc>
      </w:tr>
      <w:tr w:rsidR="00A473F3" w14:paraId="0EA3C58C" w14:textId="77777777">
        <w:tc>
          <w:tcPr>
            <w:tcW w:w="2640" w:type="dxa"/>
          </w:tcPr>
          <w:p w14:paraId="3821DEE1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lastRenderedPageBreak/>
              <w:t>辛甫</w:t>
            </w:r>
          </w:p>
        </w:tc>
        <w:tc>
          <w:tcPr>
            <w:tcW w:w="2640" w:type="dxa"/>
          </w:tcPr>
          <w:p w14:paraId="067033D6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xīn fǔ</w:t>
            </w:r>
          </w:p>
        </w:tc>
        <w:tc>
          <w:tcPr>
            <w:tcW w:w="2640" w:type="dxa"/>
          </w:tcPr>
          <w:p w14:paraId="198140E8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指儒生（一说</w:t>
            </w:r>
            <w:r>
              <w:rPr>
                <w:rFonts w:eastAsia="宋体"/>
                <w:sz w:val="21"/>
                <w:lang w:eastAsia="zh-CN"/>
              </w:rPr>
              <w:t>”</w:t>
            </w:r>
            <w:r>
              <w:rPr>
                <w:rFonts w:eastAsia="宋体"/>
                <w:sz w:val="21"/>
                <w:lang w:eastAsia="zh-CN"/>
              </w:rPr>
              <w:t>章甫</w:t>
            </w:r>
            <w:r>
              <w:rPr>
                <w:rFonts w:eastAsia="宋体"/>
                <w:sz w:val="21"/>
                <w:lang w:eastAsia="zh-CN"/>
              </w:rPr>
              <w:t>”</w:t>
            </w:r>
            <w:r>
              <w:rPr>
                <w:rFonts w:eastAsia="宋体"/>
                <w:sz w:val="21"/>
                <w:lang w:eastAsia="zh-CN"/>
              </w:rPr>
              <w:t>，古代儒生的礼帽）。</w:t>
            </w:r>
          </w:p>
        </w:tc>
      </w:tr>
      <w:tr w:rsidR="00A473F3" w14:paraId="3FC72DFA" w14:textId="77777777">
        <w:tc>
          <w:tcPr>
            <w:tcW w:w="2640" w:type="dxa"/>
          </w:tcPr>
          <w:p w14:paraId="3BDE475A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缝掖</w:t>
            </w:r>
          </w:p>
        </w:tc>
        <w:tc>
          <w:tcPr>
            <w:tcW w:w="2640" w:type="dxa"/>
          </w:tcPr>
          <w:p w14:paraId="59642A13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féng yè</w:t>
            </w:r>
          </w:p>
        </w:tc>
        <w:tc>
          <w:tcPr>
            <w:tcW w:w="2640" w:type="dxa"/>
          </w:tcPr>
          <w:p w14:paraId="72AF07B2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古代儒生穿的宽袖衣服，代指儒生。</w:t>
            </w:r>
          </w:p>
        </w:tc>
      </w:tr>
      <w:tr w:rsidR="00A473F3" w14:paraId="2C908070" w14:textId="77777777">
        <w:tc>
          <w:tcPr>
            <w:tcW w:w="2640" w:type="dxa"/>
          </w:tcPr>
          <w:p w14:paraId="573BA277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六合</w:t>
            </w:r>
          </w:p>
        </w:tc>
        <w:tc>
          <w:tcPr>
            <w:tcW w:w="2640" w:type="dxa"/>
          </w:tcPr>
          <w:p w14:paraId="25D4967C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liù hé</w:t>
            </w:r>
          </w:p>
        </w:tc>
        <w:tc>
          <w:tcPr>
            <w:tcW w:w="2640" w:type="dxa"/>
          </w:tcPr>
          <w:p w14:paraId="679DD20F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上下四方，指天地宇宙。</w:t>
            </w:r>
          </w:p>
        </w:tc>
      </w:tr>
      <w:tr w:rsidR="00A473F3" w14:paraId="2ACF66A7" w14:textId="77777777">
        <w:tc>
          <w:tcPr>
            <w:tcW w:w="2640" w:type="dxa"/>
          </w:tcPr>
          <w:p w14:paraId="3E9C0D3F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淬</w:t>
            </w:r>
          </w:p>
        </w:tc>
        <w:tc>
          <w:tcPr>
            <w:tcW w:w="2640" w:type="dxa"/>
          </w:tcPr>
          <w:p w14:paraId="03B50B73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cuì</w:t>
            </w:r>
          </w:p>
        </w:tc>
        <w:tc>
          <w:tcPr>
            <w:tcW w:w="2640" w:type="dxa"/>
          </w:tcPr>
          <w:p w14:paraId="5384DAEC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铸造刀剑时把烧红的金属浸入水中，这里比喻锤炼。</w:t>
            </w:r>
          </w:p>
        </w:tc>
      </w:tr>
      <w:tr w:rsidR="00A473F3" w14:paraId="4888950F" w14:textId="77777777">
        <w:tc>
          <w:tcPr>
            <w:tcW w:w="2640" w:type="dxa"/>
          </w:tcPr>
          <w:p w14:paraId="71A1E31D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九流百家</w:t>
            </w:r>
          </w:p>
        </w:tc>
        <w:tc>
          <w:tcPr>
            <w:tcW w:w="2640" w:type="dxa"/>
          </w:tcPr>
          <w:p w14:paraId="6A92D68E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jiǔ liú bǎi jiā</w:t>
            </w:r>
          </w:p>
        </w:tc>
        <w:tc>
          <w:tcPr>
            <w:tcW w:w="2640" w:type="dxa"/>
          </w:tcPr>
          <w:p w14:paraId="1E3DEBB7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指先秦各种学术流派。</w:t>
            </w:r>
          </w:p>
        </w:tc>
      </w:tr>
      <w:tr w:rsidR="00A473F3" w14:paraId="3750B592" w14:textId="77777777">
        <w:tc>
          <w:tcPr>
            <w:tcW w:w="2640" w:type="dxa"/>
          </w:tcPr>
          <w:p w14:paraId="3ACB4886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廊庙</w:t>
            </w:r>
          </w:p>
        </w:tc>
        <w:tc>
          <w:tcPr>
            <w:tcW w:w="2640" w:type="dxa"/>
          </w:tcPr>
          <w:p w14:paraId="23AA21FC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láng miào</w:t>
            </w:r>
          </w:p>
        </w:tc>
        <w:tc>
          <w:tcPr>
            <w:tcW w:w="2640" w:type="dxa"/>
          </w:tcPr>
          <w:p w14:paraId="50E68A33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朝廷，指从政的才能。</w:t>
            </w:r>
          </w:p>
        </w:tc>
      </w:tr>
      <w:tr w:rsidR="00A473F3" w14:paraId="183B22DE" w14:textId="77777777">
        <w:tc>
          <w:tcPr>
            <w:tcW w:w="2640" w:type="dxa"/>
          </w:tcPr>
          <w:p w14:paraId="2E528339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魁甲</w:t>
            </w:r>
          </w:p>
        </w:tc>
        <w:tc>
          <w:tcPr>
            <w:tcW w:w="2640" w:type="dxa"/>
          </w:tcPr>
          <w:p w14:paraId="2E80EBBD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kuí jiǎ</w:t>
            </w:r>
          </w:p>
        </w:tc>
        <w:tc>
          <w:tcPr>
            <w:tcW w:w="2640" w:type="dxa"/>
          </w:tcPr>
          <w:p w14:paraId="22E076D2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科举第一名，即状元。</w:t>
            </w:r>
          </w:p>
        </w:tc>
      </w:tr>
      <w:tr w:rsidR="00A473F3" w14:paraId="506EF854" w14:textId="77777777">
        <w:tc>
          <w:tcPr>
            <w:tcW w:w="2640" w:type="dxa"/>
          </w:tcPr>
          <w:p w14:paraId="2FB56A8D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仪羽台阁</w:t>
            </w:r>
          </w:p>
        </w:tc>
        <w:tc>
          <w:tcPr>
            <w:tcW w:w="2640" w:type="dxa"/>
          </w:tcPr>
          <w:p w14:paraId="5DC57D23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yí yǔ tái gé</w:t>
            </w:r>
          </w:p>
        </w:tc>
        <w:tc>
          <w:tcPr>
            <w:tcW w:w="2640" w:type="dxa"/>
          </w:tcPr>
          <w:p w14:paraId="7C5E805A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仪表堂堂地立于台阁（中央政府），指在朝为官。</w:t>
            </w:r>
          </w:p>
        </w:tc>
      </w:tr>
      <w:tr w:rsidR="00A473F3" w14:paraId="04B69F5F" w14:textId="77777777">
        <w:tc>
          <w:tcPr>
            <w:tcW w:w="2640" w:type="dxa"/>
          </w:tcPr>
          <w:p w14:paraId="4C397D44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朋簪</w:t>
            </w:r>
          </w:p>
        </w:tc>
        <w:tc>
          <w:tcPr>
            <w:tcW w:w="2640" w:type="dxa"/>
          </w:tcPr>
          <w:p w14:paraId="54876FDF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péng zān</w:t>
            </w:r>
          </w:p>
        </w:tc>
        <w:tc>
          <w:tcPr>
            <w:tcW w:w="2640" w:type="dxa"/>
          </w:tcPr>
          <w:p w14:paraId="6ADB9381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朋友，语出《易经》</w:t>
            </w:r>
            <w:r>
              <w:rPr>
                <w:rFonts w:eastAsia="宋体"/>
                <w:sz w:val="21"/>
                <w:lang w:eastAsia="zh-CN"/>
              </w:rPr>
              <w:t>“</w:t>
            </w:r>
            <w:r>
              <w:rPr>
                <w:rFonts w:eastAsia="宋体"/>
                <w:sz w:val="21"/>
                <w:lang w:eastAsia="zh-CN"/>
              </w:rPr>
              <w:t>朋盍簪</w:t>
            </w:r>
            <w:r>
              <w:rPr>
                <w:rFonts w:eastAsia="宋体"/>
                <w:sz w:val="21"/>
                <w:lang w:eastAsia="zh-CN"/>
              </w:rPr>
              <w:t>”</w:t>
            </w:r>
            <w:r>
              <w:rPr>
                <w:rFonts w:eastAsia="宋体"/>
                <w:sz w:val="21"/>
                <w:lang w:eastAsia="zh-CN"/>
              </w:rPr>
              <w:t>。</w:t>
            </w:r>
          </w:p>
        </w:tc>
      </w:tr>
      <w:tr w:rsidR="00A473F3" w14:paraId="373238FE" w14:textId="77777777">
        <w:tc>
          <w:tcPr>
            <w:tcW w:w="2640" w:type="dxa"/>
          </w:tcPr>
          <w:p w14:paraId="6D0CBB61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庠序</w:t>
            </w:r>
          </w:p>
        </w:tc>
        <w:tc>
          <w:tcPr>
            <w:tcW w:w="2640" w:type="dxa"/>
          </w:tcPr>
          <w:p w14:paraId="1C7D571A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xiáng xù</w:t>
            </w:r>
          </w:p>
        </w:tc>
        <w:tc>
          <w:tcPr>
            <w:tcW w:w="2640" w:type="dxa"/>
          </w:tcPr>
          <w:p w14:paraId="0F83326D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古代学校的通称。</w:t>
            </w:r>
          </w:p>
        </w:tc>
      </w:tr>
      <w:tr w:rsidR="00A473F3" w14:paraId="225F1C5D" w14:textId="77777777">
        <w:tc>
          <w:tcPr>
            <w:tcW w:w="2640" w:type="dxa"/>
          </w:tcPr>
          <w:p w14:paraId="1CC1475C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三五</w:t>
            </w:r>
          </w:p>
        </w:tc>
        <w:tc>
          <w:tcPr>
            <w:tcW w:w="2640" w:type="dxa"/>
          </w:tcPr>
          <w:p w14:paraId="3DDB5B28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sān wǔ</w:t>
            </w:r>
          </w:p>
        </w:tc>
        <w:tc>
          <w:tcPr>
            <w:tcW w:w="2640" w:type="dxa"/>
          </w:tcPr>
          <w:p w14:paraId="2344D2FE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三皇五帝，指上古圣王时代。</w:t>
            </w:r>
          </w:p>
        </w:tc>
      </w:tr>
      <w:tr w:rsidR="00A473F3" w14:paraId="12FAD568" w14:textId="77777777">
        <w:tc>
          <w:tcPr>
            <w:tcW w:w="2640" w:type="dxa"/>
          </w:tcPr>
          <w:p w14:paraId="35CFD734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晏殊</w:t>
            </w:r>
          </w:p>
        </w:tc>
        <w:tc>
          <w:tcPr>
            <w:tcW w:w="2640" w:type="dxa"/>
          </w:tcPr>
          <w:p w14:paraId="017FC14F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Yàn Shū</w:t>
            </w:r>
          </w:p>
        </w:tc>
        <w:tc>
          <w:tcPr>
            <w:tcW w:w="2640" w:type="dxa"/>
          </w:tcPr>
          <w:p w14:paraId="1D2797E4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北宋名臣、词人，时任应天府留守，聘请范仲淹主持书院。</w:t>
            </w:r>
          </w:p>
        </w:tc>
      </w:tr>
    </w:tbl>
    <w:p w14:paraId="3BD9B203" w14:textId="77777777" w:rsidR="00A473F3" w:rsidRDefault="00000000">
      <w:pPr>
        <w:pStyle w:val="3"/>
      </w:pPr>
      <w:bookmarkStart w:id="27" w:name="诵读提示-2"/>
      <w:bookmarkEnd w:id="26"/>
      <w:r>
        <w:t>诵读提示</w:t>
      </w:r>
    </w:p>
    <w:p w14:paraId="298EFA44" w14:textId="77777777" w:rsidR="00A473F3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b/>
          <w:bCs/>
          <w:lang w:eastAsia="zh-CN"/>
        </w:rPr>
        <w:t>节奏</w:t>
      </w:r>
      <w:r>
        <w:rPr>
          <w:lang w:eastAsia="zh-CN"/>
        </w:rPr>
        <w:t>：这篇文章骈散结合，第三段对仗最工整，读起来要像唱歌一样有节奏。</w:t>
      </w:r>
    </w:p>
    <w:p w14:paraId="6D23C456" w14:textId="77777777" w:rsidR="00A473F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名句重音</w:t>
      </w:r>
      <w:r>
        <w:t>：</w:t>
      </w:r>
    </w:p>
    <w:p w14:paraId="10301BF2" w14:textId="77777777" w:rsidR="00A473F3" w:rsidRDefault="00000000">
      <w:pPr>
        <w:pStyle w:val="Compact"/>
        <w:numPr>
          <w:ilvl w:val="1"/>
          <w:numId w:val="12"/>
        </w:num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经以明道，若太阳之御六合焉；文以通理，若四时之妙万物焉。</w:t>
      </w:r>
      <w:r>
        <w:rPr>
          <w:lang w:eastAsia="zh-CN"/>
        </w:rPr>
        <w:t>”——</w:t>
      </w:r>
      <w:r>
        <w:rPr>
          <w:lang w:eastAsia="zh-CN"/>
        </w:rPr>
        <w:t>这两句是全文的文眼，</w:t>
      </w:r>
      <w:r>
        <w:rPr>
          <w:lang w:eastAsia="zh-CN"/>
        </w:rPr>
        <w:t>“</w:t>
      </w:r>
      <w:r>
        <w:rPr>
          <w:lang w:eastAsia="zh-CN"/>
        </w:rPr>
        <w:t>明道</w:t>
      </w:r>
      <w:r>
        <w:rPr>
          <w:lang w:eastAsia="zh-CN"/>
        </w:rPr>
        <w:t>”“</w:t>
      </w:r>
      <w:r>
        <w:rPr>
          <w:lang w:eastAsia="zh-CN"/>
        </w:rPr>
        <w:t>通理</w:t>
      </w:r>
      <w:r>
        <w:rPr>
          <w:lang w:eastAsia="zh-CN"/>
        </w:rPr>
        <w:t>”</w:t>
      </w:r>
      <w:r>
        <w:rPr>
          <w:lang w:eastAsia="zh-CN"/>
        </w:rPr>
        <w:t>要重读，</w:t>
      </w:r>
      <w:r>
        <w:rPr>
          <w:lang w:eastAsia="zh-CN"/>
        </w:rPr>
        <w:t>“</w:t>
      </w:r>
      <w:r>
        <w:rPr>
          <w:lang w:eastAsia="zh-CN"/>
        </w:rPr>
        <w:t>太阳</w:t>
      </w:r>
      <w:r>
        <w:rPr>
          <w:lang w:eastAsia="zh-CN"/>
        </w:rPr>
        <w:t>”“</w:t>
      </w:r>
      <w:r>
        <w:rPr>
          <w:lang w:eastAsia="zh-CN"/>
        </w:rPr>
        <w:t>四时</w:t>
      </w:r>
      <w:r>
        <w:rPr>
          <w:lang w:eastAsia="zh-CN"/>
        </w:rPr>
        <w:t>”</w:t>
      </w:r>
      <w:r>
        <w:rPr>
          <w:lang w:eastAsia="zh-CN"/>
        </w:rPr>
        <w:t>要读得开阔大气。</w:t>
      </w:r>
    </w:p>
    <w:p w14:paraId="20ACBA67" w14:textId="77777777" w:rsidR="00A473F3" w:rsidRDefault="00000000">
      <w:pPr>
        <w:pStyle w:val="Compact"/>
        <w:numPr>
          <w:ilvl w:val="1"/>
          <w:numId w:val="12"/>
        </w:num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聚学为海，则九河我吞，百谷我尊；淬词为锋，则浮云我决，良玉我切。</w:t>
      </w:r>
      <w:r>
        <w:rPr>
          <w:lang w:eastAsia="zh-CN"/>
        </w:rPr>
        <w:t>”——“</w:t>
      </w:r>
      <w:r>
        <w:rPr>
          <w:lang w:eastAsia="zh-CN"/>
        </w:rPr>
        <w:t>九河我吞</w:t>
      </w:r>
      <w:r>
        <w:rPr>
          <w:lang w:eastAsia="zh-CN"/>
        </w:rPr>
        <w:t>”“</w:t>
      </w:r>
      <w:r>
        <w:rPr>
          <w:lang w:eastAsia="zh-CN"/>
        </w:rPr>
        <w:t>良玉我切</w:t>
      </w:r>
      <w:r>
        <w:rPr>
          <w:lang w:eastAsia="zh-CN"/>
        </w:rPr>
        <w:t>”</w:t>
      </w:r>
      <w:r>
        <w:rPr>
          <w:lang w:eastAsia="zh-CN"/>
        </w:rPr>
        <w:t>，气势要出来。</w:t>
      </w:r>
    </w:p>
    <w:p w14:paraId="1D77D0B2" w14:textId="77777777" w:rsidR="00A473F3" w:rsidRDefault="00000000">
      <w:pPr>
        <w:pStyle w:val="Compact"/>
        <w:numPr>
          <w:ilvl w:val="1"/>
          <w:numId w:val="12"/>
        </w:numPr>
        <w:rPr>
          <w:lang w:eastAsia="zh-CN"/>
        </w:rPr>
      </w:pPr>
      <w:r>
        <w:rPr>
          <w:lang w:eastAsia="zh-CN"/>
        </w:rPr>
        <w:t>结尾</w:t>
      </w:r>
      <w:r>
        <w:rPr>
          <w:lang w:eastAsia="zh-CN"/>
        </w:rPr>
        <w:t>”</w:t>
      </w:r>
      <w:r>
        <w:rPr>
          <w:lang w:eastAsia="zh-CN"/>
        </w:rPr>
        <w:t>当又附此焉</w:t>
      </w:r>
      <w:r>
        <w:rPr>
          <w:lang w:eastAsia="zh-CN"/>
        </w:rPr>
        <w:t>”——</w:t>
      </w:r>
      <w:r>
        <w:rPr>
          <w:lang w:eastAsia="zh-CN"/>
        </w:rPr>
        <w:t>要读得意味深长，这是全文最温暖的一句。</w:t>
      </w:r>
    </w:p>
    <w:p w14:paraId="188DF6E3" w14:textId="77777777" w:rsidR="00A473F3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b/>
          <w:bCs/>
          <w:lang w:eastAsia="zh-CN"/>
        </w:rPr>
        <w:t>宜慢</w:t>
      </w:r>
      <w:r>
        <w:rPr>
          <w:lang w:eastAsia="zh-CN"/>
        </w:rPr>
        <w:t>：第四段勉励学子的话，字字恳切，宜慢读。</w:t>
      </w:r>
    </w:p>
    <w:p w14:paraId="19451B1D" w14:textId="77777777" w:rsidR="00A473F3" w:rsidRDefault="00000000">
      <w:pPr>
        <w:pStyle w:val="3"/>
      </w:pPr>
      <w:bookmarkStart w:id="28" w:name="课堂讲解要点-2"/>
      <w:bookmarkEnd w:id="27"/>
      <w:r>
        <w:t>课堂讲解要点</w:t>
      </w:r>
    </w:p>
    <w:p w14:paraId="0B2DE74D" w14:textId="77777777" w:rsidR="00A473F3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>文眼定位</w:t>
      </w:r>
      <w:r>
        <w:rPr>
          <w:lang w:eastAsia="zh-CN"/>
        </w:rPr>
        <w:t>：全文的核心是</w:t>
      </w:r>
      <w:r>
        <w:rPr>
          <w:lang w:eastAsia="zh-CN"/>
        </w:rPr>
        <w:t>”</w:t>
      </w:r>
      <w:r>
        <w:rPr>
          <w:lang w:eastAsia="zh-CN"/>
        </w:rPr>
        <w:t>经以明道，文以通理</w:t>
      </w:r>
      <w:r>
        <w:rPr>
          <w:lang w:eastAsia="zh-CN"/>
        </w:rPr>
        <w:t>”</w:t>
      </w:r>
      <w:r>
        <w:rPr>
          <w:lang w:eastAsia="zh-CN"/>
        </w:rPr>
        <w:t>八字。让学生翻译这两句话</w:t>
      </w:r>
      <w:r>
        <w:rPr>
          <w:lang w:eastAsia="zh-CN"/>
        </w:rPr>
        <w:t>——</w:t>
      </w:r>
      <w:r>
        <w:rPr>
          <w:lang w:eastAsia="zh-CN"/>
        </w:rPr>
        <w:t>经典是用来明白道理的，文章是用来通达事理的。读书不是背知识点，而是</w:t>
      </w:r>
      <w:r>
        <w:rPr>
          <w:lang w:eastAsia="zh-CN"/>
        </w:rPr>
        <w:t>”</w:t>
      </w:r>
      <w:r>
        <w:rPr>
          <w:lang w:eastAsia="zh-CN"/>
        </w:rPr>
        <w:t>明道</w:t>
      </w:r>
      <w:r>
        <w:rPr>
          <w:lang w:eastAsia="zh-CN"/>
        </w:rPr>
        <w:t>”“</w:t>
      </w:r>
      <w:r>
        <w:rPr>
          <w:lang w:eastAsia="zh-CN"/>
        </w:rPr>
        <w:t>通理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B0F3E8D" w14:textId="77777777" w:rsidR="00A473F3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lastRenderedPageBreak/>
        <w:t>“</w:t>
      </w:r>
      <w:r>
        <w:rPr>
          <w:b/>
          <w:bCs/>
          <w:lang w:eastAsia="zh-CN"/>
        </w:rPr>
        <w:t>贵而能贫</w:t>
      </w:r>
      <w:r>
        <w:rPr>
          <w:b/>
          <w:bCs/>
          <w:lang w:eastAsia="zh-CN"/>
        </w:rPr>
        <w:t>”</w:t>
      </w:r>
      <w:r>
        <w:rPr>
          <w:lang w:eastAsia="zh-CN"/>
        </w:rPr>
        <w:t>：戚同文的后人</w:t>
      </w:r>
      <w:r>
        <w:rPr>
          <w:lang w:eastAsia="zh-CN"/>
        </w:rPr>
        <w:t>”</w:t>
      </w:r>
      <w:r>
        <w:rPr>
          <w:lang w:eastAsia="zh-CN"/>
        </w:rPr>
        <w:t>清德素行，贵而能贫</w:t>
      </w:r>
      <w:r>
        <w:rPr>
          <w:lang w:eastAsia="zh-CN"/>
        </w:rPr>
        <w:t>”——</w:t>
      </w:r>
      <w:r>
        <w:rPr>
          <w:lang w:eastAsia="zh-CN"/>
        </w:rPr>
        <w:t>做了大官还能安于清贫。引导学生讨论：今天的人怎么看</w:t>
      </w:r>
      <w:r>
        <w:rPr>
          <w:lang w:eastAsia="zh-CN"/>
        </w:rPr>
        <w:t>”</w:t>
      </w:r>
      <w:r>
        <w:rPr>
          <w:lang w:eastAsia="zh-CN"/>
        </w:rPr>
        <w:t>贵而能贫</w:t>
      </w:r>
      <w:r>
        <w:rPr>
          <w:lang w:eastAsia="zh-CN"/>
        </w:rPr>
        <w:t>”</w:t>
      </w:r>
      <w:r>
        <w:rPr>
          <w:lang w:eastAsia="zh-CN"/>
        </w:rPr>
        <w:t>？范仲淹自己就是这样的人（《宋史》载其</w:t>
      </w:r>
      <w:r>
        <w:rPr>
          <w:lang w:eastAsia="zh-CN"/>
        </w:rPr>
        <w:t>”</w:t>
      </w:r>
      <w:r>
        <w:rPr>
          <w:lang w:eastAsia="zh-CN"/>
        </w:rPr>
        <w:t>食不重肉，妻子衣食仅自足</w:t>
      </w:r>
      <w:r>
        <w:rPr>
          <w:lang w:eastAsia="zh-CN"/>
        </w:rPr>
        <w:t>”</w:t>
      </w:r>
      <w:r>
        <w:rPr>
          <w:lang w:eastAsia="zh-CN"/>
        </w:rPr>
        <w:t>）。</w:t>
      </w:r>
    </w:p>
    <w:p w14:paraId="12DF8F4D" w14:textId="77777777" w:rsidR="00A473F3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>结尾的格局</w:t>
      </w:r>
      <w:r>
        <w:rPr>
          <w:lang w:eastAsia="zh-CN"/>
        </w:rPr>
        <w:t>：</w:t>
      </w:r>
      <w:r>
        <w:rPr>
          <w:lang w:eastAsia="zh-CN"/>
        </w:rPr>
        <w:t>“</w:t>
      </w:r>
      <w:r>
        <w:rPr>
          <w:lang w:eastAsia="zh-CN"/>
        </w:rPr>
        <w:t>他日门人中绝德至行，高尚不仕，如睢阳先生者，当又附此焉。</w:t>
      </w:r>
      <w:r>
        <w:rPr>
          <w:lang w:eastAsia="zh-CN"/>
        </w:rPr>
        <w:t>”——</w:t>
      </w:r>
      <w:r>
        <w:rPr>
          <w:lang w:eastAsia="zh-CN"/>
        </w:rPr>
        <w:t>范仲淹说，不当官的好人也要刻在光荣榜上。这打破了</w:t>
      </w:r>
      <w:r>
        <w:rPr>
          <w:lang w:eastAsia="zh-CN"/>
        </w:rPr>
        <w:t>”</w:t>
      </w:r>
      <w:r>
        <w:rPr>
          <w:lang w:eastAsia="zh-CN"/>
        </w:rPr>
        <w:t>读书就是为了做官</w:t>
      </w:r>
      <w:r>
        <w:rPr>
          <w:lang w:eastAsia="zh-CN"/>
        </w:rPr>
        <w:t>”</w:t>
      </w:r>
      <w:r>
        <w:rPr>
          <w:lang w:eastAsia="zh-CN"/>
        </w:rPr>
        <w:t>的偏见。可以让学生讨论：你觉得什么样的人算</w:t>
      </w:r>
      <w:r>
        <w:rPr>
          <w:lang w:eastAsia="zh-CN"/>
        </w:rPr>
        <w:t>”</w:t>
      </w:r>
      <w:r>
        <w:rPr>
          <w:lang w:eastAsia="zh-CN"/>
        </w:rPr>
        <w:t>成功</w:t>
      </w:r>
      <w:r>
        <w:rPr>
          <w:lang w:eastAsia="zh-CN"/>
        </w:rPr>
        <w:t>”</w:t>
      </w:r>
      <w:r>
        <w:rPr>
          <w:lang w:eastAsia="zh-CN"/>
        </w:rPr>
        <w:t>？</w:t>
      </w:r>
    </w:p>
    <w:p w14:paraId="25893BFD" w14:textId="77777777" w:rsidR="00A473F3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>与《岳阳楼记》对照</w:t>
      </w:r>
      <w:r>
        <w:rPr>
          <w:lang w:eastAsia="zh-CN"/>
        </w:rPr>
        <w:t>：这篇文章写在《岳阳楼记》之前十八年，</w:t>
      </w:r>
      <w:r>
        <w:rPr>
          <w:lang w:eastAsia="zh-CN"/>
        </w:rPr>
        <w:t>“</w:t>
      </w:r>
      <w:r>
        <w:rPr>
          <w:lang w:eastAsia="zh-CN"/>
        </w:rPr>
        <w:t>有忧天下之心</w:t>
      </w:r>
      <w:r>
        <w:rPr>
          <w:lang w:eastAsia="zh-CN"/>
        </w:rPr>
        <w:t>”</w:t>
      </w:r>
      <w:r>
        <w:rPr>
          <w:lang w:eastAsia="zh-CN"/>
        </w:rPr>
        <w:t>这句话，就是后来</w:t>
      </w:r>
      <w:r>
        <w:rPr>
          <w:lang w:eastAsia="zh-CN"/>
        </w:rPr>
        <w:t>”</w:t>
      </w:r>
      <w:r>
        <w:rPr>
          <w:lang w:eastAsia="zh-CN"/>
        </w:rPr>
        <w:t>先天下之忧而忧</w:t>
      </w:r>
      <w:r>
        <w:rPr>
          <w:lang w:eastAsia="zh-CN"/>
        </w:rPr>
        <w:t>”</w:t>
      </w:r>
      <w:r>
        <w:rPr>
          <w:lang w:eastAsia="zh-CN"/>
        </w:rPr>
        <w:t>的萌芽。让学生找出两篇文章之间思想的联系。</w:t>
      </w:r>
    </w:p>
    <w:p w14:paraId="1CCF2989" w14:textId="77777777" w:rsidR="00A473F3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>应天书院的特殊性</w:t>
      </w:r>
      <w:r>
        <w:rPr>
          <w:lang w:eastAsia="zh-CN"/>
        </w:rPr>
        <w:t>：这是四大书院中唯一升格为国子监的书院。让学生思考：为什么一所民间书院能升格为国立大学？因为它办得好，培养了大量人才</w:t>
      </w:r>
      <w:r>
        <w:rPr>
          <w:lang w:eastAsia="zh-CN"/>
        </w:rPr>
        <w:t>——</w:t>
      </w:r>
      <w:r>
        <w:rPr>
          <w:lang w:eastAsia="zh-CN"/>
        </w:rPr>
        <w:t>范仲淹自己就是最好的例子。</w:t>
      </w:r>
    </w:p>
    <w:p w14:paraId="52793154" w14:textId="77777777" w:rsidR="00A473F3" w:rsidRDefault="00000000">
      <w:pPr>
        <w:pStyle w:val="3"/>
      </w:pPr>
      <w:bookmarkStart w:id="29" w:name="来源-2"/>
      <w:bookmarkEnd w:id="28"/>
      <w:r>
        <w:t>来源</w:t>
      </w:r>
    </w:p>
    <w:p w14:paraId="0E664513" w14:textId="77777777" w:rsidR="00A473F3" w:rsidRDefault="00000000">
      <w:pPr>
        <w:pStyle w:val="Compact"/>
        <w:numPr>
          <w:ilvl w:val="0"/>
          <w:numId w:val="14"/>
        </w:numPr>
      </w:pPr>
      <w:r>
        <w:t>中国范仲淹研究会《南京书院题名记》：</w:t>
      </w:r>
      <w:r>
        <w:t>http://www.zgfanzhongyan.net/fan/navs/shiwen/nanjing</w:t>
      </w:r>
    </w:p>
    <w:p w14:paraId="0474B06A" w14:textId="77777777" w:rsidR="00A473F3" w:rsidRDefault="00000000">
      <w:pPr>
        <w:pStyle w:val="Compact"/>
        <w:numPr>
          <w:ilvl w:val="0"/>
          <w:numId w:val="14"/>
        </w:numPr>
      </w:pPr>
      <w:r>
        <w:t>古诗文网《南京书院题名记》：</w:t>
      </w:r>
      <w:r>
        <w:t>https://m.gushiwen.cn/shiwenv_0ba4e1ce7063.aspx</w:t>
      </w:r>
    </w:p>
    <w:p w14:paraId="0BA08311" w14:textId="77777777" w:rsidR="00A473F3" w:rsidRDefault="00000000">
      <w:pPr>
        <w:pStyle w:val="Compact"/>
        <w:numPr>
          <w:ilvl w:val="0"/>
          <w:numId w:val="14"/>
        </w:numPr>
      </w:pPr>
      <w:r>
        <w:t>学习时报《应天书院：古代书院中唯一一座升级为国子监的书院》：</w:t>
      </w:r>
      <w:r>
        <w:t>http://m.toutiao.com/group/7247626978642199097/</w:t>
      </w:r>
    </w:p>
    <w:p w14:paraId="27D0CB44" w14:textId="77777777" w:rsidR="00A473F3" w:rsidRDefault="00000000">
      <w:pPr>
        <w:pStyle w:val="Compact"/>
        <w:numPr>
          <w:ilvl w:val="0"/>
          <w:numId w:val="14"/>
        </w:numPr>
      </w:pPr>
      <w:r>
        <w:t>商丘师范学院人文学院《应天书院》：</w:t>
      </w:r>
      <w:r>
        <w:t>https://rwxy.sqnu.edu.cn/ytsy.htm</w:t>
      </w:r>
    </w:p>
    <w:p w14:paraId="1012AA00" w14:textId="77777777" w:rsidR="00A473F3" w:rsidRDefault="00000000">
      <w:pPr>
        <w:pStyle w:val="Compact"/>
        <w:numPr>
          <w:ilvl w:val="0"/>
          <w:numId w:val="14"/>
        </w:numPr>
      </w:pPr>
      <w:r>
        <w:t>中国新闻网《应天书院为何被誉为中国古代文化精神高地？》：</w:t>
      </w:r>
      <w:r>
        <w:t>http://m.chinanews.com/wap/detail/cht/zw/10405213.shtml</w:t>
      </w:r>
    </w:p>
    <w:p w14:paraId="3710819D" w14:textId="77777777" w:rsidR="00A473F3" w:rsidRDefault="00000000">
      <w:pPr>
        <w:pStyle w:val="Compact"/>
        <w:numPr>
          <w:ilvl w:val="0"/>
          <w:numId w:val="14"/>
        </w:numPr>
      </w:pPr>
      <w:r>
        <w:t>中国范仲淹研究会《应天书院与范仲淹》：</w:t>
      </w:r>
      <w:r>
        <w:t>http://www.zgfanzhongyan.net/fan/news/forum/1/50</w:t>
      </w:r>
    </w:p>
    <w:p w14:paraId="0F49460B" w14:textId="77777777" w:rsidR="00A473F3" w:rsidRDefault="00000000">
      <w:r>
        <w:pict w14:anchorId="48D9439D">
          <v:rect id="_x0000_i1028" style="width:0;height:1.5pt" o:hralign="center" o:hrstd="t" o:hr="t"/>
        </w:pict>
      </w:r>
    </w:p>
    <w:p w14:paraId="0910DDF4" w14:textId="77777777" w:rsidR="00A473F3" w:rsidRDefault="00000000">
      <w:pPr>
        <w:pStyle w:val="2"/>
        <w:rPr>
          <w:lang w:eastAsia="zh-CN"/>
        </w:rPr>
      </w:pPr>
      <w:bookmarkStart w:id="30" w:name="四朱子读书法"/>
      <w:bookmarkEnd w:id="21"/>
      <w:bookmarkEnd w:id="29"/>
      <w:r>
        <w:rPr>
          <w:lang w:eastAsia="zh-CN"/>
        </w:rPr>
        <w:t>四、《朱子读书法》</w:t>
      </w:r>
    </w:p>
    <w:p w14:paraId="671F97D4" w14:textId="77777777" w:rsidR="00A473F3" w:rsidRDefault="00000000">
      <w:pPr>
        <w:pStyle w:val="3"/>
        <w:rPr>
          <w:lang w:eastAsia="zh-CN"/>
        </w:rPr>
      </w:pPr>
      <w:bookmarkStart w:id="31" w:name="编者导读-3"/>
      <w:r>
        <w:rPr>
          <w:lang w:eastAsia="zh-CN"/>
        </w:rPr>
        <w:t>编者导读</w:t>
      </w:r>
    </w:p>
    <w:p w14:paraId="42109714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这是什么？</w:t>
      </w:r>
      <w:r>
        <w:rPr>
          <w:lang w:eastAsia="zh-CN"/>
        </w:rPr>
        <w:t xml:space="preserve"> </w:t>
      </w:r>
      <w:r>
        <w:rPr>
          <w:lang w:eastAsia="zh-CN"/>
        </w:rPr>
        <w:t>这是朱熹的弟子和后人把老师关于</w:t>
      </w:r>
      <w:r>
        <w:rPr>
          <w:lang w:eastAsia="zh-CN"/>
        </w:rPr>
        <w:t>”</w:t>
      </w:r>
      <w:r>
        <w:rPr>
          <w:lang w:eastAsia="zh-CN"/>
        </w:rPr>
        <w:t>怎么读书</w:t>
      </w:r>
      <w:r>
        <w:rPr>
          <w:lang w:eastAsia="zh-CN"/>
        </w:rPr>
        <w:t>”</w:t>
      </w:r>
      <w:r>
        <w:rPr>
          <w:lang w:eastAsia="zh-CN"/>
        </w:rPr>
        <w:t>的语录，整理归纳成六条方法论。不是理论，是操作手册</w:t>
      </w:r>
      <w:r>
        <w:rPr>
          <w:lang w:eastAsia="zh-CN"/>
        </w:rPr>
        <w:t>——</w:t>
      </w:r>
      <w:r>
        <w:rPr>
          <w:lang w:eastAsia="zh-CN"/>
        </w:rPr>
        <w:t>从先读什么、怎么读、用什么心态读，到怎么把书里的道理用到自己身上，六条全覆盖。</w:t>
      </w:r>
    </w:p>
    <w:p w14:paraId="1180A5CC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为什么读？</w:t>
      </w:r>
      <w:r>
        <w:rPr>
          <w:lang w:eastAsia="zh-CN"/>
        </w:rPr>
        <w:t xml:space="preserve"> </w:t>
      </w:r>
      <w:r>
        <w:rPr>
          <w:lang w:eastAsia="zh-CN"/>
        </w:rPr>
        <w:t>朱熹说的</w:t>
      </w:r>
      <w:r>
        <w:rPr>
          <w:lang w:eastAsia="zh-CN"/>
        </w:rPr>
        <w:t>”</w:t>
      </w:r>
      <w:r>
        <w:rPr>
          <w:lang w:eastAsia="zh-CN"/>
        </w:rPr>
        <w:t>读书三到</w:t>
      </w:r>
      <w:r>
        <w:rPr>
          <w:lang w:eastAsia="zh-CN"/>
        </w:rPr>
        <w:t>”</w:t>
      </w:r>
      <w:r>
        <w:rPr>
          <w:lang w:eastAsia="zh-CN"/>
        </w:rPr>
        <w:t>（心到、眼到、口到），几乎每个老师都讲过。但完整的六条是什么？它们之间是什么关系？今天的学生用手机、刷短视频，最缺的恰恰就是这六条：没有顺序（跳着读）、不够熟（看一遍就过）、心不静（边读边刷手机）、不联系自己（读完就忘）。</w:t>
      </w:r>
    </w:p>
    <w:p w14:paraId="0F653A2F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lastRenderedPageBreak/>
        <w:t>和书院有什么关系？</w:t>
      </w:r>
      <w:r>
        <w:rPr>
          <w:lang w:eastAsia="zh-CN"/>
        </w:rPr>
        <w:t xml:space="preserve"> </w:t>
      </w:r>
      <w:r>
        <w:rPr>
          <w:lang w:eastAsia="zh-CN"/>
        </w:rPr>
        <w:t>这六条是书院教育最核心的方法论。岳麓书院、白鹿洞书院等所有书院，都是按这套方法教学生读书的。它不只是</w:t>
      </w:r>
      <w:r>
        <w:rPr>
          <w:lang w:eastAsia="zh-CN"/>
        </w:rPr>
        <w:t>”</w:t>
      </w:r>
      <w:r>
        <w:rPr>
          <w:lang w:eastAsia="zh-CN"/>
        </w:rPr>
        <w:t>怎么读书</w:t>
      </w:r>
      <w:r>
        <w:rPr>
          <w:lang w:eastAsia="zh-CN"/>
        </w:rPr>
        <w:t>”</w:t>
      </w:r>
      <w:r>
        <w:rPr>
          <w:lang w:eastAsia="zh-CN"/>
        </w:rPr>
        <w:t>，更是</w:t>
      </w:r>
      <w:r>
        <w:rPr>
          <w:lang w:eastAsia="zh-CN"/>
        </w:rPr>
        <w:t>”</w:t>
      </w:r>
      <w:r>
        <w:rPr>
          <w:lang w:eastAsia="zh-CN"/>
        </w:rPr>
        <w:t>怎么做学问</w:t>
      </w:r>
      <w:r>
        <w:rPr>
          <w:lang w:eastAsia="zh-CN"/>
        </w:rPr>
        <w:t>”“</w:t>
      </w:r>
      <w:r>
        <w:rPr>
          <w:lang w:eastAsia="zh-CN"/>
        </w:rPr>
        <w:t>怎么做人</w:t>
      </w:r>
      <w:r>
        <w:rPr>
          <w:lang w:eastAsia="zh-CN"/>
        </w:rPr>
        <w:t>”</w:t>
      </w:r>
      <w:r>
        <w:rPr>
          <w:lang w:eastAsia="zh-CN"/>
        </w:rPr>
        <w:t>。元代程端礼据此编撰《读书分年日程》，成为明清书院与家塾的标准读书教程。</w:t>
      </w:r>
    </w:p>
    <w:p w14:paraId="3975E3F5" w14:textId="77777777" w:rsidR="00A473F3" w:rsidRDefault="00000000">
      <w:pPr>
        <w:pStyle w:val="3"/>
      </w:pPr>
      <w:bookmarkStart w:id="32" w:name="版本源流"/>
      <w:bookmarkEnd w:id="31"/>
      <w:r>
        <w:t>版本源流</w:t>
      </w:r>
    </w:p>
    <w:p w14:paraId="7AB70165" w14:textId="77777777" w:rsidR="00A473F3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b/>
          <w:bCs/>
          <w:lang w:eastAsia="zh-CN"/>
        </w:rPr>
        <w:t>最初辑录</w:t>
      </w:r>
      <w:r>
        <w:rPr>
          <w:lang w:eastAsia="zh-CN"/>
        </w:rPr>
        <w:t>：朱熹门人辅广（字汉卿，号潜庵）辑录朱熹论读书语。</w:t>
      </w:r>
    </w:p>
    <w:p w14:paraId="59BD8643" w14:textId="77777777" w:rsidR="00A473F3" w:rsidRDefault="00000000">
      <w:pPr>
        <w:pStyle w:val="Compact"/>
        <w:numPr>
          <w:ilvl w:val="0"/>
          <w:numId w:val="15"/>
        </w:numPr>
      </w:pPr>
      <w:r>
        <w:rPr>
          <w:b/>
          <w:bCs/>
          <w:lang w:eastAsia="zh-CN"/>
        </w:rPr>
        <w:t>定型为六条</w:t>
      </w:r>
      <w:r>
        <w:rPr>
          <w:lang w:eastAsia="zh-CN"/>
        </w:rPr>
        <w:t>：南宋张洪、齐熙同编《朱子读书法》，张洪序曰：</w:t>
      </w:r>
      <w:r>
        <w:rPr>
          <w:lang w:eastAsia="zh-CN"/>
        </w:rPr>
        <w:t>“</w:t>
      </w:r>
      <w:r>
        <w:rPr>
          <w:lang w:eastAsia="zh-CN"/>
        </w:rPr>
        <w:t>撮其枢要，厘为六条，曰循序渐进，曰熟读精思，曰虚心涵泳，曰切己体察，曰着紧用力，曰居敬持志。</w:t>
      </w:r>
      <w:r>
        <w:t>”</w:t>
      </w:r>
    </w:p>
    <w:p w14:paraId="56D49ADF" w14:textId="77777777" w:rsidR="00A473F3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b/>
          <w:bCs/>
          <w:lang w:eastAsia="zh-CN"/>
        </w:rPr>
        <w:t>元代推广</w:t>
      </w:r>
      <w:r>
        <w:rPr>
          <w:lang w:eastAsia="zh-CN"/>
        </w:rPr>
        <w:t>：程端礼（号畏斋）撰《程氏家塾读书分年日程》，将六条系统化、课程化，并在《集庆路江东书院讲义》中完整引述六条原文。</w:t>
      </w:r>
    </w:p>
    <w:p w14:paraId="35463162" w14:textId="77777777" w:rsidR="00A473F3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b/>
          <w:bCs/>
          <w:lang w:eastAsia="zh-CN"/>
        </w:rPr>
        <w:t>清代收录</w:t>
      </w:r>
      <w:r>
        <w:rPr>
          <w:lang w:eastAsia="zh-CN"/>
        </w:rPr>
        <w:t>：陈弘谋《养正遗规》（收入《五种遗规》）收录《朱子读书法》，广为流传。</w:t>
      </w:r>
    </w:p>
    <w:p w14:paraId="60E1444E" w14:textId="77777777" w:rsidR="00A473F3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b/>
          <w:bCs/>
          <w:lang w:eastAsia="zh-CN"/>
        </w:rPr>
        <w:t>《四库全书》本</w:t>
      </w:r>
      <w:r>
        <w:rPr>
          <w:lang w:eastAsia="zh-CN"/>
        </w:rPr>
        <w:t>：子部儒家类收录《朱子读书法》四卷（张洪、齐熙编）。</w:t>
      </w:r>
    </w:p>
    <w:p w14:paraId="3D065E05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来源</w:t>
      </w:r>
      <w:r>
        <w:rPr>
          <w:lang w:eastAsia="zh-CN"/>
        </w:rPr>
        <w:t>：识典古籍《朱子读书法》</w:t>
      </w:r>
      <w:r>
        <w:rPr>
          <w:lang w:eastAsia="zh-CN"/>
        </w:rPr>
        <w:t xml:space="preserve">https://www.shidianguji.com/zh/book/SK1331/chapter/1jv85whpb0cvm </w:t>
      </w:r>
      <w:r>
        <w:rPr>
          <w:lang w:eastAsia="zh-CN"/>
        </w:rPr>
        <w:t>；福州理工学院《朱子读书法》顺序考</w:t>
      </w:r>
      <w:r>
        <w:rPr>
          <w:lang w:eastAsia="zh-CN"/>
        </w:rPr>
        <w:t xml:space="preserve"> https://www.fit.edu.cn/M/html/406928643.html</w:t>
      </w:r>
    </w:p>
    <w:p w14:paraId="3851BF0F" w14:textId="77777777" w:rsidR="00A473F3" w:rsidRDefault="00000000">
      <w:pPr>
        <w:pStyle w:val="3"/>
      </w:pPr>
      <w:bookmarkStart w:id="33" w:name="基本信息-3"/>
      <w:bookmarkEnd w:id="32"/>
      <w:r>
        <w:t>基本信息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74"/>
        <w:gridCol w:w="4474"/>
      </w:tblGrid>
      <w:tr w:rsidR="00A473F3" w14:paraId="0A96B843" w14:textId="77777777" w:rsidTr="00A47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31B62BD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项目</w:t>
            </w:r>
          </w:p>
        </w:tc>
        <w:tc>
          <w:tcPr>
            <w:tcW w:w="3960" w:type="dxa"/>
          </w:tcPr>
          <w:p w14:paraId="3CA7C0A8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内容</w:t>
            </w:r>
          </w:p>
        </w:tc>
      </w:tr>
      <w:tr w:rsidR="00A473F3" w14:paraId="31293E6B" w14:textId="77777777">
        <w:tc>
          <w:tcPr>
            <w:tcW w:w="3960" w:type="dxa"/>
          </w:tcPr>
          <w:p w14:paraId="5327A3E7" w14:textId="77777777" w:rsidR="00A473F3" w:rsidRDefault="00000000">
            <w:pPr>
              <w:pStyle w:val="Compact"/>
            </w:pPr>
            <w:r>
              <w:rPr>
                <w:rFonts w:eastAsia="宋体"/>
                <w:b/>
                <w:bCs/>
                <w:sz w:val="21"/>
              </w:rPr>
              <w:t>篇名</w:t>
            </w:r>
          </w:p>
        </w:tc>
        <w:tc>
          <w:tcPr>
            <w:tcW w:w="3960" w:type="dxa"/>
          </w:tcPr>
          <w:p w14:paraId="32C7AC49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《朱子读书法》（亦称</w:t>
            </w:r>
            <w:r>
              <w:rPr>
                <w:rFonts w:eastAsia="宋体"/>
                <w:sz w:val="21"/>
                <w:lang w:eastAsia="zh-CN"/>
              </w:rPr>
              <w:t>”</w:t>
            </w:r>
            <w:r>
              <w:rPr>
                <w:rFonts w:eastAsia="宋体"/>
                <w:sz w:val="21"/>
                <w:lang w:eastAsia="zh-CN"/>
              </w:rPr>
              <w:t>朱子读书六法</w:t>
            </w:r>
            <w:r>
              <w:rPr>
                <w:rFonts w:eastAsia="宋体"/>
                <w:sz w:val="21"/>
                <w:lang w:eastAsia="zh-CN"/>
              </w:rPr>
              <w:t>”</w:t>
            </w:r>
            <w:r>
              <w:rPr>
                <w:rFonts w:eastAsia="宋体"/>
                <w:sz w:val="21"/>
                <w:lang w:eastAsia="zh-CN"/>
              </w:rPr>
              <w:t>）</w:t>
            </w:r>
          </w:p>
        </w:tc>
      </w:tr>
      <w:tr w:rsidR="00A473F3" w14:paraId="7B2E45E7" w14:textId="77777777">
        <w:tc>
          <w:tcPr>
            <w:tcW w:w="3960" w:type="dxa"/>
          </w:tcPr>
          <w:p w14:paraId="164C56CE" w14:textId="77777777" w:rsidR="00A473F3" w:rsidRDefault="00000000">
            <w:pPr>
              <w:pStyle w:val="Compact"/>
            </w:pPr>
            <w:r>
              <w:rPr>
                <w:rFonts w:eastAsia="宋体"/>
                <w:b/>
                <w:bCs/>
                <w:sz w:val="21"/>
              </w:rPr>
              <w:t>作者</w:t>
            </w:r>
          </w:p>
        </w:tc>
        <w:tc>
          <w:tcPr>
            <w:tcW w:w="3960" w:type="dxa"/>
          </w:tcPr>
          <w:p w14:paraId="09AADEB4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南宋</w:t>
            </w:r>
            <w:r>
              <w:rPr>
                <w:rFonts w:eastAsia="宋体"/>
                <w:sz w:val="21"/>
                <w:lang w:eastAsia="zh-CN"/>
              </w:rPr>
              <w:t>·</w:t>
            </w:r>
            <w:r>
              <w:rPr>
                <w:rFonts w:eastAsia="宋体"/>
                <w:sz w:val="21"/>
                <w:lang w:eastAsia="zh-CN"/>
              </w:rPr>
              <w:t>张洪、齐熙同编（其基础为南宋辅广辑录朱熹论读书语）；内容源自朱熹讲学语录</w:t>
            </w:r>
          </w:p>
        </w:tc>
      </w:tr>
      <w:tr w:rsidR="00A473F3" w14:paraId="693CF6BA" w14:textId="77777777">
        <w:tc>
          <w:tcPr>
            <w:tcW w:w="3960" w:type="dxa"/>
          </w:tcPr>
          <w:p w14:paraId="393C96B2" w14:textId="77777777" w:rsidR="00A473F3" w:rsidRDefault="00000000">
            <w:pPr>
              <w:pStyle w:val="Compact"/>
            </w:pPr>
            <w:r>
              <w:rPr>
                <w:rFonts w:eastAsia="宋体"/>
                <w:b/>
                <w:bCs/>
                <w:sz w:val="21"/>
              </w:rPr>
              <w:t>朝代</w:t>
            </w:r>
          </w:p>
        </w:tc>
        <w:tc>
          <w:tcPr>
            <w:tcW w:w="3960" w:type="dxa"/>
          </w:tcPr>
          <w:p w14:paraId="646DF42B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南宋</w:t>
            </w:r>
          </w:p>
        </w:tc>
      </w:tr>
      <w:tr w:rsidR="00A473F3" w14:paraId="259E7C93" w14:textId="77777777">
        <w:tc>
          <w:tcPr>
            <w:tcW w:w="3960" w:type="dxa"/>
          </w:tcPr>
          <w:p w14:paraId="62D226FE" w14:textId="77777777" w:rsidR="00A473F3" w:rsidRDefault="00000000">
            <w:pPr>
              <w:pStyle w:val="Compact"/>
            </w:pPr>
            <w:r>
              <w:rPr>
                <w:rFonts w:eastAsia="宋体"/>
                <w:b/>
                <w:bCs/>
                <w:sz w:val="21"/>
              </w:rPr>
              <w:t>出处</w:t>
            </w:r>
          </w:p>
        </w:tc>
        <w:tc>
          <w:tcPr>
            <w:tcW w:w="3960" w:type="dxa"/>
          </w:tcPr>
          <w:p w14:paraId="332ECDEB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《朱子读书法》（《四库全书》本，子部儒家类）；亦散见于《朱子语类》卷十至十一</w:t>
            </w:r>
            <w:r>
              <w:rPr>
                <w:rFonts w:eastAsia="宋体"/>
                <w:sz w:val="21"/>
                <w:lang w:eastAsia="zh-CN"/>
              </w:rPr>
              <w:t>”</w:t>
            </w:r>
            <w:r>
              <w:rPr>
                <w:rFonts w:eastAsia="宋体"/>
                <w:sz w:val="21"/>
                <w:lang w:eastAsia="zh-CN"/>
              </w:rPr>
              <w:t>读书法</w:t>
            </w:r>
            <w:r>
              <w:rPr>
                <w:rFonts w:eastAsia="宋体"/>
                <w:sz w:val="21"/>
                <w:lang w:eastAsia="zh-CN"/>
              </w:rPr>
              <w:t>”</w:t>
            </w:r>
            <w:r>
              <w:rPr>
                <w:rFonts w:eastAsia="宋体"/>
                <w:sz w:val="21"/>
                <w:lang w:eastAsia="zh-CN"/>
              </w:rPr>
              <w:t>；元</w:t>
            </w:r>
            <w:r>
              <w:rPr>
                <w:rFonts w:eastAsia="宋体"/>
                <w:sz w:val="21"/>
                <w:lang w:eastAsia="zh-CN"/>
              </w:rPr>
              <w:t>·</w:t>
            </w:r>
            <w:r>
              <w:rPr>
                <w:rFonts w:eastAsia="宋体"/>
                <w:sz w:val="21"/>
                <w:lang w:eastAsia="zh-CN"/>
              </w:rPr>
              <w:t>程端礼《读书分年日程》引述</w:t>
            </w:r>
          </w:p>
        </w:tc>
      </w:tr>
    </w:tbl>
    <w:p w14:paraId="4C1DE2D3" w14:textId="77777777" w:rsidR="00A473F3" w:rsidRDefault="00000000">
      <w:pPr>
        <w:pStyle w:val="3"/>
        <w:rPr>
          <w:lang w:eastAsia="zh-CN"/>
        </w:rPr>
      </w:pPr>
      <w:bookmarkStart w:id="34" w:name="六条纲领"/>
      <w:bookmarkEnd w:id="33"/>
      <w:r>
        <w:rPr>
          <w:lang w:eastAsia="zh-CN"/>
        </w:rPr>
        <w:t>六条纲领</w:t>
      </w:r>
    </w:p>
    <w:p w14:paraId="3193A72C" w14:textId="77777777" w:rsidR="00A473F3" w:rsidRDefault="00000000">
      <w:pPr>
        <w:pStyle w:val="FirstParagraph"/>
        <w:rPr>
          <w:lang w:eastAsia="zh-CN"/>
        </w:rPr>
      </w:pPr>
      <w:r>
        <w:rPr>
          <w:lang w:eastAsia="zh-CN"/>
        </w:rPr>
        <w:t>张洪序曰：</w:t>
      </w:r>
      <w:r>
        <w:rPr>
          <w:lang w:eastAsia="zh-CN"/>
        </w:rPr>
        <w:t>“</w:t>
      </w:r>
      <w:r>
        <w:rPr>
          <w:lang w:eastAsia="zh-CN"/>
        </w:rPr>
        <w:t>撮其枢要，厘为六条，曰循序渐进，曰熟读精思，曰虚心涵泳，曰切己体察，曰着紧用力，曰居敬持志。</w:t>
      </w:r>
      <w:r>
        <w:rPr>
          <w:lang w:eastAsia="zh-CN"/>
        </w:rPr>
        <w:t>”</w:t>
      </w:r>
    </w:p>
    <w:p w14:paraId="088119C1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六条逻辑关系</w:t>
      </w:r>
      <w:r>
        <w:rPr>
          <w:lang w:eastAsia="zh-CN"/>
        </w:rPr>
        <w:t>：循序渐进是路线（读什么、先读什么），熟读精思是功夫（怎么读），虚心涵泳是心态（用什么态度读），切己体察是目的（读到书里去），着</w:t>
      </w:r>
      <w:r>
        <w:rPr>
          <w:lang w:eastAsia="zh-CN"/>
        </w:rPr>
        <w:lastRenderedPageBreak/>
        <w:t>紧用力是状态（用多少劲读），居敬持志是根本（为什么读）。六条环环相扣，构成完整的读书方法论体系。</w:t>
      </w:r>
    </w:p>
    <w:p w14:paraId="5BC5C1A0" w14:textId="77777777" w:rsidR="00A473F3" w:rsidRDefault="00000000">
      <w:pPr>
        <w:pStyle w:val="3"/>
        <w:rPr>
          <w:lang w:eastAsia="zh-CN"/>
        </w:rPr>
      </w:pPr>
      <w:bookmarkStart w:id="35" w:name="各条原文白话释义与今日用法"/>
      <w:bookmarkEnd w:id="34"/>
      <w:r>
        <w:rPr>
          <w:lang w:eastAsia="zh-CN"/>
        </w:rPr>
        <w:t>各条原文、白话释义与今日用法</w:t>
      </w:r>
    </w:p>
    <w:p w14:paraId="4CA20006" w14:textId="77777777" w:rsidR="00A473F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一、循序渐进</w:t>
      </w:r>
    </w:p>
    <w:p w14:paraId="7DE7CB68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原文</w:t>
      </w:r>
      <w:r>
        <w:rPr>
          <w:lang w:eastAsia="zh-CN"/>
        </w:rPr>
        <w:t>（据元</w:t>
      </w:r>
      <w:r>
        <w:rPr>
          <w:lang w:eastAsia="zh-CN"/>
        </w:rPr>
        <w:t>·</w:t>
      </w:r>
      <w:r>
        <w:rPr>
          <w:lang w:eastAsia="zh-CN"/>
        </w:rPr>
        <w:t>程端礼《集庆路江东书院讲义》引）：所谓</w:t>
      </w:r>
      <w:r>
        <w:rPr>
          <w:lang w:eastAsia="zh-CN"/>
        </w:rPr>
        <w:t>”</w:t>
      </w:r>
      <w:r>
        <w:rPr>
          <w:lang w:eastAsia="zh-CN"/>
        </w:rPr>
        <w:t>循序渐进</w:t>
      </w:r>
      <w:r>
        <w:rPr>
          <w:lang w:eastAsia="zh-CN"/>
        </w:rPr>
        <w:t>”</w:t>
      </w:r>
      <w:r>
        <w:rPr>
          <w:lang w:eastAsia="zh-CN"/>
        </w:rPr>
        <w:t>者，朱子曰：</w:t>
      </w:r>
      <w:r>
        <w:rPr>
          <w:lang w:eastAsia="zh-CN"/>
        </w:rPr>
        <w:t>“</w:t>
      </w:r>
      <w:r>
        <w:rPr>
          <w:lang w:eastAsia="zh-CN"/>
        </w:rPr>
        <w:t>以二书言之，则通一书而后及一书；以一书言之，篇章文句、首尾次第，亦各有序而不可乱也。量力所至而谨守之，字求其训，句索其旨，未得乎前，则不敢求乎后；未通乎此，则不敢志乎彼。如是则志定理明，而无疏易陵躐之患矣。若奔程趁限，一向趱看了，则看犹不看也。近方觉此病痛不是小事，元来道学不明，不是上面欠工夫，乃是下面无根脚。</w:t>
      </w:r>
      <w:r>
        <w:rPr>
          <w:lang w:eastAsia="zh-CN"/>
        </w:rPr>
        <w:t>”</w:t>
      </w:r>
    </w:p>
    <w:p w14:paraId="40733DD5" w14:textId="77777777" w:rsidR="00A473F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白话释义</w:t>
      </w:r>
      <w:r>
        <w:rPr>
          <w:lang w:eastAsia="zh-CN"/>
        </w:rPr>
        <w:t>：朱熹说：</w:t>
      </w:r>
      <w:r>
        <w:rPr>
          <w:lang w:eastAsia="zh-CN"/>
        </w:rPr>
        <w:t>“</w:t>
      </w:r>
      <w:r>
        <w:rPr>
          <w:lang w:eastAsia="zh-CN"/>
        </w:rPr>
        <w:t>就两本书而言，要先读通一本再读另一本；就一本书而言，篇章字句、首尾顺序，都各有次序不可混乱。根据自己的能力量力而行，严格遵守。每个字都要弄清解释，每句话都要索求主旨。前面的还没弄懂，就不敢去求后面的；这里的还没贯通，就不敢向往别的。这样才能志向坚定、道理明白，没有粗疏跃进的毛病。如果只顾赶进度、一味求快，那看了等于没看。近来才发现这个毛病不是小事</w:t>
      </w:r>
      <w:r>
        <w:rPr>
          <w:lang w:eastAsia="zh-CN"/>
        </w:rPr>
        <w:t>——</w:t>
      </w:r>
      <w:r>
        <w:rPr>
          <w:lang w:eastAsia="zh-CN"/>
        </w:rPr>
        <w:t>道学不明，不是上面欠工夫，而是下面没有根基。</w:t>
      </w:r>
      <w:r>
        <w:rPr>
          <w:lang w:eastAsia="zh-CN"/>
        </w:rPr>
        <w:t>”</w:t>
      </w:r>
    </w:p>
    <w:p w14:paraId="2017E155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今天怎么用</w:t>
      </w:r>
      <w:r>
        <w:rPr>
          <w:lang w:eastAsia="zh-CN"/>
        </w:rPr>
        <w:t>：不要一上来就读最难的原著。先读白话文入门版，再读注释本，最后读原文。学习新知识时，先把基础概念搞懂，再做题、再拓展。</w:t>
      </w:r>
      <w:r>
        <w:rPr>
          <w:lang w:eastAsia="zh-CN"/>
        </w:rPr>
        <w:t>“</w:t>
      </w:r>
      <w:r>
        <w:rPr>
          <w:lang w:eastAsia="zh-CN"/>
        </w:rPr>
        <w:t>跳着读</w:t>
      </w:r>
      <w:r>
        <w:rPr>
          <w:lang w:eastAsia="zh-CN"/>
        </w:rPr>
        <w:t>”“</w:t>
      </w:r>
      <w:r>
        <w:rPr>
          <w:lang w:eastAsia="zh-CN"/>
        </w:rPr>
        <w:t>一口气读完好几本书</w:t>
      </w:r>
      <w:r>
        <w:rPr>
          <w:lang w:eastAsia="zh-CN"/>
        </w:rPr>
        <w:t>”</w:t>
      </w:r>
      <w:r>
        <w:rPr>
          <w:lang w:eastAsia="zh-CN"/>
        </w:rPr>
        <w:t>看似很快，其实地基不牢。</w:t>
      </w:r>
    </w:p>
    <w:p w14:paraId="4F2C4242" w14:textId="77777777" w:rsidR="00A473F3" w:rsidRDefault="00000000">
      <w:r>
        <w:pict w14:anchorId="5203B16E">
          <v:rect id="_x0000_i1029" style="width:0;height:1.5pt" o:hralign="center" o:hrstd="t" o:hr="t"/>
        </w:pict>
      </w:r>
    </w:p>
    <w:p w14:paraId="6FF6C9A5" w14:textId="77777777" w:rsidR="00A473F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二、熟读精思</w:t>
      </w:r>
    </w:p>
    <w:p w14:paraId="69A2BFD1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原文</w:t>
      </w:r>
      <w:r>
        <w:rPr>
          <w:lang w:eastAsia="zh-CN"/>
        </w:rPr>
        <w:t>：大抵观书先须熟读，使其言皆若出于吾之口。继以精思，使其意皆若出于吾之心，然后可以有得尔。至于文义有疑，众说纷错，则亦虚心静虑，勿遽取舍于其间。先使一说自为一说，而随其意之所之，以验其通塞，则其尤无义理者，不待观于他说而先自屈矣。复以众说互相诘难，而求其理之所安，以考其是非，则似是而非者，亦将夺于公论而无以立矣。大率徐行却立，处静观动，如攻坚木，先其易者而后其节目；如解乱绳，有所不通则姑置而徐理之。此观书之法也。</w:t>
      </w:r>
    </w:p>
    <w:p w14:paraId="23A59EF4" w14:textId="77777777" w:rsidR="00A473F3" w:rsidRDefault="00000000">
      <w:pPr>
        <w:pStyle w:val="a8"/>
        <w:rPr>
          <w:lang w:eastAsia="zh-CN"/>
        </w:rPr>
      </w:pPr>
      <w:r>
        <w:rPr>
          <w:lang w:eastAsia="zh-CN"/>
        </w:rPr>
        <w:t>凡读书，须整顿几案，令洁净端正，将书册齐整顿放，正身体，对书册，详缓看字，子细分明读之。须要读得字字响亮，不可误一字，不可少一字，不可多一字，不可倒一字，不可牵强暗记。只要多诵遍数，自然上口，久远不忘。古人云，</w:t>
      </w:r>
      <w:r>
        <w:rPr>
          <w:lang w:eastAsia="zh-CN"/>
        </w:rPr>
        <w:t>“</w:t>
      </w:r>
      <w:r>
        <w:rPr>
          <w:lang w:eastAsia="zh-CN"/>
        </w:rPr>
        <w:t>读书百遍，其义自见。</w:t>
      </w:r>
      <w:r>
        <w:rPr>
          <w:lang w:eastAsia="zh-CN"/>
        </w:rPr>
        <w:t>”</w:t>
      </w:r>
      <w:r>
        <w:rPr>
          <w:lang w:eastAsia="zh-CN"/>
        </w:rPr>
        <w:t>谓读得熟，则不待解说，自晓其义也。余尝谓，读书有三到，谓心到，眼到，口到。心不在此，则眼不看仔细，心眼既不专一，却只漫</w:t>
      </w:r>
      <w:r>
        <w:rPr>
          <w:lang w:eastAsia="zh-CN"/>
        </w:rPr>
        <w:lastRenderedPageBreak/>
        <w:t>浪诵读，决不能记，记亦不能久也。三到之中，心到最急。心既到矣，眼口岂不到乎？</w:t>
      </w:r>
    </w:p>
    <w:p w14:paraId="23CFAAF1" w14:textId="77777777" w:rsidR="00A473F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白话释义</w:t>
      </w:r>
      <w:r>
        <w:rPr>
          <w:lang w:eastAsia="zh-CN"/>
        </w:rPr>
        <w:t>：读书先要读熟，让书上的话都像是从自己嘴里说出来的；然后认真思考，让书的意思都像是从自己心里想出来的，这样才能真正有所收获。遇到有疑问的地方，不要急着下判断，先把一种说法弄懂，再和别的说法比较。就像砍硬木头，先从容易的地方下手；就像解乱绳子，解不开就先放一放慢慢理。读书时要把书桌收拾干净，坐端正，一字一句读清楚，不能读错、读漏、读多、读反。读的遍数多了，自然就记住了。读书有</w:t>
      </w:r>
      <w:r>
        <w:rPr>
          <w:lang w:eastAsia="zh-CN"/>
        </w:rPr>
        <w:t>”</w:t>
      </w:r>
      <w:r>
        <w:rPr>
          <w:lang w:eastAsia="zh-CN"/>
        </w:rPr>
        <w:t>三到</w:t>
      </w:r>
      <w:r>
        <w:rPr>
          <w:lang w:eastAsia="zh-CN"/>
        </w:rPr>
        <w:t>”</w:t>
      </w:r>
      <w:r>
        <w:rPr>
          <w:lang w:eastAsia="zh-CN"/>
        </w:rPr>
        <w:t>：心到、眼到、口到。心不在书上，眼睛就看不仔细；三到之中，心到最要紧。心如果到了，眼和口哪有不到的呢？</w:t>
      </w:r>
    </w:p>
    <w:p w14:paraId="70DDB125" w14:textId="77777777" w:rsidR="00A473F3" w:rsidRDefault="00000000">
      <w:pPr>
        <w:pStyle w:val="a0"/>
      </w:pPr>
      <w:r>
        <w:rPr>
          <w:b/>
          <w:bCs/>
          <w:lang w:eastAsia="zh-CN"/>
        </w:rPr>
        <w:t>今天怎么用</w:t>
      </w:r>
      <w:r>
        <w:rPr>
          <w:lang w:eastAsia="zh-CN"/>
        </w:rPr>
        <w:t>：</w:t>
      </w:r>
      <w:r>
        <w:rPr>
          <w:lang w:eastAsia="zh-CN"/>
        </w:rPr>
        <w:t xml:space="preserve"> - “</w:t>
      </w:r>
      <w:r>
        <w:rPr>
          <w:lang w:eastAsia="zh-CN"/>
        </w:rPr>
        <w:t>读书百遍，其义自见</w:t>
      </w:r>
      <w:r>
        <w:rPr>
          <w:lang w:eastAsia="zh-CN"/>
        </w:rPr>
        <w:t>”——</w:t>
      </w:r>
      <w:r>
        <w:rPr>
          <w:lang w:eastAsia="zh-CN"/>
        </w:rPr>
        <w:t>一篇古文背不下来？再多读几遍，读到能脱口而出，意思自然就懂了。不要刚读两遍就喊</w:t>
      </w:r>
      <w:r>
        <w:rPr>
          <w:lang w:eastAsia="zh-CN"/>
        </w:rPr>
        <w:t>”</w:t>
      </w:r>
      <w:r>
        <w:rPr>
          <w:lang w:eastAsia="zh-CN"/>
        </w:rPr>
        <w:t>太难了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rPr>
          <w:lang w:eastAsia="zh-CN"/>
        </w:rPr>
        <w:t xml:space="preserve"> - “</w:t>
      </w:r>
      <w:r>
        <w:rPr>
          <w:lang w:eastAsia="zh-CN"/>
        </w:rPr>
        <w:t>三到</w:t>
      </w:r>
      <w:r>
        <w:rPr>
          <w:lang w:eastAsia="zh-CN"/>
        </w:rPr>
        <w:t>”——</w:t>
      </w:r>
      <w:r>
        <w:rPr>
          <w:lang w:eastAsia="zh-CN"/>
        </w:rPr>
        <w:t>读书时把手机放到另一个房间，坐直，开口读出声。不要一边刷短视频一边</w:t>
      </w:r>
      <w:r>
        <w:rPr>
          <w:lang w:eastAsia="zh-CN"/>
        </w:rPr>
        <w:t>”</w:t>
      </w:r>
      <w:r>
        <w:rPr>
          <w:lang w:eastAsia="zh-CN"/>
        </w:rPr>
        <w:t>读</w:t>
      </w:r>
      <w:r>
        <w:rPr>
          <w:lang w:eastAsia="zh-CN"/>
        </w:rPr>
        <w:t>”</w:t>
      </w:r>
      <w:r>
        <w:rPr>
          <w:lang w:eastAsia="zh-CN"/>
        </w:rPr>
        <w:t>，那叫</w:t>
      </w:r>
      <w:r>
        <w:rPr>
          <w:lang w:eastAsia="zh-CN"/>
        </w:rPr>
        <w:t>”</w:t>
      </w:r>
      <w:r>
        <w:rPr>
          <w:lang w:eastAsia="zh-CN"/>
        </w:rPr>
        <w:t>漫浪诵读</w:t>
      </w:r>
      <w:r>
        <w:rPr>
          <w:lang w:eastAsia="zh-CN"/>
        </w:rPr>
        <w:t>”</w:t>
      </w:r>
      <w:r>
        <w:rPr>
          <w:lang w:eastAsia="zh-CN"/>
        </w:rPr>
        <w:t>，什么也记不住。</w:t>
      </w:r>
      <w:r>
        <w:rPr>
          <w:lang w:eastAsia="zh-CN"/>
        </w:rPr>
        <w:t xml:space="preserve"> - “</w:t>
      </w:r>
      <w:r>
        <w:rPr>
          <w:lang w:eastAsia="zh-CN"/>
        </w:rPr>
        <w:t>如解乱绳</w:t>
      </w:r>
      <w:r>
        <w:rPr>
          <w:lang w:eastAsia="zh-CN"/>
        </w:rPr>
        <w:t>”——</w:t>
      </w:r>
      <w:r>
        <w:rPr>
          <w:lang w:eastAsia="zh-CN"/>
        </w:rPr>
        <w:t>遇到看不懂的地方，别死磕。</w:t>
      </w:r>
      <w:r>
        <w:t>先放一放，读后面的，回头再看往往就通了。</w:t>
      </w:r>
    </w:p>
    <w:p w14:paraId="03E1D13B" w14:textId="77777777" w:rsidR="00A473F3" w:rsidRDefault="00000000">
      <w:r>
        <w:pict w14:anchorId="72BAA92B">
          <v:rect id="_x0000_i1030" style="width:0;height:1.5pt" o:hralign="center" o:hrstd="t" o:hr="t"/>
        </w:pict>
      </w:r>
    </w:p>
    <w:p w14:paraId="0924706C" w14:textId="77777777" w:rsidR="00A473F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三、虚心涵泳</w:t>
      </w:r>
    </w:p>
    <w:p w14:paraId="55F9843F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原文</w:t>
      </w:r>
      <w:r>
        <w:rPr>
          <w:lang w:eastAsia="zh-CN"/>
        </w:rPr>
        <w:t>（据程端礼讲义引）：所谓</w:t>
      </w:r>
      <w:r>
        <w:rPr>
          <w:lang w:eastAsia="zh-CN"/>
        </w:rPr>
        <w:t>”</w:t>
      </w:r>
      <w:r>
        <w:rPr>
          <w:lang w:eastAsia="zh-CN"/>
        </w:rPr>
        <w:t>虚心涵泳</w:t>
      </w:r>
      <w:r>
        <w:rPr>
          <w:lang w:eastAsia="zh-CN"/>
        </w:rPr>
        <w:t>”</w:t>
      </w:r>
      <w:r>
        <w:rPr>
          <w:lang w:eastAsia="zh-CN"/>
        </w:rPr>
        <w:t>者，朱子曰：</w:t>
      </w:r>
      <w:r>
        <w:rPr>
          <w:lang w:eastAsia="zh-CN"/>
        </w:rPr>
        <w:t>“</w:t>
      </w:r>
      <w:r>
        <w:rPr>
          <w:lang w:eastAsia="zh-CN"/>
        </w:rPr>
        <w:t>庄子说</w:t>
      </w:r>
      <w:r>
        <w:rPr>
          <w:lang w:eastAsia="zh-CN"/>
        </w:rPr>
        <w:t>’</w:t>
      </w:r>
      <w:r>
        <w:rPr>
          <w:lang w:eastAsia="zh-CN"/>
        </w:rPr>
        <w:t>吾与之虚而委蛇</w:t>
      </w:r>
      <w:r>
        <w:rPr>
          <w:lang w:eastAsia="zh-CN"/>
        </w:rPr>
        <w:t>’</w:t>
      </w:r>
      <w:r>
        <w:rPr>
          <w:lang w:eastAsia="zh-CN"/>
        </w:rPr>
        <w:t>。既虚了，又要随他曲折去。读书须是虚心，方得。圣贤说一字是一字，自家只平著心去秤停他，都使不得一毫杜撰。学者看文字，不必自立说，只记前贤与诸家说便了。今人读书，多是心下先有个意思了，却将圣贤言语来凑他底意思。其有不合，便穿凿之使合。</w:t>
      </w:r>
      <w:r>
        <w:rPr>
          <w:lang w:eastAsia="zh-CN"/>
        </w:rPr>
        <w:t>”</w:t>
      </w:r>
    </w:p>
    <w:p w14:paraId="60535ABF" w14:textId="77777777" w:rsidR="00A473F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白话释义</w:t>
      </w:r>
      <w:r>
        <w:rPr>
          <w:lang w:eastAsia="zh-CN"/>
        </w:rPr>
        <w:t>：朱熹说：</w:t>
      </w:r>
      <w:r>
        <w:rPr>
          <w:lang w:eastAsia="zh-CN"/>
        </w:rPr>
        <w:t>“</w:t>
      </w:r>
      <w:r>
        <w:rPr>
          <w:lang w:eastAsia="zh-CN"/>
        </w:rPr>
        <w:t>庄子说</w:t>
      </w:r>
      <w:r>
        <w:rPr>
          <w:lang w:eastAsia="zh-CN"/>
        </w:rPr>
        <w:t>’</w:t>
      </w:r>
      <w:r>
        <w:rPr>
          <w:lang w:eastAsia="zh-CN"/>
        </w:rPr>
        <w:t>我顺随他虚而委蛇</w:t>
      </w:r>
      <w:r>
        <w:rPr>
          <w:lang w:eastAsia="zh-CN"/>
        </w:rPr>
        <w:t>’</w:t>
      </w:r>
      <w:r>
        <w:rPr>
          <w:lang w:eastAsia="zh-CN"/>
        </w:rPr>
        <w:t>。既然心虚了，又要顺着书的曲折去体会。读书必须虚心，才能有收获。圣贤说一个字就是一个字，自己只要平心静气去衡量它，一点都不能杜撰。学者读书，不必先自立一说，只先记住前贤和各家的解说就行。现在的人读书，大多是心里先有了一个意思，然后拿圣贤的话来凑自己的意思。遇到不合的地方，就穿凿附会让它合。</w:t>
      </w:r>
      <w:r>
        <w:rPr>
          <w:lang w:eastAsia="zh-CN"/>
        </w:rPr>
        <w:t>”</w:t>
      </w:r>
    </w:p>
    <w:p w14:paraId="78CD46DF" w14:textId="77777777" w:rsidR="00A473F3" w:rsidRDefault="00000000">
      <w:pPr>
        <w:pStyle w:val="a0"/>
      </w:pPr>
      <w:r>
        <w:rPr>
          <w:b/>
          <w:bCs/>
          <w:lang w:eastAsia="zh-CN"/>
        </w:rPr>
        <w:t>今天怎么用</w:t>
      </w:r>
      <w:r>
        <w:rPr>
          <w:lang w:eastAsia="zh-CN"/>
        </w:rPr>
        <w:t>：读一篇文章时，先别想着</w:t>
      </w:r>
      <w:r>
        <w:rPr>
          <w:lang w:eastAsia="zh-CN"/>
        </w:rPr>
        <w:t>”</w:t>
      </w:r>
      <w:r>
        <w:rPr>
          <w:lang w:eastAsia="zh-CN"/>
        </w:rPr>
        <w:t>我觉得作者不对</w:t>
      </w:r>
      <w:r>
        <w:rPr>
          <w:lang w:eastAsia="zh-CN"/>
        </w:rPr>
        <w:t>”</w:t>
      </w:r>
      <w:r>
        <w:rPr>
          <w:lang w:eastAsia="zh-CN"/>
        </w:rPr>
        <w:t>。先老老实实读完，搞清楚作者到底在说什么，再发表意见。特别是读经典、读历史人物的话，要先</w:t>
      </w:r>
      <w:r>
        <w:rPr>
          <w:lang w:eastAsia="zh-CN"/>
        </w:rPr>
        <w:t>”</w:t>
      </w:r>
      <w:r>
        <w:rPr>
          <w:lang w:eastAsia="zh-CN"/>
        </w:rPr>
        <w:t>进去</w:t>
      </w:r>
      <w:r>
        <w:rPr>
          <w:lang w:eastAsia="zh-CN"/>
        </w:rPr>
        <w:t>”</w:t>
      </w:r>
      <w:r>
        <w:rPr>
          <w:lang w:eastAsia="zh-CN"/>
        </w:rPr>
        <w:t>再</w:t>
      </w:r>
      <w:r>
        <w:rPr>
          <w:lang w:eastAsia="zh-CN"/>
        </w:rPr>
        <w:t>”</w:t>
      </w:r>
      <w:r>
        <w:rPr>
          <w:lang w:eastAsia="zh-CN"/>
        </w:rPr>
        <w:t>出来</w:t>
      </w:r>
      <w:r>
        <w:rPr>
          <w:lang w:eastAsia="zh-CN"/>
        </w:rPr>
        <w:t>”——</w:t>
      </w:r>
      <w:r>
        <w:rPr>
          <w:lang w:eastAsia="zh-CN"/>
        </w:rPr>
        <w:t>先理解他为什么这么说，再判断他说得对不对。</w:t>
      </w:r>
      <w:r>
        <w:t>带着偏见读书，读一百遍也读不懂。</w:t>
      </w:r>
    </w:p>
    <w:p w14:paraId="7624D205" w14:textId="77777777" w:rsidR="00A473F3" w:rsidRDefault="00000000">
      <w:r>
        <w:pict w14:anchorId="7DF8B926">
          <v:rect id="_x0000_i1031" style="width:0;height:1.5pt" o:hralign="center" o:hrstd="t" o:hr="t"/>
        </w:pict>
      </w:r>
    </w:p>
    <w:p w14:paraId="7D99F124" w14:textId="77777777" w:rsidR="00A473F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四、切己体察</w:t>
      </w:r>
    </w:p>
    <w:p w14:paraId="15C4DE81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lastRenderedPageBreak/>
        <w:t>原文</w:t>
      </w:r>
      <w:r>
        <w:rPr>
          <w:lang w:eastAsia="zh-CN"/>
        </w:rPr>
        <w:t>（据程端礼讲义引）：所谓</w:t>
      </w:r>
      <w:r>
        <w:rPr>
          <w:lang w:eastAsia="zh-CN"/>
        </w:rPr>
        <w:t>”</w:t>
      </w:r>
      <w:r>
        <w:rPr>
          <w:lang w:eastAsia="zh-CN"/>
        </w:rPr>
        <w:t>切己体察</w:t>
      </w:r>
      <w:r>
        <w:rPr>
          <w:lang w:eastAsia="zh-CN"/>
        </w:rPr>
        <w:t>”</w:t>
      </w:r>
      <w:r>
        <w:rPr>
          <w:lang w:eastAsia="zh-CN"/>
        </w:rPr>
        <w:t>者，朱子曰：</w:t>
      </w:r>
      <w:r>
        <w:rPr>
          <w:lang w:eastAsia="zh-CN"/>
        </w:rPr>
        <w:t>“</w:t>
      </w:r>
      <w:r>
        <w:rPr>
          <w:lang w:eastAsia="zh-CN"/>
        </w:rPr>
        <w:t>入道之门，是将自个己身，入那道理中去，渐渐相亲，与己为一。而今人道在这里，自家在外，元不相干。学者读书，须要将圣贤言语，体之于身。如</w:t>
      </w:r>
      <w:r>
        <w:rPr>
          <w:lang w:eastAsia="zh-CN"/>
        </w:rPr>
        <w:t>’</w:t>
      </w:r>
      <w:r>
        <w:rPr>
          <w:lang w:eastAsia="zh-CN"/>
        </w:rPr>
        <w:t>克己复礼</w:t>
      </w:r>
      <w:r>
        <w:rPr>
          <w:lang w:eastAsia="zh-CN"/>
        </w:rPr>
        <w:t>’</w:t>
      </w:r>
      <w:r>
        <w:rPr>
          <w:lang w:eastAsia="zh-CN"/>
        </w:rPr>
        <w:t>，如</w:t>
      </w:r>
      <w:r>
        <w:rPr>
          <w:lang w:eastAsia="zh-CN"/>
        </w:rPr>
        <w:t>’</w:t>
      </w:r>
      <w:r>
        <w:rPr>
          <w:lang w:eastAsia="zh-CN"/>
        </w:rPr>
        <w:t>出门如见大宾</w:t>
      </w:r>
      <w:r>
        <w:rPr>
          <w:lang w:eastAsia="zh-CN"/>
        </w:rPr>
        <w:t>’</w:t>
      </w:r>
      <w:r>
        <w:rPr>
          <w:lang w:eastAsia="zh-CN"/>
        </w:rPr>
        <w:t>等事，须就自家身上体覆，我实能克己复礼、主敬行恕否？件件如此，方有益。</w:t>
      </w:r>
      <w:r>
        <w:rPr>
          <w:lang w:eastAsia="zh-CN"/>
        </w:rPr>
        <w:t>”</w:t>
      </w:r>
    </w:p>
    <w:p w14:paraId="3C98A80C" w14:textId="77777777" w:rsidR="00A473F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白话释义</w:t>
      </w:r>
      <w:r>
        <w:rPr>
          <w:lang w:eastAsia="zh-CN"/>
        </w:rPr>
        <w:t>：朱熹说：</w:t>
      </w:r>
      <w:r>
        <w:rPr>
          <w:lang w:eastAsia="zh-CN"/>
        </w:rPr>
        <w:t>“</w:t>
      </w:r>
      <w:r>
        <w:rPr>
          <w:lang w:eastAsia="zh-CN"/>
        </w:rPr>
        <w:t>入道的门径，是把自己这个人放进道理里面去，渐渐亲近，和道理合为一体。现在的人，道理在这里，自己在外面，本来不相干。学者读书，必须把圣贤的话体现在自己身上。比如</w:t>
      </w:r>
      <w:r>
        <w:rPr>
          <w:lang w:eastAsia="zh-CN"/>
        </w:rPr>
        <w:t>’</w:t>
      </w:r>
      <w:r>
        <w:rPr>
          <w:lang w:eastAsia="zh-CN"/>
        </w:rPr>
        <w:t>克己复礼</w:t>
      </w:r>
      <w:r>
        <w:rPr>
          <w:lang w:eastAsia="zh-CN"/>
        </w:rPr>
        <w:t>’</w:t>
      </w:r>
      <w:r>
        <w:rPr>
          <w:lang w:eastAsia="zh-CN"/>
        </w:rPr>
        <w:t>，比如</w:t>
      </w:r>
      <w:r>
        <w:rPr>
          <w:lang w:eastAsia="zh-CN"/>
        </w:rPr>
        <w:t>’</w:t>
      </w:r>
      <w:r>
        <w:rPr>
          <w:lang w:eastAsia="zh-CN"/>
        </w:rPr>
        <w:t>出门如见大宾</w:t>
      </w:r>
      <w:r>
        <w:rPr>
          <w:lang w:eastAsia="zh-CN"/>
        </w:rPr>
        <w:t>’</w:t>
      </w:r>
      <w:r>
        <w:rPr>
          <w:lang w:eastAsia="zh-CN"/>
        </w:rPr>
        <w:t>这些话，都要放到自己身上体会</w:t>
      </w:r>
      <w:r>
        <w:rPr>
          <w:lang w:eastAsia="zh-CN"/>
        </w:rPr>
        <w:t>——</w:t>
      </w:r>
      <w:r>
        <w:rPr>
          <w:lang w:eastAsia="zh-CN"/>
        </w:rPr>
        <w:t>我真能做到克己复礼、主敬行恕吗？每一件都这样做，才有益处。</w:t>
      </w:r>
      <w:r>
        <w:rPr>
          <w:lang w:eastAsia="zh-CN"/>
        </w:rPr>
        <w:t>”</w:t>
      </w:r>
    </w:p>
    <w:p w14:paraId="47739C24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今天怎么用</w:t>
      </w:r>
      <w:r>
        <w:rPr>
          <w:lang w:eastAsia="zh-CN"/>
        </w:rPr>
        <w:t>：读《论语》</w:t>
      </w:r>
      <w:r>
        <w:rPr>
          <w:lang w:eastAsia="zh-CN"/>
        </w:rPr>
        <w:t>“</w:t>
      </w:r>
      <w:r>
        <w:rPr>
          <w:lang w:eastAsia="zh-CN"/>
        </w:rPr>
        <w:t>己所不欲，勿施于人</w:t>
      </w:r>
      <w:r>
        <w:rPr>
          <w:lang w:eastAsia="zh-CN"/>
        </w:rPr>
        <w:t>”</w:t>
      </w:r>
      <w:r>
        <w:rPr>
          <w:lang w:eastAsia="zh-CN"/>
        </w:rPr>
        <w:t>，别只当一句格言背下来。想想</w:t>
      </w:r>
      <w:r>
        <w:rPr>
          <w:lang w:eastAsia="zh-CN"/>
        </w:rPr>
        <w:t>——</w:t>
      </w:r>
      <w:r>
        <w:rPr>
          <w:lang w:eastAsia="zh-CN"/>
        </w:rPr>
        <w:t>我有没有把自己不想做的事推给别人？读</w:t>
      </w:r>
      <w:r>
        <w:rPr>
          <w:lang w:eastAsia="zh-CN"/>
        </w:rPr>
        <w:t>”</w:t>
      </w:r>
      <w:r>
        <w:rPr>
          <w:lang w:eastAsia="zh-CN"/>
        </w:rPr>
        <w:t>先天下之忧而忧</w:t>
      </w:r>
      <w:r>
        <w:rPr>
          <w:lang w:eastAsia="zh-CN"/>
        </w:rPr>
        <w:t>”</w:t>
      </w:r>
      <w:r>
        <w:rPr>
          <w:lang w:eastAsia="zh-CN"/>
        </w:rPr>
        <w:t>，想想</w:t>
      </w:r>
      <w:r>
        <w:rPr>
          <w:lang w:eastAsia="zh-CN"/>
        </w:rPr>
        <w:t>——</w:t>
      </w:r>
      <w:r>
        <w:rPr>
          <w:lang w:eastAsia="zh-CN"/>
        </w:rPr>
        <w:t>我有没有关心过班级、学校以外的事？每读一句，就找一个自己生活中的例子来对照。读完书合上书，问自己：这句话改变了我今天的什么行为？</w:t>
      </w:r>
    </w:p>
    <w:p w14:paraId="3939EB5E" w14:textId="77777777" w:rsidR="00A473F3" w:rsidRDefault="00000000">
      <w:r>
        <w:pict w14:anchorId="49E3E19D">
          <v:rect id="_x0000_i1032" style="width:0;height:1.5pt" o:hralign="center" o:hrstd="t" o:hr="t"/>
        </w:pict>
      </w:r>
    </w:p>
    <w:p w14:paraId="7E074A43" w14:textId="77777777" w:rsidR="00A473F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五、着紧用力</w:t>
      </w:r>
    </w:p>
    <w:p w14:paraId="78B8F9BA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原文</w:t>
      </w:r>
      <w:r>
        <w:rPr>
          <w:lang w:eastAsia="zh-CN"/>
        </w:rPr>
        <w:t>：朱子曰：宽着期限，紧着课程。为学要刚毅果决，悠悠不济事。且如发愤忘食，乐以忘忧，是甚么精神，甚么筋骨。今之学者，全不曾发愤。直要抖擞精神，如救火治病然，如撑上水船，一篙不可放缓。</w:t>
      </w:r>
    </w:p>
    <w:p w14:paraId="6B514B7B" w14:textId="77777777" w:rsidR="00A473F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白话释义</w:t>
      </w:r>
      <w:r>
        <w:rPr>
          <w:lang w:eastAsia="zh-CN"/>
        </w:rPr>
        <w:t>：朱熹说：</w:t>
      </w:r>
      <w:r>
        <w:rPr>
          <w:lang w:eastAsia="zh-CN"/>
        </w:rPr>
        <w:t>“</w:t>
      </w:r>
      <w:r>
        <w:rPr>
          <w:lang w:eastAsia="zh-CN"/>
        </w:rPr>
        <w:t>期限可以放宽一点，但每天的计划一定要抓紧。做学问要刚毅果决，拖拖拉拉是成不了事的。就像发愤忘食、乐以忘忧，那是什么精神、什么筋骨！现在的读书人，根本没有真正发愤过。一定要振作精神，像救火、像治病一样紧急，像逆水行船一样，每一篙都不能放慢。</w:t>
      </w:r>
      <w:r>
        <w:rPr>
          <w:lang w:eastAsia="zh-CN"/>
        </w:rPr>
        <w:t>”</w:t>
      </w:r>
    </w:p>
    <w:p w14:paraId="28C991B7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今天怎么用</w:t>
      </w:r>
      <w:r>
        <w:rPr>
          <w:lang w:eastAsia="zh-CN"/>
        </w:rPr>
        <w:t>：</w:t>
      </w:r>
      <w:r>
        <w:rPr>
          <w:lang w:eastAsia="zh-CN"/>
        </w:rPr>
        <w:t xml:space="preserve"> - “</w:t>
      </w:r>
      <w:r>
        <w:rPr>
          <w:lang w:eastAsia="zh-CN"/>
        </w:rPr>
        <w:t>宽着期限，紧着课程</w:t>
      </w:r>
      <w:r>
        <w:rPr>
          <w:lang w:eastAsia="zh-CN"/>
        </w:rPr>
        <w:t>”——</w:t>
      </w:r>
      <w:r>
        <w:rPr>
          <w:lang w:eastAsia="zh-CN"/>
        </w:rPr>
        <w:t>给自己定一个大目标可以从容，但每天的小任务必须完成。今天背</w:t>
      </w:r>
      <w:r>
        <w:rPr>
          <w:lang w:eastAsia="zh-CN"/>
        </w:rPr>
        <w:t>10</w:t>
      </w:r>
      <w:r>
        <w:rPr>
          <w:lang w:eastAsia="zh-CN"/>
        </w:rPr>
        <w:t>个单词、读</w:t>
      </w:r>
      <w:r>
        <w:rPr>
          <w:lang w:eastAsia="zh-CN"/>
        </w:rPr>
        <w:t>20</w:t>
      </w:r>
      <w:r>
        <w:rPr>
          <w:lang w:eastAsia="zh-CN"/>
        </w:rPr>
        <w:t>页书，雷打不动。</w:t>
      </w:r>
      <w:r>
        <w:rPr>
          <w:lang w:eastAsia="zh-CN"/>
        </w:rPr>
        <w:t xml:space="preserve"> - “</w:t>
      </w:r>
      <w:r>
        <w:rPr>
          <w:lang w:eastAsia="zh-CN"/>
        </w:rPr>
        <w:t>如撑上水船，一篙不可放缓</w:t>
      </w:r>
      <w:r>
        <w:rPr>
          <w:lang w:eastAsia="zh-CN"/>
        </w:rPr>
        <w:t>”——</w:t>
      </w:r>
      <w:r>
        <w:rPr>
          <w:lang w:eastAsia="zh-CN"/>
        </w:rPr>
        <w:t>学习就像逆水行舟，停下来就会倒退。不要三天打鱼两天晒网，每天哪怕只学</w:t>
      </w:r>
      <w:r>
        <w:rPr>
          <w:lang w:eastAsia="zh-CN"/>
        </w:rPr>
        <w:t>30</w:t>
      </w:r>
      <w:r>
        <w:rPr>
          <w:lang w:eastAsia="zh-CN"/>
        </w:rPr>
        <w:t>分钟，也比学一天歇三天强。</w:t>
      </w:r>
    </w:p>
    <w:p w14:paraId="57E7DFD6" w14:textId="77777777" w:rsidR="00A473F3" w:rsidRDefault="00000000">
      <w:r>
        <w:pict w14:anchorId="465312C9">
          <v:rect id="_x0000_i1033" style="width:0;height:1.5pt" o:hralign="center" o:hrstd="t" o:hr="t"/>
        </w:pict>
      </w:r>
    </w:p>
    <w:p w14:paraId="75830415" w14:textId="77777777" w:rsidR="00A473F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六、居敬持志</w:t>
      </w:r>
    </w:p>
    <w:p w14:paraId="3E4096AF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原文</w:t>
      </w:r>
      <w:r>
        <w:rPr>
          <w:lang w:eastAsia="zh-CN"/>
        </w:rPr>
        <w:t>（据程端礼讲义引）：所谓</w:t>
      </w:r>
      <w:r>
        <w:rPr>
          <w:lang w:eastAsia="zh-CN"/>
        </w:rPr>
        <w:t>”</w:t>
      </w:r>
      <w:r>
        <w:rPr>
          <w:lang w:eastAsia="zh-CN"/>
        </w:rPr>
        <w:t>居敬持志</w:t>
      </w:r>
      <w:r>
        <w:rPr>
          <w:lang w:eastAsia="zh-CN"/>
        </w:rPr>
        <w:t>”</w:t>
      </w:r>
      <w:r>
        <w:rPr>
          <w:lang w:eastAsia="zh-CN"/>
        </w:rPr>
        <w:t>者，朱子曰：</w:t>
      </w:r>
      <w:r>
        <w:rPr>
          <w:lang w:eastAsia="zh-CN"/>
        </w:rPr>
        <w:t>“</w:t>
      </w:r>
      <w:r>
        <w:rPr>
          <w:lang w:eastAsia="zh-CN"/>
        </w:rPr>
        <w:t>程先生云：</w:t>
      </w:r>
      <w:r>
        <w:rPr>
          <w:lang w:eastAsia="zh-CN"/>
        </w:rPr>
        <w:t>’</w:t>
      </w:r>
      <w:r>
        <w:rPr>
          <w:lang w:eastAsia="zh-CN"/>
        </w:rPr>
        <w:t>涵养须用敬，进学则在致知。</w:t>
      </w:r>
      <w:r>
        <w:rPr>
          <w:lang w:eastAsia="zh-CN"/>
        </w:rPr>
        <w:t>’</w:t>
      </w:r>
      <w:r>
        <w:rPr>
          <w:lang w:eastAsia="zh-CN"/>
        </w:rPr>
        <w:t>此最精要。方无事时，敬以自持，凡心不可放入无何有之乡，须是收敛在此。及应事时，敬于应事；读书时，敬于读书，便自然该贯动静，心无不在。今学者说书，多是捻合来说，却不详密活熟。此病不是说书上病，乃</w:t>
      </w:r>
      <w:r>
        <w:rPr>
          <w:lang w:eastAsia="zh-CN"/>
        </w:rPr>
        <w:lastRenderedPageBreak/>
        <w:t>是心上病。盖心不专静纯一，故思虑不精明。须要养得虚明专静，使道理从里面流出方好。</w:t>
      </w:r>
      <w:r>
        <w:rPr>
          <w:lang w:eastAsia="zh-CN"/>
        </w:rPr>
        <w:t>”</w:t>
      </w:r>
    </w:p>
    <w:p w14:paraId="4EE1978F" w14:textId="77777777" w:rsidR="00A473F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白话释义</w:t>
      </w:r>
      <w:r>
        <w:rPr>
          <w:lang w:eastAsia="zh-CN"/>
        </w:rPr>
        <w:t>：朱熹说：</w:t>
      </w:r>
      <w:r>
        <w:rPr>
          <w:lang w:eastAsia="zh-CN"/>
        </w:rPr>
        <w:t>“</w:t>
      </w:r>
      <w:r>
        <w:rPr>
          <w:lang w:eastAsia="zh-CN"/>
        </w:rPr>
        <w:t>程颐先生说：</w:t>
      </w:r>
      <w:r>
        <w:rPr>
          <w:lang w:eastAsia="zh-CN"/>
        </w:rPr>
        <w:t>’</w:t>
      </w:r>
      <w:r>
        <w:rPr>
          <w:lang w:eastAsia="zh-CN"/>
        </w:rPr>
        <w:t>涵养须用敬，进学则在致知。</w:t>
      </w:r>
      <w:r>
        <w:rPr>
          <w:lang w:eastAsia="zh-CN"/>
        </w:rPr>
        <w:t>’</w:t>
      </w:r>
      <w:r>
        <w:rPr>
          <w:lang w:eastAsia="zh-CN"/>
        </w:rPr>
        <w:t>这是最精要的。没事的时候，用敬来持守自己，心不能放到虚无缥缈的地方去，必须收敛在这里。等到应事的时候，敬于应事；读书的时候，敬于读书，自然动静都贯通，心无处不在。现在学者讲解书，大多是凑合着说，不详细不纯熟。这个毛病不在书上，而在心上。因为心不专静纯一，所以思虑不精明。必须涵养得虚明专静，让道理从心里流出来才好。</w:t>
      </w:r>
      <w:r>
        <w:rPr>
          <w:lang w:eastAsia="zh-CN"/>
        </w:rPr>
        <w:t>”</w:t>
      </w:r>
    </w:p>
    <w:p w14:paraId="3F801693" w14:textId="77777777" w:rsidR="00A473F3" w:rsidRDefault="00000000">
      <w:pPr>
        <w:pStyle w:val="a0"/>
      </w:pPr>
      <w:r>
        <w:rPr>
          <w:b/>
          <w:bCs/>
          <w:lang w:eastAsia="zh-CN"/>
        </w:rPr>
        <w:t>今天怎么用</w:t>
      </w:r>
      <w:r>
        <w:rPr>
          <w:lang w:eastAsia="zh-CN"/>
        </w:rPr>
        <w:t>：</w:t>
      </w:r>
      <w:r>
        <w:rPr>
          <w:lang w:eastAsia="zh-CN"/>
        </w:rPr>
        <w:t xml:space="preserve"> - “</w:t>
      </w:r>
      <w:r>
        <w:rPr>
          <w:lang w:eastAsia="zh-CN"/>
        </w:rPr>
        <w:t>居敬</w:t>
      </w:r>
      <w:r>
        <w:rPr>
          <w:lang w:eastAsia="zh-CN"/>
        </w:rPr>
        <w:t>”——</w:t>
      </w:r>
      <w:r>
        <w:rPr>
          <w:lang w:eastAsia="zh-CN"/>
        </w:rPr>
        <w:t>读书前先深呼吸三次，告诉自己</w:t>
      </w:r>
      <w:r>
        <w:rPr>
          <w:lang w:eastAsia="zh-CN"/>
        </w:rPr>
        <w:t>”</w:t>
      </w:r>
      <w:r>
        <w:rPr>
          <w:lang w:eastAsia="zh-CN"/>
        </w:rPr>
        <w:t>接下来这</w:t>
      </w:r>
      <w:r>
        <w:rPr>
          <w:lang w:eastAsia="zh-CN"/>
        </w:rPr>
        <w:t>30</w:t>
      </w:r>
      <w:r>
        <w:rPr>
          <w:lang w:eastAsia="zh-CN"/>
        </w:rPr>
        <w:t>分钟我只做这一件事</w:t>
      </w:r>
      <w:r>
        <w:rPr>
          <w:lang w:eastAsia="zh-CN"/>
        </w:rPr>
        <w:t>”</w:t>
      </w:r>
      <w:r>
        <w:rPr>
          <w:lang w:eastAsia="zh-CN"/>
        </w:rPr>
        <w:t>。把桌面收拾干净，把手机放到看不见的地方。</w:t>
      </w:r>
      <w:r>
        <w:rPr>
          <w:lang w:eastAsia="zh-CN"/>
        </w:rPr>
        <w:t xml:space="preserve"> - “</w:t>
      </w:r>
      <w:r>
        <w:rPr>
          <w:lang w:eastAsia="zh-CN"/>
        </w:rPr>
        <w:t>持志</w:t>
      </w:r>
      <w:r>
        <w:rPr>
          <w:lang w:eastAsia="zh-CN"/>
        </w:rPr>
        <w:t>”——</w:t>
      </w:r>
      <w:r>
        <w:rPr>
          <w:lang w:eastAsia="zh-CN"/>
        </w:rPr>
        <w:t>写下你的目标贴在书桌上。不是</w:t>
      </w:r>
      <w:r>
        <w:rPr>
          <w:lang w:eastAsia="zh-CN"/>
        </w:rPr>
        <w:t>”</w:t>
      </w:r>
      <w:r>
        <w:rPr>
          <w:lang w:eastAsia="zh-CN"/>
        </w:rPr>
        <w:t>我要考好</w:t>
      </w:r>
      <w:r>
        <w:rPr>
          <w:lang w:eastAsia="zh-CN"/>
        </w:rPr>
        <w:t>”</w:t>
      </w:r>
      <w:r>
        <w:rPr>
          <w:lang w:eastAsia="zh-CN"/>
        </w:rPr>
        <w:t>这种空话，而是</w:t>
      </w:r>
      <w:r>
        <w:rPr>
          <w:lang w:eastAsia="zh-CN"/>
        </w:rPr>
        <w:t>”</w:t>
      </w:r>
      <w:r>
        <w:rPr>
          <w:lang w:eastAsia="zh-CN"/>
        </w:rPr>
        <w:t>我这学期要读完《论语》二十章</w:t>
      </w:r>
      <w:r>
        <w:rPr>
          <w:lang w:eastAsia="zh-CN"/>
        </w:rPr>
        <w:t>”“</w:t>
      </w:r>
      <w:r>
        <w:rPr>
          <w:lang w:eastAsia="zh-CN"/>
        </w:rPr>
        <w:t>我每天背一首古诗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t>有了目标，每天才有方向。</w:t>
      </w:r>
    </w:p>
    <w:p w14:paraId="2FEEE623" w14:textId="77777777" w:rsidR="00A473F3" w:rsidRDefault="00000000">
      <w:pPr>
        <w:pStyle w:val="3"/>
      </w:pPr>
      <w:bookmarkStart w:id="36" w:name="字词注释-3"/>
      <w:bookmarkEnd w:id="35"/>
      <w:r>
        <w:t>字词注释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82"/>
        <w:gridCol w:w="2983"/>
        <w:gridCol w:w="2983"/>
      </w:tblGrid>
      <w:tr w:rsidR="00A473F3" w14:paraId="16BAC823" w14:textId="77777777" w:rsidTr="00A47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AFF934B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字词</w:t>
            </w:r>
          </w:p>
        </w:tc>
        <w:tc>
          <w:tcPr>
            <w:tcW w:w="2640" w:type="dxa"/>
          </w:tcPr>
          <w:p w14:paraId="39C2A87F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注音</w:t>
            </w:r>
          </w:p>
        </w:tc>
        <w:tc>
          <w:tcPr>
            <w:tcW w:w="2640" w:type="dxa"/>
          </w:tcPr>
          <w:p w14:paraId="7BC6DA8A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释义</w:t>
            </w:r>
          </w:p>
        </w:tc>
      </w:tr>
      <w:tr w:rsidR="00A473F3" w14:paraId="47F852B9" w14:textId="77777777">
        <w:tc>
          <w:tcPr>
            <w:tcW w:w="2640" w:type="dxa"/>
          </w:tcPr>
          <w:p w14:paraId="169C9EB0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循序渐进</w:t>
            </w:r>
          </w:p>
        </w:tc>
        <w:tc>
          <w:tcPr>
            <w:tcW w:w="2640" w:type="dxa"/>
          </w:tcPr>
          <w:p w14:paraId="118093B7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xún xù jiàn jìn</w:t>
            </w:r>
          </w:p>
        </w:tc>
        <w:tc>
          <w:tcPr>
            <w:tcW w:w="2640" w:type="dxa"/>
          </w:tcPr>
          <w:p w14:paraId="0CAF9BCA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按照顺序逐步深入。循：按照。</w:t>
            </w:r>
          </w:p>
        </w:tc>
      </w:tr>
      <w:tr w:rsidR="00A473F3" w14:paraId="118A79D1" w14:textId="77777777">
        <w:tc>
          <w:tcPr>
            <w:tcW w:w="2640" w:type="dxa"/>
          </w:tcPr>
          <w:p w14:paraId="1C8A61D8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熟读精思</w:t>
            </w:r>
          </w:p>
        </w:tc>
        <w:tc>
          <w:tcPr>
            <w:tcW w:w="2640" w:type="dxa"/>
          </w:tcPr>
          <w:p w14:paraId="03D85EC2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shú dú jīng sī</w:t>
            </w:r>
          </w:p>
        </w:tc>
        <w:tc>
          <w:tcPr>
            <w:tcW w:w="2640" w:type="dxa"/>
          </w:tcPr>
          <w:p w14:paraId="1EB7F04D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反复读熟，深入思考。</w:t>
            </w:r>
          </w:p>
        </w:tc>
      </w:tr>
      <w:tr w:rsidR="00A473F3" w14:paraId="19EBBE79" w14:textId="77777777">
        <w:tc>
          <w:tcPr>
            <w:tcW w:w="2640" w:type="dxa"/>
          </w:tcPr>
          <w:p w14:paraId="086FF11D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虚心涵泳</w:t>
            </w:r>
          </w:p>
        </w:tc>
        <w:tc>
          <w:tcPr>
            <w:tcW w:w="2640" w:type="dxa"/>
          </w:tcPr>
          <w:p w14:paraId="4981A320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xū xīn hán yǒng</w:t>
            </w:r>
          </w:p>
        </w:tc>
        <w:tc>
          <w:tcPr>
            <w:tcW w:w="2640" w:type="dxa"/>
          </w:tcPr>
          <w:p w14:paraId="0D5BE84E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  <w:lang w:eastAsia="zh-CN"/>
              </w:rPr>
              <w:t>放空成见，沉浸其中细细体会。</w:t>
            </w:r>
            <w:r>
              <w:rPr>
                <w:rFonts w:eastAsia="宋体"/>
                <w:sz w:val="21"/>
              </w:rPr>
              <w:t>涵泳：沉浸、品味。</w:t>
            </w:r>
          </w:p>
        </w:tc>
      </w:tr>
      <w:tr w:rsidR="00A473F3" w14:paraId="704DBE63" w14:textId="77777777">
        <w:tc>
          <w:tcPr>
            <w:tcW w:w="2640" w:type="dxa"/>
          </w:tcPr>
          <w:p w14:paraId="03F6DC09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切己体察</w:t>
            </w:r>
          </w:p>
        </w:tc>
        <w:tc>
          <w:tcPr>
            <w:tcW w:w="2640" w:type="dxa"/>
          </w:tcPr>
          <w:p w14:paraId="306401F6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qiè jǐ tǐ chá</w:t>
            </w:r>
          </w:p>
        </w:tc>
        <w:tc>
          <w:tcPr>
            <w:tcW w:w="2640" w:type="dxa"/>
          </w:tcPr>
          <w:p w14:paraId="07AC1928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  <w:lang w:eastAsia="zh-CN"/>
              </w:rPr>
              <w:t>联系自身来体会、对照。</w:t>
            </w:r>
            <w:r>
              <w:rPr>
                <w:rFonts w:eastAsia="宋体"/>
                <w:sz w:val="21"/>
              </w:rPr>
              <w:t>切：贴近。</w:t>
            </w:r>
          </w:p>
        </w:tc>
      </w:tr>
      <w:tr w:rsidR="00A473F3" w14:paraId="202E1FA9" w14:textId="77777777">
        <w:tc>
          <w:tcPr>
            <w:tcW w:w="2640" w:type="dxa"/>
          </w:tcPr>
          <w:p w14:paraId="718DD845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着紧用力</w:t>
            </w:r>
          </w:p>
        </w:tc>
        <w:tc>
          <w:tcPr>
            <w:tcW w:w="2640" w:type="dxa"/>
          </w:tcPr>
          <w:p w14:paraId="69AEB617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zhuó jìn yòng lì</w:t>
            </w:r>
          </w:p>
        </w:tc>
        <w:tc>
          <w:tcPr>
            <w:tcW w:w="2640" w:type="dxa"/>
          </w:tcPr>
          <w:p w14:paraId="6E8C8744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  <w:lang w:eastAsia="zh-CN"/>
              </w:rPr>
              <w:t>抓紧时间、振作精神、全力以赴。</w:t>
            </w:r>
            <w:r>
              <w:rPr>
                <w:rFonts w:eastAsia="宋体"/>
                <w:sz w:val="21"/>
              </w:rPr>
              <w:t>着紧：抓紧。</w:t>
            </w:r>
          </w:p>
        </w:tc>
      </w:tr>
      <w:tr w:rsidR="00A473F3" w14:paraId="74E90565" w14:textId="77777777">
        <w:tc>
          <w:tcPr>
            <w:tcW w:w="2640" w:type="dxa"/>
          </w:tcPr>
          <w:p w14:paraId="248155DC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居敬持志</w:t>
            </w:r>
          </w:p>
        </w:tc>
        <w:tc>
          <w:tcPr>
            <w:tcW w:w="2640" w:type="dxa"/>
          </w:tcPr>
          <w:p w14:paraId="10C7ACFF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jū jìng chí zhì</w:t>
            </w:r>
          </w:p>
        </w:tc>
        <w:tc>
          <w:tcPr>
            <w:tcW w:w="2640" w:type="dxa"/>
          </w:tcPr>
          <w:p w14:paraId="57445E78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  <w:lang w:eastAsia="zh-CN"/>
              </w:rPr>
              <w:t>保持恭敬专注，坚定志向。</w:t>
            </w:r>
            <w:r>
              <w:rPr>
                <w:rFonts w:eastAsia="宋体"/>
                <w:sz w:val="21"/>
              </w:rPr>
              <w:t>居：持守。</w:t>
            </w:r>
          </w:p>
        </w:tc>
      </w:tr>
      <w:tr w:rsidR="00A473F3" w14:paraId="3CE98B49" w14:textId="77777777">
        <w:tc>
          <w:tcPr>
            <w:tcW w:w="2640" w:type="dxa"/>
          </w:tcPr>
          <w:p w14:paraId="2A80F1CC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遽</w:t>
            </w:r>
          </w:p>
        </w:tc>
        <w:tc>
          <w:tcPr>
            <w:tcW w:w="2640" w:type="dxa"/>
          </w:tcPr>
          <w:p w14:paraId="2FC8ED90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jù</w:t>
            </w:r>
          </w:p>
        </w:tc>
        <w:tc>
          <w:tcPr>
            <w:tcW w:w="2640" w:type="dxa"/>
          </w:tcPr>
          <w:p w14:paraId="4A4E679B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急忙、仓促。</w:t>
            </w:r>
          </w:p>
        </w:tc>
      </w:tr>
      <w:tr w:rsidR="00A473F3" w14:paraId="06A5B0A7" w14:textId="77777777">
        <w:tc>
          <w:tcPr>
            <w:tcW w:w="2640" w:type="dxa"/>
          </w:tcPr>
          <w:p w14:paraId="66915186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诘难</w:t>
            </w:r>
          </w:p>
        </w:tc>
        <w:tc>
          <w:tcPr>
            <w:tcW w:w="2640" w:type="dxa"/>
          </w:tcPr>
          <w:p w14:paraId="6FF171FF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jié nàn</w:t>
            </w:r>
          </w:p>
        </w:tc>
        <w:tc>
          <w:tcPr>
            <w:tcW w:w="2640" w:type="dxa"/>
          </w:tcPr>
          <w:p w14:paraId="1CAF2831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追问、反驳。</w:t>
            </w:r>
          </w:p>
        </w:tc>
      </w:tr>
      <w:tr w:rsidR="00A473F3" w14:paraId="066CE550" w14:textId="77777777">
        <w:tc>
          <w:tcPr>
            <w:tcW w:w="2640" w:type="dxa"/>
          </w:tcPr>
          <w:p w14:paraId="1D76A9C6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节目</w:t>
            </w:r>
          </w:p>
        </w:tc>
        <w:tc>
          <w:tcPr>
            <w:tcW w:w="2640" w:type="dxa"/>
          </w:tcPr>
          <w:p w14:paraId="6C5BBFC2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jié mù</w:t>
            </w:r>
          </w:p>
        </w:tc>
        <w:tc>
          <w:tcPr>
            <w:tcW w:w="2640" w:type="dxa"/>
          </w:tcPr>
          <w:p w14:paraId="16D86379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树木枝干交接处的硬结，比喻难点。</w:t>
            </w:r>
          </w:p>
        </w:tc>
      </w:tr>
      <w:tr w:rsidR="00A473F3" w14:paraId="6B5F2CD3" w14:textId="77777777">
        <w:tc>
          <w:tcPr>
            <w:tcW w:w="2640" w:type="dxa"/>
          </w:tcPr>
          <w:p w14:paraId="1AA5E510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几案</w:t>
            </w:r>
          </w:p>
        </w:tc>
        <w:tc>
          <w:tcPr>
            <w:tcW w:w="2640" w:type="dxa"/>
          </w:tcPr>
          <w:p w14:paraId="695156B9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jī àn</w:t>
            </w:r>
          </w:p>
        </w:tc>
        <w:tc>
          <w:tcPr>
            <w:tcW w:w="2640" w:type="dxa"/>
          </w:tcPr>
          <w:p w14:paraId="7078F515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桌子。</w:t>
            </w:r>
          </w:p>
        </w:tc>
      </w:tr>
      <w:tr w:rsidR="00A473F3" w14:paraId="5298BD5B" w14:textId="77777777">
        <w:tc>
          <w:tcPr>
            <w:tcW w:w="2640" w:type="dxa"/>
          </w:tcPr>
          <w:p w14:paraId="3D4780C8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漫浪</w:t>
            </w:r>
          </w:p>
        </w:tc>
        <w:tc>
          <w:tcPr>
            <w:tcW w:w="2640" w:type="dxa"/>
          </w:tcPr>
          <w:p w14:paraId="7B24424F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màn làng</w:t>
            </w:r>
          </w:p>
        </w:tc>
        <w:tc>
          <w:tcPr>
            <w:tcW w:w="2640" w:type="dxa"/>
          </w:tcPr>
          <w:p w14:paraId="3910BFBE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散漫、不经心。</w:t>
            </w:r>
          </w:p>
        </w:tc>
      </w:tr>
      <w:tr w:rsidR="00A473F3" w14:paraId="7920D406" w14:textId="77777777">
        <w:tc>
          <w:tcPr>
            <w:tcW w:w="2640" w:type="dxa"/>
          </w:tcPr>
          <w:p w14:paraId="48A52406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急</w:t>
            </w:r>
          </w:p>
        </w:tc>
        <w:tc>
          <w:tcPr>
            <w:tcW w:w="2640" w:type="dxa"/>
          </w:tcPr>
          <w:p w14:paraId="0263DD77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jí</w:t>
            </w:r>
          </w:p>
        </w:tc>
        <w:tc>
          <w:tcPr>
            <w:tcW w:w="2640" w:type="dxa"/>
          </w:tcPr>
          <w:p w14:paraId="4C33C531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要紧、重要。</w:t>
            </w:r>
          </w:p>
        </w:tc>
      </w:tr>
      <w:tr w:rsidR="00A473F3" w14:paraId="1D73D849" w14:textId="77777777">
        <w:tc>
          <w:tcPr>
            <w:tcW w:w="2640" w:type="dxa"/>
          </w:tcPr>
          <w:p w14:paraId="7B72D83F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抖擞</w:t>
            </w:r>
          </w:p>
        </w:tc>
        <w:tc>
          <w:tcPr>
            <w:tcW w:w="2640" w:type="dxa"/>
          </w:tcPr>
          <w:p w14:paraId="7FDEE2A4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dǒu sǒu</w:t>
            </w:r>
          </w:p>
        </w:tc>
        <w:tc>
          <w:tcPr>
            <w:tcW w:w="2640" w:type="dxa"/>
          </w:tcPr>
          <w:p w14:paraId="24A9B43A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振作、奋发。</w:t>
            </w:r>
          </w:p>
        </w:tc>
      </w:tr>
      <w:tr w:rsidR="00A473F3" w14:paraId="28FC16DF" w14:textId="77777777">
        <w:tc>
          <w:tcPr>
            <w:tcW w:w="2640" w:type="dxa"/>
          </w:tcPr>
          <w:p w14:paraId="003D1961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lastRenderedPageBreak/>
              <w:t>陵躐</w:t>
            </w:r>
          </w:p>
        </w:tc>
        <w:tc>
          <w:tcPr>
            <w:tcW w:w="2640" w:type="dxa"/>
          </w:tcPr>
          <w:p w14:paraId="43033BD6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líng liè</w:t>
            </w:r>
          </w:p>
        </w:tc>
        <w:tc>
          <w:tcPr>
            <w:tcW w:w="2640" w:type="dxa"/>
          </w:tcPr>
          <w:p w14:paraId="6E1B50EA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超越次序、躐等。</w:t>
            </w:r>
          </w:p>
        </w:tc>
      </w:tr>
      <w:tr w:rsidR="00A473F3" w14:paraId="49E05D11" w14:textId="77777777">
        <w:tc>
          <w:tcPr>
            <w:tcW w:w="2640" w:type="dxa"/>
          </w:tcPr>
          <w:p w14:paraId="6A063835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杜撰</w:t>
            </w:r>
          </w:p>
        </w:tc>
        <w:tc>
          <w:tcPr>
            <w:tcW w:w="2640" w:type="dxa"/>
          </w:tcPr>
          <w:p w14:paraId="0BA7493C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dù zhuàn</w:t>
            </w:r>
          </w:p>
        </w:tc>
        <w:tc>
          <w:tcPr>
            <w:tcW w:w="2640" w:type="dxa"/>
          </w:tcPr>
          <w:p w14:paraId="2BB13F91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凭空编造。</w:t>
            </w:r>
          </w:p>
        </w:tc>
      </w:tr>
      <w:tr w:rsidR="00A473F3" w14:paraId="2F630436" w14:textId="77777777">
        <w:tc>
          <w:tcPr>
            <w:tcW w:w="2640" w:type="dxa"/>
          </w:tcPr>
          <w:p w14:paraId="3F5F2247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委蛇</w:t>
            </w:r>
          </w:p>
        </w:tc>
        <w:tc>
          <w:tcPr>
            <w:tcW w:w="2640" w:type="dxa"/>
          </w:tcPr>
          <w:p w14:paraId="3FB2D41C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wēi yí</w:t>
            </w:r>
          </w:p>
        </w:tc>
        <w:tc>
          <w:tcPr>
            <w:tcW w:w="2640" w:type="dxa"/>
          </w:tcPr>
          <w:p w14:paraId="4A80199A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随顺的样子，语出《庄子》。</w:t>
            </w:r>
          </w:p>
        </w:tc>
      </w:tr>
      <w:tr w:rsidR="00A473F3" w14:paraId="39D86FCF" w14:textId="77777777">
        <w:tc>
          <w:tcPr>
            <w:tcW w:w="2640" w:type="dxa"/>
          </w:tcPr>
          <w:p w14:paraId="04A5483D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克己复礼</w:t>
            </w:r>
          </w:p>
        </w:tc>
        <w:tc>
          <w:tcPr>
            <w:tcW w:w="2640" w:type="dxa"/>
          </w:tcPr>
          <w:p w14:paraId="53D0FD9D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kè jǐ fù lǐ</w:t>
            </w:r>
          </w:p>
        </w:tc>
        <w:tc>
          <w:tcPr>
            <w:tcW w:w="2640" w:type="dxa"/>
          </w:tcPr>
          <w:p w14:paraId="139E4562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克制自己，使言行符合礼的要求，语出《论语》。</w:t>
            </w:r>
          </w:p>
        </w:tc>
      </w:tr>
    </w:tbl>
    <w:p w14:paraId="3F461C4F" w14:textId="77777777" w:rsidR="00A473F3" w:rsidRDefault="00000000">
      <w:pPr>
        <w:pStyle w:val="3"/>
      </w:pPr>
      <w:bookmarkStart w:id="37" w:name="诵读提示-3"/>
      <w:bookmarkEnd w:id="36"/>
      <w:r>
        <w:t>诵读提示</w:t>
      </w:r>
    </w:p>
    <w:p w14:paraId="7FB8E0CE" w14:textId="77777777" w:rsidR="00A473F3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b/>
          <w:bCs/>
          <w:lang w:eastAsia="zh-CN"/>
        </w:rPr>
        <w:t>节奏</w:t>
      </w:r>
      <w:r>
        <w:rPr>
          <w:lang w:eastAsia="zh-CN"/>
        </w:rPr>
        <w:t>：六条纲领，每条四字，读的时候一条一顿，像报幕一样清晰：</w:t>
      </w:r>
      <w:r>
        <w:rPr>
          <w:lang w:eastAsia="zh-CN"/>
        </w:rPr>
        <w:t>“</w:t>
      </w:r>
      <w:r>
        <w:rPr>
          <w:lang w:eastAsia="zh-CN"/>
        </w:rPr>
        <w:t>循序渐进</w:t>
      </w:r>
      <w:r>
        <w:rPr>
          <w:lang w:eastAsia="zh-CN"/>
        </w:rPr>
        <w:t>——”“</w:t>
      </w:r>
      <w:r>
        <w:rPr>
          <w:lang w:eastAsia="zh-CN"/>
        </w:rPr>
        <w:t>熟读精思</w:t>
      </w:r>
      <w:r>
        <w:rPr>
          <w:lang w:eastAsia="zh-CN"/>
        </w:rPr>
        <w:t>——”“</w:t>
      </w:r>
      <w:r>
        <w:rPr>
          <w:lang w:eastAsia="zh-CN"/>
        </w:rPr>
        <w:t>虚心涵泳</w:t>
      </w:r>
      <w:r>
        <w:rPr>
          <w:lang w:eastAsia="zh-CN"/>
        </w:rPr>
        <w:t>——”“</w:t>
      </w:r>
      <w:r>
        <w:rPr>
          <w:lang w:eastAsia="zh-CN"/>
        </w:rPr>
        <w:t>切己体察</w:t>
      </w:r>
      <w:r>
        <w:rPr>
          <w:lang w:eastAsia="zh-CN"/>
        </w:rPr>
        <w:t>——”“</w:t>
      </w:r>
      <w:r>
        <w:rPr>
          <w:lang w:eastAsia="zh-CN"/>
        </w:rPr>
        <w:t>着紧用力</w:t>
      </w:r>
      <w:r>
        <w:rPr>
          <w:lang w:eastAsia="zh-CN"/>
        </w:rPr>
        <w:t>——”“</w:t>
      </w:r>
      <w:r>
        <w:rPr>
          <w:lang w:eastAsia="zh-CN"/>
        </w:rPr>
        <w:t>居敬持志</w:t>
      </w:r>
      <w:r>
        <w:rPr>
          <w:lang w:eastAsia="zh-CN"/>
        </w:rPr>
        <w:t>——”</w:t>
      </w:r>
      <w:r>
        <w:rPr>
          <w:lang w:eastAsia="zh-CN"/>
        </w:rPr>
        <w:t>。</w:t>
      </w:r>
    </w:p>
    <w:p w14:paraId="7295446E" w14:textId="77777777" w:rsidR="00A473F3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b/>
          <w:bCs/>
          <w:lang w:eastAsia="zh-CN"/>
        </w:rPr>
        <w:t>重音</w:t>
      </w:r>
      <w:r>
        <w:rPr>
          <w:lang w:eastAsia="zh-CN"/>
        </w:rPr>
        <w:t>：六条的最后一个字（进、思、泳、察、力、志）都要重读，这是方法的落脚点。</w:t>
      </w:r>
    </w:p>
    <w:p w14:paraId="636F2B11" w14:textId="77777777" w:rsidR="00A473F3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b/>
          <w:bCs/>
        </w:rPr>
        <w:t>“</w:t>
      </w:r>
      <w:r>
        <w:rPr>
          <w:b/>
          <w:bCs/>
        </w:rPr>
        <w:t>三到</w:t>
      </w:r>
      <w:r>
        <w:rPr>
          <w:b/>
          <w:bCs/>
        </w:rPr>
        <w:t>”</w:t>
      </w:r>
      <w:r>
        <w:rPr>
          <w:b/>
          <w:bCs/>
        </w:rPr>
        <w:t>名句</w:t>
      </w:r>
      <w:r>
        <w:t>：</w:t>
      </w:r>
      <w:r>
        <w:t>“</w:t>
      </w:r>
      <w:r>
        <w:t>三到之中，心到最急。</w:t>
      </w:r>
      <w:r>
        <w:rPr>
          <w:lang w:eastAsia="zh-CN"/>
        </w:rPr>
        <w:t>心既到矣，眼口岂不到乎？</w:t>
      </w:r>
      <w:r>
        <w:rPr>
          <w:lang w:eastAsia="zh-CN"/>
        </w:rPr>
        <w:t>”——“</w:t>
      </w:r>
      <w:r>
        <w:rPr>
          <w:lang w:eastAsia="zh-CN"/>
        </w:rPr>
        <w:t>心到</w:t>
      </w:r>
      <w:r>
        <w:rPr>
          <w:lang w:eastAsia="zh-CN"/>
        </w:rPr>
        <w:t>”</w:t>
      </w:r>
      <w:r>
        <w:rPr>
          <w:lang w:eastAsia="zh-CN"/>
        </w:rPr>
        <w:t>二字要读得最重，反问句语调上扬，像在敲警钟。</w:t>
      </w:r>
    </w:p>
    <w:p w14:paraId="3AD415CD" w14:textId="77777777" w:rsidR="00A473F3" w:rsidRDefault="00000000">
      <w:pPr>
        <w:pStyle w:val="3"/>
      </w:pPr>
      <w:bookmarkStart w:id="38" w:name="课堂讲解要点-3"/>
      <w:bookmarkEnd w:id="37"/>
      <w:r>
        <w:t>课堂讲解要点</w:t>
      </w:r>
    </w:p>
    <w:p w14:paraId="75551F27" w14:textId="77777777" w:rsidR="00A473F3" w:rsidRDefault="00000000">
      <w:pPr>
        <w:pStyle w:val="Compact"/>
        <w:numPr>
          <w:ilvl w:val="0"/>
          <w:numId w:val="17"/>
        </w:numPr>
      </w:pPr>
      <w:r>
        <w:rPr>
          <w:b/>
          <w:bCs/>
          <w:lang w:eastAsia="zh-CN"/>
        </w:rPr>
        <w:t>画一张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六条关系图</w:t>
      </w:r>
      <w:r>
        <w:rPr>
          <w:b/>
          <w:bCs/>
          <w:lang w:eastAsia="zh-CN"/>
        </w:rPr>
        <w:t>”</w:t>
      </w:r>
      <w:r>
        <w:rPr>
          <w:lang w:eastAsia="zh-CN"/>
        </w:rPr>
        <w:t>：让学生在纸上画出六条之间的关系</w:t>
      </w:r>
      <w:r>
        <w:rPr>
          <w:lang w:eastAsia="zh-CN"/>
        </w:rPr>
        <w:t>——“</w:t>
      </w:r>
      <w:r>
        <w:rPr>
          <w:lang w:eastAsia="zh-CN"/>
        </w:rPr>
        <w:t>循序渐进</w:t>
      </w:r>
      <w:r>
        <w:rPr>
          <w:lang w:eastAsia="zh-CN"/>
        </w:rPr>
        <w:t>”</w:t>
      </w:r>
      <w:r>
        <w:rPr>
          <w:lang w:eastAsia="zh-CN"/>
        </w:rPr>
        <w:t>是路线，</w:t>
      </w:r>
      <w:r>
        <w:rPr>
          <w:lang w:eastAsia="zh-CN"/>
        </w:rPr>
        <w:t>“</w:t>
      </w:r>
      <w:r>
        <w:rPr>
          <w:lang w:eastAsia="zh-CN"/>
        </w:rPr>
        <w:t>熟读精思</w:t>
      </w:r>
      <w:r>
        <w:rPr>
          <w:lang w:eastAsia="zh-CN"/>
        </w:rPr>
        <w:t>”</w:t>
      </w:r>
      <w:r>
        <w:rPr>
          <w:lang w:eastAsia="zh-CN"/>
        </w:rPr>
        <w:t>是功夫，</w:t>
      </w:r>
      <w:r>
        <w:rPr>
          <w:lang w:eastAsia="zh-CN"/>
        </w:rPr>
        <w:t>“</w:t>
      </w:r>
      <w:r>
        <w:rPr>
          <w:lang w:eastAsia="zh-CN"/>
        </w:rPr>
        <w:t>虚心涵泳</w:t>
      </w:r>
      <w:r>
        <w:rPr>
          <w:lang w:eastAsia="zh-CN"/>
        </w:rPr>
        <w:t>”</w:t>
      </w:r>
      <w:r>
        <w:rPr>
          <w:lang w:eastAsia="zh-CN"/>
        </w:rPr>
        <w:t>是心态，</w:t>
      </w:r>
      <w:r>
        <w:rPr>
          <w:lang w:eastAsia="zh-CN"/>
        </w:rPr>
        <w:t>“</w:t>
      </w:r>
      <w:r>
        <w:rPr>
          <w:lang w:eastAsia="zh-CN"/>
        </w:rPr>
        <w:t>切己体察</w:t>
      </w:r>
      <w:r>
        <w:rPr>
          <w:lang w:eastAsia="zh-CN"/>
        </w:rPr>
        <w:t>”</w:t>
      </w:r>
      <w:r>
        <w:rPr>
          <w:lang w:eastAsia="zh-CN"/>
        </w:rPr>
        <w:t>是目的，</w:t>
      </w:r>
      <w:r>
        <w:rPr>
          <w:lang w:eastAsia="zh-CN"/>
        </w:rPr>
        <w:t>“</w:t>
      </w:r>
      <w:r>
        <w:rPr>
          <w:lang w:eastAsia="zh-CN"/>
        </w:rPr>
        <w:t>着紧用力</w:t>
      </w:r>
      <w:r>
        <w:rPr>
          <w:lang w:eastAsia="zh-CN"/>
        </w:rPr>
        <w:t>”</w:t>
      </w:r>
      <w:r>
        <w:rPr>
          <w:lang w:eastAsia="zh-CN"/>
        </w:rPr>
        <w:t>是状态，</w:t>
      </w:r>
      <w:r>
        <w:rPr>
          <w:lang w:eastAsia="zh-CN"/>
        </w:rPr>
        <w:t>“</w:t>
      </w:r>
      <w:r>
        <w:rPr>
          <w:lang w:eastAsia="zh-CN"/>
        </w:rPr>
        <w:t>居敬持志</w:t>
      </w:r>
      <w:r>
        <w:rPr>
          <w:lang w:eastAsia="zh-CN"/>
        </w:rPr>
        <w:t>”</w:t>
      </w:r>
      <w:r>
        <w:rPr>
          <w:lang w:eastAsia="zh-CN"/>
        </w:rPr>
        <w:t>是根本。</w:t>
      </w:r>
      <w:r>
        <w:t>六条不是并列的，是一个完整的体系。</w:t>
      </w:r>
    </w:p>
    <w:p w14:paraId="5D991886" w14:textId="77777777" w:rsidR="00A473F3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>“</w:t>
      </w:r>
      <w:r>
        <w:rPr>
          <w:b/>
          <w:bCs/>
          <w:lang w:eastAsia="zh-CN"/>
        </w:rPr>
        <w:t>三到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实测</w:t>
      </w:r>
      <w:r>
        <w:rPr>
          <w:lang w:eastAsia="zh-CN"/>
        </w:rPr>
        <w:t>：当堂做一个小实验</w:t>
      </w:r>
      <w:r>
        <w:rPr>
          <w:lang w:eastAsia="zh-CN"/>
        </w:rPr>
        <w:t>——</w:t>
      </w:r>
      <w:r>
        <w:rPr>
          <w:lang w:eastAsia="zh-CN"/>
        </w:rPr>
        <w:t>让学生带着手机读一段文字，</w:t>
      </w:r>
      <w:r>
        <w:rPr>
          <w:lang w:eastAsia="zh-CN"/>
        </w:rPr>
        <w:t>5</w:t>
      </w:r>
      <w:r>
        <w:rPr>
          <w:lang w:eastAsia="zh-CN"/>
        </w:rPr>
        <w:t>分钟后检查记住了多少；再让学生把手机交出去、坐端正、大声朗读同一段文字，</w:t>
      </w:r>
      <w:r>
        <w:rPr>
          <w:lang w:eastAsia="zh-CN"/>
        </w:rPr>
        <w:t>5</w:t>
      </w:r>
      <w:r>
        <w:rPr>
          <w:lang w:eastAsia="zh-CN"/>
        </w:rPr>
        <w:t>分钟后再检查。对比两次的记忆效果，让学生亲身体会</w:t>
      </w:r>
      <w:r>
        <w:rPr>
          <w:lang w:eastAsia="zh-CN"/>
        </w:rPr>
        <w:t>”</w:t>
      </w:r>
      <w:r>
        <w:rPr>
          <w:lang w:eastAsia="zh-CN"/>
        </w:rPr>
        <w:t>心到</w:t>
      </w:r>
      <w:r>
        <w:rPr>
          <w:lang w:eastAsia="zh-CN"/>
        </w:rPr>
        <w:t>”</w:t>
      </w:r>
      <w:r>
        <w:rPr>
          <w:lang w:eastAsia="zh-CN"/>
        </w:rPr>
        <w:t>的重要。</w:t>
      </w:r>
    </w:p>
    <w:p w14:paraId="554EA22C" w14:textId="77777777" w:rsidR="00A473F3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>找自己最缺的一条</w:t>
      </w:r>
      <w:r>
        <w:rPr>
          <w:lang w:eastAsia="zh-CN"/>
        </w:rPr>
        <w:t>：让学生对照六条，选出自己最需要改进的一条（比如</w:t>
      </w:r>
      <w:r>
        <w:rPr>
          <w:lang w:eastAsia="zh-CN"/>
        </w:rPr>
        <w:t>”</w:t>
      </w:r>
      <w:r>
        <w:rPr>
          <w:lang w:eastAsia="zh-CN"/>
        </w:rPr>
        <w:t>我总是边看书边刷手机</w:t>
      </w:r>
      <w:r>
        <w:rPr>
          <w:lang w:eastAsia="zh-CN"/>
        </w:rPr>
        <w:t>”→</w:t>
      </w:r>
      <w:r>
        <w:rPr>
          <w:lang w:eastAsia="zh-CN"/>
        </w:rPr>
        <w:t>缺</w:t>
      </w:r>
      <w:r>
        <w:rPr>
          <w:lang w:eastAsia="zh-CN"/>
        </w:rPr>
        <w:t>”</w:t>
      </w:r>
      <w:r>
        <w:rPr>
          <w:lang w:eastAsia="zh-CN"/>
        </w:rPr>
        <w:t>居敬</w:t>
      </w:r>
      <w:r>
        <w:rPr>
          <w:lang w:eastAsia="zh-CN"/>
        </w:rPr>
        <w:t>”</w:t>
      </w:r>
      <w:r>
        <w:rPr>
          <w:lang w:eastAsia="zh-CN"/>
        </w:rPr>
        <w:t>；</w:t>
      </w:r>
      <w:r>
        <w:rPr>
          <w:lang w:eastAsia="zh-CN"/>
        </w:rPr>
        <w:t>“</w:t>
      </w:r>
      <w:r>
        <w:rPr>
          <w:lang w:eastAsia="zh-CN"/>
        </w:rPr>
        <w:t>我一本书没读完就翻下一本</w:t>
      </w:r>
      <w:r>
        <w:rPr>
          <w:lang w:eastAsia="zh-CN"/>
        </w:rPr>
        <w:t>”→</w:t>
      </w:r>
      <w:r>
        <w:rPr>
          <w:lang w:eastAsia="zh-CN"/>
        </w:rPr>
        <w:t>缺</w:t>
      </w:r>
      <w:r>
        <w:rPr>
          <w:lang w:eastAsia="zh-CN"/>
        </w:rPr>
        <w:t>”</w:t>
      </w:r>
      <w:r>
        <w:rPr>
          <w:lang w:eastAsia="zh-CN"/>
        </w:rPr>
        <w:t>循序</w:t>
      </w:r>
      <w:r>
        <w:rPr>
          <w:lang w:eastAsia="zh-CN"/>
        </w:rPr>
        <w:t>”</w:t>
      </w:r>
      <w:r>
        <w:rPr>
          <w:lang w:eastAsia="zh-CN"/>
        </w:rPr>
        <w:t>），写下来贴在课本上。</w:t>
      </w:r>
    </w:p>
    <w:p w14:paraId="44B0557D" w14:textId="77777777" w:rsidR="00A473F3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>联系《六有箴》</w:t>
      </w:r>
      <w:r>
        <w:rPr>
          <w:lang w:eastAsia="zh-CN"/>
        </w:rPr>
        <w:t>：这两篇可以对照读</w:t>
      </w:r>
      <w:r>
        <w:rPr>
          <w:lang w:eastAsia="zh-CN"/>
        </w:rPr>
        <w:t>——</w:t>
      </w:r>
      <w:r>
        <w:rPr>
          <w:lang w:eastAsia="zh-CN"/>
        </w:rPr>
        <w:t>《六有箴》讲</w:t>
      </w:r>
      <w:r>
        <w:rPr>
          <w:lang w:eastAsia="zh-CN"/>
        </w:rPr>
        <w:t>”</w:t>
      </w:r>
      <w:r>
        <w:rPr>
          <w:lang w:eastAsia="zh-CN"/>
        </w:rPr>
        <w:t>怎么做人</w:t>
      </w:r>
      <w:r>
        <w:rPr>
          <w:lang w:eastAsia="zh-CN"/>
        </w:rPr>
        <w:t>”</w:t>
      </w:r>
      <w:r>
        <w:rPr>
          <w:lang w:eastAsia="zh-CN"/>
        </w:rPr>
        <w:t>（言行、昼夜、动静），《朱子读书法》讲</w:t>
      </w:r>
      <w:r>
        <w:rPr>
          <w:lang w:eastAsia="zh-CN"/>
        </w:rPr>
        <w:t>”</w:t>
      </w:r>
      <w:r>
        <w:rPr>
          <w:lang w:eastAsia="zh-CN"/>
        </w:rPr>
        <w:t>怎么读书</w:t>
      </w:r>
      <w:r>
        <w:rPr>
          <w:lang w:eastAsia="zh-CN"/>
        </w:rPr>
        <w:t>”</w:t>
      </w:r>
      <w:r>
        <w:rPr>
          <w:lang w:eastAsia="zh-CN"/>
        </w:rPr>
        <w:t>。做人与读书，合起来就是书院教育的全部。</w:t>
      </w:r>
    </w:p>
    <w:p w14:paraId="3BCC7EA4" w14:textId="77777777" w:rsidR="00A473F3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>程端礼与《读书分年日程》</w:t>
      </w:r>
      <w:r>
        <w:rPr>
          <w:lang w:eastAsia="zh-CN"/>
        </w:rPr>
        <w:t>：告诉学生，元代程端礼把这六条编成了一份</w:t>
      </w:r>
      <w:r>
        <w:rPr>
          <w:lang w:eastAsia="zh-CN"/>
        </w:rPr>
        <w:t>”</w:t>
      </w:r>
      <w:r>
        <w:rPr>
          <w:lang w:eastAsia="zh-CN"/>
        </w:rPr>
        <w:t>读书时间表</w:t>
      </w:r>
      <w:r>
        <w:rPr>
          <w:lang w:eastAsia="zh-CN"/>
        </w:rPr>
        <w:t>”——8</w:t>
      </w:r>
      <w:r>
        <w:rPr>
          <w:lang w:eastAsia="zh-CN"/>
        </w:rPr>
        <w:t>岁读什么、</w:t>
      </w:r>
      <w:r>
        <w:rPr>
          <w:lang w:eastAsia="zh-CN"/>
        </w:rPr>
        <w:t>15</w:t>
      </w:r>
      <w:r>
        <w:rPr>
          <w:lang w:eastAsia="zh-CN"/>
        </w:rPr>
        <w:t>岁读什么、</w:t>
      </w:r>
      <w:r>
        <w:rPr>
          <w:lang w:eastAsia="zh-CN"/>
        </w:rPr>
        <w:t>20</w:t>
      </w:r>
      <w:r>
        <w:rPr>
          <w:lang w:eastAsia="zh-CN"/>
        </w:rPr>
        <w:t>岁读什么，都安排好了。这是中国最早的</w:t>
      </w:r>
      <w:r>
        <w:rPr>
          <w:lang w:eastAsia="zh-CN"/>
        </w:rPr>
        <w:t>”</w:t>
      </w:r>
      <w:r>
        <w:rPr>
          <w:lang w:eastAsia="zh-CN"/>
        </w:rPr>
        <w:t>课程表</w:t>
      </w:r>
      <w:r>
        <w:rPr>
          <w:lang w:eastAsia="zh-CN"/>
        </w:rPr>
        <w:t>”</w:t>
      </w:r>
      <w:r>
        <w:rPr>
          <w:lang w:eastAsia="zh-CN"/>
        </w:rPr>
        <w:t>，让学生体会古人对读书方法的重视程度。</w:t>
      </w:r>
    </w:p>
    <w:p w14:paraId="2F233870" w14:textId="77777777" w:rsidR="00A473F3" w:rsidRDefault="00000000">
      <w:pPr>
        <w:pStyle w:val="3"/>
      </w:pPr>
      <w:bookmarkStart w:id="39" w:name="来源-3"/>
      <w:bookmarkEnd w:id="38"/>
      <w:r>
        <w:t>来源</w:t>
      </w:r>
    </w:p>
    <w:p w14:paraId="7538F8E0" w14:textId="77777777" w:rsidR="00A473F3" w:rsidRDefault="00000000">
      <w:pPr>
        <w:pStyle w:val="Compact"/>
        <w:numPr>
          <w:ilvl w:val="0"/>
          <w:numId w:val="18"/>
        </w:numPr>
      </w:pPr>
      <w:r>
        <w:t>识典古籍《朱子读书法》（宋张洪、齐同编）：</w:t>
      </w:r>
      <w:r>
        <w:t>https://www.shidianguji.com/zh/book/SK1331/chapter/1jv85whpb0cvm</w:t>
      </w:r>
    </w:p>
    <w:p w14:paraId="25B0A190" w14:textId="77777777" w:rsidR="00A473F3" w:rsidRDefault="00000000">
      <w:pPr>
        <w:pStyle w:val="Compact"/>
        <w:numPr>
          <w:ilvl w:val="0"/>
          <w:numId w:val="18"/>
        </w:numPr>
      </w:pPr>
      <w:r>
        <w:t>识典古籍《朱子曰：为学之道，莫先于穷理》（程端礼讲义引六条全文）：</w:t>
      </w:r>
      <w:r>
        <w:t>https://www.shidianguji.com/zh/mid-page/7254765429355380774</w:t>
      </w:r>
    </w:p>
    <w:p w14:paraId="0432D248" w14:textId="77777777" w:rsidR="00A473F3" w:rsidRDefault="00000000">
      <w:pPr>
        <w:pStyle w:val="Compact"/>
        <w:numPr>
          <w:ilvl w:val="0"/>
          <w:numId w:val="18"/>
        </w:numPr>
      </w:pPr>
      <w:r>
        <w:lastRenderedPageBreak/>
        <w:t>古诗文网《熟读精思》（朱熹）：</w:t>
      </w:r>
      <w:r>
        <w:t>https://m.gushiwen.cn/shiwenv_6980d5921dc2.aspx</w:t>
      </w:r>
    </w:p>
    <w:p w14:paraId="2CB9B3C7" w14:textId="77777777" w:rsidR="00A473F3" w:rsidRDefault="00000000">
      <w:pPr>
        <w:pStyle w:val="Compact"/>
        <w:numPr>
          <w:ilvl w:val="0"/>
          <w:numId w:val="18"/>
        </w:numPr>
      </w:pPr>
      <w:r>
        <w:t>古诗文网《朱子语类</w:t>
      </w:r>
      <w:r>
        <w:t>·</w:t>
      </w:r>
      <w:r>
        <w:t>学五》（虚心涵泳、切己体察原文）：</w:t>
      </w:r>
      <w:r>
        <w:t>https://m.gushiwen.cn/guwen/bookv_c2c9b72364d9.aspx</w:t>
      </w:r>
    </w:p>
    <w:p w14:paraId="6B32A5CB" w14:textId="77777777" w:rsidR="00A473F3" w:rsidRDefault="00000000">
      <w:pPr>
        <w:pStyle w:val="Compact"/>
        <w:numPr>
          <w:ilvl w:val="0"/>
          <w:numId w:val="18"/>
        </w:numPr>
      </w:pPr>
      <w:r>
        <w:t>国学大师《朱子读书法》（四库全书介绍）：</w:t>
      </w:r>
      <w:r>
        <w:t>https://www.guoxuedashi.com/SiKuQuanShu/bk100254x/</w:t>
      </w:r>
    </w:p>
    <w:p w14:paraId="110F480C" w14:textId="77777777" w:rsidR="00A473F3" w:rsidRDefault="00000000">
      <w:pPr>
        <w:pStyle w:val="Compact"/>
        <w:numPr>
          <w:ilvl w:val="0"/>
          <w:numId w:val="18"/>
        </w:numPr>
      </w:pPr>
      <w:r>
        <w:t>福州理工学院《朱子读书法》顺序考：</w:t>
      </w:r>
      <w:r>
        <w:t>https://www.fit.edu.cn/M/html/406928643.html</w:t>
      </w:r>
    </w:p>
    <w:p w14:paraId="124BAC09" w14:textId="77777777" w:rsidR="00A473F3" w:rsidRDefault="00000000">
      <w:pPr>
        <w:pStyle w:val="Compact"/>
        <w:numPr>
          <w:ilvl w:val="0"/>
          <w:numId w:val="18"/>
        </w:numPr>
      </w:pPr>
      <w:r>
        <w:t>光明日报《朱熹论读书》：</w:t>
      </w:r>
      <w:r>
        <w:t>https://www.gmw.cn/01gmrb/2009-04/14/content_908631.htm</w:t>
      </w:r>
    </w:p>
    <w:p w14:paraId="7C13872B" w14:textId="77777777" w:rsidR="00A473F3" w:rsidRDefault="00000000">
      <w:r>
        <w:pict w14:anchorId="7C047F2F">
          <v:rect id="_x0000_i1034" style="width:0;height:1.5pt" o:hralign="center" o:hrstd="t" o:hr="t"/>
        </w:pict>
      </w:r>
    </w:p>
    <w:p w14:paraId="14357BC7" w14:textId="77777777" w:rsidR="00A473F3" w:rsidRDefault="00000000">
      <w:pPr>
        <w:pStyle w:val="2"/>
        <w:rPr>
          <w:lang w:eastAsia="zh-CN"/>
        </w:rPr>
      </w:pPr>
      <w:bookmarkStart w:id="40" w:name="附岳阳楼记范仲淹统编教材通行原文"/>
      <w:bookmarkEnd w:id="30"/>
      <w:bookmarkEnd w:id="39"/>
      <w:r>
        <w:rPr>
          <w:lang w:eastAsia="zh-CN"/>
        </w:rPr>
        <w:t>附：《岳阳楼记》（范仲淹）统编教材通行原文</w:t>
      </w:r>
    </w:p>
    <w:p w14:paraId="62DA3E35" w14:textId="77777777" w:rsidR="00A473F3" w:rsidRDefault="00000000">
      <w:pPr>
        <w:pStyle w:val="3"/>
        <w:rPr>
          <w:lang w:eastAsia="zh-CN"/>
        </w:rPr>
      </w:pPr>
      <w:bookmarkStart w:id="41" w:name="编者导读-4"/>
      <w:r>
        <w:rPr>
          <w:lang w:eastAsia="zh-CN"/>
        </w:rPr>
        <w:t>编者导读</w:t>
      </w:r>
    </w:p>
    <w:p w14:paraId="69916AF1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这是什么？</w:t>
      </w:r>
      <w:r>
        <w:rPr>
          <w:lang w:eastAsia="zh-CN"/>
        </w:rPr>
        <w:t xml:space="preserve"> </w:t>
      </w:r>
      <w:r>
        <w:rPr>
          <w:lang w:eastAsia="zh-CN"/>
        </w:rPr>
        <w:t>北宋庆历六年（</w:t>
      </w:r>
      <w:r>
        <w:rPr>
          <w:lang w:eastAsia="zh-CN"/>
        </w:rPr>
        <w:t>1046</w:t>
      </w:r>
      <w:r>
        <w:rPr>
          <w:lang w:eastAsia="zh-CN"/>
        </w:rPr>
        <w:t>），范仲淹在邓州任上，应好友滕子京之请，为重修的岳阳楼写的一篇记。他从没到过岳阳楼，全凭一幅《洞庭晚秋图》和自己年少时在洞庭湖边的生活经历，写出了这篇千古名作。</w:t>
      </w:r>
    </w:p>
    <w:p w14:paraId="0AC08AC7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为什么读？</w:t>
      </w:r>
      <w:r>
        <w:rPr>
          <w:lang w:eastAsia="zh-CN"/>
        </w:rPr>
        <w:t xml:space="preserve"> </w:t>
      </w:r>
      <w:r>
        <w:rPr>
          <w:lang w:eastAsia="zh-CN"/>
        </w:rPr>
        <w:t>这篇文章是统编版九年级上册的课文，是初中生必须精读的经典。文中</w:t>
      </w:r>
      <w:r>
        <w:rPr>
          <w:lang w:eastAsia="zh-CN"/>
        </w:rPr>
        <w:t>”</w:t>
      </w:r>
      <w:r>
        <w:rPr>
          <w:lang w:eastAsia="zh-CN"/>
        </w:rPr>
        <w:t>先天下之忧而忧，后天下之乐而乐</w:t>
      </w:r>
      <w:r>
        <w:rPr>
          <w:lang w:eastAsia="zh-CN"/>
        </w:rPr>
        <w:t>”</w:t>
      </w:r>
      <w:r>
        <w:rPr>
          <w:lang w:eastAsia="zh-CN"/>
        </w:rPr>
        <w:t>不仅是范仲淹一生的写照，也成为后世无数读书人的精神坐标。</w:t>
      </w:r>
    </w:p>
    <w:p w14:paraId="1798A500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和书院有什么关系？</w:t>
      </w:r>
      <w:r>
        <w:rPr>
          <w:lang w:eastAsia="zh-CN"/>
        </w:rPr>
        <w:t xml:space="preserve"> </w:t>
      </w:r>
      <w:r>
        <w:rPr>
          <w:lang w:eastAsia="zh-CN"/>
        </w:rPr>
        <w:t>范仲淹是应天书院（南京书院）的学生和老师，他的</w:t>
      </w:r>
      <w:r>
        <w:rPr>
          <w:lang w:eastAsia="zh-CN"/>
        </w:rPr>
        <w:t>”</w:t>
      </w:r>
      <w:r>
        <w:rPr>
          <w:lang w:eastAsia="zh-CN"/>
        </w:rPr>
        <w:t>忧乐观</w:t>
      </w:r>
      <w:r>
        <w:rPr>
          <w:lang w:eastAsia="zh-CN"/>
        </w:rPr>
        <w:t>”</w:t>
      </w:r>
      <w:r>
        <w:rPr>
          <w:lang w:eastAsia="zh-CN"/>
        </w:rPr>
        <w:t>就是书院教育培养出来的人格。读《岳阳楼记》，就是读书院精神的最高成就。范仲淹在邓州任上还创办了花洲书院，《岳阳楼记》就是在花洲书院的春风堂写成的。</w:t>
      </w:r>
    </w:p>
    <w:p w14:paraId="55FEA706" w14:textId="77777777" w:rsidR="00A473F3" w:rsidRDefault="00000000">
      <w:pPr>
        <w:pStyle w:val="3"/>
        <w:rPr>
          <w:lang w:eastAsia="zh-CN"/>
        </w:rPr>
      </w:pPr>
      <w:bookmarkStart w:id="42" w:name="写作背景庆历新政与邓州作记"/>
      <w:bookmarkEnd w:id="41"/>
      <w:r>
        <w:rPr>
          <w:lang w:eastAsia="zh-CN"/>
        </w:rPr>
        <w:t>写作背景：庆历新政与邓州作记</w:t>
      </w:r>
    </w:p>
    <w:p w14:paraId="255A6999" w14:textId="77777777" w:rsidR="00A473F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庆历新政的失败</w:t>
      </w:r>
      <w:r>
        <w:rPr>
          <w:lang w:eastAsia="zh-CN"/>
        </w:rPr>
        <w:t>：庆历三年（</w:t>
      </w:r>
      <w:r>
        <w:rPr>
          <w:lang w:eastAsia="zh-CN"/>
        </w:rPr>
        <w:t>1043</w:t>
      </w:r>
      <w:r>
        <w:rPr>
          <w:lang w:eastAsia="zh-CN"/>
        </w:rPr>
        <w:t>），宋仁宗召范仲淹回朝，任参知政事（副宰相），主持改革，史称</w:t>
      </w:r>
      <w:r>
        <w:rPr>
          <w:lang w:eastAsia="zh-CN"/>
        </w:rPr>
        <w:t>”</w:t>
      </w:r>
      <w:r>
        <w:rPr>
          <w:lang w:eastAsia="zh-CN"/>
        </w:rPr>
        <w:t>庆历新政</w:t>
      </w:r>
      <w:r>
        <w:rPr>
          <w:lang w:eastAsia="zh-CN"/>
        </w:rPr>
        <w:t>”</w:t>
      </w:r>
      <w:r>
        <w:rPr>
          <w:lang w:eastAsia="zh-CN"/>
        </w:rPr>
        <w:t>。新政不到一年即因保守派反对而失败。庆历五年（</w:t>
      </w:r>
      <w:r>
        <w:rPr>
          <w:lang w:eastAsia="zh-CN"/>
        </w:rPr>
        <w:t>1045</w:t>
      </w:r>
      <w:r>
        <w:rPr>
          <w:lang w:eastAsia="zh-CN"/>
        </w:rPr>
        <w:t>），范仲淹被贬知邓州（今河南邓州）。此时他身体不好（肺病加重），但更重要的原因是躲避政治漩涡。他在给韩琦的信中说：</w:t>
      </w:r>
      <w:r>
        <w:rPr>
          <w:lang w:eastAsia="zh-CN"/>
        </w:rPr>
        <w:t>“</w:t>
      </w:r>
      <w:r>
        <w:rPr>
          <w:lang w:eastAsia="zh-CN"/>
        </w:rPr>
        <w:t>盖年向衰晚，风波屡涉，不自知止，祸亦未涯。</w:t>
      </w:r>
      <w:r>
        <w:rPr>
          <w:lang w:eastAsia="zh-CN"/>
        </w:rPr>
        <w:t>”</w:t>
      </w:r>
    </w:p>
    <w:p w14:paraId="1891D2F3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滕子京遭贬</w:t>
      </w:r>
      <w:r>
        <w:rPr>
          <w:lang w:eastAsia="zh-CN"/>
        </w:rPr>
        <w:t>：滕子京（宗谅）与范仲淹同年进士，两人同朝为官，曾同任边帅抵御西夏。庆历四年（</w:t>
      </w:r>
      <w:r>
        <w:rPr>
          <w:lang w:eastAsia="zh-CN"/>
        </w:rPr>
        <w:t>1044</w:t>
      </w:r>
      <w:r>
        <w:rPr>
          <w:lang w:eastAsia="zh-CN"/>
        </w:rPr>
        <w:t>），滕子京因被诬陷</w:t>
      </w:r>
      <w:r>
        <w:rPr>
          <w:lang w:eastAsia="zh-CN"/>
        </w:rPr>
        <w:t>”</w:t>
      </w:r>
      <w:r>
        <w:rPr>
          <w:lang w:eastAsia="zh-CN"/>
        </w:rPr>
        <w:t>滥用公款</w:t>
      </w:r>
      <w:r>
        <w:rPr>
          <w:lang w:eastAsia="zh-CN"/>
        </w:rPr>
        <w:t>”</w:t>
      </w:r>
      <w:r>
        <w:rPr>
          <w:lang w:eastAsia="zh-CN"/>
        </w:rPr>
        <w:t>贬知岳州（巴陵郡）。到任后，滕子京在一年多时间内</w:t>
      </w:r>
      <w:r>
        <w:rPr>
          <w:lang w:eastAsia="zh-CN"/>
        </w:rPr>
        <w:t>”</w:t>
      </w:r>
      <w:r>
        <w:rPr>
          <w:lang w:eastAsia="zh-CN"/>
        </w:rPr>
        <w:t>政通人和，百废具兴</w:t>
      </w:r>
      <w:r>
        <w:rPr>
          <w:lang w:eastAsia="zh-CN"/>
        </w:rPr>
        <w:t>”</w:t>
      </w:r>
      <w:r>
        <w:rPr>
          <w:lang w:eastAsia="zh-CN"/>
        </w:rPr>
        <w:t>，重修了岳阳楼。</w:t>
      </w:r>
    </w:p>
    <w:p w14:paraId="2D5668E1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求记与《洞庭晚秋图》</w:t>
      </w:r>
      <w:r>
        <w:rPr>
          <w:lang w:eastAsia="zh-CN"/>
        </w:rPr>
        <w:t>：据乾隆《巴陵县志》载，滕子京于庆历五年（</w:t>
      </w:r>
      <w:r>
        <w:rPr>
          <w:lang w:eastAsia="zh-CN"/>
        </w:rPr>
        <w:t>1045</w:t>
      </w:r>
      <w:r>
        <w:rPr>
          <w:lang w:eastAsia="zh-CN"/>
        </w:rPr>
        <w:t>）六月十五日写了一封约</w:t>
      </w:r>
      <w:r>
        <w:rPr>
          <w:lang w:eastAsia="zh-CN"/>
        </w:rPr>
        <w:t>600</w:t>
      </w:r>
      <w:r>
        <w:rPr>
          <w:lang w:eastAsia="zh-CN"/>
        </w:rPr>
        <w:t>字的《求书记》，随信附上一幅《洞庭晚秋图》（一作《洞庭秋晚图》）和历代名人咏岳阳楼的诗赋，派人送往邓州。信中说：</w:t>
      </w:r>
      <w:r>
        <w:rPr>
          <w:lang w:eastAsia="zh-CN"/>
        </w:rPr>
        <w:t>“</w:t>
      </w:r>
      <w:r>
        <w:rPr>
          <w:lang w:eastAsia="zh-CN"/>
        </w:rPr>
        <w:t>天下郡国，非有山水环异者不为胜；</w:t>
      </w:r>
      <w:r>
        <w:rPr>
          <w:lang w:eastAsia="zh-CN"/>
        </w:rPr>
        <w:lastRenderedPageBreak/>
        <w:t>山水非有楼观登览者不为显；楼观非有文字称记者不为久；文字非出于雄才巨卿者不成著。</w:t>
      </w:r>
      <w:r>
        <w:rPr>
          <w:lang w:eastAsia="zh-CN"/>
        </w:rPr>
        <w:t>”</w:t>
      </w:r>
    </w:p>
    <w:p w14:paraId="670246D8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未到岳阳楼的考证</w:t>
      </w:r>
      <w:r>
        <w:rPr>
          <w:lang w:eastAsia="zh-CN"/>
        </w:rPr>
        <w:t>：范仲淹一生从未到过岳阳楼。但他年少时（约至道元年，</w:t>
      </w:r>
      <w:r>
        <w:rPr>
          <w:lang w:eastAsia="zh-CN"/>
        </w:rPr>
        <w:t>995</w:t>
      </w:r>
      <w:r>
        <w:rPr>
          <w:lang w:eastAsia="zh-CN"/>
        </w:rPr>
        <w:t>年）随继父朱文翰在洞庭湖边的安乡（今湖南安乡县）生活过三年，对洞庭湖光山色有深刻印象。此外，他在明道二年（</w:t>
      </w:r>
      <w:r>
        <w:rPr>
          <w:lang w:eastAsia="zh-CN"/>
        </w:rPr>
        <w:t>1033</w:t>
      </w:r>
      <w:r>
        <w:rPr>
          <w:lang w:eastAsia="zh-CN"/>
        </w:rPr>
        <w:t>）、景祐元年（</w:t>
      </w:r>
      <w:r>
        <w:rPr>
          <w:lang w:eastAsia="zh-CN"/>
        </w:rPr>
        <w:t>1034</w:t>
      </w:r>
      <w:r>
        <w:rPr>
          <w:lang w:eastAsia="zh-CN"/>
        </w:rPr>
        <w:t>）、庆历四年（</w:t>
      </w:r>
      <w:r>
        <w:rPr>
          <w:lang w:eastAsia="zh-CN"/>
        </w:rPr>
        <w:t>1044</w:t>
      </w:r>
      <w:r>
        <w:rPr>
          <w:lang w:eastAsia="zh-CN"/>
        </w:rPr>
        <w:t>）多次写过关于洞庭湖、岳阳楼的诗句，如</w:t>
      </w:r>
      <w:r>
        <w:rPr>
          <w:lang w:eastAsia="zh-CN"/>
        </w:rPr>
        <w:t>”</w:t>
      </w:r>
      <w:r>
        <w:rPr>
          <w:lang w:eastAsia="zh-CN"/>
        </w:rPr>
        <w:t>岳阳楼上月，清赏浩无边</w:t>
      </w:r>
      <w:r>
        <w:rPr>
          <w:lang w:eastAsia="zh-CN"/>
        </w:rPr>
        <w:t>”“</w:t>
      </w:r>
      <w:r>
        <w:rPr>
          <w:lang w:eastAsia="zh-CN"/>
        </w:rPr>
        <w:t>回思洞庭湖，无限胜长沙</w:t>
      </w:r>
      <w:r>
        <w:rPr>
          <w:lang w:eastAsia="zh-CN"/>
        </w:rPr>
        <w:t>”</w:t>
      </w:r>
      <w:r>
        <w:rPr>
          <w:lang w:eastAsia="zh-CN"/>
        </w:rPr>
        <w:t>。因此，他对写作对象并不陌生。</w:t>
      </w:r>
    </w:p>
    <w:p w14:paraId="5D64B4C4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写作时间与地点</w:t>
      </w:r>
      <w:r>
        <w:rPr>
          <w:lang w:eastAsia="zh-CN"/>
        </w:rPr>
        <w:t>：庆历六年（</w:t>
      </w:r>
      <w:r>
        <w:rPr>
          <w:lang w:eastAsia="zh-CN"/>
        </w:rPr>
        <w:t>1046</w:t>
      </w:r>
      <w:r>
        <w:rPr>
          <w:lang w:eastAsia="zh-CN"/>
        </w:rPr>
        <w:t>）九月十五日，范仲淹在邓州花洲书院的春风堂写成《岳阳楼记》。此时他</w:t>
      </w:r>
      <w:r>
        <w:rPr>
          <w:lang w:eastAsia="zh-CN"/>
        </w:rPr>
        <w:t>58</w:t>
      </w:r>
      <w:r>
        <w:rPr>
          <w:lang w:eastAsia="zh-CN"/>
        </w:rPr>
        <w:t>岁（虚岁），距逝世（</w:t>
      </w:r>
      <w:r>
        <w:rPr>
          <w:lang w:eastAsia="zh-CN"/>
        </w:rPr>
        <w:t>1052</w:t>
      </w:r>
      <w:r>
        <w:rPr>
          <w:lang w:eastAsia="zh-CN"/>
        </w:rPr>
        <w:t>）仅六年。</w:t>
      </w:r>
    </w:p>
    <w:p w14:paraId="7B77BD68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“</w:t>
      </w:r>
      <w:r>
        <w:rPr>
          <w:b/>
          <w:bCs/>
          <w:lang w:eastAsia="zh-CN"/>
        </w:rPr>
        <w:t>四绝</w:t>
      </w:r>
      <w:r>
        <w:rPr>
          <w:b/>
          <w:bCs/>
          <w:lang w:eastAsia="zh-CN"/>
        </w:rPr>
        <w:t>”</w:t>
      </w:r>
      <w:r>
        <w:rPr>
          <w:lang w:eastAsia="zh-CN"/>
        </w:rPr>
        <w:t>：《岳阳楼记》写成后，滕子京请当时的大书法家苏舜钦书写、篆刻家邵餗篆额，加上范仲淹的文章和滕子京的政绩，时称</w:t>
      </w:r>
      <w:r>
        <w:rPr>
          <w:lang w:eastAsia="zh-CN"/>
        </w:rPr>
        <w:t>”</w:t>
      </w:r>
      <w:r>
        <w:rPr>
          <w:lang w:eastAsia="zh-CN"/>
        </w:rPr>
        <w:t>四绝</w:t>
      </w:r>
      <w:r>
        <w:rPr>
          <w:lang w:eastAsia="zh-CN"/>
        </w:rPr>
        <w:t>”</w:t>
      </w:r>
      <w:r>
        <w:rPr>
          <w:lang w:eastAsia="zh-CN"/>
        </w:rPr>
        <w:t>。宋代王辟之《渑水燕谈录》记载：</w:t>
      </w:r>
      <w:r>
        <w:rPr>
          <w:lang w:eastAsia="zh-CN"/>
        </w:rPr>
        <w:t>“</w:t>
      </w:r>
      <w:r>
        <w:rPr>
          <w:lang w:eastAsia="zh-CN"/>
        </w:rPr>
        <w:t>庆历中，滕子京谪守巴陵，治最为天下第一。政成，重修岳阳楼。属范文正公为记，词极清丽，苏子美书石，邵餗篆额，亦皆一时精笔，世谓之</w:t>
      </w:r>
      <w:r>
        <w:rPr>
          <w:lang w:eastAsia="zh-CN"/>
        </w:rPr>
        <w:t>’</w:t>
      </w:r>
      <w:r>
        <w:rPr>
          <w:lang w:eastAsia="zh-CN"/>
        </w:rPr>
        <w:t>四绝</w:t>
      </w:r>
      <w:r>
        <w:rPr>
          <w:lang w:eastAsia="zh-CN"/>
        </w:rPr>
        <w:t>’</w:t>
      </w:r>
      <w:r>
        <w:rPr>
          <w:lang w:eastAsia="zh-CN"/>
        </w:rPr>
        <w:t>云。</w:t>
      </w:r>
      <w:r>
        <w:rPr>
          <w:lang w:eastAsia="zh-CN"/>
        </w:rPr>
        <w:t>”</w:t>
      </w:r>
    </w:p>
    <w:p w14:paraId="3BAA48CD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来源</w:t>
      </w:r>
      <w:r>
        <w:rPr>
          <w:lang w:eastAsia="zh-CN"/>
        </w:rPr>
        <w:t>：中国作家网《〈岳阳楼记〉的前世今生》</w:t>
      </w:r>
      <w:r>
        <w:rPr>
          <w:lang w:eastAsia="zh-CN"/>
        </w:rPr>
        <w:t xml:space="preserve">https://www.chinawriter.com.cn/n1/2022/0602/c442005-32437397.html </w:t>
      </w:r>
      <w:r>
        <w:rPr>
          <w:lang w:eastAsia="zh-CN"/>
        </w:rPr>
        <w:t>；光明网《范仲淹与滕子京的君子之交》</w:t>
      </w:r>
      <w:r>
        <w:rPr>
          <w:lang w:eastAsia="zh-CN"/>
        </w:rPr>
        <w:t xml:space="preserve">https://news.gmw.cn/2024-03/01/content_37176556.htm </w:t>
      </w:r>
      <w:r>
        <w:rPr>
          <w:lang w:eastAsia="zh-CN"/>
        </w:rPr>
        <w:t>；新湖南《庆历六年，</w:t>
      </w:r>
      <w:r>
        <w:rPr>
          <w:lang w:eastAsia="zh-CN"/>
        </w:rPr>
        <w:t>“</w:t>
      </w:r>
      <w:r>
        <w:rPr>
          <w:lang w:eastAsia="zh-CN"/>
        </w:rPr>
        <w:t>岳阳楼先文化</w:t>
      </w:r>
      <w:r>
        <w:rPr>
          <w:lang w:eastAsia="zh-CN"/>
        </w:rPr>
        <w:t>”</w:t>
      </w:r>
      <w:r>
        <w:rPr>
          <w:lang w:eastAsia="zh-CN"/>
        </w:rPr>
        <w:t>横空出世》</w:t>
      </w:r>
      <w:r>
        <w:rPr>
          <w:lang w:eastAsia="zh-CN"/>
        </w:rPr>
        <w:t>https://m.voc.com.cn/xhn/news/202605/32653340.html</w:t>
      </w:r>
    </w:p>
    <w:p w14:paraId="0EB7AA6E" w14:textId="77777777" w:rsidR="00A473F3" w:rsidRDefault="00000000">
      <w:pPr>
        <w:pStyle w:val="3"/>
      </w:pPr>
      <w:bookmarkStart w:id="43" w:name="基本信息-4"/>
      <w:bookmarkEnd w:id="42"/>
      <w:r>
        <w:t>基本信息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74"/>
        <w:gridCol w:w="4474"/>
      </w:tblGrid>
      <w:tr w:rsidR="00A473F3" w14:paraId="3E0FF42D" w14:textId="77777777" w:rsidTr="00A47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711FC27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项目</w:t>
            </w:r>
          </w:p>
        </w:tc>
        <w:tc>
          <w:tcPr>
            <w:tcW w:w="3960" w:type="dxa"/>
          </w:tcPr>
          <w:p w14:paraId="480334DE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内容</w:t>
            </w:r>
          </w:p>
        </w:tc>
      </w:tr>
      <w:tr w:rsidR="00A473F3" w14:paraId="01861951" w14:textId="77777777">
        <w:tc>
          <w:tcPr>
            <w:tcW w:w="3960" w:type="dxa"/>
          </w:tcPr>
          <w:p w14:paraId="05173FCA" w14:textId="77777777" w:rsidR="00A473F3" w:rsidRDefault="00000000">
            <w:pPr>
              <w:pStyle w:val="Compact"/>
            </w:pPr>
            <w:r>
              <w:rPr>
                <w:rFonts w:eastAsia="宋体"/>
                <w:b/>
                <w:bCs/>
                <w:sz w:val="21"/>
              </w:rPr>
              <w:t>篇名</w:t>
            </w:r>
          </w:p>
        </w:tc>
        <w:tc>
          <w:tcPr>
            <w:tcW w:w="3960" w:type="dxa"/>
          </w:tcPr>
          <w:p w14:paraId="67F6C8E6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《岳阳楼记》</w:t>
            </w:r>
          </w:p>
        </w:tc>
      </w:tr>
      <w:tr w:rsidR="00A473F3" w14:paraId="4FDE8474" w14:textId="77777777">
        <w:tc>
          <w:tcPr>
            <w:tcW w:w="3960" w:type="dxa"/>
          </w:tcPr>
          <w:p w14:paraId="1085F246" w14:textId="77777777" w:rsidR="00A473F3" w:rsidRDefault="00000000">
            <w:pPr>
              <w:pStyle w:val="Compact"/>
            </w:pPr>
            <w:r>
              <w:rPr>
                <w:rFonts w:eastAsia="宋体"/>
                <w:b/>
                <w:bCs/>
                <w:sz w:val="21"/>
              </w:rPr>
              <w:t>作者</w:t>
            </w:r>
          </w:p>
        </w:tc>
        <w:tc>
          <w:tcPr>
            <w:tcW w:w="3960" w:type="dxa"/>
          </w:tcPr>
          <w:p w14:paraId="7DAC2398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范仲淹（</w:t>
            </w:r>
            <w:r>
              <w:rPr>
                <w:rFonts w:eastAsia="宋体"/>
                <w:sz w:val="21"/>
                <w:lang w:eastAsia="zh-CN"/>
              </w:rPr>
              <w:t>989—1052</w:t>
            </w:r>
            <w:r>
              <w:rPr>
                <w:rFonts w:eastAsia="宋体"/>
                <w:sz w:val="21"/>
                <w:lang w:eastAsia="zh-CN"/>
              </w:rPr>
              <w:t>），字希文，谥文正</w:t>
            </w:r>
          </w:p>
        </w:tc>
      </w:tr>
      <w:tr w:rsidR="00A473F3" w14:paraId="7BF080F9" w14:textId="77777777">
        <w:tc>
          <w:tcPr>
            <w:tcW w:w="3960" w:type="dxa"/>
          </w:tcPr>
          <w:p w14:paraId="268C2C89" w14:textId="77777777" w:rsidR="00A473F3" w:rsidRDefault="00000000">
            <w:pPr>
              <w:pStyle w:val="Compact"/>
            </w:pPr>
            <w:r>
              <w:rPr>
                <w:rFonts w:eastAsia="宋体"/>
                <w:b/>
                <w:bCs/>
                <w:sz w:val="21"/>
              </w:rPr>
              <w:t>朝代</w:t>
            </w:r>
          </w:p>
        </w:tc>
        <w:tc>
          <w:tcPr>
            <w:tcW w:w="3960" w:type="dxa"/>
          </w:tcPr>
          <w:p w14:paraId="6A9547CD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北宋</w:t>
            </w:r>
          </w:p>
        </w:tc>
      </w:tr>
      <w:tr w:rsidR="00A473F3" w14:paraId="55A06E6B" w14:textId="77777777">
        <w:tc>
          <w:tcPr>
            <w:tcW w:w="3960" w:type="dxa"/>
          </w:tcPr>
          <w:p w14:paraId="5490DA2D" w14:textId="77777777" w:rsidR="00A473F3" w:rsidRDefault="00000000">
            <w:pPr>
              <w:pStyle w:val="Compact"/>
            </w:pPr>
            <w:r>
              <w:rPr>
                <w:rFonts w:eastAsia="宋体"/>
                <w:b/>
                <w:bCs/>
                <w:sz w:val="21"/>
              </w:rPr>
              <w:t>出处</w:t>
            </w:r>
          </w:p>
        </w:tc>
        <w:tc>
          <w:tcPr>
            <w:tcW w:w="3960" w:type="dxa"/>
          </w:tcPr>
          <w:p w14:paraId="540EC4CA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统编版义务教育教科书《语文》九年级上册第</w:t>
            </w:r>
            <w:r>
              <w:rPr>
                <w:rFonts w:eastAsia="宋体"/>
                <w:sz w:val="21"/>
                <w:lang w:eastAsia="zh-CN"/>
              </w:rPr>
              <w:t>11</w:t>
            </w:r>
            <w:r>
              <w:rPr>
                <w:rFonts w:eastAsia="宋体"/>
                <w:sz w:val="21"/>
                <w:lang w:eastAsia="zh-CN"/>
              </w:rPr>
              <w:t>课；作于庆历六年（</w:t>
            </w:r>
            <w:r>
              <w:rPr>
                <w:rFonts w:eastAsia="宋体"/>
                <w:sz w:val="21"/>
                <w:lang w:eastAsia="zh-CN"/>
              </w:rPr>
              <w:t>1046</w:t>
            </w:r>
            <w:r>
              <w:rPr>
                <w:rFonts w:eastAsia="宋体"/>
                <w:sz w:val="21"/>
                <w:lang w:eastAsia="zh-CN"/>
              </w:rPr>
              <w:t>）九月十五日，时范仲淹知邓州，在花洲书院春风堂写成</w:t>
            </w:r>
          </w:p>
        </w:tc>
      </w:tr>
    </w:tbl>
    <w:p w14:paraId="06B8F470" w14:textId="77777777" w:rsidR="00A473F3" w:rsidRDefault="00000000">
      <w:pPr>
        <w:pStyle w:val="3"/>
        <w:rPr>
          <w:lang w:eastAsia="zh-CN"/>
        </w:rPr>
      </w:pPr>
      <w:bookmarkStart w:id="44" w:name="原文与逐段白话对照-2"/>
      <w:bookmarkEnd w:id="43"/>
      <w:r>
        <w:rPr>
          <w:lang w:eastAsia="zh-CN"/>
        </w:rPr>
        <w:t>原文与逐段白话对照</w:t>
      </w:r>
    </w:p>
    <w:p w14:paraId="00861FF1" w14:textId="77777777" w:rsidR="00A473F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第一段：作记缘由</w:t>
      </w:r>
    </w:p>
    <w:p w14:paraId="34841D52" w14:textId="77777777" w:rsidR="00A473F3" w:rsidRDefault="00000000">
      <w:pPr>
        <w:pStyle w:val="a8"/>
        <w:rPr>
          <w:lang w:eastAsia="zh-CN"/>
        </w:rPr>
      </w:pPr>
      <w:r>
        <w:rPr>
          <w:lang w:eastAsia="zh-CN"/>
        </w:rPr>
        <w:t>原文：庆历四年春，滕子京谪守巴陵郡。越明年，政通人和，百废具兴，乃重修岳阳楼，增其旧制，刻唐贤今人诗赋于其上，属予作文以记之。</w:t>
      </w:r>
    </w:p>
    <w:p w14:paraId="4B65922E" w14:textId="77777777" w:rsidR="00A473F3" w:rsidRDefault="00000000">
      <w:pPr>
        <w:pStyle w:val="FirstParagraph"/>
        <w:rPr>
          <w:lang w:eastAsia="zh-CN"/>
        </w:rPr>
      </w:pPr>
      <w:r>
        <w:rPr>
          <w:lang w:eastAsia="zh-CN"/>
        </w:rPr>
        <w:lastRenderedPageBreak/>
        <w:t>白话：庆历四年春天，滕子京被贬官到岳州做知州。到了第二年，政事顺利，百姓和乐，各种荒废的事业都兴办起来了。于是重新修建岳阳楼，扩大它原有的规模，把唐代名家和当代人的诗赋刻在上面，嘱托我写一篇文章来记述这件事。</w:t>
      </w:r>
    </w:p>
    <w:p w14:paraId="12A5C751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第二段：岳阳楼大观</w:t>
      </w:r>
    </w:p>
    <w:p w14:paraId="7CDC2D10" w14:textId="77777777" w:rsidR="00A473F3" w:rsidRDefault="00000000">
      <w:pPr>
        <w:pStyle w:val="a8"/>
        <w:rPr>
          <w:lang w:eastAsia="zh-CN"/>
        </w:rPr>
      </w:pPr>
      <w:r>
        <w:rPr>
          <w:lang w:eastAsia="zh-CN"/>
        </w:rPr>
        <w:t>原文：予观夫巴陵胜状，在洞庭一湖。衔远山，吞长江，浩浩汤汤，横无际涯，朝晖夕阴，气象万千，此则岳阳楼之大观也，前人之述备矣。然则北通巫峡，南极潇湘，迁客骚人，多会于此，览物之情，得无异乎？</w:t>
      </w:r>
    </w:p>
    <w:p w14:paraId="25B9B952" w14:textId="77777777" w:rsidR="00A473F3" w:rsidRDefault="00000000">
      <w:pPr>
        <w:pStyle w:val="FirstParagraph"/>
        <w:rPr>
          <w:lang w:eastAsia="zh-CN"/>
        </w:rPr>
      </w:pPr>
      <w:r>
        <w:rPr>
          <w:lang w:eastAsia="zh-CN"/>
        </w:rPr>
        <w:t>白话：我看那巴陵郡的美景，全在洞庭湖上。它衔接着远山，吞吐着长江，水势浩浩荡荡，宽阔无边；早晨阳光照耀，傍晚暮色沉沉，景象千变万化。这就是岳阳楼的壮丽景象，前人的描述已经很详尽了。既然这样，那么北面通向巫峡，南面直到潇湘，被贬的官员和诗人，大多在这里聚会，他们观赏自然景物触发的感情，恐怕会有所不同吧？</w:t>
      </w:r>
    </w:p>
    <w:p w14:paraId="61075807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第三段：悲景悲情</w:t>
      </w:r>
    </w:p>
    <w:p w14:paraId="71C8EB31" w14:textId="77777777" w:rsidR="00A473F3" w:rsidRDefault="00000000">
      <w:pPr>
        <w:pStyle w:val="a8"/>
        <w:rPr>
          <w:lang w:eastAsia="zh-CN"/>
        </w:rPr>
      </w:pPr>
      <w:r>
        <w:rPr>
          <w:lang w:eastAsia="zh-CN"/>
        </w:rPr>
        <w:t>原文：若夫淫雨霏霏，连月不开，阴风怒号，浊浪排空，日星隐曜，山岳潜形，商旅不行，樯倾楫摧，薄暮冥冥，虎啸猿啼。登斯楼也，则有去国怀乡，忧谗畏讥，满目萧然，感极而悲者矣。</w:t>
      </w:r>
    </w:p>
    <w:p w14:paraId="43F3B129" w14:textId="77777777" w:rsidR="00A473F3" w:rsidRDefault="00000000">
      <w:pPr>
        <w:pStyle w:val="FirstParagraph"/>
        <w:rPr>
          <w:lang w:eastAsia="zh-CN"/>
        </w:rPr>
      </w:pPr>
      <w:r>
        <w:rPr>
          <w:lang w:eastAsia="zh-CN"/>
        </w:rPr>
        <w:t>白话：像那连绵的雨纷纷而下，整月不放晴，阴冷的风怒吼着，浑浊的浪冲向天空；太阳和星星隐藏了光辉，山岳隐没了形迹；商人和旅客不能通行，桅杆倒下、船桨折断；傍晚天色昏暗，只听见老虎长啸和猿猴啼叫。这时登上这座楼，就会产生离开国都、怀念家乡，担心被说坏话、惧怕被批评指责的心情，满眼都是萧条冷落的景象，感慨到极点而悲伤了。</w:t>
      </w:r>
    </w:p>
    <w:p w14:paraId="76E03D32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第四段：喜景喜情</w:t>
      </w:r>
    </w:p>
    <w:p w14:paraId="13989610" w14:textId="77777777" w:rsidR="00A473F3" w:rsidRDefault="00000000">
      <w:pPr>
        <w:pStyle w:val="a8"/>
        <w:rPr>
          <w:lang w:eastAsia="zh-CN"/>
        </w:rPr>
      </w:pPr>
      <w:r>
        <w:rPr>
          <w:lang w:eastAsia="zh-CN"/>
        </w:rPr>
        <w:t>原文：至若春和景明，波澜不惊，上下天光，一碧万顷，沙鸥翔集，锦鳞游泳，岸芷汀兰，郁郁青青。而或长烟一空，皓月千里，浮光跃金，静影沉璧，渔歌互答，此乐何极！登斯楼也，则有心旷神怡，宠辱偕忘，把酒临风，其喜洋洋者矣。</w:t>
      </w:r>
    </w:p>
    <w:p w14:paraId="5FC190B1" w14:textId="77777777" w:rsidR="00A473F3" w:rsidRDefault="00000000">
      <w:pPr>
        <w:pStyle w:val="FirstParagraph"/>
        <w:rPr>
          <w:lang w:eastAsia="zh-CN"/>
        </w:rPr>
      </w:pPr>
      <w:r>
        <w:rPr>
          <w:lang w:eastAsia="zh-CN"/>
        </w:rPr>
        <w:t>白话：至于春风和煦、阳光明媚的时候，湖面平静，没有惊涛骇浪，天色湖光相接，一片碧绿，广阔无际；沙洲上的鸥鸟时而飞翔时而停歇，美丽的鱼儿游来游去；岸上的小草和小洲上的兰花，茂盛并且青绿。有时大片烟雾完全消散，皎洁的月光一泻千里，波动的光闪着金色，静静的月影像沉入水中的玉璧，渔夫的歌声你唱我和，这样的乐趣哪有穷尽！这时登上这座楼，就会感到心胸开阔、心情愉快，光荣和屈辱一并忘了，端着酒迎着风，那真是喜气洋洋啊。</w:t>
      </w:r>
    </w:p>
    <w:p w14:paraId="1FD8CEF0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第五段：古仁人之心</w:t>
      </w:r>
    </w:p>
    <w:p w14:paraId="5B879198" w14:textId="77777777" w:rsidR="00A473F3" w:rsidRDefault="00000000">
      <w:pPr>
        <w:pStyle w:val="a8"/>
        <w:rPr>
          <w:lang w:eastAsia="zh-CN"/>
        </w:rPr>
      </w:pPr>
      <w:r>
        <w:rPr>
          <w:lang w:eastAsia="zh-CN"/>
        </w:rPr>
        <w:lastRenderedPageBreak/>
        <w:t>原文：嗟夫！予尝求古仁人之心，或异二者之为，何哉？不以物喜，不以己悲，居庙堂之高则忧其民，处江湖之远则忧其君。是进亦忧，退亦忧。然则何时而乐耶？其必曰</w:t>
      </w:r>
      <w:r>
        <w:rPr>
          <w:lang w:eastAsia="zh-CN"/>
        </w:rPr>
        <w:t>”</w:t>
      </w:r>
      <w:r>
        <w:rPr>
          <w:lang w:eastAsia="zh-CN"/>
        </w:rPr>
        <w:t>先天下之忧而忧，后天下之乐而乐</w:t>
      </w:r>
      <w:r>
        <w:rPr>
          <w:lang w:eastAsia="zh-CN"/>
        </w:rPr>
        <w:t>”</w:t>
      </w:r>
      <w:r>
        <w:rPr>
          <w:lang w:eastAsia="zh-CN"/>
        </w:rPr>
        <w:t>乎。噫！微斯人，吾谁与归？</w:t>
      </w:r>
    </w:p>
    <w:p w14:paraId="7AE96E33" w14:textId="77777777" w:rsidR="00A473F3" w:rsidRDefault="00000000">
      <w:pPr>
        <w:pStyle w:val="FirstParagraph"/>
        <w:rPr>
          <w:lang w:eastAsia="zh-CN"/>
        </w:rPr>
      </w:pPr>
      <w:r>
        <w:rPr>
          <w:lang w:eastAsia="zh-CN"/>
        </w:rPr>
        <w:t>白话：唉！我曾经探求古时品德高尚的人的心思，或许不同于以上两种心情，这是为什么呢？是因为他们不因外物的好坏和自己的得失而或喜或悲。在朝廷上做官就为百姓忧虑，退隐到江湖就为国君忧虑。这样进朝做官也忧虑，退隐江湖也忧虑。那么什么时候才快乐呢？他们一定会说</w:t>
      </w:r>
      <w:r>
        <w:rPr>
          <w:lang w:eastAsia="zh-CN"/>
        </w:rPr>
        <w:t>”</w:t>
      </w:r>
      <w:r>
        <w:rPr>
          <w:lang w:eastAsia="zh-CN"/>
        </w:rPr>
        <w:t>在天下人忧愁之前先忧愁，在天下人快乐之后才快乐</w:t>
      </w:r>
      <w:r>
        <w:rPr>
          <w:lang w:eastAsia="zh-CN"/>
        </w:rPr>
        <w:t>”</w:t>
      </w:r>
      <w:r>
        <w:rPr>
          <w:lang w:eastAsia="zh-CN"/>
        </w:rPr>
        <w:t>吧。唉！如果没有这样的人，我同谁一道呢？</w:t>
      </w:r>
    </w:p>
    <w:p w14:paraId="68358FA3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第六段：落款</w:t>
      </w:r>
    </w:p>
    <w:p w14:paraId="69D45CD2" w14:textId="77777777" w:rsidR="00A473F3" w:rsidRDefault="00000000">
      <w:pPr>
        <w:pStyle w:val="a8"/>
        <w:rPr>
          <w:lang w:eastAsia="zh-CN"/>
        </w:rPr>
      </w:pPr>
      <w:r>
        <w:rPr>
          <w:lang w:eastAsia="zh-CN"/>
        </w:rPr>
        <w:t>原文：时六年九月十五日。</w:t>
      </w:r>
    </w:p>
    <w:p w14:paraId="12F9C0C1" w14:textId="77777777" w:rsidR="00A473F3" w:rsidRDefault="00000000">
      <w:pPr>
        <w:pStyle w:val="FirstParagraph"/>
        <w:rPr>
          <w:lang w:eastAsia="zh-CN"/>
        </w:rPr>
      </w:pPr>
      <w:r>
        <w:rPr>
          <w:lang w:eastAsia="zh-CN"/>
        </w:rPr>
        <w:t>白话：写于庆历六年九月十五日。</w:t>
      </w:r>
    </w:p>
    <w:p w14:paraId="12646523" w14:textId="77777777" w:rsidR="00A473F3" w:rsidRDefault="00000000">
      <w:pPr>
        <w:pStyle w:val="3"/>
      </w:pPr>
      <w:bookmarkStart w:id="45" w:name="字词注释-4"/>
      <w:bookmarkEnd w:id="44"/>
      <w:r>
        <w:t>字词注释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82"/>
        <w:gridCol w:w="2983"/>
        <w:gridCol w:w="2983"/>
      </w:tblGrid>
      <w:tr w:rsidR="00A473F3" w14:paraId="579A5B48" w14:textId="77777777" w:rsidTr="00A47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088ABF5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字词</w:t>
            </w:r>
          </w:p>
        </w:tc>
        <w:tc>
          <w:tcPr>
            <w:tcW w:w="2640" w:type="dxa"/>
          </w:tcPr>
          <w:p w14:paraId="0639B158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注音</w:t>
            </w:r>
          </w:p>
        </w:tc>
        <w:tc>
          <w:tcPr>
            <w:tcW w:w="2640" w:type="dxa"/>
          </w:tcPr>
          <w:p w14:paraId="6E55408D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释义</w:t>
            </w:r>
          </w:p>
        </w:tc>
      </w:tr>
      <w:tr w:rsidR="00A473F3" w14:paraId="427807A2" w14:textId="77777777">
        <w:tc>
          <w:tcPr>
            <w:tcW w:w="2640" w:type="dxa"/>
          </w:tcPr>
          <w:p w14:paraId="57ACAEF3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谪守</w:t>
            </w:r>
          </w:p>
        </w:tc>
        <w:tc>
          <w:tcPr>
            <w:tcW w:w="2640" w:type="dxa"/>
          </w:tcPr>
          <w:p w14:paraId="16C0794C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zhé shǒu</w:t>
            </w:r>
          </w:p>
        </w:tc>
        <w:tc>
          <w:tcPr>
            <w:tcW w:w="2640" w:type="dxa"/>
          </w:tcPr>
          <w:p w14:paraId="70FA03FD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  <w:lang w:eastAsia="zh-CN"/>
              </w:rPr>
              <w:t>因罪贬谪到外地做州郡长官。</w:t>
            </w:r>
            <w:r>
              <w:rPr>
                <w:rFonts w:eastAsia="宋体"/>
                <w:sz w:val="21"/>
              </w:rPr>
              <w:t>谪：贬官。</w:t>
            </w:r>
          </w:p>
        </w:tc>
      </w:tr>
      <w:tr w:rsidR="00A473F3" w14:paraId="5E21B3F5" w14:textId="77777777">
        <w:tc>
          <w:tcPr>
            <w:tcW w:w="2640" w:type="dxa"/>
          </w:tcPr>
          <w:p w14:paraId="11C99C1C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巴陵郡</w:t>
            </w:r>
          </w:p>
        </w:tc>
        <w:tc>
          <w:tcPr>
            <w:tcW w:w="2640" w:type="dxa"/>
          </w:tcPr>
          <w:p w14:paraId="7E7691DE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Bālíng jùn</w:t>
            </w:r>
          </w:p>
        </w:tc>
        <w:tc>
          <w:tcPr>
            <w:tcW w:w="2640" w:type="dxa"/>
          </w:tcPr>
          <w:p w14:paraId="25C6FE97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岳州古称，今湖南岳阳一带。</w:t>
            </w:r>
          </w:p>
        </w:tc>
      </w:tr>
      <w:tr w:rsidR="00A473F3" w14:paraId="46DB394A" w14:textId="77777777">
        <w:tc>
          <w:tcPr>
            <w:tcW w:w="2640" w:type="dxa"/>
          </w:tcPr>
          <w:p w14:paraId="4E019452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百废具兴</w:t>
            </w:r>
          </w:p>
        </w:tc>
        <w:tc>
          <w:tcPr>
            <w:tcW w:w="2640" w:type="dxa"/>
          </w:tcPr>
          <w:p w14:paraId="2DA3F138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bǎi fèi jù xīng</w:t>
            </w:r>
          </w:p>
        </w:tc>
        <w:tc>
          <w:tcPr>
            <w:tcW w:w="2640" w:type="dxa"/>
          </w:tcPr>
          <w:p w14:paraId="0569CC9C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各种荒废的事业都兴办起来。</w:t>
            </w:r>
            <w:r>
              <w:rPr>
                <w:rFonts w:eastAsia="宋体"/>
                <w:sz w:val="21"/>
                <w:lang w:eastAsia="zh-CN"/>
              </w:rPr>
              <w:t>“</w:t>
            </w:r>
            <w:r>
              <w:rPr>
                <w:rFonts w:eastAsia="宋体"/>
                <w:sz w:val="21"/>
                <w:lang w:eastAsia="zh-CN"/>
              </w:rPr>
              <w:t>具</w:t>
            </w:r>
            <w:r>
              <w:rPr>
                <w:rFonts w:eastAsia="宋体"/>
                <w:sz w:val="21"/>
                <w:lang w:eastAsia="zh-CN"/>
              </w:rPr>
              <w:t>”</w:t>
            </w:r>
            <w:r>
              <w:rPr>
                <w:rFonts w:eastAsia="宋体"/>
                <w:sz w:val="21"/>
                <w:lang w:eastAsia="zh-CN"/>
              </w:rPr>
              <w:t>通</w:t>
            </w:r>
            <w:r>
              <w:rPr>
                <w:rFonts w:eastAsia="宋体"/>
                <w:sz w:val="21"/>
                <w:lang w:eastAsia="zh-CN"/>
              </w:rPr>
              <w:t>”</w:t>
            </w:r>
            <w:r>
              <w:rPr>
                <w:rFonts w:eastAsia="宋体"/>
                <w:sz w:val="21"/>
                <w:lang w:eastAsia="zh-CN"/>
              </w:rPr>
              <w:t>俱</w:t>
            </w:r>
            <w:r>
              <w:rPr>
                <w:rFonts w:eastAsia="宋体"/>
                <w:sz w:val="21"/>
                <w:lang w:eastAsia="zh-CN"/>
              </w:rPr>
              <w:t>”</w:t>
            </w:r>
            <w:r>
              <w:rPr>
                <w:rFonts w:eastAsia="宋体"/>
                <w:sz w:val="21"/>
                <w:lang w:eastAsia="zh-CN"/>
              </w:rPr>
              <w:t>，全、皆。</w:t>
            </w:r>
          </w:p>
        </w:tc>
      </w:tr>
      <w:tr w:rsidR="00A473F3" w14:paraId="7A0C8ABD" w14:textId="77777777">
        <w:tc>
          <w:tcPr>
            <w:tcW w:w="2640" w:type="dxa"/>
          </w:tcPr>
          <w:p w14:paraId="6331A3B2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属</w:t>
            </w:r>
          </w:p>
        </w:tc>
        <w:tc>
          <w:tcPr>
            <w:tcW w:w="2640" w:type="dxa"/>
          </w:tcPr>
          <w:p w14:paraId="0261DF60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zhǔ</w:t>
            </w:r>
          </w:p>
        </w:tc>
        <w:tc>
          <w:tcPr>
            <w:tcW w:w="2640" w:type="dxa"/>
          </w:tcPr>
          <w:p w14:paraId="7FC31514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通</w:t>
            </w:r>
            <w:r>
              <w:rPr>
                <w:rFonts w:eastAsia="宋体"/>
                <w:sz w:val="21"/>
              </w:rPr>
              <w:t>”</w:t>
            </w:r>
            <w:r>
              <w:rPr>
                <w:rFonts w:eastAsia="宋体"/>
                <w:sz w:val="21"/>
              </w:rPr>
              <w:t>嘱</w:t>
            </w:r>
            <w:r>
              <w:rPr>
                <w:rFonts w:eastAsia="宋体"/>
                <w:sz w:val="21"/>
              </w:rPr>
              <w:t>”</w:t>
            </w:r>
            <w:r>
              <w:rPr>
                <w:rFonts w:eastAsia="宋体"/>
                <w:sz w:val="21"/>
              </w:rPr>
              <w:t>，嘱托。</w:t>
            </w:r>
          </w:p>
        </w:tc>
      </w:tr>
      <w:tr w:rsidR="00A473F3" w14:paraId="44CA37CC" w14:textId="77777777">
        <w:tc>
          <w:tcPr>
            <w:tcW w:w="2640" w:type="dxa"/>
          </w:tcPr>
          <w:p w14:paraId="4E3369C6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胜状</w:t>
            </w:r>
          </w:p>
        </w:tc>
        <w:tc>
          <w:tcPr>
            <w:tcW w:w="2640" w:type="dxa"/>
          </w:tcPr>
          <w:p w14:paraId="256DA72D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shèng zhuàng</w:t>
            </w:r>
          </w:p>
        </w:tc>
        <w:tc>
          <w:tcPr>
            <w:tcW w:w="2640" w:type="dxa"/>
          </w:tcPr>
          <w:p w14:paraId="7AB31F71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胜景，美好的景色。</w:t>
            </w:r>
          </w:p>
        </w:tc>
      </w:tr>
      <w:tr w:rsidR="00A473F3" w14:paraId="120A0E47" w14:textId="77777777">
        <w:tc>
          <w:tcPr>
            <w:tcW w:w="2640" w:type="dxa"/>
          </w:tcPr>
          <w:p w14:paraId="1CCB6FCB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浩浩汤汤</w:t>
            </w:r>
          </w:p>
        </w:tc>
        <w:tc>
          <w:tcPr>
            <w:tcW w:w="2640" w:type="dxa"/>
          </w:tcPr>
          <w:p w14:paraId="438C7AB0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hào hào shāng shāng</w:t>
            </w:r>
          </w:p>
        </w:tc>
        <w:tc>
          <w:tcPr>
            <w:tcW w:w="2640" w:type="dxa"/>
          </w:tcPr>
          <w:p w14:paraId="7F4B97C3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水势浩大的样子。汤汤：水流大而急。</w:t>
            </w:r>
          </w:p>
        </w:tc>
      </w:tr>
      <w:tr w:rsidR="00A473F3" w14:paraId="7FB6F1BE" w14:textId="77777777">
        <w:tc>
          <w:tcPr>
            <w:tcW w:w="2640" w:type="dxa"/>
          </w:tcPr>
          <w:p w14:paraId="26D265C7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际涯</w:t>
            </w:r>
          </w:p>
        </w:tc>
        <w:tc>
          <w:tcPr>
            <w:tcW w:w="2640" w:type="dxa"/>
          </w:tcPr>
          <w:p w14:paraId="70974EAB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jì yá</w:t>
            </w:r>
          </w:p>
        </w:tc>
        <w:tc>
          <w:tcPr>
            <w:tcW w:w="2640" w:type="dxa"/>
          </w:tcPr>
          <w:p w14:paraId="77B1EBFB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边际。涯：边。</w:t>
            </w:r>
          </w:p>
        </w:tc>
      </w:tr>
      <w:tr w:rsidR="00A473F3" w14:paraId="4E7F7438" w14:textId="77777777">
        <w:tc>
          <w:tcPr>
            <w:tcW w:w="2640" w:type="dxa"/>
          </w:tcPr>
          <w:p w14:paraId="28650614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朝晖夕阴</w:t>
            </w:r>
          </w:p>
        </w:tc>
        <w:tc>
          <w:tcPr>
            <w:tcW w:w="2640" w:type="dxa"/>
          </w:tcPr>
          <w:p w14:paraId="46A6F113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zhāo huī xī yīn</w:t>
            </w:r>
          </w:p>
        </w:tc>
        <w:tc>
          <w:tcPr>
            <w:tcW w:w="2640" w:type="dxa"/>
          </w:tcPr>
          <w:p w14:paraId="0D7B4E81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  <w:lang w:eastAsia="zh-CN"/>
              </w:rPr>
              <w:t>早晨阳光明媚，傍晚天色阴沉。</w:t>
            </w:r>
            <w:r>
              <w:rPr>
                <w:rFonts w:eastAsia="宋体"/>
                <w:sz w:val="21"/>
              </w:rPr>
              <w:t>晖：日光。</w:t>
            </w:r>
          </w:p>
        </w:tc>
      </w:tr>
      <w:tr w:rsidR="00A473F3" w14:paraId="231AFC79" w14:textId="77777777">
        <w:tc>
          <w:tcPr>
            <w:tcW w:w="2640" w:type="dxa"/>
          </w:tcPr>
          <w:p w14:paraId="0A9A5B85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迁客骚人</w:t>
            </w:r>
          </w:p>
        </w:tc>
        <w:tc>
          <w:tcPr>
            <w:tcW w:w="2640" w:type="dxa"/>
          </w:tcPr>
          <w:p w14:paraId="5EB5A241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qiān kè sāo rén</w:t>
            </w:r>
          </w:p>
        </w:tc>
        <w:tc>
          <w:tcPr>
            <w:tcW w:w="2640" w:type="dxa"/>
          </w:tcPr>
          <w:p w14:paraId="791E8681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被贬谪到外地的官员和文人。迁客：贬官。骚人：诗人（因屈原作《离骚》）。</w:t>
            </w:r>
          </w:p>
        </w:tc>
      </w:tr>
      <w:tr w:rsidR="00A473F3" w14:paraId="663FEE4E" w14:textId="77777777">
        <w:tc>
          <w:tcPr>
            <w:tcW w:w="2640" w:type="dxa"/>
          </w:tcPr>
          <w:p w14:paraId="5D54804D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淫雨</w:t>
            </w:r>
          </w:p>
        </w:tc>
        <w:tc>
          <w:tcPr>
            <w:tcW w:w="2640" w:type="dxa"/>
          </w:tcPr>
          <w:p w14:paraId="0DCAFBB8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yín yǔ</w:t>
            </w:r>
          </w:p>
        </w:tc>
        <w:tc>
          <w:tcPr>
            <w:tcW w:w="2640" w:type="dxa"/>
          </w:tcPr>
          <w:p w14:paraId="3F276AFB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连绵不断的雨。淫：过分。</w:t>
            </w:r>
          </w:p>
        </w:tc>
      </w:tr>
      <w:tr w:rsidR="00A473F3" w14:paraId="57A7B8D4" w14:textId="77777777">
        <w:tc>
          <w:tcPr>
            <w:tcW w:w="2640" w:type="dxa"/>
          </w:tcPr>
          <w:p w14:paraId="3DA61F58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霏霏</w:t>
            </w:r>
          </w:p>
        </w:tc>
        <w:tc>
          <w:tcPr>
            <w:tcW w:w="2640" w:type="dxa"/>
          </w:tcPr>
          <w:p w14:paraId="290D5A39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fēi fēi</w:t>
            </w:r>
          </w:p>
        </w:tc>
        <w:tc>
          <w:tcPr>
            <w:tcW w:w="2640" w:type="dxa"/>
          </w:tcPr>
          <w:p w14:paraId="004AFBBA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雨雪纷纷而下的样子。</w:t>
            </w:r>
          </w:p>
        </w:tc>
      </w:tr>
      <w:tr w:rsidR="00A473F3" w14:paraId="1C647F1E" w14:textId="77777777">
        <w:tc>
          <w:tcPr>
            <w:tcW w:w="2640" w:type="dxa"/>
          </w:tcPr>
          <w:p w14:paraId="586A87F0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排空</w:t>
            </w:r>
          </w:p>
        </w:tc>
        <w:tc>
          <w:tcPr>
            <w:tcW w:w="2640" w:type="dxa"/>
          </w:tcPr>
          <w:p w14:paraId="09EDF222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pái kōng</w:t>
            </w:r>
          </w:p>
        </w:tc>
        <w:tc>
          <w:tcPr>
            <w:tcW w:w="2640" w:type="dxa"/>
          </w:tcPr>
          <w:p w14:paraId="086EC411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冲向天空。</w:t>
            </w:r>
          </w:p>
        </w:tc>
      </w:tr>
      <w:tr w:rsidR="00A473F3" w14:paraId="1F5FA27F" w14:textId="77777777">
        <w:tc>
          <w:tcPr>
            <w:tcW w:w="2640" w:type="dxa"/>
          </w:tcPr>
          <w:p w14:paraId="566D6B8D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隐曜</w:t>
            </w:r>
          </w:p>
        </w:tc>
        <w:tc>
          <w:tcPr>
            <w:tcW w:w="2640" w:type="dxa"/>
          </w:tcPr>
          <w:p w14:paraId="3EC3EF44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yǐn yào</w:t>
            </w:r>
          </w:p>
        </w:tc>
        <w:tc>
          <w:tcPr>
            <w:tcW w:w="2640" w:type="dxa"/>
          </w:tcPr>
          <w:p w14:paraId="7DBEE4E2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隐藏了光辉。曜：光芒。</w:t>
            </w:r>
          </w:p>
        </w:tc>
      </w:tr>
      <w:tr w:rsidR="00A473F3" w14:paraId="0860BF86" w14:textId="77777777">
        <w:tc>
          <w:tcPr>
            <w:tcW w:w="2640" w:type="dxa"/>
          </w:tcPr>
          <w:p w14:paraId="32E9A74C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lastRenderedPageBreak/>
              <w:t>樯倾楫摧</w:t>
            </w:r>
          </w:p>
        </w:tc>
        <w:tc>
          <w:tcPr>
            <w:tcW w:w="2640" w:type="dxa"/>
          </w:tcPr>
          <w:p w14:paraId="48C3DB30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qiáng qīng jí cuī</w:t>
            </w:r>
          </w:p>
        </w:tc>
        <w:tc>
          <w:tcPr>
            <w:tcW w:w="2640" w:type="dxa"/>
          </w:tcPr>
          <w:p w14:paraId="1CBC8C58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  <w:lang w:eastAsia="zh-CN"/>
              </w:rPr>
              <w:t>桅杆倒下，船桨折断。樯：桅杆。</w:t>
            </w:r>
            <w:r>
              <w:rPr>
                <w:rFonts w:eastAsia="宋体"/>
                <w:sz w:val="21"/>
              </w:rPr>
              <w:t>楫：船桨。</w:t>
            </w:r>
          </w:p>
        </w:tc>
      </w:tr>
      <w:tr w:rsidR="00A473F3" w14:paraId="42386724" w14:textId="77777777">
        <w:tc>
          <w:tcPr>
            <w:tcW w:w="2640" w:type="dxa"/>
          </w:tcPr>
          <w:p w14:paraId="02A029F6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薄暮冥冥</w:t>
            </w:r>
          </w:p>
        </w:tc>
        <w:tc>
          <w:tcPr>
            <w:tcW w:w="2640" w:type="dxa"/>
          </w:tcPr>
          <w:p w14:paraId="55767145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bó mù míng míng</w:t>
            </w:r>
          </w:p>
        </w:tc>
        <w:tc>
          <w:tcPr>
            <w:tcW w:w="2640" w:type="dxa"/>
          </w:tcPr>
          <w:p w14:paraId="3BE45908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傍晚天色昏暗。薄：迫近。</w:t>
            </w:r>
          </w:p>
        </w:tc>
      </w:tr>
      <w:tr w:rsidR="00A473F3" w14:paraId="3C4C8733" w14:textId="77777777">
        <w:tc>
          <w:tcPr>
            <w:tcW w:w="2640" w:type="dxa"/>
          </w:tcPr>
          <w:p w14:paraId="08D9A4C0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去国怀乡</w:t>
            </w:r>
          </w:p>
        </w:tc>
        <w:tc>
          <w:tcPr>
            <w:tcW w:w="2640" w:type="dxa"/>
          </w:tcPr>
          <w:p w14:paraId="209216F8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qù guó huái xiāng</w:t>
            </w:r>
          </w:p>
        </w:tc>
        <w:tc>
          <w:tcPr>
            <w:tcW w:w="2640" w:type="dxa"/>
          </w:tcPr>
          <w:p w14:paraId="1F87EAEF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离开国都，怀念家乡。国：指京城。</w:t>
            </w:r>
          </w:p>
        </w:tc>
      </w:tr>
      <w:tr w:rsidR="00A473F3" w14:paraId="1C8106FE" w14:textId="77777777">
        <w:tc>
          <w:tcPr>
            <w:tcW w:w="2640" w:type="dxa"/>
          </w:tcPr>
          <w:p w14:paraId="5EEB8817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春和景明</w:t>
            </w:r>
          </w:p>
        </w:tc>
        <w:tc>
          <w:tcPr>
            <w:tcW w:w="2640" w:type="dxa"/>
          </w:tcPr>
          <w:p w14:paraId="0CD0CF06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chūn hé jǐng míng</w:t>
            </w:r>
          </w:p>
        </w:tc>
        <w:tc>
          <w:tcPr>
            <w:tcW w:w="2640" w:type="dxa"/>
          </w:tcPr>
          <w:p w14:paraId="41A2C58A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春风和煦，阳光明媚。景：日光。</w:t>
            </w:r>
          </w:p>
        </w:tc>
      </w:tr>
      <w:tr w:rsidR="00A473F3" w14:paraId="139BF86D" w14:textId="77777777">
        <w:tc>
          <w:tcPr>
            <w:tcW w:w="2640" w:type="dxa"/>
          </w:tcPr>
          <w:p w14:paraId="1CF5F92B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翔集</w:t>
            </w:r>
          </w:p>
        </w:tc>
        <w:tc>
          <w:tcPr>
            <w:tcW w:w="2640" w:type="dxa"/>
          </w:tcPr>
          <w:p w14:paraId="2364B79F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xiáng jí</w:t>
            </w:r>
          </w:p>
        </w:tc>
        <w:tc>
          <w:tcPr>
            <w:tcW w:w="2640" w:type="dxa"/>
          </w:tcPr>
          <w:p w14:paraId="69E50FCC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时而飞翔，时而停歇。集：栖止。</w:t>
            </w:r>
          </w:p>
        </w:tc>
      </w:tr>
      <w:tr w:rsidR="00A473F3" w14:paraId="46C7218B" w14:textId="77777777">
        <w:tc>
          <w:tcPr>
            <w:tcW w:w="2640" w:type="dxa"/>
          </w:tcPr>
          <w:p w14:paraId="619635FA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岸芷汀兰</w:t>
            </w:r>
          </w:p>
        </w:tc>
        <w:tc>
          <w:tcPr>
            <w:tcW w:w="2640" w:type="dxa"/>
          </w:tcPr>
          <w:p w14:paraId="5AA1A37E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àn zhǐ tīng lán</w:t>
            </w:r>
          </w:p>
        </w:tc>
        <w:tc>
          <w:tcPr>
            <w:tcW w:w="2640" w:type="dxa"/>
          </w:tcPr>
          <w:p w14:paraId="0609F34A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岸上的小草，小洲上的兰花。芷：白芷，一种香草。汀：小洲。</w:t>
            </w:r>
          </w:p>
        </w:tc>
      </w:tr>
      <w:tr w:rsidR="00A473F3" w14:paraId="120B3683" w14:textId="77777777">
        <w:tc>
          <w:tcPr>
            <w:tcW w:w="2640" w:type="dxa"/>
          </w:tcPr>
          <w:p w14:paraId="605EAC28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浮光跃金</w:t>
            </w:r>
          </w:p>
        </w:tc>
        <w:tc>
          <w:tcPr>
            <w:tcW w:w="2640" w:type="dxa"/>
          </w:tcPr>
          <w:p w14:paraId="2AFF727E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fú guāng yuè jīn</w:t>
            </w:r>
          </w:p>
        </w:tc>
        <w:tc>
          <w:tcPr>
            <w:tcW w:w="2640" w:type="dxa"/>
          </w:tcPr>
          <w:p w14:paraId="24D81E32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波动的光闪着金色。</w:t>
            </w:r>
          </w:p>
        </w:tc>
      </w:tr>
      <w:tr w:rsidR="00A473F3" w14:paraId="2340339E" w14:textId="77777777">
        <w:tc>
          <w:tcPr>
            <w:tcW w:w="2640" w:type="dxa"/>
          </w:tcPr>
          <w:p w14:paraId="53370AF8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静影沉璧</w:t>
            </w:r>
          </w:p>
        </w:tc>
        <w:tc>
          <w:tcPr>
            <w:tcW w:w="2640" w:type="dxa"/>
          </w:tcPr>
          <w:p w14:paraId="01AC9B99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jìng yǐng chén bì</w:t>
            </w:r>
          </w:p>
        </w:tc>
        <w:tc>
          <w:tcPr>
            <w:tcW w:w="2640" w:type="dxa"/>
          </w:tcPr>
          <w:p w14:paraId="55D9E558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  <w:lang w:eastAsia="zh-CN"/>
              </w:rPr>
              <w:t>静静的月影像沉入水中的玉璧。</w:t>
            </w:r>
            <w:r>
              <w:rPr>
                <w:rFonts w:eastAsia="宋体"/>
                <w:sz w:val="21"/>
              </w:rPr>
              <w:t>璧：圆形的玉。</w:t>
            </w:r>
          </w:p>
        </w:tc>
      </w:tr>
      <w:tr w:rsidR="00A473F3" w14:paraId="61010585" w14:textId="77777777">
        <w:tc>
          <w:tcPr>
            <w:tcW w:w="2640" w:type="dxa"/>
          </w:tcPr>
          <w:p w14:paraId="71090C49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心旷神怡</w:t>
            </w:r>
          </w:p>
        </w:tc>
        <w:tc>
          <w:tcPr>
            <w:tcW w:w="2640" w:type="dxa"/>
          </w:tcPr>
          <w:p w14:paraId="03294F33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xīn kuàng shén yí</w:t>
            </w:r>
          </w:p>
        </w:tc>
        <w:tc>
          <w:tcPr>
            <w:tcW w:w="2640" w:type="dxa"/>
          </w:tcPr>
          <w:p w14:paraId="62D0029C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心胸开阔，精神愉快。</w:t>
            </w:r>
          </w:p>
        </w:tc>
      </w:tr>
      <w:tr w:rsidR="00A473F3" w14:paraId="2382A99B" w14:textId="77777777">
        <w:tc>
          <w:tcPr>
            <w:tcW w:w="2640" w:type="dxa"/>
          </w:tcPr>
          <w:p w14:paraId="7F3DB0E7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宠辱偕忘</w:t>
            </w:r>
          </w:p>
        </w:tc>
        <w:tc>
          <w:tcPr>
            <w:tcW w:w="2640" w:type="dxa"/>
          </w:tcPr>
          <w:p w14:paraId="7CB89C34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chǒng rǔ xié wàng</w:t>
            </w:r>
          </w:p>
        </w:tc>
        <w:tc>
          <w:tcPr>
            <w:tcW w:w="2640" w:type="dxa"/>
          </w:tcPr>
          <w:p w14:paraId="514D74B2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荣耀和屈辱一并忘了。偕：一起。</w:t>
            </w:r>
          </w:p>
        </w:tc>
      </w:tr>
      <w:tr w:rsidR="00A473F3" w14:paraId="09B15097" w14:textId="77777777">
        <w:tc>
          <w:tcPr>
            <w:tcW w:w="2640" w:type="dxa"/>
          </w:tcPr>
          <w:p w14:paraId="66B16A16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庙堂</w:t>
            </w:r>
          </w:p>
        </w:tc>
        <w:tc>
          <w:tcPr>
            <w:tcW w:w="2640" w:type="dxa"/>
          </w:tcPr>
          <w:p w14:paraId="3F3FB279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miào táng</w:t>
            </w:r>
          </w:p>
        </w:tc>
        <w:tc>
          <w:tcPr>
            <w:tcW w:w="2640" w:type="dxa"/>
          </w:tcPr>
          <w:p w14:paraId="09AE95B1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朝廷。</w:t>
            </w:r>
          </w:p>
        </w:tc>
      </w:tr>
      <w:tr w:rsidR="00A473F3" w14:paraId="4495F1DA" w14:textId="77777777">
        <w:tc>
          <w:tcPr>
            <w:tcW w:w="2640" w:type="dxa"/>
          </w:tcPr>
          <w:p w14:paraId="726D678D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微斯人</w:t>
            </w:r>
          </w:p>
        </w:tc>
        <w:tc>
          <w:tcPr>
            <w:tcW w:w="2640" w:type="dxa"/>
          </w:tcPr>
          <w:p w14:paraId="6A2A7CFD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wēi sī rén</w:t>
            </w:r>
          </w:p>
        </w:tc>
        <w:tc>
          <w:tcPr>
            <w:tcW w:w="2640" w:type="dxa"/>
          </w:tcPr>
          <w:p w14:paraId="7B09DDFB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如果没有这样的人。微：如果没有。</w:t>
            </w:r>
          </w:p>
        </w:tc>
      </w:tr>
      <w:tr w:rsidR="00A473F3" w14:paraId="2A67F1FB" w14:textId="77777777">
        <w:tc>
          <w:tcPr>
            <w:tcW w:w="2640" w:type="dxa"/>
          </w:tcPr>
          <w:p w14:paraId="476C01DA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吾谁与归</w:t>
            </w:r>
          </w:p>
        </w:tc>
        <w:tc>
          <w:tcPr>
            <w:tcW w:w="2640" w:type="dxa"/>
          </w:tcPr>
          <w:p w14:paraId="158FD0E1" w14:textId="77777777" w:rsidR="00A473F3" w:rsidRDefault="00000000">
            <w:pPr>
              <w:pStyle w:val="Compact"/>
            </w:pPr>
            <w:r>
              <w:rPr>
                <w:rFonts w:eastAsia="宋体"/>
                <w:sz w:val="21"/>
              </w:rPr>
              <w:t>wú shuí yǔ guī</w:t>
            </w:r>
          </w:p>
        </w:tc>
        <w:tc>
          <w:tcPr>
            <w:tcW w:w="2640" w:type="dxa"/>
          </w:tcPr>
          <w:p w14:paraId="494D028F" w14:textId="77777777" w:rsidR="00A473F3" w:rsidRDefault="00000000">
            <w:pPr>
              <w:pStyle w:val="Compact"/>
              <w:rPr>
                <w:lang w:eastAsia="zh-CN"/>
              </w:rPr>
            </w:pPr>
            <w:r>
              <w:rPr>
                <w:rFonts w:eastAsia="宋体"/>
                <w:sz w:val="21"/>
                <w:lang w:eastAsia="zh-CN"/>
              </w:rPr>
              <w:t>我同谁一道呢？归：归依。</w:t>
            </w:r>
          </w:p>
        </w:tc>
      </w:tr>
    </w:tbl>
    <w:p w14:paraId="70BAEF57" w14:textId="77777777" w:rsidR="00A473F3" w:rsidRDefault="00000000">
      <w:pPr>
        <w:pStyle w:val="3"/>
        <w:rPr>
          <w:lang w:eastAsia="zh-CN"/>
        </w:rPr>
      </w:pPr>
      <w:bookmarkStart w:id="46" w:name="同题诗文比较杜甫登岳阳楼与孟浩然望洞庭湖赠张丞相"/>
      <w:bookmarkEnd w:id="45"/>
      <w:r>
        <w:rPr>
          <w:lang w:eastAsia="zh-CN"/>
        </w:rPr>
        <w:t>同题诗文比较：杜甫《登岳阳楼》与孟浩然《望洞庭湖赠张丞相》</w:t>
      </w:r>
    </w:p>
    <w:p w14:paraId="4E7CCF8C" w14:textId="77777777" w:rsidR="00A473F3" w:rsidRDefault="00000000">
      <w:pPr>
        <w:pStyle w:val="FirstParagraph"/>
        <w:rPr>
          <w:lang w:eastAsia="zh-CN"/>
        </w:rPr>
      </w:pPr>
      <w:r>
        <w:rPr>
          <w:lang w:eastAsia="zh-CN"/>
        </w:rPr>
        <w:t>写洞庭湖、岳阳楼的名篇中，最著名的有三首</w:t>
      </w:r>
      <w:r>
        <w:rPr>
          <w:lang w:eastAsia="zh-CN"/>
        </w:rPr>
        <w:t>——</w:t>
      </w:r>
      <w:r>
        <w:rPr>
          <w:lang w:eastAsia="zh-CN"/>
        </w:rPr>
        <w:t>孟浩然的诗、杜甫的诗、范仲淹的记。三者可以对照阅读：</w:t>
      </w:r>
    </w:p>
    <w:p w14:paraId="2532F9EA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孟浩然《望洞庭湖赠张丞相》</w:t>
      </w:r>
      <w:r>
        <w:rPr>
          <w:lang w:eastAsia="zh-CN"/>
        </w:rPr>
        <w:t>：</w:t>
      </w:r>
      <w:r>
        <w:rPr>
          <w:lang w:eastAsia="zh-CN"/>
        </w:rPr>
        <w:t xml:space="preserve"> &gt; </w:t>
      </w:r>
      <w:r>
        <w:rPr>
          <w:lang w:eastAsia="zh-CN"/>
        </w:rPr>
        <w:t>八月湖水平，涵虚混太清。气蒸云梦泽，波撼岳阳城。</w:t>
      </w:r>
      <w:r>
        <w:rPr>
          <w:lang w:eastAsia="zh-CN"/>
        </w:rPr>
        <w:t xml:space="preserve"> &gt; </w:t>
      </w:r>
      <w:r>
        <w:rPr>
          <w:lang w:eastAsia="zh-CN"/>
        </w:rPr>
        <w:t>欲济无舟楫，端居耻圣明。坐观垂钓者，徒有羡鱼情。</w:t>
      </w:r>
    </w:p>
    <w:p w14:paraId="2FAA477F" w14:textId="77777777" w:rsidR="00A473F3" w:rsidRDefault="00000000">
      <w:pPr>
        <w:pStyle w:val="a0"/>
        <w:rPr>
          <w:lang w:eastAsia="zh-CN"/>
        </w:rPr>
      </w:pPr>
      <w:r>
        <w:rPr>
          <w:lang w:eastAsia="zh-CN"/>
        </w:rPr>
        <w:t>此诗前四句写洞庭之壮观，后四句是干谒（求张九龄引荐出仕）。</w:t>
      </w:r>
      <w:r>
        <w:rPr>
          <w:lang w:eastAsia="zh-CN"/>
        </w:rPr>
        <w:t>“</w:t>
      </w:r>
      <w:r>
        <w:rPr>
          <w:lang w:eastAsia="zh-CN"/>
        </w:rPr>
        <w:t>气蒸云梦泽，波撼岳阳城</w:t>
      </w:r>
      <w:r>
        <w:rPr>
          <w:lang w:eastAsia="zh-CN"/>
        </w:rPr>
        <w:t>”</w:t>
      </w:r>
      <w:r>
        <w:rPr>
          <w:lang w:eastAsia="zh-CN"/>
        </w:rPr>
        <w:t>写湖之大，但落脚点是个人仕途。</w:t>
      </w:r>
    </w:p>
    <w:p w14:paraId="3285A389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杜甫《登岳阳楼》</w:t>
      </w:r>
      <w:r>
        <w:rPr>
          <w:lang w:eastAsia="zh-CN"/>
        </w:rPr>
        <w:t>：</w:t>
      </w:r>
      <w:r>
        <w:rPr>
          <w:lang w:eastAsia="zh-CN"/>
        </w:rPr>
        <w:t xml:space="preserve"> &gt; </w:t>
      </w:r>
      <w:r>
        <w:rPr>
          <w:lang w:eastAsia="zh-CN"/>
        </w:rPr>
        <w:t>昔闻洞庭水，今上岳阳楼。吴楚东南坼，乾坤日夜浮。</w:t>
      </w:r>
      <w:r>
        <w:rPr>
          <w:lang w:eastAsia="zh-CN"/>
        </w:rPr>
        <w:t xml:space="preserve"> &gt; </w:t>
      </w:r>
      <w:r>
        <w:rPr>
          <w:lang w:eastAsia="zh-CN"/>
        </w:rPr>
        <w:t>亲朋无一字，老病有孤舟。戎马关山北，凭轩涕泗流。</w:t>
      </w:r>
    </w:p>
    <w:p w14:paraId="4BDF94C9" w14:textId="77777777" w:rsidR="00A473F3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此诗前四句同样写洞庭之壮观，</w:t>
      </w:r>
      <w:r>
        <w:rPr>
          <w:lang w:eastAsia="zh-CN"/>
        </w:rPr>
        <w:t>“</w:t>
      </w:r>
      <w:r>
        <w:rPr>
          <w:lang w:eastAsia="zh-CN"/>
        </w:rPr>
        <w:t>吴楚东南坼，乾坤日夜浮</w:t>
      </w:r>
      <w:r>
        <w:rPr>
          <w:lang w:eastAsia="zh-CN"/>
        </w:rPr>
        <w:t>”</w:t>
      </w:r>
      <w:r>
        <w:rPr>
          <w:lang w:eastAsia="zh-CN"/>
        </w:rPr>
        <w:t>气象更为宏大；后四句写个人身世（老病孤舟）和国事之忧（戎马关山）。明代胡应麟《诗薮》评：</w:t>
      </w:r>
      <w:r>
        <w:rPr>
          <w:lang w:eastAsia="zh-CN"/>
        </w:rPr>
        <w:t>“</w:t>
      </w:r>
      <w:r>
        <w:rPr>
          <w:lang w:eastAsia="zh-CN"/>
        </w:rPr>
        <w:t>气蒸云梦泽，波撼岳阳城</w:t>
      </w:r>
      <w:r>
        <w:rPr>
          <w:lang w:eastAsia="zh-CN"/>
        </w:rPr>
        <w:t>”</w:t>
      </w:r>
      <w:r>
        <w:rPr>
          <w:lang w:eastAsia="zh-CN"/>
        </w:rPr>
        <w:t>，浩然壮语也；杜</w:t>
      </w:r>
      <w:r>
        <w:rPr>
          <w:lang w:eastAsia="zh-CN"/>
        </w:rPr>
        <w:t>”</w:t>
      </w:r>
      <w:r>
        <w:rPr>
          <w:lang w:eastAsia="zh-CN"/>
        </w:rPr>
        <w:t>吴楚东南坼，乾坤日夜浮</w:t>
      </w:r>
      <w:r>
        <w:rPr>
          <w:lang w:eastAsia="zh-CN"/>
        </w:rPr>
        <w:t>”</w:t>
      </w:r>
      <w:r>
        <w:rPr>
          <w:lang w:eastAsia="zh-CN"/>
        </w:rPr>
        <w:t>气象过之。</w:t>
      </w:r>
    </w:p>
    <w:p w14:paraId="5B5BD0F0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范仲淹《岳阳楼记》</w:t>
      </w:r>
      <w:r>
        <w:rPr>
          <w:lang w:eastAsia="zh-CN"/>
        </w:rPr>
        <w:t>：与两诗的区别在于</w:t>
      </w:r>
      <w:r>
        <w:rPr>
          <w:lang w:eastAsia="zh-CN"/>
        </w:rPr>
        <w:t>——</w:t>
      </w:r>
      <w:r>
        <w:rPr>
          <w:lang w:eastAsia="zh-CN"/>
        </w:rPr>
        <w:t>孟、杜都是亲身登临后写个人感受，范仲淹是凭一幅画写出的；孟诗落脚个人仕途，杜诗落脚个人身世与家国之悲，范记则超越个人悲喜，提出</w:t>
      </w:r>
      <w:r>
        <w:rPr>
          <w:lang w:eastAsia="zh-CN"/>
        </w:rPr>
        <w:t>”</w:t>
      </w:r>
      <w:r>
        <w:rPr>
          <w:lang w:eastAsia="zh-CN"/>
        </w:rPr>
        <w:t>不以物喜，不以己悲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”</w:t>
      </w:r>
      <w:r>
        <w:rPr>
          <w:lang w:eastAsia="zh-CN"/>
        </w:rPr>
        <w:t>先天下之忧而忧，后天下之乐而乐</w:t>
      </w:r>
      <w:r>
        <w:rPr>
          <w:lang w:eastAsia="zh-CN"/>
        </w:rPr>
        <w:t>”</w:t>
      </w:r>
      <w:r>
        <w:rPr>
          <w:lang w:eastAsia="zh-CN"/>
        </w:rPr>
        <w:t>的普世理想。三首作品，三种境界：孟浩然求引荐，杜甫悲身世，范仲淹忧天下。</w:t>
      </w:r>
    </w:p>
    <w:p w14:paraId="6C6B72EF" w14:textId="77777777" w:rsidR="00A473F3" w:rsidRDefault="00000000">
      <w:pPr>
        <w:pStyle w:val="a8"/>
      </w:pPr>
      <w:r>
        <w:rPr>
          <w:b/>
          <w:bCs/>
        </w:rPr>
        <w:t>来源</w:t>
      </w:r>
      <w:r>
        <w:t>：古诗文网《临洞庭上张丞相》</w:t>
      </w:r>
      <w:r>
        <w:t xml:space="preserve">https://m.gushiwen.cn/gushiwen_a3976aa16e.aspx </w:t>
      </w:r>
      <w:r>
        <w:t>；古诗文网《登岳阳楼》</w:t>
      </w:r>
      <w:r>
        <w:t xml:space="preserve">https://m.gushiwen.cn/mingjuw_1494.aspx </w:t>
      </w:r>
      <w:r>
        <w:t>；央视网《〈登岳阳楼〉高在胸次》</w:t>
      </w:r>
      <w:r>
        <w:t>http://news.cntv.cn/20120524/117345.shtml</w:t>
      </w:r>
    </w:p>
    <w:p w14:paraId="71251C4E" w14:textId="77777777" w:rsidR="00A473F3" w:rsidRDefault="00000000">
      <w:pPr>
        <w:pStyle w:val="3"/>
        <w:rPr>
          <w:lang w:eastAsia="zh-CN"/>
        </w:rPr>
      </w:pPr>
      <w:bookmarkStart w:id="47" w:name="统编教材解读与中考常见考点"/>
      <w:bookmarkEnd w:id="46"/>
      <w:r>
        <w:rPr>
          <w:lang w:eastAsia="zh-CN"/>
        </w:rPr>
        <w:t>统编教材解读与中考常见考点</w:t>
      </w:r>
    </w:p>
    <w:p w14:paraId="37BBC250" w14:textId="77777777" w:rsidR="00A473F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文章结构线索</w:t>
      </w:r>
      <w:r>
        <w:rPr>
          <w:lang w:eastAsia="zh-CN"/>
        </w:rPr>
        <w:t>：可用</w:t>
      </w:r>
      <w:r>
        <w:rPr>
          <w:lang w:eastAsia="zh-CN"/>
        </w:rPr>
        <w:t>”</w:t>
      </w:r>
      <w:r>
        <w:rPr>
          <w:lang w:eastAsia="zh-CN"/>
        </w:rPr>
        <w:t>一事</w:t>
      </w:r>
      <w:r>
        <w:rPr>
          <w:lang w:eastAsia="zh-CN"/>
        </w:rPr>
        <w:t>—</w:t>
      </w:r>
      <w:r>
        <w:rPr>
          <w:lang w:eastAsia="zh-CN"/>
        </w:rPr>
        <w:t>两画</w:t>
      </w:r>
      <w:r>
        <w:rPr>
          <w:lang w:eastAsia="zh-CN"/>
        </w:rPr>
        <w:t>—</w:t>
      </w:r>
      <w:r>
        <w:rPr>
          <w:lang w:eastAsia="zh-CN"/>
        </w:rPr>
        <w:t>一心</w:t>
      </w:r>
      <w:r>
        <w:rPr>
          <w:lang w:eastAsia="zh-CN"/>
        </w:rPr>
        <w:t>”</w:t>
      </w:r>
      <w:r>
        <w:rPr>
          <w:lang w:eastAsia="zh-CN"/>
        </w:rPr>
        <w:t>概括</w:t>
      </w:r>
      <w:r>
        <w:rPr>
          <w:lang w:eastAsia="zh-CN"/>
        </w:rPr>
        <w:t xml:space="preserve">—— - </w:t>
      </w:r>
      <w:r>
        <w:rPr>
          <w:b/>
          <w:bCs/>
          <w:lang w:eastAsia="zh-CN"/>
        </w:rPr>
        <w:t>一事</w:t>
      </w:r>
      <w:r>
        <w:rPr>
          <w:lang w:eastAsia="zh-CN"/>
        </w:rPr>
        <w:t>：滕子京谪守巴陵、重修岳阳楼，请范仲淹作记。</w:t>
      </w:r>
      <w:r>
        <w:rPr>
          <w:lang w:eastAsia="zh-CN"/>
        </w:rPr>
        <w:t xml:space="preserve"> - </w:t>
      </w:r>
      <w:r>
        <w:rPr>
          <w:b/>
          <w:bCs/>
          <w:lang w:eastAsia="zh-CN"/>
        </w:rPr>
        <w:t>两画</w:t>
      </w:r>
      <w:r>
        <w:rPr>
          <w:lang w:eastAsia="zh-CN"/>
        </w:rPr>
        <w:t>：第三段</w:t>
      </w:r>
      <w:r>
        <w:rPr>
          <w:lang w:eastAsia="zh-CN"/>
        </w:rPr>
        <w:t>”</w:t>
      </w:r>
      <w:r>
        <w:rPr>
          <w:lang w:eastAsia="zh-CN"/>
        </w:rPr>
        <w:t>霪雨阴风</w:t>
      </w:r>
      <w:r>
        <w:rPr>
          <w:lang w:eastAsia="zh-CN"/>
        </w:rPr>
        <w:t>”</w:t>
      </w:r>
      <w:r>
        <w:rPr>
          <w:lang w:eastAsia="zh-CN"/>
        </w:rPr>
        <w:t>之悲景图，第四段</w:t>
      </w:r>
      <w:r>
        <w:rPr>
          <w:lang w:eastAsia="zh-CN"/>
        </w:rPr>
        <w:t>”</w:t>
      </w:r>
      <w:r>
        <w:rPr>
          <w:lang w:eastAsia="zh-CN"/>
        </w:rPr>
        <w:t>春和景明</w:t>
      </w:r>
      <w:r>
        <w:rPr>
          <w:lang w:eastAsia="zh-CN"/>
        </w:rPr>
        <w:t>”</w:t>
      </w:r>
      <w:r>
        <w:rPr>
          <w:lang w:eastAsia="zh-CN"/>
        </w:rPr>
        <w:t>之喜景图。</w:t>
      </w:r>
      <w:r>
        <w:rPr>
          <w:lang w:eastAsia="zh-CN"/>
        </w:rPr>
        <w:t xml:space="preserve"> - </w:t>
      </w:r>
      <w:r>
        <w:rPr>
          <w:b/>
          <w:bCs/>
          <w:lang w:eastAsia="zh-CN"/>
        </w:rPr>
        <w:t>一心</w:t>
      </w:r>
      <w:r>
        <w:rPr>
          <w:lang w:eastAsia="zh-CN"/>
        </w:rPr>
        <w:t>：第五段</w:t>
      </w:r>
      <w:r>
        <w:rPr>
          <w:lang w:eastAsia="zh-CN"/>
        </w:rPr>
        <w:t>”</w:t>
      </w:r>
      <w:r>
        <w:rPr>
          <w:lang w:eastAsia="zh-CN"/>
        </w:rPr>
        <w:t>古仁人之心</w:t>
      </w:r>
      <w:r>
        <w:rPr>
          <w:lang w:eastAsia="zh-CN"/>
        </w:rPr>
        <w:t>”——</w:t>
      </w:r>
      <w:r>
        <w:rPr>
          <w:lang w:eastAsia="zh-CN"/>
        </w:rPr>
        <w:t>不以物喜，不以己悲；先忧后乐。</w:t>
      </w:r>
    </w:p>
    <w:p w14:paraId="391A5925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通假字（中考必考）</w:t>
      </w:r>
      <w:r>
        <w:rPr>
          <w:lang w:eastAsia="zh-CN"/>
        </w:rPr>
        <w:t>：</w:t>
      </w:r>
      <w:r>
        <w:rPr>
          <w:lang w:eastAsia="zh-CN"/>
        </w:rPr>
        <w:t xml:space="preserve"> - “</w:t>
      </w:r>
      <w:r>
        <w:rPr>
          <w:lang w:eastAsia="zh-CN"/>
        </w:rPr>
        <w:t>百废</w:t>
      </w:r>
      <w:r>
        <w:rPr>
          <w:b/>
          <w:bCs/>
          <w:lang w:eastAsia="zh-CN"/>
        </w:rPr>
        <w:t>具</w:t>
      </w:r>
      <w:r>
        <w:rPr>
          <w:lang w:eastAsia="zh-CN"/>
        </w:rPr>
        <w:t>兴</w:t>
      </w:r>
      <w:r>
        <w:rPr>
          <w:lang w:eastAsia="zh-CN"/>
        </w:rPr>
        <w:t>”——“</w:t>
      </w:r>
      <w:r>
        <w:rPr>
          <w:lang w:eastAsia="zh-CN"/>
        </w:rPr>
        <w:t>具</w:t>
      </w:r>
      <w:r>
        <w:rPr>
          <w:lang w:eastAsia="zh-CN"/>
        </w:rPr>
        <w:t>”</w:t>
      </w:r>
      <w:r>
        <w:rPr>
          <w:lang w:eastAsia="zh-CN"/>
        </w:rPr>
        <w:t>通</w:t>
      </w:r>
      <w:r>
        <w:rPr>
          <w:lang w:eastAsia="zh-CN"/>
        </w:rPr>
        <w:t>”</w:t>
      </w:r>
      <w:r>
        <w:rPr>
          <w:lang w:eastAsia="zh-CN"/>
        </w:rPr>
        <w:t>俱</w:t>
      </w:r>
      <w:r>
        <w:rPr>
          <w:lang w:eastAsia="zh-CN"/>
        </w:rPr>
        <w:t>”</w:t>
      </w:r>
      <w:r>
        <w:rPr>
          <w:lang w:eastAsia="zh-CN"/>
        </w:rPr>
        <w:t>，全、皆。</w:t>
      </w:r>
      <w:r>
        <w:rPr>
          <w:lang w:eastAsia="zh-CN"/>
        </w:rPr>
        <w:t xml:space="preserve"> - “</w:t>
      </w:r>
      <w:r>
        <w:rPr>
          <w:b/>
          <w:bCs/>
          <w:lang w:eastAsia="zh-CN"/>
        </w:rPr>
        <w:t>属</w:t>
      </w:r>
      <w:r>
        <w:rPr>
          <w:lang w:eastAsia="zh-CN"/>
        </w:rPr>
        <w:t>予作文以记之</w:t>
      </w:r>
      <w:r>
        <w:rPr>
          <w:lang w:eastAsia="zh-CN"/>
        </w:rPr>
        <w:t>”——“</w:t>
      </w:r>
      <w:r>
        <w:rPr>
          <w:lang w:eastAsia="zh-CN"/>
        </w:rPr>
        <w:t>属</w:t>
      </w:r>
      <w:r>
        <w:rPr>
          <w:lang w:eastAsia="zh-CN"/>
        </w:rPr>
        <w:t>”</w:t>
      </w:r>
      <w:r>
        <w:rPr>
          <w:lang w:eastAsia="zh-CN"/>
        </w:rPr>
        <w:t>通</w:t>
      </w:r>
      <w:r>
        <w:rPr>
          <w:lang w:eastAsia="zh-CN"/>
        </w:rPr>
        <w:t>”</w:t>
      </w:r>
      <w:r>
        <w:rPr>
          <w:lang w:eastAsia="zh-CN"/>
        </w:rPr>
        <w:t>嘱</w:t>
      </w:r>
      <w:r>
        <w:rPr>
          <w:lang w:eastAsia="zh-CN"/>
        </w:rPr>
        <w:t>”</w:t>
      </w:r>
      <w:r>
        <w:rPr>
          <w:lang w:eastAsia="zh-CN"/>
        </w:rPr>
        <w:t>，嘱托。</w:t>
      </w:r>
    </w:p>
    <w:p w14:paraId="42DAB15D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核心名句默写考点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描写洞庭全景的句子：</w:t>
      </w:r>
      <w:r>
        <w:rPr>
          <w:lang w:eastAsia="zh-CN"/>
        </w:rPr>
        <w:t>“</w:t>
      </w:r>
      <w:r>
        <w:rPr>
          <w:lang w:eastAsia="zh-CN"/>
        </w:rPr>
        <w:t>衔远山，吞长江，浩浩汤汤，横无际涯；朝晖夕阴，气象万千。</w:t>
      </w:r>
      <w:r>
        <w:rPr>
          <w:lang w:eastAsia="zh-CN"/>
        </w:rPr>
        <w:t xml:space="preserve">” - </w:t>
      </w:r>
      <w:r>
        <w:rPr>
          <w:lang w:eastAsia="zh-CN"/>
        </w:rPr>
        <w:t>悲景名句：</w:t>
      </w:r>
      <w:r>
        <w:rPr>
          <w:lang w:eastAsia="zh-CN"/>
        </w:rPr>
        <w:t>“</w:t>
      </w:r>
      <w:r>
        <w:rPr>
          <w:lang w:eastAsia="zh-CN"/>
        </w:rPr>
        <w:t>阴风怒号，浊浪排空</w:t>
      </w:r>
      <w:r>
        <w:rPr>
          <w:lang w:eastAsia="zh-CN"/>
        </w:rPr>
        <w:t>”“</w:t>
      </w:r>
      <w:r>
        <w:rPr>
          <w:lang w:eastAsia="zh-CN"/>
        </w:rPr>
        <w:t>薄暮冥冥，虎啸猿啼。</w:t>
      </w:r>
      <w:r>
        <w:rPr>
          <w:lang w:eastAsia="zh-CN"/>
        </w:rPr>
        <w:t xml:space="preserve">” - </w:t>
      </w:r>
      <w:r>
        <w:rPr>
          <w:lang w:eastAsia="zh-CN"/>
        </w:rPr>
        <w:t>喜景名句：</w:t>
      </w:r>
      <w:r>
        <w:rPr>
          <w:lang w:eastAsia="zh-CN"/>
        </w:rPr>
        <w:t>“</w:t>
      </w:r>
      <w:r>
        <w:rPr>
          <w:lang w:eastAsia="zh-CN"/>
        </w:rPr>
        <w:t>春和景明，波澜不惊，上下天光，一碧万顷</w:t>
      </w:r>
      <w:r>
        <w:rPr>
          <w:lang w:eastAsia="zh-CN"/>
        </w:rPr>
        <w:t>”“</w:t>
      </w:r>
      <w:r>
        <w:rPr>
          <w:lang w:eastAsia="zh-CN"/>
        </w:rPr>
        <w:t>浮光跃金，静影沉璧。</w:t>
      </w:r>
      <w:r>
        <w:rPr>
          <w:lang w:eastAsia="zh-CN"/>
        </w:rPr>
        <w:t xml:space="preserve">” - </w:t>
      </w:r>
      <w:r>
        <w:rPr>
          <w:lang w:eastAsia="zh-CN"/>
        </w:rPr>
        <w:t>表达作者政治抱负的主旨句：</w:t>
      </w:r>
      <w:r>
        <w:rPr>
          <w:lang w:eastAsia="zh-CN"/>
        </w:rPr>
        <w:t>“</w:t>
      </w:r>
      <w:r>
        <w:rPr>
          <w:lang w:eastAsia="zh-CN"/>
        </w:rPr>
        <w:t>先天下之忧而忧，后天下之乐而乐。</w:t>
      </w:r>
      <w:r>
        <w:rPr>
          <w:lang w:eastAsia="zh-CN"/>
        </w:rPr>
        <w:t xml:space="preserve">” - </w:t>
      </w:r>
      <w:r>
        <w:rPr>
          <w:lang w:eastAsia="zh-CN"/>
        </w:rPr>
        <w:t>表达作者旷达胸襟的句子：</w:t>
      </w:r>
      <w:r>
        <w:rPr>
          <w:lang w:eastAsia="zh-CN"/>
        </w:rPr>
        <w:t>“</w:t>
      </w:r>
      <w:r>
        <w:rPr>
          <w:lang w:eastAsia="zh-CN"/>
        </w:rPr>
        <w:t>不以物喜，不以己悲。</w:t>
      </w:r>
      <w:r>
        <w:rPr>
          <w:lang w:eastAsia="zh-CN"/>
        </w:rPr>
        <w:t>”</w:t>
      </w:r>
    </w:p>
    <w:p w14:paraId="5AD31D37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艺术手法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叙事、写景、抒情、议论四种表达方式结合。</w:t>
      </w:r>
      <w:r>
        <w:rPr>
          <w:lang w:eastAsia="zh-CN"/>
        </w:rPr>
        <w:t xml:space="preserve"> - </w:t>
      </w:r>
      <w:r>
        <w:rPr>
          <w:lang w:eastAsia="zh-CN"/>
        </w:rPr>
        <w:t>对比手法：悲景与喜景对比，迁客骚人之悲喜与古仁人之襟怀对比。</w:t>
      </w:r>
      <w:r>
        <w:rPr>
          <w:lang w:eastAsia="zh-CN"/>
        </w:rPr>
        <w:t xml:space="preserve"> - </w:t>
      </w:r>
      <w:r>
        <w:rPr>
          <w:lang w:eastAsia="zh-CN"/>
        </w:rPr>
        <w:t>骈散结合：写景部分多用骈句（对仗工整），议论部分用散句。</w:t>
      </w:r>
    </w:p>
    <w:p w14:paraId="7014BE6A" w14:textId="77777777" w:rsidR="00A473F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中考常见题型</w:t>
      </w:r>
      <w:r>
        <w:rPr>
          <w:lang w:eastAsia="zh-CN"/>
        </w:rPr>
        <w:t>：</w:t>
      </w:r>
      <w:r>
        <w:rPr>
          <w:lang w:eastAsia="zh-CN"/>
        </w:rPr>
        <w:t xml:space="preserve"> 1. </w:t>
      </w:r>
      <w:r>
        <w:rPr>
          <w:lang w:eastAsia="zh-CN"/>
        </w:rPr>
        <w:t>解释加点词（通假字、古今异义）。</w:t>
      </w:r>
      <w:r>
        <w:rPr>
          <w:lang w:eastAsia="zh-CN"/>
        </w:rPr>
        <w:t xml:space="preserve"> 2. </w:t>
      </w:r>
      <w:r>
        <w:rPr>
          <w:lang w:eastAsia="zh-CN"/>
        </w:rPr>
        <w:t>翻译重点句子（</w:t>
      </w:r>
      <w:r>
        <w:rPr>
          <w:lang w:eastAsia="zh-CN"/>
        </w:rPr>
        <w:t>“</w:t>
      </w:r>
      <w:r>
        <w:rPr>
          <w:lang w:eastAsia="zh-CN"/>
        </w:rPr>
        <w:t>先天下之忧而忧，后天下之乐而乐</w:t>
      </w:r>
      <w:r>
        <w:rPr>
          <w:lang w:eastAsia="zh-CN"/>
        </w:rPr>
        <w:t>”“</w:t>
      </w:r>
      <w:r>
        <w:rPr>
          <w:lang w:eastAsia="zh-CN"/>
        </w:rPr>
        <w:t>不以物喜，不以己悲</w:t>
      </w:r>
      <w:r>
        <w:rPr>
          <w:lang w:eastAsia="zh-CN"/>
        </w:rPr>
        <w:t>”</w:t>
      </w:r>
      <w:r>
        <w:rPr>
          <w:lang w:eastAsia="zh-CN"/>
        </w:rPr>
        <w:t>）。</w:t>
      </w:r>
      <w:r>
        <w:rPr>
          <w:lang w:eastAsia="zh-CN"/>
        </w:rPr>
        <w:t xml:space="preserve"> 3. </w:t>
      </w:r>
      <w:r>
        <w:rPr>
          <w:lang w:eastAsia="zh-CN"/>
        </w:rPr>
        <w:t>理解性默写（根据提示写出相应句子）。</w:t>
      </w:r>
      <w:r>
        <w:rPr>
          <w:lang w:eastAsia="zh-CN"/>
        </w:rPr>
        <w:t xml:space="preserve"> 4. </w:t>
      </w:r>
      <w:r>
        <w:rPr>
          <w:lang w:eastAsia="zh-CN"/>
        </w:rPr>
        <w:t>对比阅读（与《醉翁亭记》《湖心亭看雪》等对比，比较作者情怀）。</w:t>
      </w:r>
      <w:r>
        <w:rPr>
          <w:lang w:eastAsia="zh-CN"/>
        </w:rPr>
        <w:t xml:space="preserve"> 5. </w:t>
      </w:r>
      <w:r>
        <w:rPr>
          <w:lang w:eastAsia="zh-CN"/>
        </w:rPr>
        <w:t>开放性试题（结合实际谈谈对</w:t>
      </w:r>
      <w:r>
        <w:rPr>
          <w:lang w:eastAsia="zh-CN"/>
        </w:rPr>
        <w:t>”</w:t>
      </w:r>
      <w:r>
        <w:rPr>
          <w:lang w:eastAsia="zh-CN"/>
        </w:rPr>
        <w:t>先忧后乐</w:t>
      </w:r>
      <w:r>
        <w:rPr>
          <w:lang w:eastAsia="zh-CN"/>
        </w:rPr>
        <w:t>”</w:t>
      </w:r>
      <w:r>
        <w:rPr>
          <w:lang w:eastAsia="zh-CN"/>
        </w:rPr>
        <w:t>的理解）。</w:t>
      </w:r>
    </w:p>
    <w:p w14:paraId="66D9D6E0" w14:textId="77777777" w:rsidR="00A473F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来源</w:t>
      </w:r>
      <w:r>
        <w:rPr>
          <w:lang w:eastAsia="zh-CN"/>
        </w:rPr>
        <w:t>：</w:t>
      </w:r>
      <w:r>
        <w:rPr>
          <w:lang w:eastAsia="zh-CN"/>
        </w:rPr>
        <w:t>21</w:t>
      </w:r>
      <w:r>
        <w:rPr>
          <w:lang w:eastAsia="zh-CN"/>
        </w:rPr>
        <w:t>世纪教育网《</w:t>
      </w:r>
      <w:r>
        <w:rPr>
          <w:lang w:eastAsia="zh-CN"/>
        </w:rPr>
        <w:t xml:space="preserve">11 </w:t>
      </w:r>
      <w:r>
        <w:rPr>
          <w:lang w:eastAsia="zh-CN"/>
        </w:rPr>
        <w:t>岳阳楼记</w:t>
      </w:r>
      <w:r>
        <w:rPr>
          <w:lang w:eastAsia="zh-CN"/>
        </w:rPr>
        <w:t xml:space="preserve"> </w:t>
      </w:r>
      <w:r>
        <w:rPr>
          <w:lang w:eastAsia="zh-CN"/>
        </w:rPr>
        <w:t>讲义》</w:t>
      </w:r>
      <w:r>
        <w:rPr>
          <w:lang w:eastAsia="zh-CN"/>
        </w:rPr>
        <w:t xml:space="preserve">https://www.21cnjy.com/d-26526756.shtml </w:t>
      </w:r>
      <w:r>
        <w:rPr>
          <w:lang w:eastAsia="zh-CN"/>
        </w:rPr>
        <w:t>；学科网《第</w:t>
      </w:r>
      <w:r>
        <w:rPr>
          <w:lang w:eastAsia="zh-CN"/>
        </w:rPr>
        <w:t>11</w:t>
      </w:r>
      <w:r>
        <w:rPr>
          <w:lang w:eastAsia="zh-CN"/>
        </w:rPr>
        <w:t>课〈岳阳楼记〉知识清单》</w:t>
      </w:r>
      <w:r>
        <w:rPr>
          <w:lang w:eastAsia="zh-CN"/>
        </w:rPr>
        <w:t xml:space="preserve">https://m.zxxk.com/soft/59645204.html </w:t>
      </w:r>
      <w:r>
        <w:rPr>
          <w:lang w:eastAsia="zh-CN"/>
        </w:rPr>
        <w:t>；北京教育考试院《九年级上册古诗文知识</w:t>
      </w:r>
      <w:r>
        <w:rPr>
          <w:lang w:eastAsia="zh-CN"/>
        </w:rPr>
        <w:lastRenderedPageBreak/>
        <w:t>梳理》</w:t>
      </w:r>
      <w:r>
        <w:rPr>
          <w:lang w:eastAsia="zh-CN"/>
        </w:rPr>
        <w:t>https://www.bjeea.cn/uploads/soft/231007/1726%E6%9C%9F6%E7%89%88PDF.pdf</w:t>
      </w:r>
    </w:p>
    <w:p w14:paraId="4E153EA5" w14:textId="77777777" w:rsidR="00A473F3" w:rsidRDefault="00000000">
      <w:pPr>
        <w:pStyle w:val="3"/>
      </w:pPr>
      <w:bookmarkStart w:id="48" w:name="诵读提示-4"/>
      <w:bookmarkEnd w:id="47"/>
      <w:r>
        <w:t>诵读提示</w:t>
      </w:r>
    </w:p>
    <w:p w14:paraId="20110FAB" w14:textId="77777777" w:rsidR="00A473F3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b/>
          <w:bCs/>
          <w:lang w:eastAsia="zh-CN"/>
        </w:rPr>
        <w:t>整体节奏</w:t>
      </w:r>
      <w:r>
        <w:rPr>
          <w:lang w:eastAsia="zh-CN"/>
        </w:rPr>
        <w:t>：全文六段，情绪曲线是</w:t>
      </w:r>
      <w:r>
        <w:rPr>
          <w:lang w:eastAsia="zh-CN"/>
        </w:rPr>
        <w:t>”</w:t>
      </w:r>
      <w:r>
        <w:rPr>
          <w:lang w:eastAsia="zh-CN"/>
        </w:rPr>
        <w:t>平</w:t>
      </w:r>
      <w:r>
        <w:rPr>
          <w:lang w:eastAsia="zh-CN"/>
        </w:rPr>
        <w:t>→</w:t>
      </w:r>
      <w:r>
        <w:rPr>
          <w:lang w:eastAsia="zh-CN"/>
        </w:rPr>
        <w:t>阔</w:t>
      </w:r>
      <w:r>
        <w:rPr>
          <w:lang w:eastAsia="zh-CN"/>
        </w:rPr>
        <w:t>→</w:t>
      </w:r>
      <w:r>
        <w:rPr>
          <w:lang w:eastAsia="zh-CN"/>
        </w:rPr>
        <w:t>悲</w:t>
      </w:r>
      <w:r>
        <w:rPr>
          <w:lang w:eastAsia="zh-CN"/>
        </w:rPr>
        <w:t>→</w:t>
      </w:r>
      <w:r>
        <w:rPr>
          <w:lang w:eastAsia="zh-CN"/>
        </w:rPr>
        <w:t>喜</w:t>
      </w:r>
      <w:r>
        <w:rPr>
          <w:lang w:eastAsia="zh-CN"/>
        </w:rPr>
        <w:t>→</w:t>
      </w:r>
      <w:r>
        <w:rPr>
          <w:lang w:eastAsia="zh-CN"/>
        </w:rPr>
        <w:t>扬</w:t>
      </w:r>
      <w:r>
        <w:rPr>
          <w:lang w:eastAsia="zh-CN"/>
        </w:rPr>
        <w:t>→</w:t>
      </w:r>
      <w:r>
        <w:rPr>
          <w:lang w:eastAsia="zh-CN"/>
        </w:rPr>
        <w:t>收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992D0C9" w14:textId="77777777" w:rsidR="00A473F3" w:rsidRDefault="00000000">
      <w:pPr>
        <w:pStyle w:val="Compact"/>
        <w:numPr>
          <w:ilvl w:val="1"/>
          <w:numId w:val="20"/>
        </w:numPr>
        <w:rPr>
          <w:lang w:eastAsia="zh-CN"/>
        </w:rPr>
      </w:pPr>
      <w:r>
        <w:rPr>
          <w:lang w:eastAsia="zh-CN"/>
        </w:rPr>
        <w:t>第一段平缓交代，语速正常。</w:t>
      </w:r>
    </w:p>
    <w:p w14:paraId="20609BAB" w14:textId="77777777" w:rsidR="00A473F3" w:rsidRDefault="00000000">
      <w:pPr>
        <w:pStyle w:val="Compact"/>
        <w:numPr>
          <w:ilvl w:val="1"/>
          <w:numId w:val="20"/>
        </w:numPr>
        <w:rPr>
          <w:lang w:eastAsia="zh-CN"/>
        </w:rPr>
      </w:pPr>
      <w:r>
        <w:rPr>
          <w:lang w:eastAsia="zh-CN"/>
        </w:rPr>
        <w:t>第二段写景，</w:t>
      </w:r>
      <w:r>
        <w:rPr>
          <w:lang w:eastAsia="zh-CN"/>
        </w:rPr>
        <w:t>“</w:t>
      </w:r>
      <w:r>
        <w:rPr>
          <w:lang w:eastAsia="zh-CN"/>
        </w:rPr>
        <w:t>衔远山，吞长江</w:t>
      </w:r>
      <w:r>
        <w:rPr>
          <w:lang w:eastAsia="zh-CN"/>
        </w:rPr>
        <w:t>”</w:t>
      </w:r>
      <w:r>
        <w:rPr>
          <w:lang w:eastAsia="zh-CN"/>
        </w:rPr>
        <w:t>要读得气势开阔，</w:t>
      </w:r>
      <w:r>
        <w:rPr>
          <w:lang w:eastAsia="zh-CN"/>
        </w:rPr>
        <w:t>“</w:t>
      </w:r>
      <w:r>
        <w:rPr>
          <w:lang w:eastAsia="zh-CN"/>
        </w:rPr>
        <w:t>浩浩汤汤</w:t>
      </w:r>
      <w:r>
        <w:rPr>
          <w:lang w:eastAsia="zh-CN"/>
        </w:rPr>
        <w:t>”</w:t>
      </w:r>
      <w:r>
        <w:rPr>
          <w:lang w:eastAsia="zh-CN"/>
        </w:rPr>
        <w:t>四字拖长。</w:t>
      </w:r>
    </w:p>
    <w:p w14:paraId="3540B122" w14:textId="77777777" w:rsidR="00A473F3" w:rsidRDefault="00000000">
      <w:pPr>
        <w:pStyle w:val="Compact"/>
        <w:numPr>
          <w:ilvl w:val="1"/>
          <w:numId w:val="20"/>
        </w:numPr>
        <w:rPr>
          <w:lang w:eastAsia="zh-CN"/>
        </w:rPr>
      </w:pPr>
      <w:r>
        <w:rPr>
          <w:lang w:eastAsia="zh-CN"/>
        </w:rPr>
        <w:t>第三段悲景，语速放慢，</w:t>
      </w:r>
      <w:r>
        <w:rPr>
          <w:lang w:eastAsia="zh-CN"/>
        </w:rPr>
        <w:t>“</w:t>
      </w:r>
      <w:r>
        <w:rPr>
          <w:lang w:eastAsia="zh-CN"/>
        </w:rPr>
        <w:t>阴风怒号，浊浪排空</w:t>
      </w:r>
      <w:r>
        <w:rPr>
          <w:lang w:eastAsia="zh-CN"/>
        </w:rPr>
        <w:t>”</w:t>
      </w:r>
      <w:r>
        <w:rPr>
          <w:lang w:eastAsia="zh-CN"/>
        </w:rPr>
        <w:t>要读出压抑感。</w:t>
      </w:r>
    </w:p>
    <w:p w14:paraId="0DD8402B" w14:textId="77777777" w:rsidR="00A473F3" w:rsidRDefault="00000000">
      <w:pPr>
        <w:pStyle w:val="Compact"/>
        <w:numPr>
          <w:ilvl w:val="1"/>
          <w:numId w:val="20"/>
        </w:numPr>
        <w:rPr>
          <w:lang w:eastAsia="zh-CN"/>
        </w:rPr>
      </w:pPr>
      <w:r>
        <w:rPr>
          <w:lang w:eastAsia="zh-CN"/>
        </w:rPr>
        <w:t>第四段喜景，语速转明快，</w:t>
      </w:r>
      <w:r>
        <w:rPr>
          <w:lang w:eastAsia="zh-CN"/>
        </w:rPr>
        <w:t>“</w:t>
      </w:r>
      <w:r>
        <w:rPr>
          <w:lang w:eastAsia="zh-CN"/>
        </w:rPr>
        <w:t>春和景明，波澜不惊</w:t>
      </w:r>
      <w:r>
        <w:rPr>
          <w:lang w:eastAsia="zh-CN"/>
        </w:rPr>
        <w:t>”</w:t>
      </w:r>
      <w:r>
        <w:rPr>
          <w:lang w:eastAsia="zh-CN"/>
        </w:rPr>
        <w:t>要读出豁然开朗。</w:t>
      </w:r>
    </w:p>
    <w:p w14:paraId="3C226ACB" w14:textId="77777777" w:rsidR="00A473F3" w:rsidRDefault="00000000">
      <w:pPr>
        <w:pStyle w:val="Compact"/>
        <w:numPr>
          <w:ilvl w:val="1"/>
          <w:numId w:val="20"/>
        </w:numPr>
        <w:rPr>
          <w:lang w:eastAsia="zh-CN"/>
        </w:rPr>
      </w:pPr>
      <w:r>
        <w:rPr>
          <w:lang w:eastAsia="zh-CN"/>
        </w:rPr>
        <w:t>第五段是全文高潮，</w:t>
      </w:r>
      <w:r>
        <w:rPr>
          <w:lang w:eastAsia="zh-CN"/>
        </w:rPr>
        <w:t>“</w:t>
      </w:r>
      <w:r>
        <w:rPr>
          <w:lang w:eastAsia="zh-CN"/>
        </w:rPr>
        <w:t>不以物喜，不以己悲</w:t>
      </w:r>
      <w:r>
        <w:rPr>
          <w:lang w:eastAsia="zh-CN"/>
        </w:rPr>
        <w:t>”</w:t>
      </w:r>
      <w:r>
        <w:rPr>
          <w:lang w:eastAsia="zh-CN"/>
        </w:rPr>
        <w:t>要读得坚定；</w:t>
      </w:r>
      <w:r>
        <w:rPr>
          <w:lang w:eastAsia="zh-CN"/>
        </w:rPr>
        <w:t>“</w:t>
      </w:r>
      <w:r>
        <w:rPr>
          <w:lang w:eastAsia="zh-CN"/>
        </w:rPr>
        <w:t>先天下之忧而忧，后天下之乐而乐</w:t>
      </w:r>
      <w:r>
        <w:rPr>
          <w:lang w:eastAsia="zh-CN"/>
        </w:rPr>
        <w:t>”</w:t>
      </w:r>
      <w:r>
        <w:rPr>
          <w:lang w:eastAsia="zh-CN"/>
        </w:rPr>
        <w:t>要一字一顿，掷地有声；</w:t>
      </w:r>
      <w:r>
        <w:rPr>
          <w:lang w:eastAsia="zh-CN"/>
        </w:rPr>
        <w:t>“</w:t>
      </w:r>
      <w:r>
        <w:rPr>
          <w:lang w:eastAsia="zh-CN"/>
        </w:rPr>
        <w:t>噫！微斯人，吾谁与归？</w:t>
      </w:r>
      <w:r>
        <w:rPr>
          <w:lang w:eastAsia="zh-CN"/>
        </w:rPr>
        <w:t>”</w:t>
      </w:r>
      <w:r>
        <w:rPr>
          <w:lang w:eastAsia="zh-CN"/>
        </w:rPr>
        <w:t>要读得深沉、有无限感慨。</w:t>
      </w:r>
    </w:p>
    <w:p w14:paraId="0F67B7EE" w14:textId="77777777" w:rsidR="00A473F3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重音</w:t>
      </w:r>
      <w:r>
        <w:t>：</w:t>
      </w:r>
    </w:p>
    <w:p w14:paraId="1907D232" w14:textId="77777777" w:rsidR="00A473F3" w:rsidRDefault="00000000">
      <w:pPr>
        <w:pStyle w:val="Compact"/>
        <w:numPr>
          <w:ilvl w:val="1"/>
          <w:numId w:val="21"/>
        </w:num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先天下之忧而忧，后天下之乐而乐</w:t>
      </w:r>
      <w:r>
        <w:rPr>
          <w:lang w:eastAsia="zh-CN"/>
        </w:rPr>
        <w:t>”——“</w:t>
      </w:r>
      <w:r>
        <w:rPr>
          <w:lang w:eastAsia="zh-CN"/>
        </w:rPr>
        <w:t>先</w:t>
      </w:r>
      <w:r>
        <w:rPr>
          <w:lang w:eastAsia="zh-CN"/>
        </w:rPr>
        <w:t>”“</w:t>
      </w:r>
      <w:r>
        <w:rPr>
          <w:lang w:eastAsia="zh-CN"/>
        </w:rPr>
        <w:t>后</w:t>
      </w:r>
      <w:r>
        <w:rPr>
          <w:lang w:eastAsia="zh-CN"/>
        </w:rPr>
        <w:t>”</w:t>
      </w:r>
      <w:r>
        <w:rPr>
          <w:lang w:eastAsia="zh-CN"/>
        </w:rPr>
        <w:t>二字是核心，必须重读。</w:t>
      </w:r>
    </w:p>
    <w:p w14:paraId="5C178C7F" w14:textId="77777777" w:rsidR="00A473F3" w:rsidRDefault="00000000">
      <w:pPr>
        <w:pStyle w:val="Compact"/>
        <w:numPr>
          <w:ilvl w:val="1"/>
          <w:numId w:val="21"/>
        </w:num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不以物喜，不以己悲</w:t>
      </w:r>
      <w:r>
        <w:rPr>
          <w:lang w:eastAsia="zh-CN"/>
        </w:rPr>
        <w:t>”——</w:t>
      </w:r>
      <w:r>
        <w:rPr>
          <w:lang w:eastAsia="zh-CN"/>
        </w:rPr>
        <w:t>两个</w:t>
      </w:r>
      <w:r>
        <w:rPr>
          <w:lang w:eastAsia="zh-CN"/>
        </w:rPr>
        <w:t>”</w:t>
      </w:r>
      <w:r>
        <w:rPr>
          <w:lang w:eastAsia="zh-CN"/>
        </w:rPr>
        <w:t>不</w:t>
      </w:r>
      <w:r>
        <w:rPr>
          <w:lang w:eastAsia="zh-CN"/>
        </w:rPr>
        <w:t>”</w:t>
      </w:r>
      <w:r>
        <w:rPr>
          <w:lang w:eastAsia="zh-CN"/>
        </w:rPr>
        <w:t>字要读得斩钉截铁。</w:t>
      </w:r>
    </w:p>
    <w:p w14:paraId="0E75D728" w14:textId="77777777" w:rsidR="00A473F3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b/>
          <w:bCs/>
          <w:lang w:eastAsia="zh-CN"/>
        </w:rPr>
        <w:t>宜慢</w:t>
      </w:r>
      <w:r>
        <w:rPr>
          <w:lang w:eastAsia="zh-CN"/>
        </w:rPr>
        <w:t>：第五段议论部分必须慢，这是全文的灵魂。</w:t>
      </w:r>
    </w:p>
    <w:p w14:paraId="59CBC60A" w14:textId="77777777" w:rsidR="00A473F3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b/>
          <w:bCs/>
          <w:lang w:eastAsia="zh-CN"/>
        </w:rPr>
        <w:t>宜快</w:t>
      </w:r>
      <w:r>
        <w:rPr>
          <w:lang w:eastAsia="zh-CN"/>
        </w:rPr>
        <w:t>：第二、三段写景排比句可以稍快，营造画面流动感。</w:t>
      </w:r>
    </w:p>
    <w:p w14:paraId="7979436C" w14:textId="77777777" w:rsidR="00A473F3" w:rsidRDefault="00000000">
      <w:pPr>
        <w:pStyle w:val="3"/>
      </w:pPr>
      <w:bookmarkStart w:id="49" w:name="课堂讲解要点-4"/>
      <w:bookmarkEnd w:id="48"/>
      <w:r>
        <w:t>课堂讲解要点</w:t>
      </w:r>
    </w:p>
    <w:p w14:paraId="3C1C859D" w14:textId="77777777" w:rsidR="00A473F3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b/>
          <w:bCs/>
          <w:lang w:eastAsia="zh-CN"/>
        </w:rPr>
        <w:t>对比结构</w:t>
      </w:r>
      <w:r>
        <w:rPr>
          <w:lang w:eastAsia="zh-CN"/>
        </w:rPr>
        <w:t>：第三段</w:t>
      </w:r>
      <w:r>
        <w:rPr>
          <w:lang w:eastAsia="zh-CN"/>
        </w:rPr>
        <w:t>”</w:t>
      </w:r>
      <w:r>
        <w:rPr>
          <w:lang w:eastAsia="zh-CN"/>
        </w:rPr>
        <w:t>悲</w:t>
      </w:r>
      <w:r>
        <w:rPr>
          <w:lang w:eastAsia="zh-CN"/>
        </w:rPr>
        <w:t>”</w:t>
      </w:r>
      <w:r>
        <w:rPr>
          <w:lang w:eastAsia="zh-CN"/>
        </w:rPr>
        <w:t>与第四段</w:t>
      </w:r>
      <w:r>
        <w:rPr>
          <w:lang w:eastAsia="zh-CN"/>
        </w:rPr>
        <w:t>”</w:t>
      </w:r>
      <w:r>
        <w:rPr>
          <w:lang w:eastAsia="zh-CN"/>
        </w:rPr>
        <w:t>喜</w:t>
      </w:r>
      <w:r>
        <w:rPr>
          <w:lang w:eastAsia="zh-CN"/>
        </w:rPr>
        <w:t>”</w:t>
      </w:r>
      <w:r>
        <w:rPr>
          <w:lang w:eastAsia="zh-CN"/>
        </w:rPr>
        <w:t>是一组鲜明对比</w:t>
      </w:r>
      <w:r>
        <w:rPr>
          <w:lang w:eastAsia="zh-CN"/>
        </w:rPr>
        <w:t>——</w:t>
      </w:r>
      <w:r>
        <w:rPr>
          <w:lang w:eastAsia="zh-CN"/>
        </w:rPr>
        <w:t>同样登岳阳楼，天气不同、景色不同，人的心情就完全不同。让学生找出两段中对应的写景句和抒情句，体会</w:t>
      </w:r>
      <w:r>
        <w:rPr>
          <w:lang w:eastAsia="zh-CN"/>
        </w:rPr>
        <w:t>”</w:t>
      </w:r>
      <w:r>
        <w:rPr>
          <w:lang w:eastAsia="zh-CN"/>
        </w:rPr>
        <w:t>触景生情</w:t>
      </w:r>
      <w:r>
        <w:rPr>
          <w:lang w:eastAsia="zh-CN"/>
        </w:rPr>
        <w:t>”</w:t>
      </w:r>
      <w:r>
        <w:rPr>
          <w:lang w:eastAsia="zh-CN"/>
        </w:rPr>
        <w:t>的写法。</w:t>
      </w:r>
    </w:p>
    <w:p w14:paraId="2D3EA9C9" w14:textId="77777777" w:rsidR="00A473F3" w:rsidRDefault="00000000">
      <w:pPr>
        <w:pStyle w:val="Compact"/>
        <w:numPr>
          <w:ilvl w:val="0"/>
          <w:numId w:val="22"/>
        </w:numPr>
      </w:pPr>
      <w:r>
        <w:rPr>
          <w:b/>
          <w:bCs/>
          <w:lang w:eastAsia="zh-CN"/>
        </w:rPr>
        <w:t>核心句突破</w:t>
      </w:r>
      <w:r>
        <w:rPr>
          <w:lang w:eastAsia="zh-CN"/>
        </w:rPr>
        <w:t>：</w:t>
      </w:r>
      <w:r>
        <w:rPr>
          <w:lang w:eastAsia="zh-CN"/>
        </w:rPr>
        <w:t>“</w:t>
      </w:r>
      <w:r>
        <w:rPr>
          <w:lang w:eastAsia="zh-CN"/>
        </w:rPr>
        <w:t>不以物喜，不以己悲</w:t>
      </w:r>
      <w:r>
        <w:rPr>
          <w:lang w:eastAsia="zh-CN"/>
        </w:rPr>
        <w:t>”</w:t>
      </w:r>
      <w:r>
        <w:rPr>
          <w:lang w:eastAsia="zh-CN"/>
        </w:rPr>
        <w:t>是全文的转折点</w:t>
      </w:r>
      <w:r>
        <w:rPr>
          <w:lang w:eastAsia="zh-CN"/>
        </w:rPr>
        <w:t>——</w:t>
      </w:r>
      <w:r>
        <w:rPr>
          <w:lang w:eastAsia="zh-CN"/>
        </w:rPr>
        <w:t>前面写了两种普通人的情绪（悲和喜），第五段提出了更高的境界：不被外物和自己的遭遇左右。引导学生讨论：你有没有因为考好了就特别高兴、考差了就特别难过？这就是</w:t>
      </w:r>
      <w:r>
        <w:rPr>
          <w:lang w:eastAsia="zh-CN"/>
        </w:rPr>
        <w:t>”</w:t>
      </w:r>
      <w:r>
        <w:rPr>
          <w:lang w:eastAsia="zh-CN"/>
        </w:rPr>
        <w:t>以物喜</w:t>
      </w:r>
      <w:r>
        <w:rPr>
          <w:lang w:eastAsia="zh-CN"/>
        </w:rPr>
        <w:t>”“</w:t>
      </w:r>
      <w:r>
        <w:rPr>
          <w:lang w:eastAsia="zh-CN"/>
        </w:rPr>
        <w:t>以己悲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t>古仁人是怎么做的？</w:t>
      </w:r>
    </w:p>
    <w:p w14:paraId="58043E03" w14:textId="77777777" w:rsidR="00A473F3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b/>
          <w:bCs/>
          <w:lang w:eastAsia="zh-CN"/>
        </w:rPr>
        <w:t>名句拓展</w:t>
      </w:r>
      <w:r>
        <w:rPr>
          <w:lang w:eastAsia="zh-CN"/>
        </w:rPr>
        <w:t>：</w:t>
      </w:r>
      <w:r>
        <w:rPr>
          <w:lang w:eastAsia="zh-CN"/>
        </w:rPr>
        <w:t>“</w:t>
      </w:r>
      <w:r>
        <w:rPr>
          <w:lang w:eastAsia="zh-CN"/>
        </w:rPr>
        <w:t>先天下之忧而忧，后天下之乐而乐</w:t>
      </w:r>
      <w:r>
        <w:rPr>
          <w:lang w:eastAsia="zh-CN"/>
        </w:rPr>
        <w:t>”——</w:t>
      </w:r>
      <w:r>
        <w:rPr>
          <w:lang w:eastAsia="zh-CN"/>
        </w:rPr>
        <w:t>这句话为什么能流传近一千年？让学生结合范仲淹的生平（幼年丧父、划粥断齑、</w:t>
      </w:r>
      <w:r>
        <w:rPr>
          <w:lang w:eastAsia="zh-CN"/>
        </w:rPr>
        <w:t>“</w:t>
      </w:r>
      <w:r>
        <w:rPr>
          <w:lang w:eastAsia="zh-CN"/>
        </w:rPr>
        <w:t>食不重肉</w:t>
      </w:r>
      <w:r>
        <w:rPr>
          <w:lang w:eastAsia="zh-CN"/>
        </w:rPr>
        <w:t>”</w:t>
      </w:r>
      <w:r>
        <w:rPr>
          <w:lang w:eastAsia="zh-CN"/>
        </w:rPr>
        <w:t>）理解：他不是说漂亮话，他是真的一辈子这么做的。</w:t>
      </w:r>
    </w:p>
    <w:p w14:paraId="35CBE98F" w14:textId="77777777" w:rsidR="00A473F3" w:rsidRDefault="00000000">
      <w:pPr>
        <w:pStyle w:val="Compact"/>
        <w:numPr>
          <w:ilvl w:val="0"/>
          <w:numId w:val="22"/>
        </w:numPr>
      </w:pPr>
      <w:r>
        <w:rPr>
          <w:b/>
          <w:bCs/>
          <w:lang w:eastAsia="zh-CN"/>
        </w:rPr>
        <w:t>与《南京书院题名记》对照</w:t>
      </w:r>
      <w:r>
        <w:rPr>
          <w:lang w:eastAsia="zh-CN"/>
        </w:rPr>
        <w:t>：范仲淹在书院题名记里写</w:t>
      </w:r>
      <w:r>
        <w:rPr>
          <w:lang w:eastAsia="zh-CN"/>
        </w:rPr>
        <w:t>”</w:t>
      </w:r>
      <w:r>
        <w:rPr>
          <w:lang w:eastAsia="zh-CN"/>
        </w:rPr>
        <w:t>有忧天下之心</w:t>
      </w:r>
      <w:r>
        <w:rPr>
          <w:lang w:eastAsia="zh-CN"/>
        </w:rPr>
        <w:t>”</w:t>
      </w:r>
      <w:r>
        <w:rPr>
          <w:lang w:eastAsia="zh-CN"/>
        </w:rPr>
        <w:t>，十八年后在《岳阳楼记》里写出了</w:t>
      </w:r>
      <w:r>
        <w:rPr>
          <w:lang w:eastAsia="zh-CN"/>
        </w:rPr>
        <w:t>”</w:t>
      </w:r>
      <w:r>
        <w:rPr>
          <w:lang w:eastAsia="zh-CN"/>
        </w:rPr>
        <w:t>先天下之忧而忧</w:t>
      </w:r>
      <w:r>
        <w:rPr>
          <w:lang w:eastAsia="zh-CN"/>
        </w:rPr>
        <w:t>”</w:t>
      </w:r>
      <w:r>
        <w:rPr>
          <w:lang w:eastAsia="zh-CN"/>
        </w:rPr>
        <w:t>。从</w:t>
      </w:r>
      <w:r>
        <w:rPr>
          <w:lang w:eastAsia="zh-CN"/>
        </w:rPr>
        <w:t>”</w:t>
      </w:r>
      <w:r>
        <w:rPr>
          <w:lang w:eastAsia="zh-CN"/>
        </w:rPr>
        <w:t>有忧天下之心</w:t>
      </w:r>
      <w:r>
        <w:rPr>
          <w:lang w:eastAsia="zh-CN"/>
        </w:rPr>
        <w:t>”</w:t>
      </w:r>
      <w:r>
        <w:rPr>
          <w:lang w:eastAsia="zh-CN"/>
        </w:rPr>
        <w:t>到</w:t>
      </w:r>
      <w:r>
        <w:rPr>
          <w:lang w:eastAsia="zh-CN"/>
        </w:rPr>
        <w:t>”</w:t>
      </w:r>
      <w:r>
        <w:rPr>
          <w:lang w:eastAsia="zh-CN"/>
        </w:rPr>
        <w:t>先天下之忧而忧</w:t>
      </w:r>
      <w:r>
        <w:rPr>
          <w:lang w:eastAsia="zh-CN"/>
        </w:rPr>
        <w:t>”</w:t>
      </w:r>
      <w:r>
        <w:rPr>
          <w:lang w:eastAsia="zh-CN"/>
        </w:rPr>
        <w:t>，是同一种情怀的升华。</w:t>
      </w:r>
      <w:r>
        <w:t>让学生找出两篇文章之间的思想联系。</w:t>
      </w:r>
    </w:p>
    <w:p w14:paraId="6ACBDF13" w14:textId="77777777" w:rsidR="00A473F3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b/>
          <w:bCs/>
          <w:lang w:eastAsia="zh-CN"/>
        </w:rPr>
        <w:t>与杜甫、孟浩然诗比较</w:t>
      </w:r>
      <w:r>
        <w:rPr>
          <w:lang w:eastAsia="zh-CN"/>
        </w:rPr>
        <w:t>：把三首作品放在一起读</w:t>
      </w:r>
      <w:r>
        <w:rPr>
          <w:lang w:eastAsia="zh-CN"/>
        </w:rPr>
        <w:t>——</w:t>
      </w:r>
      <w:r>
        <w:rPr>
          <w:lang w:eastAsia="zh-CN"/>
        </w:rPr>
        <w:t>孟浩然求引荐，杜甫悲身世，范仲淹忧天下。让学生讨论：三种境界有什么不同？为什么范仲淹的《岳阳楼记》影响最大？</w:t>
      </w:r>
    </w:p>
    <w:p w14:paraId="2A39CAB9" w14:textId="77777777" w:rsidR="00A473F3" w:rsidRDefault="00000000">
      <w:pPr>
        <w:pStyle w:val="Compact"/>
        <w:numPr>
          <w:ilvl w:val="0"/>
          <w:numId w:val="22"/>
        </w:numPr>
      </w:pPr>
      <w:r>
        <w:rPr>
          <w:b/>
          <w:bCs/>
          <w:lang w:eastAsia="zh-CN"/>
        </w:rPr>
        <w:lastRenderedPageBreak/>
        <w:t>“</w:t>
      </w:r>
      <w:r>
        <w:rPr>
          <w:b/>
          <w:bCs/>
          <w:lang w:eastAsia="zh-CN"/>
        </w:rPr>
        <w:t>未到岳阳楼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的写作奇迹</w:t>
      </w:r>
      <w:r>
        <w:rPr>
          <w:lang w:eastAsia="zh-CN"/>
        </w:rPr>
        <w:t>：告诉学生范仲淹从没到过岳阳楼，但他写出了最有名的《岳阳楼记》。为什么？因为他有年少时在洞庭湖边的生活经历、有对朋友的深厚情谊、有自己一生的政治理想。</w:t>
      </w:r>
      <w:r>
        <w:t>好文章不是靠</w:t>
      </w:r>
      <w:r>
        <w:t>”</w:t>
      </w:r>
      <w:r>
        <w:t>现场</w:t>
      </w:r>
      <w:r>
        <w:t>”</w:t>
      </w:r>
      <w:r>
        <w:t>，而是靠真情和思想。</w:t>
      </w:r>
    </w:p>
    <w:p w14:paraId="0622E790" w14:textId="77777777" w:rsidR="00A473F3" w:rsidRDefault="00000000">
      <w:pPr>
        <w:pStyle w:val="3"/>
      </w:pPr>
      <w:bookmarkStart w:id="50" w:name="说明"/>
      <w:bookmarkEnd w:id="49"/>
      <w:r>
        <w:t>说明</w:t>
      </w:r>
    </w:p>
    <w:p w14:paraId="041A3650" w14:textId="77777777" w:rsidR="00A473F3" w:rsidRDefault="00000000">
      <w:pPr>
        <w:pStyle w:val="FirstParagraph"/>
        <w:rPr>
          <w:lang w:eastAsia="zh-CN"/>
        </w:rPr>
      </w:pPr>
      <w:r>
        <w:rPr>
          <w:lang w:eastAsia="zh-CN"/>
        </w:rPr>
        <w:t>本文为统编版语文九年级上册教材选文，原文据教材通行本收录。</w:t>
      </w:r>
      <w:r>
        <w:rPr>
          <w:lang w:eastAsia="zh-CN"/>
        </w:rPr>
        <w:t>“</w:t>
      </w:r>
      <w:r>
        <w:rPr>
          <w:lang w:eastAsia="zh-CN"/>
        </w:rPr>
        <w:t>百废具兴</w:t>
      </w:r>
      <w:r>
        <w:rPr>
          <w:lang w:eastAsia="zh-CN"/>
        </w:rPr>
        <w:t>”</w:t>
      </w:r>
      <w:r>
        <w:rPr>
          <w:lang w:eastAsia="zh-CN"/>
        </w:rPr>
        <w:t>之</w:t>
      </w:r>
      <w:r>
        <w:rPr>
          <w:lang w:eastAsia="zh-CN"/>
        </w:rPr>
        <w:t>”</w:t>
      </w:r>
      <w:r>
        <w:rPr>
          <w:lang w:eastAsia="zh-CN"/>
        </w:rPr>
        <w:t>具</w:t>
      </w:r>
      <w:r>
        <w:rPr>
          <w:lang w:eastAsia="zh-CN"/>
        </w:rPr>
        <w:t>”</w:t>
      </w:r>
      <w:r>
        <w:rPr>
          <w:lang w:eastAsia="zh-CN"/>
        </w:rPr>
        <w:t>通</w:t>
      </w:r>
      <w:r>
        <w:rPr>
          <w:lang w:eastAsia="zh-CN"/>
        </w:rPr>
        <w:t>”</w:t>
      </w:r>
      <w:r>
        <w:rPr>
          <w:lang w:eastAsia="zh-CN"/>
        </w:rPr>
        <w:t>俱</w:t>
      </w:r>
      <w:r>
        <w:rPr>
          <w:lang w:eastAsia="zh-CN"/>
        </w:rPr>
        <w:t>”</w:t>
      </w:r>
      <w:r>
        <w:rPr>
          <w:lang w:eastAsia="zh-CN"/>
        </w:rPr>
        <w:t>，教材注为</w:t>
      </w:r>
      <w:r>
        <w:rPr>
          <w:lang w:eastAsia="zh-CN"/>
        </w:rPr>
        <w:t>”</w:t>
      </w:r>
      <w:r>
        <w:rPr>
          <w:lang w:eastAsia="zh-CN"/>
        </w:rPr>
        <w:t>同</w:t>
      </w:r>
      <w:r>
        <w:rPr>
          <w:lang w:eastAsia="zh-CN"/>
        </w:rPr>
        <w:t>’</w:t>
      </w:r>
      <w:r>
        <w:rPr>
          <w:lang w:eastAsia="zh-CN"/>
        </w:rPr>
        <w:t>俱</w:t>
      </w:r>
      <w:r>
        <w:rPr>
          <w:lang w:eastAsia="zh-CN"/>
        </w:rPr>
        <w:t>’“</w:t>
      </w:r>
      <w:r>
        <w:rPr>
          <w:lang w:eastAsia="zh-CN"/>
        </w:rPr>
        <w:t>。文末</w:t>
      </w:r>
      <w:r>
        <w:rPr>
          <w:lang w:eastAsia="zh-CN"/>
        </w:rPr>
        <w:t>”</w:t>
      </w:r>
      <w:r>
        <w:rPr>
          <w:lang w:eastAsia="zh-CN"/>
        </w:rPr>
        <w:t>时六年九月十五日</w:t>
      </w:r>
      <w:r>
        <w:rPr>
          <w:lang w:eastAsia="zh-CN"/>
        </w:rPr>
        <w:t>”</w:t>
      </w:r>
      <w:r>
        <w:rPr>
          <w:lang w:eastAsia="zh-CN"/>
        </w:rPr>
        <w:t>指庆历六年九月十五日（</w:t>
      </w:r>
      <w:r>
        <w:rPr>
          <w:lang w:eastAsia="zh-CN"/>
        </w:rPr>
        <w:t>1046</w:t>
      </w:r>
      <w:r>
        <w:rPr>
          <w:lang w:eastAsia="zh-CN"/>
        </w:rPr>
        <w:t>年），时范仲淹在邓州任上，应友人滕子京之请而作，写于花洲书院春风堂。</w:t>
      </w:r>
    </w:p>
    <w:p w14:paraId="7CA25AF9" w14:textId="77777777" w:rsidR="00A473F3" w:rsidRDefault="00000000">
      <w:pPr>
        <w:pStyle w:val="3"/>
      </w:pPr>
      <w:bookmarkStart w:id="51" w:name="来源-4"/>
      <w:bookmarkEnd w:id="50"/>
      <w:r>
        <w:t>来源</w:t>
      </w:r>
    </w:p>
    <w:p w14:paraId="7B890055" w14:textId="77777777" w:rsidR="00A473F3" w:rsidRDefault="00000000">
      <w:pPr>
        <w:pStyle w:val="Compact"/>
        <w:numPr>
          <w:ilvl w:val="0"/>
          <w:numId w:val="23"/>
        </w:numPr>
      </w:pPr>
      <w:r>
        <w:t>人民教育出版社（统编教材介绍）：</w:t>
      </w:r>
      <w:r>
        <w:t>https://www.pep.com.cn/rjdt/mtbd/202408/t20240826_1994375.shtml</w:t>
      </w:r>
    </w:p>
    <w:p w14:paraId="51DEC313" w14:textId="77777777" w:rsidR="00A473F3" w:rsidRDefault="00000000">
      <w:pPr>
        <w:pStyle w:val="Compact"/>
        <w:numPr>
          <w:ilvl w:val="0"/>
          <w:numId w:val="23"/>
        </w:numPr>
      </w:pPr>
      <w:r>
        <w:t>古诗文网《岳阳楼记》：</w:t>
      </w:r>
      <w:r>
        <w:t>https://www.gushiwen.cn/mingju/juv.aspx?id=d8efe8316d09</w:t>
      </w:r>
    </w:p>
    <w:p w14:paraId="69EE9607" w14:textId="77777777" w:rsidR="00A473F3" w:rsidRDefault="00000000">
      <w:pPr>
        <w:pStyle w:val="Compact"/>
        <w:numPr>
          <w:ilvl w:val="0"/>
          <w:numId w:val="23"/>
        </w:numPr>
      </w:pPr>
      <w:r>
        <w:t>新湖南《一篇推文告诉你〈岳阳楼记〉有多妙》：</w:t>
      </w:r>
      <w:r>
        <w:t>https://m.voc.com.cn/rmt/article/12388250.html</w:t>
      </w:r>
    </w:p>
    <w:p w14:paraId="00FE7A7D" w14:textId="77777777" w:rsidR="00A473F3" w:rsidRDefault="00000000">
      <w:pPr>
        <w:pStyle w:val="Compact"/>
        <w:numPr>
          <w:ilvl w:val="0"/>
          <w:numId w:val="23"/>
        </w:numPr>
      </w:pPr>
      <w:r>
        <w:t>中国作家网《〈岳阳楼记〉的前世今生》：</w:t>
      </w:r>
      <w:r>
        <w:t>https://www.chinawriter.com.cn/n1/2022/0602/c442005-32437397.html</w:t>
      </w:r>
    </w:p>
    <w:p w14:paraId="3DADCF1F" w14:textId="77777777" w:rsidR="00A473F3" w:rsidRDefault="00000000">
      <w:pPr>
        <w:pStyle w:val="Compact"/>
        <w:numPr>
          <w:ilvl w:val="0"/>
          <w:numId w:val="23"/>
        </w:numPr>
      </w:pPr>
      <w:r>
        <w:t>光明网《范仲淹与滕子京的君子之交》：</w:t>
      </w:r>
      <w:r>
        <w:t>https://news.gmw.cn/2024-03/01/content_37176556.htm</w:t>
      </w:r>
    </w:p>
    <w:p w14:paraId="4FEFBD91" w14:textId="77777777" w:rsidR="00A473F3" w:rsidRDefault="00000000">
      <w:pPr>
        <w:pStyle w:val="Compact"/>
        <w:numPr>
          <w:ilvl w:val="0"/>
          <w:numId w:val="23"/>
        </w:numPr>
      </w:pPr>
      <w:r>
        <w:t>湖南省人民政府《岳阳楼》：</w:t>
      </w:r>
      <w:r>
        <w:t>https://www.hunan.gov.cn/hnszf/c101480/202108/t20210830_20411802.html</w:t>
      </w:r>
    </w:p>
    <w:p w14:paraId="3B4838CC" w14:textId="77777777" w:rsidR="00A473F3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21</w:t>
      </w:r>
      <w:r>
        <w:rPr>
          <w:lang w:eastAsia="zh-CN"/>
        </w:rPr>
        <w:t>世纪教育网《</w:t>
      </w:r>
      <w:r>
        <w:rPr>
          <w:lang w:eastAsia="zh-CN"/>
        </w:rPr>
        <w:t xml:space="preserve">11 </w:t>
      </w:r>
      <w:r>
        <w:rPr>
          <w:lang w:eastAsia="zh-CN"/>
        </w:rPr>
        <w:t>岳阳楼记</w:t>
      </w:r>
      <w:r>
        <w:rPr>
          <w:lang w:eastAsia="zh-CN"/>
        </w:rPr>
        <w:t xml:space="preserve"> </w:t>
      </w:r>
      <w:r>
        <w:rPr>
          <w:lang w:eastAsia="zh-CN"/>
        </w:rPr>
        <w:t>讲义》：</w:t>
      </w:r>
      <w:r>
        <w:rPr>
          <w:lang w:eastAsia="zh-CN"/>
        </w:rPr>
        <w:t>https://www.21cnjy.com/d-26526756.shtml</w:t>
      </w:r>
    </w:p>
    <w:p w14:paraId="5CB7AAC5" w14:textId="77777777" w:rsidR="00A473F3" w:rsidRDefault="00000000">
      <w:pPr>
        <w:pStyle w:val="Compact"/>
        <w:numPr>
          <w:ilvl w:val="0"/>
          <w:numId w:val="23"/>
        </w:numPr>
      </w:pPr>
      <w:r>
        <w:t>学科网《第</w:t>
      </w:r>
      <w:r>
        <w:t>11</w:t>
      </w:r>
      <w:r>
        <w:t>课〈岳阳楼记〉知识清单》：</w:t>
      </w:r>
      <w:r>
        <w:t>https://m.zxxk.com/soft/59645204.html</w:t>
      </w:r>
    </w:p>
    <w:bookmarkEnd w:id="0"/>
    <w:bookmarkEnd w:id="40"/>
    <w:bookmarkEnd w:id="51"/>
    <w:p w14:paraId="47F9A337" w14:textId="7089DCE6" w:rsidR="00A473F3" w:rsidRDefault="00A473F3" w:rsidP="00F66FB3">
      <w:pPr>
        <w:rPr>
          <w:rFonts w:hint="eastAsia"/>
        </w:rPr>
      </w:pPr>
    </w:p>
    <w:sectPr w:rsidR="00A473F3">
      <w:pgSz w:w="11906" w:h="16838"/>
      <w:pgMar w:top="1440" w:right="1587" w:bottom="1440" w:left="158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F38EA" w14:textId="77777777" w:rsidR="00B44DFC" w:rsidRDefault="00B44DFC">
      <w:pPr>
        <w:spacing w:after="0" w:line="240" w:lineRule="auto"/>
      </w:pPr>
      <w:r>
        <w:separator/>
      </w:r>
    </w:p>
  </w:endnote>
  <w:endnote w:type="continuationSeparator" w:id="0">
    <w:p w14:paraId="15985CEC" w14:textId="77777777" w:rsidR="00B44DFC" w:rsidRDefault="00B44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44F25" w14:textId="77777777" w:rsidR="00B44DFC" w:rsidRDefault="00B44DFC">
      <w:r>
        <w:separator/>
      </w:r>
    </w:p>
  </w:footnote>
  <w:footnote w:type="continuationSeparator" w:id="0">
    <w:p w14:paraId="0B5A22FB" w14:textId="77777777" w:rsidR="00B44DFC" w:rsidRDefault="00B44D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DB0D97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B3001C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4A4986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09295533">
    <w:abstractNumId w:val="0"/>
  </w:num>
  <w:num w:numId="2" w16cid:durableId="591665943">
    <w:abstractNumId w:val="1"/>
  </w:num>
  <w:num w:numId="3" w16cid:durableId="19109662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76137044">
    <w:abstractNumId w:val="1"/>
  </w:num>
  <w:num w:numId="5" w16cid:durableId="129253473">
    <w:abstractNumId w:val="1"/>
  </w:num>
  <w:num w:numId="6" w16cid:durableId="1644046026">
    <w:abstractNumId w:val="1"/>
  </w:num>
  <w:num w:numId="7" w16cid:durableId="32387198">
    <w:abstractNumId w:val="1"/>
  </w:num>
  <w:num w:numId="8" w16cid:durableId="11646621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19610943">
    <w:abstractNumId w:val="1"/>
  </w:num>
  <w:num w:numId="10" w16cid:durableId="13977008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49640430">
    <w:abstractNumId w:val="1"/>
  </w:num>
  <w:num w:numId="12" w16cid:durableId="98916511">
    <w:abstractNumId w:val="1"/>
  </w:num>
  <w:num w:numId="13" w16cid:durableId="12879287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15251608">
    <w:abstractNumId w:val="1"/>
  </w:num>
  <w:num w:numId="15" w16cid:durableId="257955784">
    <w:abstractNumId w:val="1"/>
  </w:num>
  <w:num w:numId="16" w16cid:durableId="743382570">
    <w:abstractNumId w:val="1"/>
  </w:num>
  <w:num w:numId="17" w16cid:durableId="19101907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98824867">
    <w:abstractNumId w:val="1"/>
  </w:num>
  <w:num w:numId="19" w16cid:durableId="742676957">
    <w:abstractNumId w:val="1"/>
  </w:num>
  <w:num w:numId="20" w16cid:durableId="423839237">
    <w:abstractNumId w:val="1"/>
  </w:num>
  <w:num w:numId="21" w16cid:durableId="799036912">
    <w:abstractNumId w:val="1"/>
  </w:num>
  <w:num w:numId="22" w16cid:durableId="2938264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21098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73F3"/>
    <w:rsid w:val="00A473F3"/>
    <w:rsid w:val="00B44DFC"/>
    <w:rsid w:val="00F6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10820"/>
  <w15:docId w15:val="{7E20E4C6-6198-4BB8-8434-ED0F9A498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80" w:line="324" w:lineRule="auto"/>
    </w:pPr>
    <w:rPr>
      <w:rFonts w:ascii="Times New Roman" w:eastAsia="宋体" w:hAnsi="Times New Roman"/>
      <w:sz w:val="22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  <w:rPr>
      <w:rFonts w:eastAsia="楷体"/>
      <w:color w:val="444444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A1A1A"/>
      <w:sz w:val="44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30</Pages>
  <Words>3916</Words>
  <Characters>22322</Characters>
  <Application>Microsoft Office Word</Application>
  <DocSecurity>0</DocSecurity>
  <Lines>186</Lines>
  <Paragraphs>52</Paragraphs>
  <ScaleCrop>false</ScaleCrop>
  <Company/>
  <LinksUpToDate>false</LinksUpToDate>
  <CharactersWithSpaces>26186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Karry du</cp:lastModifiedBy>
  <cp:revision>2</cp:revision>
  <dcterms:created xsi:type="dcterms:W3CDTF">2026-09-17T10:27:00Z</dcterms:created>
  <dcterms:modified xsi:type="dcterms:W3CDTF">2026-09-19T11:21:00Z</dcterms:modified>
</cp:coreProperties>
</file>