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98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23" w:firstLineChars="200"/>
        <w:jc w:val="center"/>
        <w:textAlignment w:val="auto"/>
        <w:rPr>
          <w:rFonts w:hint="eastAsia" w:ascii="宋体" w:hAnsi="宋体" w:eastAsia="宋体" w:cs="宋体"/>
          <w:b/>
          <w:bCs w:val="0"/>
          <w:sz w:val="36"/>
          <w:szCs w:val="16"/>
        </w:rPr>
      </w:pPr>
      <w:bookmarkStart w:id="28" w:name="_GoBack"/>
      <w:r>
        <w:rPr>
          <w:rFonts w:hint="eastAsia" w:ascii="宋体" w:hAnsi="宋体" w:eastAsia="宋体" w:cs="宋体"/>
          <w:b/>
          <w:bCs w:val="0"/>
          <w:sz w:val="36"/>
          <w:szCs w:val="16"/>
        </w:rPr>
        <w:t>古代书院与现代学校历史比较</w:t>
      </w:r>
    </w:p>
    <w:p w14:paraId="71E04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0" w:name="heading_0"/>
      <w:r>
        <w:rPr>
          <w:rFonts w:hint="eastAsia" w:ascii="宋体" w:hAnsi="宋体" w:eastAsia="宋体" w:cs="宋体"/>
          <w:b/>
          <w:bCs w:val="0"/>
          <w:sz w:val="28"/>
          <w:szCs w:val="13"/>
        </w:rPr>
        <w:t>一、教学方案</w:t>
      </w:r>
      <w:bookmarkEnd w:id="0"/>
    </w:p>
    <w:p w14:paraId="774B6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" w:name="heading_1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（一）教学基本信息</w:t>
      </w:r>
      <w:bookmarkEnd w:id="1"/>
    </w:p>
    <w:p w14:paraId="2FCDC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授课学科：初中历史</w:t>
      </w:r>
    </w:p>
    <w:p w14:paraId="58458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授课年级：八年级</w:t>
      </w:r>
    </w:p>
    <w:p w14:paraId="6C7EC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课时安排：1课时（45分钟）</w:t>
      </w:r>
    </w:p>
    <w:p w14:paraId="00394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对应课标：了解中国古代教育发展概况，对比古代教育与现代教育的差异，理解教育发展与时代变迁的关系，树立历史辩证思维。</w:t>
      </w:r>
    </w:p>
    <w:p w14:paraId="77500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适用单元：中国古代思想文化、科技与教育发展专题拓展课</w:t>
      </w:r>
    </w:p>
    <w:p w14:paraId="268ED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2" w:name="heading_2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（二）教学背景分析</w:t>
      </w:r>
      <w:bookmarkEnd w:id="2"/>
    </w:p>
    <w:p w14:paraId="17A4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3" w:name="heading_3"/>
      <w:r>
        <w:rPr>
          <w:rFonts w:hint="eastAsia" w:ascii="宋体" w:hAnsi="宋体" w:eastAsia="宋体" w:cs="宋体"/>
          <w:b/>
          <w:bCs w:val="0"/>
          <w:sz w:val="28"/>
          <w:szCs w:val="13"/>
        </w:rPr>
        <w:t>1. 教材分析</w:t>
      </w:r>
      <w:bookmarkEnd w:id="3"/>
    </w:p>
    <w:p w14:paraId="469C8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初中历史教材中零散提及古代书院、科举教育、私塾等古代教育形式，同时学生日常身处现代学校教育体系中，具备直观的生活体验。本课作为拓展对比课，能够整合零散的古代教育知识点，搭建古代书院与现代学校的对比框架，打通历史与现实的联系，帮助学生跳出碎片化知识记忆，形成系统化的教育发展认知，落实历史学科核心素养。</w:t>
      </w:r>
    </w:p>
    <w:p w14:paraId="75346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4" w:name="heading_4"/>
      <w:r>
        <w:rPr>
          <w:rFonts w:hint="eastAsia" w:ascii="宋体" w:hAnsi="宋体" w:eastAsia="宋体" w:cs="宋体"/>
          <w:b/>
          <w:bCs w:val="0"/>
          <w:sz w:val="28"/>
          <w:szCs w:val="13"/>
        </w:rPr>
        <w:t>2. 学情分析</w:t>
      </w:r>
      <w:bookmarkEnd w:id="4"/>
    </w:p>
    <w:p w14:paraId="041BA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八年级学生已经掌握基本的古代文化常识，具备初步的历史对比、归纳能力。学生对现代学校的学习生活十分熟悉，但对古代书院的办学模式、教育理念、教学内容认知模糊，容易将书院与古代私塾、科举考场混淆。同时，学生擅长生活化、情境化学习，对单纯的理论对比兴趣较低，适合通过情境创设、表格对比、小组探究等方式开展教学。</w:t>
      </w:r>
    </w:p>
    <w:p w14:paraId="2B3D3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5" w:name="heading_5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（三）教学目标</w:t>
      </w:r>
      <w:bookmarkEnd w:id="5"/>
    </w:p>
    <w:p w14:paraId="0FB7F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6" w:name="heading_6"/>
      <w:r>
        <w:rPr>
          <w:rFonts w:hint="eastAsia" w:ascii="宋体" w:hAnsi="宋体" w:eastAsia="宋体" w:cs="宋体"/>
          <w:b/>
          <w:bCs w:val="0"/>
          <w:sz w:val="28"/>
          <w:szCs w:val="13"/>
        </w:rPr>
        <w:t>1. 知识与技能</w:t>
      </w:r>
      <w:bookmarkEnd w:id="6"/>
    </w:p>
    <w:p w14:paraId="3321E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识记古代书院的兴起时间、代表书院、办学特点；掌握现代学校的教育特征；能够从办学主体、教学内容、教育目的、教学方式、受众群体等维度，系统对比古代书院与现代学校的异同。</w:t>
      </w:r>
    </w:p>
    <w:p w14:paraId="150E2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7" w:name="heading_7"/>
      <w:r>
        <w:rPr>
          <w:rFonts w:hint="eastAsia" w:ascii="宋体" w:hAnsi="宋体" w:eastAsia="宋体" w:cs="宋体"/>
          <w:b/>
          <w:bCs w:val="0"/>
          <w:sz w:val="28"/>
          <w:szCs w:val="13"/>
        </w:rPr>
        <w:t>2. 过程与方法</w:t>
      </w:r>
      <w:bookmarkEnd w:id="7"/>
    </w:p>
    <w:p w14:paraId="43F1F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通过史料研读、小组合作探究、表格对比、情境分析等活动，培养学生历史对比分析、史料解读、归纳总结的能力，学会用辩证、发展的眼光看待历史事物的演变。</w:t>
      </w:r>
    </w:p>
    <w:p w14:paraId="56D92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8" w:name="heading_8"/>
      <w:r>
        <w:rPr>
          <w:rFonts w:hint="eastAsia" w:ascii="宋体" w:hAnsi="宋体" w:eastAsia="宋体" w:cs="宋体"/>
          <w:b/>
          <w:bCs w:val="0"/>
          <w:sz w:val="28"/>
          <w:szCs w:val="13"/>
        </w:rPr>
        <w:t>3. 情感态度与价值观</w:t>
      </w:r>
      <w:bookmarkEnd w:id="8"/>
    </w:p>
    <w:p w14:paraId="28CD9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认识中国古代教育的成就与局限，体会现代教育的进步性与普惠性；理解教育随社会制度、时代发展不断革新的规律；珍惜当下的教育资源，树立终身学习的意识。</w:t>
      </w:r>
    </w:p>
    <w:p w14:paraId="32EED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9" w:name="heading_9"/>
      <w:r>
        <w:rPr>
          <w:rFonts w:hint="eastAsia" w:ascii="宋体" w:hAnsi="宋体" w:eastAsia="宋体" w:cs="宋体"/>
          <w:b/>
          <w:bCs w:val="0"/>
          <w:sz w:val="28"/>
          <w:szCs w:val="13"/>
        </w:rPr>
        <w:t>（四）教学重难点</w:t>
      </w:r>
      <w:bookmarkEnd w:id="9"/>
    </w:p>
    <w:p w14:paraId="3417D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0" w:name="heading_10"/>
      <w:r>
        <w:rPr>
          <w:rFonts w:hint="eastAsia" w:ascii="宋体" w:hAnsi="宋体" w:eastAsia="宋体" w:cs="宋体"/>
          <w:b/>
          <w:bCs w:val="0"/>
          <w:sz w:val="28"/>
          <w:szCs w:val="13"/>
        </w:rPr>
        <w:t>1. 教学重点</w:t>
      </w:r>
      <w:bookmarkEnd w:id="10"/>
    </w:p>
    <w:p w14:paraId="0A6CF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古代书院的核心特点；古代书院与现代学校的多维度异同对比。</w:t>
      </w:r>
    </w:p>
    <w:p w14:paraId="5E4B7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11" w:name="heading_11"/>
      <w:r>
        <w:rPr>
          <w:rFonts w:hint="eastAsia" w:ascii="宋体" w:hAnsi="宋体" w:eastAsia="宋体" w:cs="宋体"/>
          <w:b w:val="0"/>
          <w:bCs/>
          <w:sz w:val="28"/>
          <w:szCs w:val="13"/>
        </w:rPr>
        <w:t>2. 教学难点</w:t>
      </w:r>
      <w:bookmarkEnd w:id="11"/>
    </w:p>
    <w:p w14:paraId="67DFD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理解古代书院与现代教育差异背后的时代根源；辩证分析古代书院的历史价值与局限性，认识教育发展的时代必然性。</w:t>
      </w:r>
    </w:p>
    <w:p w14:paraId="564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2" w:name="heading_12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（五）教学准备</w:t>
      </w:r>
      <w:bookmarkEnd w:id="12"/>
    </w:p>
    <w:p w14:paraId="09ABE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教具：多媒体课件（书院实景图、史料片段、对比表格、短视频素材）、课堂任务单</w:t>
      </w:r>
    </w:p>
    <w:p w14:paraId="09653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预习任务：学生提前梳理现代学校的学习特点，查阅四大书院基础常识</w:t>
      </w:r>
    </w:p>
    <w:p w14:paraId="254F0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3" w:name="heading_13"/>
      <w:r>
        <w:rPr>
          <w:rFonts w:hint="eastAsia" w:ascii="宋体" w:hAnsi="宋体" w:eastAsia="宋体" w:cs="宋体"/>
          <w:b/>
          <w:bCs w:val="0"/>
          <w:sz w:val="28"/>
          <w:szCs w:val="13"/>
        </w:rPr>
        <w:t>（六）教学方法</w:t>
      </w:r>
      <w:bookmarkEnd w:id="13"/>
    </w:p>
    <w:p w14:paraId="1E166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情境教学法、史料分析法、小组合作探究法、对比归纳法、启发式提问法</w:t>
      </w:r>
    </w:p>
    <w:p w14:paraId="59C79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4" w:name="heading_14"/>
      <w:r>
        <w:rPr>
          <w:rFonts w:hint="eastAsia" w:ascii="宋体" w:hAnsi="宋体" w:eastAsia="宋体" w:cs="宋体"/>
          <w:b/>
          <w:bCs w:val="0"/>
          <w:sz w:val="28"/>
          <w:szCs w:val="13"/>
        </w:rPr>
        <w:t>二、教学设计（详细课堂流程）</w:t>
      </w:r>
      <w:bookmarkEnd w:id="14"/>
    </w:p>
    <w:p w14:paraId="7FA8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5" w:name="heading_15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（一）情境导入，激趣设疑（5分钟）</w:t>
      </w:r>
      <w:bookmarkEnd w:id="15"/>
    </w:p>
    <w:p w14:paraId="63EC0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1. 多媒体展示两组图片：白鹿洞书院、岳麓书院古风实景图与现代中学教学楼、课堂实景图，形成视觉对比。</w:t>
      </w:r>
    </w:p>
    <w:p w14:paraId="3DB2F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2. 教师提问引导：“同学们，我们每天在现代化的校园中学习，接受系统的义务教育。在一千多年前的中国古代，古人读书求学的场所是怎样的？书院是古代的‘学校’吗？它和我们现在的学校有哪些一样、又有哪些截然不同的地方？”</w:t>
      </w:r>
    </w:p>
    <w:p w14:paraId="226C7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3. 导入新课：今天我们通过对比探究，走进古代书院，对照现代校园，读懂中国教育的千年演变。</w:t>
      </w:r>
    </w:p>
    <w:p w14:paraId="1289E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6" w:name="heading_16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（二）新知精讲，夯实基础（12分钟）</w:t>
      </w:r>
      <w:bookmarkEnd w:id="16"/>
    </w:p>
    <w:p w14:paraId="538B1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17" w:name="heading_17"/>
      <w:r>
        <w:rPr>
          <w:rFonts w:hint="eastAsia" w:ascii="宋体" w:hAnsi="宋体" w:eastAsia="宋体" w:cs="宋体"/>
          <w:b w:val="0"/>
          <w:bCs/>
          <w:sz w:val="28"/>
          <w:szCs w:val="13"/>
        </w:rPr>
        <w:t>1. 古代书院核心知识讲解</w:t>
      </w:r>
      <w:bookmarkEnd w:id="17"/>
    </w:p>
    <w:p w14:paraId="2AAE9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兴起与发展：书院始于唐代，兴盛于宋代，成熟于明清，是中国古代特有的民间教育机构，区别于官方国子监、州县学。</w:t>
      </w:r>
    </w:p>
    <w:p w14:paraId="115B4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著名代表：宋代四大书院——白鹿洞书院、岳麓书院、嵩阳书院、应天书院。</w:t>
      </w:r>
    </w:p>
    <w:p w14:paraId="71D30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核心办学特征：以民间办学为主，兼顾学术研究与人才培养；崇尚自由讲学、师生论辩；聚焦儒家经典教学。</w:t>
      </w:r>
    </w:p>
    <w:p w14:paraId="72EFD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18" w:name="heading_18"/>
      <w:r>
        <w:rPr>
          <w:rFonts w:hint="eastAsia" w:ascii="宋体" w:hAnsi="宋体" w:eastAsia="宋体" w:cs="宋体"/>
          <w:b w:val="0"/>
          <w:bCs/>
          <w:sz w:val="28"/>
          <w:szCs w:val="13"/>
        </w:rPr>
        <w:t>2. 现代学校核心知识梳理</w:t>
      </w:r>
      <w:bookmarkEnd w:id="18"/>
    </w:p>
    <w:p w14:paraId="35986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办学性质：以国家公办为主、民办为辅的公益性教育机构，实行九年义务教育制度。</w:t>
      </w:r>
    </w:p>
    <w:p w14:paraId="63A3C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核心特征：制度化、规范化、普惠化；德智体美劳全面发展；面向全体适龄学生。</w:t>
      </w:r>
    </w:p>
    <w:p w14:paraId="69F6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19" w:name="heading_19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（三）小组探究，对比辨析（18分钟）</w:t>
      </w:r>
      <w:bookmarkEnd w:id="19"/>
    </w:p>
    <w:p w14:paraId="6A400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1. 分组任务：将学生分为6个小组，结合史料素材和生活经验，围绕六大维度完成对比探究，填写课堂任务单。</w:t>
      </w:r>
    </w:p>
    <w:p w14:paraId="57574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2. 探究维度及核心史料提示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85B7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48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8B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古代书院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97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现代学校</w:t>
            </w:r>
          </w:p>
        </w:tc>
      </w:tr>
      <w:tr w14:paraId="4A6CA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28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办学主体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6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以民间私人、乡绅、宗族创办为主，后期部分受官府管控，自主性较强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D8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国家政府主导办学，统一教育管理制度，规范化、制度化</w:t>
            </w:r>
          </w:p>
        </w:tc>
      </w:tr>
      <w:tr w14:paraId="33A65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C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教育目的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3C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研读儒家经典，修身立德，培养文人雅士、科举人才，服务封建统治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17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培养德智体美劳全面发展的社会主义建设者，提升国民综合素质</w:t>
            </w:r>
          </w:p>
        </w:tc>
      </w:tr>
      <w:tr w14:paraId="307840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6D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教学内容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AC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以四书五经、儒家理学、文史典籍为主，侧重人文伦理，几乎无自然科学、实用技术内容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E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学科体系完善，涵盖语文、数学、科学、艺术、体育等，兼顾人文与自然科学，注重实用能力培养</w:t>
            </w:r>
          </w:p>
        </w:tc>
      </w:tr>
      <w:tr w14:paraId="21A495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92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教学方式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1D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自由讲学、师生问答、书院论辩、自学研读，氛围宽松，无固定课堂体系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B9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班级授课制，固定课时、课程表，系统化课堂教学，辅以实践活动、小组合作</w:t>
            </w:r>
          </w:p>
        </w:tc>
      </w:tr>
      <w:tr w14:paraId="7717E1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1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招生对象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5D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门槛较高，主要面向士族子弟、文人学子，女性、贫苦百姓极少有入学机会，教育受众狭窄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D2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全民普惠教育，不分性别、贫富、地域，适龄儿童、少年均可入学，教育公平性强</w:t>
            </w:r>
          </w:p>
        </w:tc>
      </w:tr>
      <w:tr w14:paraId="288AF2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7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管理制度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3F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无统一国家制度，各书院自主制定学规，侧重道德约束、学风自律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2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13"/>
              </w:rPr>
              <w:t>国家统一教育法规、学制体系，管理制度规范统一，兼顾纪律与人文关怀</w:t>
            </w:r>
          </w:p>
        </w:tc>
      </w:tr>
    </w:tbl>
    <w:p w14:paraId="03122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3. 小组展示：每组选取1-2个维度分享探究成果，教师适时点评、补充纠错。</w:t>
      </w:r>
    </w:p>
    <w:p w14:paraId="67479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4. 共性总结（师生共同归纳）：两者本质都是育人场所，传承文化、传授知识、培养人才，承担社会教育功能。</w:t>
      </w:r>
    </w:p>
    <w:p w14:paraId="276BD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20" w:name="heading_20"/>
      <w:r>
        <w:rPr>
          <w:rFonts w:hint="eastAsia" w:ascii="宋体" w:hAnsi="宋体" w:eastAsia="宋体" w:cs="宋体"/>
          <w:b/>
          <w:bCs w:val="0"/>
          <w:sz w:val="28"/>
          <w:szCs w:val="13"/>
        </w:rPr>
        <w:t>（四）深度拓展，素养提升（7分钟）</w:t>
      </w:r>
      <w:bookmarkEnd w:id="20"/>
    </w:p>
    <w:p w14:paraId="3FFE8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21" w:name="heading_21"/>
      <w:r>
        <w:rPr>
          <w:rFonts w:hint="eastAsia" w:ascii="宋体" w:hAnsi="宋体" w:eastAsia="宋体" w:cs="宋体"/>
          <w:b w:val="0"/>
          <w:bCs/>
          <w:sz w:val="28"/>
          <w:szCs w:val="13"/>
        </w:rPr>
        <w:t>1. 辩证分析：古代书院的价值与局限</w:t>
      </w:r>
      <w:bookmarkEnd w:id="21"/>
    </w:p>
    <w:p w14:paraId="0BE45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历史价值：开创了民间自由讲学的传统，推动儒家文化传承，营造尊师重道的社会风气，是中国古代教育的重要创新。</w:t>
      </w:r>
    </w:p>
    <w:p w14:paraId="67FAC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时代局限：服务于封建统治，教学内容僵化，忽视自然科学，教育受众狭隘，无法适应社会进步发展需求。</w:t>
      </w:r>
    </w:p>
    <w:p w14:paraId="786BC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22" w:name="heading_22"/>
      <w:r>
        <w:rPr>
          <w:rFonts w:hint="eastAsia" w:ascii="宋体" w:hAnsi="宋体" w:eastAsia="宋体" w:cs="宋体"/>
          <w:b w:val="0"/>
          <w:bCs/>
          <w:sz w:val="28"/>
          <w:szCs w:val="13"/>
        </w:rPr>
        <w:t>2. 思维升华：教育演变的规律</w:t>
      </w:r>
      <w:bookmarkEnd w:id="22"/>
    </w:p>
    <w:p w14:paraId="46A3C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教师总结：教育是时代的缩影，古代书院适配封建社会的发展需求，现代学校适配现代社会发展，教育的内容、形式、普及程度，始终随着社会制度、生产力水平的发展而革新，教育的进步本质是社会进步的体现。</w:t>
      </w:r>
    </w:p>
    <w:p w14:paraId="579DB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23" w:name="heading_23"/>
      <w:r>
        <w:rPr>
          <w:rFonts w:hint="eastAsia" w:ascii="宋体" w:hAnsi="宋体" w:eastAsia="宋体" w:cs="宋体"/>
          <w:b/>
          <w:bCs w:val="0"/>
          <w:sz w:val="28"/>
          <w:szCs w:val="13"/>
        </w:rPr>
        <w:t>（五）课堂小结与作业（3分钟）</w:t>
      </w:r>
      <w:bookmarkEnd w:id="23"/>
    </w:p>
    <w:p w14:paraId="7D1C5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24" w:name="heading_24"/>
      <w:r>
        <w:rPr>
          <w:rFonts w:hint="eastAsia" w:ascii="宋体" w:hAnsi="宋体" w:eastAsia="宋体" w:cs="宋体"/>
          <w:b w:val="0"/>
          <w:bCs/>
          <w:sz w:val="28"/>
          <w:szCs w:val="13"/>
        </w:rPr>
        <w:t>1. 课堂小结</w:t>
      </w:r>
      <w:bookmarkEnd w:id="24"/>
    </w:p>
    <w:p w14:paraId="04B5D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师生共同梳理本节课核心内容：回顾古代书院的特点、古今教育的异同、教育发展的时代规律，构建完整知识体系。</w:t>
      </w:r>
    </w:p>
    <w:p w14:paraId="06823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bookmarkStart w:id="25" w:name="heading_25"/>
      <w:r>
        <w:rPr>
          <w:rFonts w:hint="eastAsia" w:ascii="宋体" w:hAnsi="宋体" w:eastAsia="宋体" w:cs="宋体"/>
          <w:b w:val="0"/>
          <w:bCs/>
          <w:sz w:val="28"/>
          <w:szCs w:val="13"/>
        </w:rPr>
        <w:t>2. 分层作业</w:t>
      </w:r>
      <w:bookmarkEnd w:id="25"/>
    </w:p>
    <w:p w14:paraId="04574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基础作业：完善课堂对比表格，背诵古代书院核心知识点。</w:t>
      </w:r>
    </w:p>
    <w:p w14:paraId="5E372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提升作业：结合本节课所学，写一段150字左右感悟，谈谈“现代教育相比古代书院的进步之处”。</w:t>
      </w:r>
    </w:p>
    <w:p w14:paraId="67E78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26" w:name="heading_26"/>
      <w:r>
        <w:rPr>
          <w:rFonts w:hint="eastAsia" w:ascii="宋体" w:hAnsi="宋体" w:eastAsia="宋体" w:cs="宋体"/>
          <w:b/>
          <w:bCs w:val="0"/>
          <w:sz w:val="28"/>
          <w:szCs w:val="13"/>
        </w:rPr>
        <w:t>三、教学评价设计</w:t>
      </w:r>
      <w:bookmarkEnd w:id="26"/>
    </w:p>
    <w:p w14:paraId="6397E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过程性评价：关注学生小组探究参与度、课堂发言准确性、史料解读能力，及时给予鼓励与指导。</w:t>
      </w:r>
    </w:p>
    <w:p w14:paraId="37E90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结果性评价：通过课堂作业、知识点默写，检测学生对古今教育对比核心知识的掌握情况。</w:t>
      </w:r>
    </w:p>
    <w:p w14:paraId="62245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素养评价：观察学生是否具备辩证看待历史事物的思维，能否理解历史与现实的关联。</w:t>
      </w:r>
    </w:p>
    <w:p w14:paraId="7731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13"/>
        </w:rPr>
      </w:pPr>
      <w:bookmarkStart w:id="27" w:name="heading_27"/>
      <w:r>
        <w:rPr>
          <w:rFonts w:hint="eastAsia" w:ascii="宋体" w:hAnsi="宋体" w:eastAsia="宋体" w:cs="宋体"/>
          <w:b/>
          <w:bCs w:val="0"/>
          <w:sz w:val="28"/>
          <w:szCs w:val="13"/>
        </w:rPr>
        <w:t>四、教学资源拓展素材</w:t>
      </w:r>
      <w:bookmarkEnd w:id="27"/>
    </w:p>
    <w:p w14:paraId="1F732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史料素材：朱熹《白鹿洞书院学规》节选，直观感受古代书院治学理念。</w:t>
      </w:r>
    </w:p>
    <w:p w14:paraId="76C7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视频素材：《中国书院文化》短视频（3分钟），直观呈现古代书院办学场景。</w:t>
      </w:r>
    </w:p>
    <w:p w14:paraId="0F95F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  <w:r>
        <w:rPr>
          <w:rFonts w:hint="eastAsia" w:ascii="宋体" w:hAnsi="宋体" w:eastAsia="宋体" w:cs="宋体"/>
          <w:b w:val="0"/>
          <w:bCs/>
          <w:sz w:val="28"/>
          <w:szCs w:val="13"/>
        </w:rPr>
        <w:t>拓展阅读：四大书院的历史故事，帮助学生深化对古代教育的认知。</w:t>
      </w:r>
    </w:p>
    <w:p w14:paraId="64546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8"/>
          <w:szCs w:val="13"/>
        </w:rPr>
      </w:pPr>
    </w:p>
    <w:bookmarkEnd w:id="28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5281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58C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E0050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2640</Words>
  <Characters>2669</Characters>
  <TotalTime>3</TotalTime>
  <ScaleCrop>false</ScaleCrop>
  <LinksUpToDate>false</LinksUpToDate>
  <CharactersWithSpaces>2691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2026-09-19T16:58:00Z</dcterms:created>
  <dc:creator>Apache POI</dc:creator>
  <cp:lastModifiedBy>Zora</cp:lastModifiedBy>
  <dcterms:modified xsi:type="dcterms:W3CDTF">2026-09-19T17:02:07Z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{"Label":"1","ContentProducer":"001191110102MACQD9K64010000","ProduceID":"7687291652565847240","ReservedCode1":"","ContentPropagator":"","PropagateID":"","ReservedCode2":""}</vt:lpwstr>
  </property>
  <property fmtid="{D5CDD505-2E9C-101B-9397-08002B2CF9AE}" pid="3" name="KSOTemplateDocerSaveRecord">
    <vt:lpwstr>eyJoZGlkIjoiM2RiMTI0ODI0NjI1N2U5ODk1ZjFmY2E1MDI1ODAwMWMiLCJ1c2VySWQiOiIxMjcxNTE3MTk4In0=</vt:lpwstr>
  </property>
  <property fmtid="{D5CDD505-2E9C-101B-9397-08002B2CF9AE}" pid="4" name="KSOProductBuildVer">
    <vt:lpwstr>2052-12.1.0.28505</vt:lpwstr>
  </property>
  <property fmtid="{D5CDD505-2E9C-101B-9397-08002B2CF9AE}" pid="5" name="ICV">
    <vt:lpwstr>D87EB4D14D974F70B1876F975B26D871_12</vt:lpwstr>
  </property>
</Properties>
</file>