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EF6F6" w14:textId="2ACF0C73" w:rsidR="0051384D" w:rsidRDefault="0051384D">
      <w:pPr>
        <w:rPr>
          <w:rtl/>
        </w:rPr>
      </w:pPr>
      <w:r w:rsidRPr="006D3D98">
        <w:rPr>
          <w:rFonts w:hint="cs"/>
          <w:highlight w:val="cyan"/>
          <w:rtl/>
        </w:rPr>
        <w:t>בס"ד</w:t>
      </w:r>
    </w:p>
    <w:p w14:paraId="260603EF" w14:textId="4A79E990" w:rsidR="006D3D98" w:rsidRDefault="006D3D98">
      <w:pPr>
        <w:rPr>
          <w:rtl/>
        </w:rPr>
      </w:pPr>
      <w:r>
        <w:rPr>
          <w:rFonts w:hint="cs"/>
          <w:rtl/>
        </w:rPr>
        <w:t xml:space="preserve">ללי </w:t>
      </w:r>
      <w:proofErr w:type="spellStart"/>
      <w:r>
        <w:rPr>
          <w:rFonts w:hint="cs"/>
          <w:rtl/>
        </w:rPr>
        <w:t>קלינמן</w:t>
      </w:r>
      <w:proofErr w:type="spellEnd"/>
      <w:r>
        <w:rPr>
          <w:rFonts w:hint="cs"/>
          <w:rtl/>
        </w:rPr>
        <w:t xml:space="preserve"> ו'4</w:t>
      </w:r>
    </w:p>
    <w:p w14:paraId="58ADCB4B" w14:textId="115FE243" w:rsidR="0051384D" w:rsidRDefault="0051384D">
      <w:pPr>
        <w:rPr>
          <w:rtl/>
        </w:rPr>
      </w:pPr>
      <w:r w:rsidRPr="006D3D98">
        <w:rPr>
          <w:rFonts w:hint="cs"/>
          <w:highlight w:val="cyan"/>
          <w:rtl/>
        </w:rPr>
        <w:t>פרק 1 -מעקבים תשובות</w:t>
      </w:r>
    </w:p>
    <w:p w14:paraId="27464C3D" w14:textId="77777777" w:rsidR="006D3D98" w:rsidRDefault="006D3D98">
      <w:pPr>
        <w:rPr>
          <w:rtl/>
        </w:rPr>
      </w:pPr>
    </w:p>
    <w:p w14:paraId="5E770068" w14:textId="5A4736DC" w:rsidR="0051384D" w:rsidRDefault="0051384D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שגיאת קומפילציה</w:t>
      </w:r>
      <w:r>
        <w:rPr>
          <w:rFonts w:hint="cs"/>
          <w:rtl/>
        </w:rPr>
        <w:t>-ארגומנטים עם ערכי ברירת מחדל בפונקציה אמורים להיות מוגדרים בסוף</w:t>
      </w:r>
    </w:p>
    <w:p w14:paraId="0782532B" w14:textId="1DAF801B" w:rsidR="0051384D" w:rsidRDefault="0051384D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5-</w:t>
      </w:r>
      <w:r>
        <w:rPr>
          <w:rFonts w:hint="cs"/>
          <w:rtl/>
        </w:rPr>
        <w:t>נשלח רק ארגומנט אחד אז לשני הוגדר ברירת המחדל</w:t>
      </w:r>
    </w:p>
    <w:p w14:paraId="05295180" w14:textId="77777777" w:rsidR="00206862" w:rsidRDefault="00206862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6561</w:t>
      </w:r>
      <w:r>
        <w:rPr>
          <w:rFonts w:hint="cs"/>
          <w:rtl/>
        </w:rPr>
        <w:t xml:space="preserve">-העלה בחזקה </w:t>
      </w:r>
      <w:r>
        <w:t>P</w:t>
      </w:r>
      <w:r>
        <w:rPr>
          <w:rFonts w:hint="cs"/>
          <w:rtl/>
        </w:rPr>
        <w:t xml:space="preserve"> ההתחלתי  של </w:t>
      </w:r>
      <w:r>
        <w:t>P</w:t>
      </w:r>
      <w:r>
        <w:rPr>
          <w:rFonts w:hint="cs"/>
          <w:rtl/>
        </w:rPr>
        <w:t xml:space="preserve"> בתוכנית הראשית בסיום הקריאות</w:t>
      </w:r>
    </w:p>
    <w:p w14:paraId="4E177694" w14:textId="4DCFE05C" w:rsidR="0051384D" w:rsidRDefault="00846653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30</w:t>
      </w:r>
      <w:r>
        <w:rPr>
          <w:rFonts w:hint="cs"/>
          <w:rtl/>
        </w:rPr>
        <w:t>- חוזר מצביע למשתנה סטאטי</w:t>
      </w:r>
      <w:r w:rsidR="00206862">
        <w:rPr>
          <w:rFonts w:hint="cs"/>
          <w:rtl/>
        </w:rPr>
        <w:t xml:space="preserve"> </w:t>
      </w:r>
      <w:r>
        <w:rPr>
          <w:rFonts w:hint="cs"/>
          <w:rtl/>
        </w:rPr>
        <w:t>ומשתנה בתוכנית הראשית</w:t>
      </w:r>
    </w:p>
    <w:p w14:paraId="18A1121C" w14:textId="60EF9FCF" w:rsidR="00846653" w:rsidRDefault="003D4AD6" w:rsidP="0051384D">
      <w:pPr>
        <w:pStyle w:val="a3"/>
        <w:numPr>
          <w:ilvl w:val="0"/>
          <w:numId w:val="1"/>
        </w:numPr>
      </w:pPr>
      <w:r w:rsidRPr="003D4AD6">
        <w:rPr>
          <w:rFonts w:hint="cs"/>
          <w:highlight w:val="yellow"/>
          <w:rtl/>
        </w:rPr>
        <w:t>10</w:t>
      </w:r>
      <w:r w:rsidR="00846653">
        <w:rPr>
          <w:rFonts w:hint="cs"/>
          <w:rtl/>
        </w:rPr>
        <w:t>-</w:t>
      </w:r>
      <w:r w:rsidRPr="003D4AD6">
        <w:rPr>
          <w:rFonts w:cs="Arial"/>
          <w:rtl/>
        </w:rPr>
        <w:t>המשתנה בפונקציה לא סטטי</w:t>
      </w:r>
    </w:p>
    <w:p w14:paraId="476C54B0" w14:textId="6D913C39" w:rsidR="006F30D4" w:rsidRDefault="006F30D4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ד-</w:t>
      </w:r>
      <w:r w:rsidRPr="006D3D98">
        <w:rPr>
          <w:highlight w:val="yellow"/>
        </w:rPr>
        <w:t>X</w:t>
      </w:r>
      <w:r w:rsidRPr="006D3D98">
        <w:rPr>
          <w:rFonts w:hint="cs"/>
          <w:highlight w:val="yellow"/>
          <w:rtl/>
        </w:rPr>
        <w:t>=20,</w:t>
      </w:r>
      <w:r w:rsidRPr="006D3D98">
        <w:rPr>
          <w:highlight w:val="yellow"/>
        </w:rPr>
        <w:t>REF</w:t>
      </w:r>
      <w:r w:rsidRPr="006D3D98">
        <w:rPr>
          <w:rFonts w:hint="cs"/>
          <w:highlight w:val="yellow"/>
          <w:rtl/>
        </w:rPr>
        <w:t>=30</w:t>
      </w:r>
      <w:r>
        <w:rPr>
          <w:rFonts w:hint="cs"/>
          <w:rtl/>
        </w:rPr>
        <w:t xml:space="preserve"> -</w:t>
      </w:r>
      <w:r w:rsidR="006D3D98">
        <w:rPr>
          <w:rFonts w:hint="cs"/>
          <w:rtl/>
        </w:rPr>
        <w:t>שניהם</w:t>
      </w:r>
      <w:r>
        <w:rPr>
          <w:rFonts w:hint="cs"/>
          <w:rtl/>
        </w:rPr>
        <w:t xml:space="preserve"> מצביעים לאותו מקום בזיכרון</w:t>
      </w:r>
    </w:p>
    <w:p w14:paraId="31A74AFC" w14:textId="5655BD70" w:rsidR="006F30D4" w:rsidRDefault="003D4AD6" w:rsidP="003D4AD6">
      <w:pPr>
        <w:pStyle w:val="a3"/>
        <w:numPr>
          <w:ilvl w:val="0"/>
          <w:numId w:val="1"/>
        </w:numPr>
      </w:pPr>
      <w:r w:rsidRPr="003D4AD6">
        <w:rPr>
          <w:rFonts w:cs="Arial"/>
          <w:highlight w:val="yellow"/>
          <w:rtl/>
        </w:rPr>
        <w:t>ג</w:t>
      </w:r>
      <w:r w:rsidRPr="003D4AD6">
        <w:rPr>
          <w:rFonts w:cs="Arial" w:hint="cs"/>
          <w:highlight w:val="yellow"/>
          <w:rtl/>
        </w:rPr>
        <w:t>-</w:t>
      </w:r>
      <w:r w:rsidRPr="003D4AD6">
        <w:rPr>
          <w:rFonts w:cs="Arial"/>
          <w:highlight w:val="yellow"/>
          <w:rtl/>
        </w:rPr>
        <w:t xml:space="preserve">שגיאת </w:t>
      </w:r>
      <w:proofErr w:type="spellStart"/>
      <w:r w:rsidRPr="003D4AD6">
        <w:rPr>
          <w:rFonts w:cs="Arial"/>
          <w:highlight w:val="yellow"/>
          <w:rtl/>
        </w:rPr>
        <w:t>קומפלציה</w:t>
      </w:r>
      <w:proofErr w:type="spellEnd"/>
      <w:r w:rsidR="006F30D4" w:rsidRPr="003D4AD6">
        <w:rPr>
          <w:rFonts w:hint="cs"/>
          <w:highlight w:val="yellow"/>
          <w:rtl/>
        </w:rPr>
        <w:t>-</w:t>
      </w:r>
      <w:r w:rsidRPr="003D4AD6">
        <w:rPr>
          <w:rFonts w:cs="Arial"/>
          <w:rtl/>
        </w:rPr>
        <w:t>הבונה הריקה נדרסה, צריך לשלוח עם ()</w:t>
      </w:r>
    </w:p>
    <w:p w14:paraId="696A2734" w14:textId="432CB5FD" w:rsidR="006F30D4" w:rsidRDefault="006F30D4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ג-</w:t>
      </w:r>
      <w:r>
        <w:rPr>
          <w:rFonts w:hint="cs"/>
          <w:rtl/>
        </w:rPr>
        <w:t xml:space="preserve">הולך רק פעם אחת לבונה כי למצביע לא נוצר מקום של </w:t>
      </w:r>
      <w:r w:rsidR="006D3D98">
        <w:rPr>
          <w:rFonts w:hint="cs"/>
          <w:rtl/>
        </w:rPr>
        <w:t>אובייק</w:t>
      </w:r>
      <w:r w:rsidR="006D3D98">
        <w:rPr>
          <w:rFonts w:hint="eastAsia"/>
          <w:rtl/>
        </w:rPr>
        <w:t>ט</w:t>
      </w:r>
      <w:r>
        <w:rPr>
          <w:rFonts w:hint="cs"/>
          <w:rtl/>
        </w:rPr>
        <w:t xml:space="preserve"> אלא מצביע</w:t>
      </w:r>
    </w:p>
    <w:p w14:paraId="02BD1417" w14:textId="0CC42655" w:rsidR="006F30D4" w:rsidRDefault="006F30D4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ד-אין טיפוס מוחזר</w:t>
      </w:r>
      <w:r>
        <w:rPr>
          <w:rFonts w:hint="cs"/>
          <w:rtl/>
        </w:rPr>
        <w:t xml:space="preserve"> -לבונה היא חלק מהגדרת המחלקה ולא מצהירים שהיא מחזירה טיפוס</w:t>
      </w:r>
    </w:p>
    <w:p w14:paraId="6D4C7518" w14:textId="7518DF5A" w:rsidR="006F30D4" w:rsidRDefault="00FF7F48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ג-אין פלט</w:t>
      </w:r>
      <w:r>
        <w:rPr>
          <w:rFonts w:hint="cs"/>
          <w:rtl/>
        </w:rPr>
        <w:t xml:space="preserve"> -מקצה רק שטח אבל לא יצר </w:t>
      </w:r>
      <w:r w:rsidR="006D3D98">
        <w:rPr>
          <w:rFonts w:hint="cs"/>
          <w:rtl/>
        </w:rPr>
        <w:t>אובייק</w:t>
      </w:r>
      <w:r w:rsidR="006D3D98">
        <w:rPr>
          <w:rFonts w:hint="eastAsia"/>
          <w:rtl/>
        </w:rPr>
        <w:t>ט</w:t>
      </w:r>
    </w:p>
    <w:p w14:paraId="1DD9FF5A" w14:textId="7737AFBC" w:rsidR="00FF7F48" w:rsidRDefault="00FF7F48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ב</w:t>
      </w:r>
      <w:r>
        <w:rPr>
          <w:rFonts w:hint="cs"/>
          <w:rtl/>
        </w:rPr>
        <w:t>-קודם הולך לבונה</w:t>
      </w:r>
    </w:p>
    <w:p w14:paraId="195D030D" w14:textId="45FDC00D" w:rsidR="00846653" w:rsidRDefault="00FF7F48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ג-2 3 ,5 3 ,2 1</w:t>
      </w:r>
      <w:r>
        <w:rPr>
          <w:rFonts w:hint="cs"/>
          <w:rtl/>
        </w:rPr>
        <w:t xml:space="preserve"> -לפי כללי בונה</w:t>
      </w:r>
    </w:p>
    <w:p w14:paraId="2D199E3C" w14:textId="24A444D0" w:rsidR="00FF7F48" w:rsidRDefault="00A544B5" w:rsidP="0051384D">
      <w:pPr>
        <w:pStyle w:val="a3"/>
        <w:numPr>
          <w:ilvl w:val="0"/>
          <w:numId w:val="1"/>
        </w:numPr>
      </w:pPr>
      <w:r w:rsidRPr="006D3D98">
        <w:rPr>
          <w:rFonts w:hint="cs"/>
          <w:highlight w:val="yellow"/>
          <w:rtl/>
        </w:rPr>
        <w:t>ב-</w:t>
      </w:r>
      <w:r w:rsidRPr="006D3D98">
        <w:rPr>
          <w:rFonts w:hint="cs"/>
          <w:rtl/>
        </w:rPr>
        <w:t>שולח 9 פעמים לבונה סטטית</w:t>
      </w:r>
      <w:r>
        <w:rPr>
          <w:rFonts w:hint="cs"/>
          <w:rtl/>
        </w:rPr>
        <w:t xml:space="preserve"> -השורה המודגשת </w:t>
      </w:r>
      <w:r w:rsidR="000663E8">
        <w:rPr>
          <w:rFonts w:hint="cs"/>
          <w:rtl/>
        </w:rPr>
        <w:t>קוראת לפונקציה שלא מוגדרת</w:t>
      </w:r>
    </w:p>
    <w:p w14:paraId="4642816A" w14:textId="0BE348C0" w:rsidR="000663E8" w:rsidRDefault="000663E8" w:rsidP="0051384D">
      <w:pPr>
        <w:pStyle w:val="a3"/>
        <w:numPr>
          <w:ilvl w:val="0"/>
          <w:numId w:val="1"/>
        </w:numPr>
      </w:pPr>
      <w:r w:rsidRPr="006D3D98">
        <w:rPr>
          <w:highlight w:val="yellow"/>
        </w:rPr>
        <w:t>5</w:t>
      </w:r>
      <w:r w:rsidRPr="006D3D98">
        <w:t>-</w:t>
      </w:r>
      <w:r>
        <w:rPr>
          <w:rFonts w:hint="cs"/>
          <w:rtl/>
        </w:rPr>
        <w:t xml:space="preserve"> - מתחיל לספור מ 0 ב </w:t>
      </w:r>
      <w:r>
        <w:t>ENUM</w:t>
      </w:r>
    </w:p>
    <w:p w14:paraId="7D7B1FED" w14:textId="7E21CD13" w:rsidR="000663E8" w:rsidRDefault="006D3D98" w:rsidP="0051384D">
      <w:pPr>
        <w:pStyle w:val="a3"/>
        <w:numPr>
          <w:ilvl w:val="0"/>
          <w:numId w:val="1"/>
        </w:numPr>
      </w:pPr>
      <w:r>
        <w:rPr>
          <w:rFonts w:hint="cs"/>
          <w:rtl/>
        </w:rPr>
        <w:t>-</w:t>
      </w:r>
      <w:r w:rsidRPr="006D3D98">
        <w:rPr>
          <w:rFonts w:hint="cs"/>
          <w:highlight w:val="yellow"/>
          <w:rtl/>
        </w:rPr>
        <w:t>5 -</w:t>
      </w:r>
      <w:r>
        <w:rPr>
          <w:rFonts w:hint="cs"/>
          <w:rtl/>
        </w:rPr>
        <w:t xml:space="preserve">  = כי הפונקציה לא משנה את המשתנה של המחלקה לכן חוזר הערך שהוקצה בבנאי</w:t>
      </w:r>
    </w:p>
    <w:sectPr w:rsidR="000663E8" w:rsidSect="00C20A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5547B"/>
    <w:multiLevelType w:val="hybridMultilevel"/>
    <w:tmpl w:val="97DC6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801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4D"/>
    <w:rsid w:val="000663E8"/>
    <w:rsid w:val="00206862"/>
    <w:rsid w:val="002B514A"/>
    <w:rsid w:val="002E7030"/>
    <w:rsid w:val="003D4AD6"/>
    <w:rsid w:val="0051384D"/>
    <w:rsid w:val="006D3D98"/>
    <w:rsid w:val="006F30D4"/>
    <w:rsid w:val="00846653"/>
    <w:rsid w:val="00A544B5"/>
    <w:rsid w:val="00C20A5F"/>
    <w:rsid w:val="00FF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B894"/>
  <w15:chartTrackingRefBased/>
  <w15:docId w15:val="{154BCD29-E0C5-4D24-BC29-3752F24D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136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2024-12-08T18:59:00Z</dcterms:created>
  <dcterms:modified xsi:type="dcterms:W3CDTF">2024-12-09T21:49:00Z</dcterms:modified>
</cp:coreProperties>
</file>