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05D" w:rsidRDefault="0055505D" w:rsidP="0055505D">
      <w:pPr>
        <w:rPr>
          <w:rtl/>
        </w:rPr>
      </w:pPr>
      <w:r>
        <w:rPr>
          <w:rFonts w:hint="cs"/>
          <w:rtl/>
        </w:rPr>
        <w:t>ש"ב</w:t>
      </w:r>
    </w:p>
    <w:p w:rsidR="0055505D" w:rsidRDefault="0055505D" w:rsidP="0055505D">
      <w:pPr>
        <w:rPr>
          <w:rtl/>
        </w:rPr>
      </w:pPr>
    </w:p>
    <w:p w:rsidR="0055505D" w:rsidRDefault="0055505D" w:rsidP="0055505D">
      <w:pPr>
        <w:pStyle w:val="a3"/>
        <w:numPr>
          <w:ilvl w:val="0"/>
          <w:numId w:val="1"/>
        </w:numPr>
      </w:pPr>
      <w:r>
        <w:rPr>
          <w:rFonts w:hint="cs"/>
          <w:rtl/>
        </w:rPr>
        <w:t>למלאות את הטבלה</w:t>
      </w:r>
    </w:p>
    <w:p w:rsidR="0055505D" w:rsidRPr="0055505D" w:rsidRDefault="0055505D" w:rsidP="0055505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להחליף את הכפתור החיצוני </w:t>
      </w:r>
      <w:proofErr w:type="spellStart"/>
      <w:r>
        <w:rPr>
          <w:rFonts w:hint="cs"/>
          <w:rtl/>
        </w:rPr>
        <w:t>ל</w:t>
      </w:r>
      <w:r>
        <w:rPr>
          <w:rFonts w:hint="cs"/>
          <w:b/>
          <w:bCs/>
          <w:rtl/>
        </w:rPr>
        <w:t>קומפוננטת</w:t>
      </w:r>
      <w:proofErr w:type="spellEnd"/>
      <w:r>
        <w:rPr>
          <w:rFonts w:hint="cs"/>
          <w:b/>
          <w:bCs/>
          <w:rtl/>
        </w:rPr>
        <w:t xml:space="preserve"> </w:t>
      </w:r>
      <w:r>
        <w:rPr>
          <w:b/>
          <w:bCs/>
        </w:rPr>
        <w:t>Button</w:t>
      </w:r>
    </w:p>
    <w:p w:rsidR="0055505D" w:rsidRDefault="0055505D" w:rsidP="0055505D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לשנות </w:t>
      </w:r>
      <w:proofErr w:type="spellStart"/>
      <w:r>
        <w:rPr>
          <w:rFonts w:hint="cs"/>
          <w:rtl/>
        </w:rPr>
        <w:t>לקומפוננטה</w:t>
      </w:r>
      <w:proofErr w:type="spellEnd"/>
    </w:p>
    <w:p w:rsidR="0055505D" w:rsidRDefault="0055505D" w:rsidP="0055505D">
      <w:pPr>
        <w:pStyle w:val="a3"/>
        <w:numPr>
          <w:ilvl w:val="1"/>
          <w:numId w:val="1"/>
        </w:numPr>
      </w:pPr>
      <w:r>
        <w:rPr>
          <w:rFonts w:hint="cs"/>
          <w:rtl/>
        </w:rPr>
        <w:t>להכניס לעץ של ה</w:t>
      </w:r>
      <w:proofErr w:type="spellStart"/>
      <w:r>
        <w:t>thme</w:t>
      </w:r>
      <w:proofErr w:type="spellEnd"/>
      <w:r>
        <w:t xml:space="preserve"> provider</w:t>
      </w:r>
    </w:p>
    <w:p w:rsidR="0055505D" w:rsidRDefault="0055505D" w:rsidP="0055505D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לקבל </w:t>
      </w:r>
      <w:proofErr w:type="spellStart"/>
      <w:r>
        <w:rPr>
          <w:rFonts w:hint="cs"/>
          <w:rtl/>
        </w:rPr>
        <w:t>בקומפוננטה</w:t>
      </w:r>
      <w:proofErr w:type="spellEnd"/>
      <w:r>
        <w:rPr>
          <w:rFonts w:hint="cs"/>
          <w:rtl/>
        </w:rPr>
        <w:t xml:space="preserve"> גם את ה</w:t>
      </w:r>
      <w:proofErr w:type="spellStart"/>
      <w:r>
        <w:t>onClick</w:t>
      </w:r>
      <w:bookmarkStart w:id="0" w:name="_GoBack"/>
      <w:bookmarkEnd w:id="0"/>
      <w:proofErr w:type="spellEnd"/>
    </w:p>
    <w:sectPr w:rsidR="0055505D" w:rsidSect="008825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E290E"/>
    <w:multiLevelType w:val="hybridMultilevel"/>
    <w:tmpl w:val="3AC89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05D"/>
    <w:rsid w:val="0055505D"/>
    <w:rsid w:val="00834EEC"/>
    <w:rsid w:val="0088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0B07B"/>
  <w15:chartTrackingRefBased/>
  <w15:docId w15:val="{653A8B88-E3C2-4840-8BDE-90921403C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118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hitmachut</dc:creator>
  <cp:keywords/>
  <dc:description/>
  <cp:lastModifiedBy>hitmachut</cp:lastModifiedBy>
  <cp:revision>1</cp:revision>
  <dcterms:created xsi:type="dcterms:W3CDTF">2024-12-05T10:41:00Z</dcterms:created>
  <dcterms:modified xsi:type="dcterms:W3CDTF">2024-12-05T10:47:00Z</dcterms:modified>
</cp:coreProperties>
</file>