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C8E" w:rsidRPr="005B3C8E" w:rsidRDefault="005B3C8E" w:rsidP="005B3C8E">
      <w:pPr>
        <w:shd w:val="clear" w:color="auto" w:fill="FFFFFF"/>
        <w:spacing w:line="339" w:lineRule="atLeast"/>
        <w:ind w:firstLine="0"/>
        <w:jc w:val="both"/>
        <w:outlineLvl w:val="2"/>
        <w:rPr>
          <w:rFonts w:ascii="Arial" w:eastAsia="Times New Roman" w:hAnsi="Arial" w:cs="Arial"/>
          <w:b/>
          <w:bCs/>
          <w:color w:val="074E90"/>
          <w:sz w:val="25"/>
          <w:szCs w:val="25"/>
          <w:lang w:eastAsia="ru-RU"/>
        </w:rPr>
      </w:pPr>
      <w:bookmarkStart w:id="0" w:name="_GoBack"/>
      <w:bookmarkEnd w:id="0"/>
      <w:r w:rsidRPr="005B3C8E">
        <w:rPr>
          <w:rFonts w:ascii="Arial" w:eastAsia="Times New Roman" w:hAnsi="Arial" w:cs="Arial"/>
          <w:b/>
          <w:bCs/>
          <w:color w:val="074E90"/>
          <w:sz w:val="25"/>
          <w:szCs w:val="25"/>
          <w:lang w:eastAsia="ru-RU"/>
        </w:rPr>
        <w:t>Как подключиться к сетям газоснабжения</w:t>
      </w:r>
    </w:p>
    <w:p w:rsidR="005B3C8E" w:rsidRPr="005B3C8E" w:rsidRDefault="005B3C8E" w:rsidP="005B3C8E">
      <w:pPr>
        <w:shd w:val="clear" w:color="auto" w:fill="FFFFFF"/>
        <w:spacing w:line="339" w:lineRule="atLeast"/>
        <w:ind w:firstLine="600"/>
        <w:jc w:val="both"/>
        <w:rPr>
          <w:rFonts w:ascii="Arial" w:eastAsia="Times New Roman" w:hAnsi="Arial" w:cs="Arial"/>
          <w:color w:val="434B55"/>
          <w:lang w:eastAsia="ru-RU"/>
        </w:rPr>
      </w:pPr>
      <w:r w:rsidRPr="005B3C8E">
        <w:rPr>
          <w:rFonts w:ascii="Arial" w:eastAsia="Times New Roman" w:hAnsi="Arial" w:cs="Arial"/>
          <w:color w:val="434B55"/>
          <w:lang w:eastAsia="ru-RU"/>
        </w:rPr>
        <w:t>Для  подключения  к сетям газоснабжения необходимо  выполнить следующие работы:</w:t>
      </w:r>
    </w:p>
    <w:p w:rsidR="005B3C8E" w:rsidRPr="005B3C8E" w:rsidRDefault="005B3C8E" w:rsidP="005B3C8E">
      <w:pPr>
        <w:numPr>
          <w:ilvl w:val="0"/>
          <w:numId w:val="1"/>
        </w:numPr>
        <w:shd w:val="clear" w:color="auto" w:fill="FFFFFF"/>
        <w:spacing w:line="339" w:lineRule="atLeast"/>
        <w:ind w:left="678"/>
        <w:jc w:val="both"/>
        <w:rPr>
          <w:rFonts w:ascii="Arial" w:eastAsia="Times New Roman" w:hAnsi="Arial" w:cs="Arial"/>
          <w:color w:val="434B55"/>
          <w:lang w:eastAsia="ru-RU"/>
        </w:rPr>
      </w:pPr>
      <w:proofErr w:type="gramStart"/>
      <w:r w:rsidRPr="005B3C8E">
        <w:rPr>
          <w:rFonts w:ascii="Arial" w:eastAsia="Times New Roman" w:hAnsi="Arial" w:cs="Arial"/>
          <w:color w:val="434B55"/>
          <w:lang w:eastAsia="ru-RU"/>
        </w:rPr>
        <w:t>Построить  капитальное</w:t>
      </w:r>
      <w:proofErr w:type="gramEnd"/>
      <w:r w:rsidRPr="005B3C8E">
        <w:rPr>
          <w:rFonts w:ascii="Arial" w:eastAsia="Times New Roman" w:hAnsi="Arial" w:cs="Arial"/>
          <w:color w:val="434B55"/>
          <w:lang w:eastAsia="ru-RU"/>
        </w:rPr>
        <w:t xml:space="preserve"> строение (стены, крыша, пол, окна, двери, (для двухэтажных строений - лестница на 2-й этаж). Выполнение отделочных работ не обязательно.</w:t>
      </w:r>
    </w:p>
    <w:p w:rsidR="005B3C8E" w:rsidRPr="005B3C8E" w:rsidRDefault="005B3C8E" w:rsidP="005B3C8E">
      <w:pPr>
        <w:numPr>
          <w:ilvl w:val="0"/>
          <w:numId w:val="1"/>
        </w:numPr>
        <w:shd w:val="clear" w:color="auto" w:fill="FFFFFF"/>
        <w:spacing w:line="339" w:lineRule="atLeast"/>
        <w:ind w:left="678"/>
        <w:jc w:val="both"/>
        <w:rPr>
          <w:rFonts w:ascii="Arial" w:eastAsia="Times New Roman" w:hAnsi="Arial" w:cs="Arial"/>
          <w:color w:val="434B55"/>
          <w:lang w:eastAsia="ru-RU"/>
        </w:rPr>
      </w:pPr>
      <w:r w:rsidRPr="005B3C8E">
        <w:rPr>
          <w:rFonts w:ascii="Arial" w:eastAsia="Times New Roman" w:hAnsi="Arial" w:cs="Arial"/>
          <w:color w:val="434B55"/>
          <w:lang w:eastAsia="ru-RU"/>
        </w:rPr>
        <w:t xml:space="preserve">Зарегистрировать </w:t>
      </w:r>
      <w:r w:rsidR="00093B6E">
        <w:rPr>
          <w:rFonts w:ascii="Arial" w:eastAsia="Times New Roman" w:hAnsi="Arial" w:cs="Arial"/>
          <w:color w:val="434B55"/>
          <w:lang w:eastAsia="ru-RU"/>
        </w:rPr>
        <w:t xml:space="preserve">строение </w:t>
      </w:r>
      <w:r w:rsidRPr="005B3C8E">
        <w:rPr>
          <w:rFonts w:ascii="Arial" w:eastAsia="Times New Roman" w:hAnsi="Arial" w:cs="Arial"/>
          <w:color w:val="434B55"/>
          <w:lang w:eastAsia="ru-RU"/>
        </w:rPr>
        <w:t xml:space="preserve">в РУП «Минское областное </w:t>
      </w:r>
      <w:proofErr w:type="spellStart"/>
      <w:r w:rsidRPr="005B3C8E">
        <w:rPr>
          <w:rFonts w:ascii="Arial" w:eastAsia="Times New Roman" w:hAnsi="Arial" w:cs="Arial"/>
          <w:color w:val="434B55"/>
          <w:lang w:eastAsia="ru-RU"/>
        </w:rPr>
        <w:t>агенство</w:t>
      </w:r>
      <w:proofErr w:type="spellEnd"/>
      <w:r w:rsidRPr="005B3C8E">
        <w:rPr>
          <w:rFonts w:ascii="Arial" w:eastAsia="Times New Roman" w:hAnsi="Arial" w:cs="Arial"/>
          <w:color w:val="434B55"/>
          <w:lang w:eastAsia="ru-RU"/>
        </w:rPr>
        <w:t xml:space="preserve"> </w:t>
      </w:r>
      <w:proofErr w:type="gramStart"/>
      <w:r w:rsidRPr="005B3C8E">
        <w:rPr>
          <w:rFonts w:ascii="Arial" w:eastAsia="Times New Roman" w:hAnsi="Arial" w:cs="Arial"/>
          <w:color w:val="434B55"/>
          <w:lang w:eastAsia="ru-RU"/>
        </w:rPr>
        <w:t>по  государственной</w:t>
      </w:r>
      <w:proofErr w:type="gramEnd"/>
      <w:r w:rsidRPr="005B3C8E">
        <w:rPr>
          <w:rFonts w:ascii="Arial" w:eastAsia="Times New Roman" w:hAnsi="Arial" w:cs="Arial"/>
          <w:color w:val="434B55"/>
          <w:lang w:eastAsia="ru-RU"/>
        </w:rPr>
        <w:t xml:space="preserve"> регистрации и земельному кадастру» (г.Минск, ул.Папанина, 7) и получить соответствующие документы.</w:t>
      </w:r>
    </w:p>
    <w:p w:rsidR="005B3C8E" w:rsidRPr="005B3C8E" w:rsidRDefault="005B3C8E" w:rsidP="005B3C8E">
      <w:pPr>
        <w:numPr>
          <w:ilvl w:val="0"/>
          <w:numId w:val="1"/>
        </w:numPr>
        <w:shd w:val="clear" w:color="auto" w:fill="FFFFFF"/>
        <w:spacing w:line="339" w:lineRule="atLeast"/>
        <w:ind w:left="678"/>
        <w:jc w:val="both"/>
        <w:rPr>
          <w:rFonts w:ascii="Arial" w:eastAsia="Times New Roman" w:hAnsi="Arial" w:cs="Arial"/>
          <w:color w:val="434B55"/>
          <w:lang w:eastAsia="ru-RU"/>
        </w:rPr>
      </w:pPr>
      <w:r w:rsidRPr="005B3C8E">
        <w:rPr>
          <w:rFonts w:ascii="Arial" w:eastAsia="Times New Roman" w:hAnsi="Arial" w:cs="Arial"/>
          <w:color w:val="434B55"/>
          <w:lang w:eastAsia="ru-RU"/>
        </w:rPr>
        <w:t>Написать заявление в УП «</w:t>
      </w:r>
      <w:proofErr w:type="spellStart"/>
      <w:r w:rsidRPr="005B3C8E">
        <w:rPr>
          <w:rFonts w:ascii="Arial" w:eastAsia="Times New Roman" w:hAnsi="Arial" w:cs="Arial"/>
          <w:color w:val="434B55"/>
          <w:lang w:eastAsia="ru-RU"/>
        </w:rPr>
        <w:t>Мингаз</w:t>
      </w:r>
      <w:proofErr w:type="spellEnd"/>
      <w:r w:rsidRPr="005B3C8E">
        <w:rPr>
          <w:rFonts w:ascii="Arial" w:eastAsia="Times New Roman" w:hAnsi="Arial" w:cs="Arial"/>
          <w:color w:val="434B55"/>
          <w:lang w:eastAsia="ru-RU"/>
        </w:rPr>
        <w:t>»  на выдачу технических условий  (выдаются бесплатно) для проектирования внешнего и внутреннего газоснабжения.  Заявление должно быть  завизировано председателем садоводческого товарищества (визирует только при отсутствии задолженности по всем платежам). Без визы председателя товарищества заявление УП «</w:t>
      </w:r>
      <w:proofErr w:type="spellStart"/>
      <w:r w:rsidRPr="005B3C8E">
        <w:rPr>
          <w:rFonts w:ascii="Arial" w:eastAsia="Times New Roman" w:hAnsi="Arial" w:cs="Arial"/>
          <w:color w:val="434B55"/>
          <w:lang w:eastAsia="ru-RU"/>
        </w:rPr>
        <w:t>Мингаз</w:t>
      </w:r>
      <w:proofErr w:type="spellEnd"/>
      <w:r w:rsidRPr="005B3C8E">
        <w:rPr>
          <w:rFonts w:ascii="Arial" w:eastAsia="Times New Roman" w:hAnsi="Arial" w:cs="Arial"/>
          <w:color w:val="434B55"/>
          <w:lang w:eastAsia="ru-RU"/>
        </w:rPr>
        <w:t>» не принимает.</w:t>
      </w:r>
    </w:p>
    <w:p w:rsidR="005B3C8E" w:rsidRPr="005B3C8E" w:rsidRDefault="005B3C8E" w:rsidP="005B3C8E">
      <w:pPr>
        <w:numPr>
          <w:ilvl w:val="0"/>
          <w:numId w:val="1"/>
        </w:numPr>
        <w:shd w:val="clear" w:color="auto" w:fill="FFFFFF"/>
        <w:spacing w:line="339" w:lineRule="atLeast"/>
        <w:ind w:left="678"/>
        <w:jc w:val="both"/>
        <w:rPr>
          <w:rFonts w:ascii="Arial" w:eastAsia="Times New Roman" w:hAnsi="Arial" w:cs="Arial"/>
          <w:color w:val="434B55"/>
          <w:lang w:eastAsia="ru-RU"/>
        </w:rPr>
      </w:pPr>
      <w:r w:rsidRPr="005B3C8E">
        <w:rPr>
          <w:rFonts w:ascii="Arial" w:eastAsia="Times New Roman" w:hAnsi="Arial" w:cs="Arial"/>
          <w:color w:val="434B55"/>
          <w:lang w:eastAsia="ru-RU"/>
        </w:rPr>
        <w:t>Заказать проект на внешнее и внутреннее газоснабжение вашего дома, предварительно выполнив  топографическую съемку вашего участка с указанием всех коммуникаций и строений на вашем участке. Проект должен быть согласован с УП «</w:t>
      </w:r>
      <w:proofErr w:type="spellStart"/>
      <w:r w:rsidRPr="005B3C8E">
        <w:rPr>
          <w:rFonts w:ascii="Arial" w:eastAsia="Times New Roman" w:hAnsi="Arial" w:cs="Arial"/>
          <w:color w:val="434B55"/>
          <w:lang w:eastAsia="ru-RU"/>
        </w:rPr>
        <w:t>Мингаз</w:t>
      </w:r>
      <w:proofErr w:type="spellEnd"/>
      <w:r w:rsidRPr="005B3C8E">
        <w:rPr>
          <w:rFonts w:ascii="Arial" w:eastAsia="Times New Roman" w:hAnsi="Arial" w:cs="Arial"/>
          <w:color w:val="434B55"/>
          <w:lang w:eastAsia="ru-RU"/>
        </w:rPr>
        <w:t>» и зарегистрирован.</w:t>
      </w:r>
    </w:p>
    <w:p w:rsidR="005B3C8E" w:rsidRPr="005B3C8E" w:rsidRDefault="005B3C8E" w:rsidP="005B3C8E">
      <w:pPr>
        <w:numPr>
          <w:ilvl w:val="0"/>
          <w:numId w:val="1"/>
        </w:numPr>
        <w:shd w:val="clear" w:color="auto" w:fill="FFFFFF"/>
        <w:spacing w:line="339" w:lineRule="atLeast"/>
        <w:ind w:left="678"/>
        <w:jc w:val="both"/>
        <w:rPr>
          <w:rFonts w:ascii="Arial" w:eastAsia="Times New Roman" w:hAnsi="Arial" w:cs="Arial"/>
          <w:color w:val="434B55"/>
          <w:lang w:eastAsia="ru-RU"/>
        </w:rPr>
      </w:pPr>
      <w:r w:rsidRPr="005B3C8E">
        <w:rPr>
          <w:rFonts w:ascii="Arial" w:eastAsia="Times New Roman" w:hAnsi="Arial" w:cs="Arial"/>
          <w:color w:val="434B55"/>
          <w:lang w:eastAsia="ru-RU"/>
        </w:rPr>
        <w:t>Выполнить строительно-монтажные работы по газификации.</w:t>
      </w:r>
    </w:p>
    <w:p w:rsidR="005B3C8E" w:rsidRPr="005B3C8E" w:rsidRDefault="005B3C8E" w:rsidP="005B3C8E">
      <w:pPr>
        <w:shd w:val="clear" w:color="auto" w:fill="FFFFFF"/>
        <w:spacing w:line="339" w:lineRule="atLeast"/>
        <w:ind w:firstLine="600"/>
        <w:jc w:val="both"/>
        <w:rPr>
          <w:rFonts w:ascii="Arial" w:eastAsia="Times New Roman" w:hAnsi="Arial" w:cs="Arial"/>
          <w:color w:val="434B55"/>
          <w:lang w:eastAsia="ru-RU"/>
        </w:rPr>
      </w:pPr>
      <w:r w:rsidRPr="005B3C8E">
        <w:rPr>
          <w:rFonts w:ascii="Arial" w:eastAsia="Times New Roman" w:hAnsi="Arial" w:cs="Arial"/>
          <w:color w:val="434B55"/>
          <w:lang w:eastAsia="ru-RU"/>
        </w:rPr>
        <w:t>После выполнения пунктов 1-5 УП «</w:t>
      </w:r>
      <w:proofErr w:type="spellStart"/>
      <w:r w:rsidRPr="005B3C8E">
        <w:rPr>
          <w:rFonts w:ascii="Arial" w:eastAsia="Times New Roman" w:hAnsi="Arial" w:cs="Arial"/>
          <w:color w:val="434B55"/>
          <w:lang w:eastAsia="ru-RU"/>
        </w:rPr>
        <w:t>Мингаз</w:t>
      </w:r>
      <w:proofErr w:type="spellEnd"/>
      <w:r w:rsidRPr="005B3C8E">
        <w:rPr>
          <w:rFonts w:ascii="Arial" w:eastAsia="Times New Roman" w:hAnsi="Arial" w:cs="Arial"/>
          <w:color w:val="434B55"/>
          <w:lang w:eastAsia="ru-RU"/>
        </w:rPr>
        <w:t>» производит приемку объекта и  врезку  в действующий газопровод.</w:t>
      </w:r>
    </w:p>
    <w:p w:rsidR="005B3C8E" w:rsidRPr="005B3C8E" w:rsidRDefault="005B3C8E" w:rsidP="005B3C8E">
      <w:pPr>
        <w:shd w:val="clear" w:color="auto" w:fill="FFFFFF"/>
        <w:spacing w:line="339" w:lineRule="atLeast"/>
        <w:ind w:firstLine="600"/>
        <w:jc w:val="both"/>
        <w:rPr>
          <w:rFonts w:ascii="Arial" w:eastAsia="Times New Roman" w:hAnsi="Arial" w:cs="Arial"/>
          <w:color w:val="434B55"/>
          <w:lang w:eastAsia="ru-RU"/>
        </w:rPr>
      </w:pPr>
      <w:r w:rsidRPr="005B3C8E">
        <w:rPr>
          <w:rFonts w:ascii="Arial" w:eastAsia="Times New Roman" w:hAnsi="Arial" w:cs="Arial"/>
          <w:color w:val="434B55"/>
          <w:lang w:eastAsia="ru-RU"/>
        </w:rPr>
        <w:t>Все проектные и строительно-монтажные работы по газоснабжению выполняются только организациями, имеющими лицензию на этот вид деятельности.</w:t>
      </w:r>
    </w:p>
    <w:p w:rsidR="009763F0" w:rsidRDefault="009763F0"/>
    <w:sectPr w:rsidR="009763F0" w:rsidSect="00976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D42F6"/>
    <w:multiLevelType w:val="multilevel"/>
    <w:tmpl w:val="7EB42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B3C8E"/>
    <w:rsid w:val="00093B6E"/>
    <w:rsid w:val="002271B1"/>
    <w:rsid w:val="004E263F"/>
    <w:rsid w:val="005B3C8E"/>
    <w:rsid w:val="005B7E2B"/>
    <w:rsid w:val="0078012C"/>
    <w:rsid w:val="009763F0"/>
    <w:rsid w:val="00CB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AD6E35-AA31-4799-AC0B-1CE5A9BD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3F0"/>
  </w:style>
  <w:style w:type="paragraph" w:styleId="3">
    <w:name w:val="heading 3"/>
    <w:basedOn w:val="a"/>
    <w:link w:val="30"/>
    <w:uiPriority w:val="9"/>
    <w:qFormat/>
    <w:rsid w:val="005B3C8E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3C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B3C8E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4</cp:revision>
  <cp:lastPrinted>2016-05-19T07:29:00Z</cp:lastPrinted>
  <dcterms:created xsi:type="dcterms:W3CDTF">2016-05-19T07:29:00Z</dcterms:created>
  <dcterms:modified xsi:type="dcterms:W3CDTF">2020-09-27T20:29:00Z</dcterms:modified>
</cp:coreProperties>
</file>