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16" w:type="dxa"/>
        <w:tblInd w:w="-998" w:type="dxa"/>
        <w:tblLayout w:type="fixed"/>
        <w:tblLook w:val="04A0" w:firstRow="1" w:lastRow="0" w:firstColumn="1" w:lastColumn="0" w:noHBand="0" w:noVBand="1"/>
      </w:tblPr>
      <w:tblGrid>
        <w:gridCol w:w="2266"/>
        <w:gridCol w:w="992"/>
        <w:gridCol w:w="1986"/>
        <w:gridCol w:w="3542"/>
        <w:gridCol w:w="2130"/>
      </w:tblGrid>
      <w:tr w:rsidR="002607AA" w14:paraId="065C7AD0" w14:textId="77777777" w:rsidTr="00FC2EAB">
        <w:trPr>
          <w:trHeight w:val="983"/>
        </w:trPr>
        <w:tc>
          <w:tcPr>
            <w:tcW w:w="2266" w:type="dxa"/>
          </w:tcPr>
          <w:p w14:paraId="1B5D3EAE" w14:textId="77777777" w:rsidR="002607AA" w:rsidRPr="0003051A" w:rsidRDefault="002607AA" w:rsidP="00FC2EAB">
            <w:pPr>
              <w:rPr>
                <w:rFonts w:ascii="Times New Roman" w:hAnsi="Times New Roman" w:cs="Times New Roman"/>
                <w:sz w:val="28"/>
                <w:szCs w:val="28"/>
              </w:rPr>
            </w:pPr>
            <w:bookmarkStart w:id="0" w:name="_Hlk113542581"/>
            <w:r w:rsidRPr="0003051A">
              <w:rPr>
                <w:rFonts w:ascii="Times New Roman" w:hAnsi="Times New Roman" w:cs="Times New Roman"/>
                <w:sz w:val="28"/>
                <w:szCs w:val="28"/>
              </w:rPr>
              <w:t>TITLE AND AUTHOR(S)</w:t>
            </w:r>
          </w:p>
        </w:tc>
        <w:tc>
          <w:tcPr>
            <w:tcW w:w="992" w:type="dxa"/>
          </w:tcPr>
          <w:p w14:paraId="633A682F" w14:textId="77777777" w:rsidR="002607AA" w:rsidRPr="0003051A" w:rsidRDefault="002607AA" w:rsidP="00FC2EAB">
            <w:pPr>
              <w:rPr>
                <w:rFonts w:ascii="Times New Roman" w:hAnsi="Times New Roman" w:cs="Times New Roman"/>
                <w:sz w:val="28"/>
                <w:szCs w:val="28"/>
              </w:rPr>
            </w:pPr>
            <w:r w:rsidRPr="0003051A">
              <w:rPr>
                <w:rFonts w:ascii="Times New Roman" w:hAnsi="Times New Roman" w:cs="Times New Roman"/>
                <w:sz w:val="28"/>
                <w:szCs w:val="28"/>
              </w:rPr>
              <w:t>YEAR</w:t>
            </w:r>
          </w:p>
        </w:tc>
        <w:tc>
          <w:tcPr>
            <w:tcW w:w="1986" w:type="dxa"/>
          </w:tcPr>
          <w:p w14:paraId="52BBBE25" w14:textId="77777777" w:rsidR="002607AA" w:rsidRPr="0003051A" w:rsidRDefault="002607AA" w:rsidP="00FC2EAB">
            <w:pPr>
              <w:rPr>
                <w:rFonts w:ascii="Times New Roman" w:hAnsi="Times New Roman" w:cs="Times New Roman"/>
                <w:sz w:val="28"/>
                <w:szCs w:val="28"/>
              </w:rPr>
            </w:pPr>
            <w:r>
              <w:rPr>
                <w:rFonts w:ascii="Times New Roman" w:hAnsi="Times New Roman" w:cs="Times New Roman"/>
                <w:sz w:val="28"/>
                <w:szCs w:val="28"/>
              </w:rPr>
              <w:t>TECHNIQUE (S)</w:t>
            </w:r>
          </w:p>
        </w:tc>
        <w:tc>
          <w:tcPr>
            <w:tcW w:w="3542" w:type="dxa"/>
          </w:tcPr>
          <w:p w14:paraId="077A80F0" w14:textId="77777777" w:rsidR="002607AA" w:rsidRPr="0003051A" w:rsidRDefault="002607AA" w:rsidP="00FC2EAB">
            <w:pPr>
              <w:rPr>
                <w:rFonts w:ascii="Times New Roman" w:hAnsi="Times New Roman" w:cs="Times New Roman"/>
                <w:sz w:val="28"/>
                <w:szCs w:val="28"/>
              </w:rPr>
            </w:pPr>
            <w:r w:rsidRPr="0003051A">
              <w:rPr>
                <w:rFonts w:ascii="Times New Roman" w:hAnsi="Times New Roman" w:cs="Times New Roman"/>
                <w:sz w:val="28"/>
                <w:szCs w:val="28"/>
              </w:rPr>
              <w:t>FINDINGS</w:t>
            </w:r>
          </w:p>
        </w:tc>
        <w:tc>
          <w:tcPr>
            <w:tcW w:w="2130" w:type="dxa"/>
            <w:shd w:val="clear" w:color="auto" w:fill="auto"/>
          </w:tcPr>
          <w:p w14:paraId="01B13575" w14:textId="77777777" w:rsidR="002607AA" w:rsidRPr="009D34B2" w:rsidRDefault="002607AA" w:rsidP="00FC2EAB">
            <w:pPr>
              <w:rPr>
                <w:rFonts w:ascii="Times New Roman" w:hAnsi="Times New Roman" w:cs="Times New Roman"/>
                <w:sz w:val="28"/>
                <w:szCs w:val="28"/>
              </w:rPr>
            </w:pPr>
            <w:r w:rsidRPr="009D34B2">
              <w:rPr>
                <w:rFonts w:ascii="Times New Roman" w:hAnsi="Times New Roman" w:cs="Times New Roman"/>
                <w:sz w:val="28"/>
                <w:szCs w:val="28"/>
              </w:rPr>
              <w:t xml:space="preserve">PROS AND CONS </w:t>
            </w:r>
          </w:p>
        </w:tc>
      </w:tr>
      <w:tr w:rsidR="002607AA" w14:paraId="504B43AD" w14:textId="77777777" w:rsidTr="00FC2EAB">
        <w:trPr>
          <w:trHeight w:val="3067"/>
        </w:trPr>
        <w:tc>
          <w:tcPr>
            <w:tcW w:w="2266" w:type="dxa"/>
          </w:tcPr>
          <w:p w14:paraId="4117F015" w14:textId="378077F3" w:rsidR="002607AA" w:rsidRDefault="002607AA" w:rsidP="00FC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sidRPr="009D0057">
              <w:rPr>
                <w:rFonts w:ascii="Times New Roman" w:eastAsia="Times New Roman" w:hAnsi="Times New Roman" w:cs="Times New Roman"/>
                <w:color w:val="000000"/>
                <w:sz w:val="24"/>
                <w:szCs w:val="24"/>
                <w:lang w:eastAsia="en-IN"/>
              </w:rPr>
              <w:t>Enhancing Cloud and healthy Food Nutrition Information Systems Practice</w:t>
            </w:r>
            <w:r>
              <w:rPr>
                <w:rFonts w:ascii="Times New Roman" w:eastAsia="Times New Roman" w:hAnsi="Times New Roman" w:cs="Times New Roman"/>
                <w:color w:val="000000"/>
                <w:sz w:val="24"/>
                <w:szCs w:val="24"/>
                <w:lang w:eastAsia="en-IN"/>
              </w:rPr>
              <w:t>-</w:t>
            </w:r>
          </w:p>
          <w:p w14:paraId="568674A0" w14:textId="77777777" w:rsidR="00356679" w:rsidRPr="009D0057" w:rsidRDefault="00356679" w:rsidP="00FC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p>
          <w:p w14:paraId="4E623B75" w14:textId="77777777" w:rsidR="002607AA" w:rsidRPr="009D0057" w:rsidRDefault="002607AA" w:rsidP="00FC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sidRPr="009D0057">
              <w:rPr>
                <w:rFonts w:ascii="Times New Roman" w:eastAsia="Times New Roman" w:hAnsi="Times New Roman" w:cs="Times New Roman"/>
                <w:color w:val="000000"/>
                <w:sz w:val="24"/>
                <w:szCs w:val="24"/>
                <w:lang w:eastAsia="en-IN"/>
              </w:rPr>
              <w:t xml:space="preserve">Paul, PK and </w:t>
            </w:r>
            <w:proofErr w:type="spellStart"/>
            <w:r w:rsidRPr="009D0057">
              <w:rPr>
                <w:rFonts w:ascii="Times New Roman" w:eastAsia="Times New Roman" w:hAnsi="Times New Roman" w:cs="Times New Roman"/>
                <w:color w:val="000000"/>
                <w:sz w:val="24"/>
                <w:szCs w:val="24"/>
                <w:lang w:eastAsia="en-IN"/>
              </w:rPr>
              <w:t>Aithal</w:t>
            </w:r>
            <w:proofErr w:type="spellEnd"/>
            <w:r w:rsidRPr="009D0057">
              <w:rPr>
                <w:rFonts w:ascii="Times New Roman" w:eastAsia="Times New Roman" w:hAnsi="Times New Roman" w:cs="Times New Roman"/>
                <w:color w:val="000000"/>
                <w:sz w:val="24"/>
                <w:szCs w:val="24"/>
                <w:lang w:eastAsia="en-IN"/>
              </w:rPr>
              <w:t xml:space="preserve">, PS and </w:t>
            </w:r>
            <w:proofErr w:type="spellStart"/>
            <w:r w:rsidRPr="009D0057">
              <w:rPr>
                <w:rFonts w:ascii="Times New Roman" w:eastAsia="Times New Roman" w:hAnsi="Times New Roman" w:cs="Times New Roman"/>
                <w:color w:val="000000"/>
                <w:sz w:val="24"/>
                <w:szCs w:val="24"/>
                <w:lang w:eastAsia="en-IN"/>
              </w:rPr>
              <w:t>Bhuimali</w:t>
            </w:r>
            <w:proofErr w:type="spellEnd"/>
            <w:r w:rsidRPr="009D0057">
              <w:rPr>
                <w:rFonts w:ascii="Times New Roman" w:eastAsia="Times New Roman" w:hAnsi="Times New Roman" w:cs="Times New Roman"/>
                <w:color w:val="000000"/>
                <w:sz w:val="24"/>
                <w:szCs w:val="24"/>
                <w:lang w:eastAsia="en-IN"/>
              </w:rPr>
              <w:t>, A</w:t>
            </w:r>
          </w:p>
          <w:p w14:paraId="298FCB93" w14:textId="77777777" w:rsidR="002607AA" w:rsidRDefault="002607AA" w:rsidP="00FC2EAB"/>
        </w:tc>
        <w:tc>
          <w:tcPr>
            <w:tcW w:w="992" w:type="dxa"/>
          </w:tcPr>
          <w:p w14:paraId="0C81989A" w14:textId="77777777" w:rsidR="002607AA" w:rsidRDefault="002607AA" w:rsidP="00FC2EAB">
            <w:r>
              <w:t>2017</w:t>
            </w:r>
          </w:p>
        </w:tc>
        <w:tc>
          <w:tcPr>
            <w:tcW w:w="1986" w:type="dxa"/>
          </w:tcPr>
          <w:p w14:paraId="62C80962" w14:textId="77777777" w:rsidR="002607AA" w:rsidRPr="009D0057" w:rsidRDefault="002607AA" w:rsidP="00FC2EAB">
            <w:pPr>
              <w:rPr>
                <w:rFonts w:ascii="Times New Roman" w:hAnsi="Times New Roman" w:cs="Times New Roman"/>
                <w:sz w:val="24"/>
                <w:szCs w:val="24"/>
              </w:rPr>
            </w:pPr>
            <w:r w:rsidRPr="009D0057">
              <w:rPr>
                <w:rFonts w:ascii="Times New Roman" w:hAnsi="Times New Roman" w:cs="Times New Roman"/>
                <w:sz w:val="24"/>
                <w:szCs w:val="24"/>
              </w:rPr>
              <w:t>Cloud Computing, Mobile Computing</w:t>
            </w:r>
          </w:p>
        </w:tc>
        <w:tc>
          <w:tcPr>
            <w:tcW w:w="3542" w:type="dxa"/>
          </w:tcPr>
          <w:p w14:paraId="2F1CF2B5" w14:textId="77777777" w:rsidR="002607AA" w:rsidRPr="007C6D8A" w:rsidRDefault="002607AA" w:rsidP="00FC2EAB">
            <w:pPr>
              <w:rPr>
                <w:rFonts w:ascii="Times New Roman" w:hAnsi="Times New Roman" w:cs="Times New Roman"/>
                <w:sz w:val="24"/>
                <w:szCs w:val="24"/>
              </w:rPr>
            </w:pPr>
            <w:r w:rsidRPr="007C6D8A">
              <w:rPr>
                <w:rFonts w:ascii="Times New Roman" w:hAnsi="Times New Roman" w:cs="Times New Roman"/>
                <w:sz w:val="24"/>
                <w:szCs w:val="24"/>
              </w:rPr>
              <w:t>Among the common mass food information systems are not yet popularized as a domain and thus there are huge potentialities to work on this.</w:t>
            </w:r>
          </w:p>
        </w:tc>
        <w:tc>
          <w:tcPr>
            <w:tcW w:w="2130" w:type="dxa"/>
            <w:shd w:val="clear" w:color="auto" w:fill="auto"/>
          </w:tcPr>
          <w:p w14:paraId="0497D822" w14:textId="77777777" w:rsidR="002607AA" w:rsidRPr="007C6D8A" w:rsidRDefault="002607AA" w:rsidP="00FC2EAB">
            <w:pPr>
              <w:rPr>
                <w:rFonts w:ascii="Times New Roman" w:hAnsi="Times New Roman" w:cs="Times New Roman"/>
                <w:sz w:val="24"/>
                <w:szCs w:val="24"/>
              </w:rPr>
            </w:pPr>
            <w:r w:rsidRPr="007C6D8A">
              <w:rPr>
                <w:rFonts w:ascii="Times New Roman" w:hAnsi="Times New Roman" w:cs="Times New Roman"/>
                <w:sz w:val="24"/>
                <w:szCs w:val="24"/>
              </w:rPr>
              <w:t xml:space="preserve">P: Regarding manpower development there are a lot of things are pending and possible to work with. Hence cloud will </w:t>
            </w:r>
            <w:r>
              <w:rPr>
                <w:rFonts w:ascii="Times New Roman" w:hAnsi="Times New Roman" w:cs="Times New Roman"/>
                <w:sz w:val="24"/>
                <w:szCs w:val="24"/>
              </w:rPr>
              <w:t>do an</w:t>
            </w:r>
            <w:r w:rsidRPr="007C6D8A">
              <w:rPr>
                <w:rFonts w:ascii="Times New Roman" w:hAnsi="Times New Roman" w:cs="Times New Roman"/>
                <w:sz w:val="24"/>
                <w:szCs w:val="24"/>
              </w:rPr>
              <w:t xml:space="preserve"> attention on skill and manpower development for sophisticated development of food information systems.</w:t>
            </w:r>
          </w:p>
        </w:tc>
      </w:tr>
      <w:tr w:rsidR="002607AA" w14:paraId="58BDB3EF" w14:textId="77777777" w:rsidTr="00C64B40">
        <w:tblPrEx>
          <w:tblLook w:val="0000" w:firstRow="0" w:lastRow="0" w:firstColumn="0" w:lastColumn="0" w:noHBand="0" w:noVBand="0"/>
        </w:tblPrEx>
        <w:trPr>
          <w:trHeight w:val="4627"/>
        </w:trPr>
        <w:tc>
          <w:tcPr>
            <w:tcW w:w="2266" w:type="dxa"/>
          </w:tcPr>
          <w:p w14:paraId="72702DF2" w14:textId="39BAE9E9" w:rsidR="002607AA" w:rsidRDefault="002607AA" w:rsidP="00FC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sidRPr="00F63FCC">
              <w:rPr>
                <w:rFonts w:ascii="Times New Roman" w:eastAsia="Times New Roman" w:hAnsi="Times New Roman" w:cs="Times New Roman"/>
                <w:color w:val="000000"/>
                <w:sz w:val="24"/>
                <w:szCs w:val="24"/>
                <w:lang w:eastAsia="en-IN"/>
              </w:rPr>
              <w:t>Mobile cloud based system recognizing nutrition and freshness of food image</w:t>
            </w:r>
            <w:r w:rsidRPr="007975D7">
              <w:rPr>
                <w:rFonts w:ascii="Times New Roman" w:eastAsia="Times New Roman" w:hAnsi="Times New Roman" w:cs="Times New Roman"/>
                <w:color w:val="000000"/>
                <w:sz w:val="24"/>
                <w:szCs w:val="24"/>
                <w:lang w:eastAsia="en-IN"/>
              </w:rPr>
              <w:t>-</w:t>
            </w:r>
          </w:p>
          <w:p w14:paraId="52AC4FDB" w14:textId="77777777" w:rsidR="00356679" w:rsidRPr="00F63FCC" w:rsidRDefault="00356679" w:rsidP="00FC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p>
          <w:p w14:paraId="549F7E8B" w14:textId="77777777" w:rsidR="002607AA" w:rsidRPr="00F63FCC" w:rsidRDefault="002607AA" w:rsidP="00FC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proofErr w:type="spellStart"/>
            <w:r w:rsidRPr="00F63FCC">
              <w:rPr>
                <w:rFonts w:ascii="Times New Roman" w:eastAsia="Times New Roman" w:hAnsi="Times New Roman" w:cs="Times New Roman"/>
                <w:color w:val="000000"/>
                <w:sz w:val="24"/>
                <w:szCs w:val="24"/>
                <w:lang w:eastAsia="en-IN"/>
              </w:rPr>
              <w:t>Kumbhar</w:t>
            </w:r>
            <w:proofErr w:type="spellEnd"/>
            <w:r w:rsidRPr="00F63FCC">
              <w:rPr>
                <w:rFonts w:ascii="Times New Roman" w:eastAsia="Times New Roman" w:hAnsi="Times New Roman" w:cs="Times New Roman"/>
                <w:color w:val="000000"/>
                <w:sz w:val="24"/>
                <w:szCs w:val="24"/>
                <w:lang w:eastAsia="en-IN"/>
              </w:rPr>
              <w:t xml:space="preserve">, </w:t>
            </w:r>
            <w:proofErr w:type="spellStart"/>
            <w:r w:rsidRPr="00F63FCC">
              <w:rPr>
                <w:rFonts w:ascii="Times New Roman" w:eastAsia="Times New Roman" w:hAnsi="Times New Roman" w:cs="Times New Roman"/>
                <w:color w:val="000000"/>
                <w:sz w:val="24"/>
                <w:szCs w:val="24"/>
                <w:lang w:eastAsia="en-IN"/>
              </w:rPr>
              <w:t>Diptee</w:t>
            </w:r>
            <w:proofErr w:type="spellEnd"/>
            <w:r w:rsidRPr="00F63FCC">
              <w:rPr>
                <w:rFonts w:ascii="Times New Roman" w:eastAsia="Times New Roman" w:hAnsi="Times New Roman" w:cs="Times New Roman"/>
                <w:color w:val="000000"/>
                <w:sz w:val="24"/>
                <w:szCs w:val="24"/>
                <w:lang w:eastAsia="en-IN"/>
              </w:rPr>
              <w:t xml:space="preserve"> and Patil, Sarita</w:t>
            </w:r>
          </w:p>
          <w:p w14:paraId="05C68E6A" w14:textId="77777777" w:rsidR="002607AA" w:rsidRPr="007975D7" w:rsidRDefault="002607AA" w:rsidP="00FC2EAB">
            <w:pPr>
              <w:rPr>
                <w:rFonts w:ascii="Times New Roman" w:hAnsi="Times New Roman" w:cs="Times New Roman"/>
                <w:sz w:val="24"/>
                <w:szCs w:val="24"/>
              </w:rPr>
            </w:pPr>
          </w:p>
        </w:tc>
        <w:tc>
          <w:tcPr>
            <w:tcW w:w="992" w:type="dxa"/>
            <w:shd w:val="clear" w:color="auto" w:fill="auto"/>
          </w:tcPr>
          <w:p w14:paraId="2D522BE9" w14:textId="77777777" w:rsidR="002607AA" w:rsidRPr="007975D7" w:rsidRDefault="002607AA" w:rsidP="00FC2EAB">
            <w:pPr>
              <w:rPr>
                <w:rFonts w:ascii="Times New Roman" w:hAnsi="Times New Roman" w:cs="Times New Roman"/>
                <w:sz w:val="24"/>
                <w:szCs w:val="24"/>
              </w:rPr>
            </w:pPr>
            <w:r w:rsidRPr="007975D7">
              <w:rPr>
                <w:rFonts w:ascii="Times New Roman" w:hAnsi="Times New Roman" w:cs="Times New Roman"/>
                <w:sz w:val="24"/>
                <w:szCs w:val="24"/>
              </w:rPr>
              <w:t>2017</w:t>
            </w:r>
          </w:p>
        </w:tc>
        <w:tc>
          <w:tcPr>
            <w:tcW w:w="1986" w:type="dxa"/>
            <w:shd w:val="clear" w:color="auto" w:fill="auto"/>
          </w:tcPr>
          <w:p w14:paraId="446B5459" w14:textId="77777777" w:rsidR="002607AA" w:rsidRPr="007975D7" w:rsidRDefault="002607AA" w:rsidP="00FC2EAB">
            <w:pPr>
              <w:shd w:val="clear" w:color="auto" w:fill="FFFFFF"/>
              <w:spacing w:before="100" w:beforeAutospacing="1" w:after="100" w:afterAutospacing="1"/>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Cloud Computing, Image Segmentation</w:t>
            </w:r>
          </w:p>
        </w:tc>
        <w:tc>
          <w:tcPr>
            <w:tcW w:w="3542" w:type="dxa"/>
            <w:shd w:val="clear" w:color="auto" w:fill="auto"/>
          </w:tcPr>
          <w:p w14:paraId="648FB7D7" w14:textId="77777777" w:rsidR="002607AA" w:rsidRPr="007975D7" w:rsidRDefault="002607AA" w:rsidP="00FC2EAB">
            <w:pPr>
              <w:rPr>
                <w:rFonts w:ascii="Times New Roman" w:hAnsi="Times New Roman" w:cs="Times New Roman"/>
                <w:sz w:val="24"/>
                <w:szCs w:val="24"/>
              </w:rPr>
            </w:pPr>
            <w:r>
              <w:rPr>
                <w:rFonts w:ascii="Times New Roman" w:hAnsi="Times New Roman" w:cs="Times New Roman"/>
                <w:noProof/>
                <w:color w:val="333333"/>
                <w:sz w:val="24"/>
                <w:szCs w:val="24"/>
              </w:rPr>
              <mc:AlternateContent>
                <mc:Choice Requires="wps">
                  <w:drawing>
                    <wp:anchor distT="0" distB="0" distL="114300" distR="114300" simplePos="0" relativeHeight="251661312" behindDoc="0" locked="0" layoutInCell="1" allowOverlap="1" wp14:anchorId="2A24038C" wp14:editId="42A8EA93">
                      <wp:simplePos x="0" y="0"/>
                      <wp:positionH relativeFrom="column">
                        <wp:posOffset>2171897</wp:posOffset>
                      </wp:positionH>
                      <wp:positionV relativeFrom="paragraph">
                        <wp:posOffset>630664</wp:posOffset>
                      </wp:positionV>
                      <wp:extent cx="1345850" cy="10511"/>
                      <wp:effectExtent l="0" t="0" r="26035" b="27940"/>
                      <wp:wrapNone/>
                      <wp:docPr id="5" name="Straight Connector 5"/>
                      <wp:cNvGraphicFramePr/>
                      <a:graphic xmlns:a="http://schemas.openxmlformats.org/drawingml/2006/main">
                        <a:graphicData uri="http://schemas.microsoft.com/office/word/2010/wordprocessingShape">
                          <wps:wsp>
                            <wps:cNvCnPr/>
                            <wps:spPr>
                              <a:xfrm>
                                <a:off x="0" y="0"/>
                                <a:ext cx="1345850" cy="105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E7F2E"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1pt,49.65pt" to="276.9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" strokecolor="black [3200]" strokeweight=".5pt">
                      <v:stroke joinstyle="miter"/>
                    </v:line>
                  </w:pict>
                </mc:Fallback>
              </mc:AlternateContent>
            </w:r>
            <w:r w:rsidRPr="007975D7">
              <w:rPr>
                <w:rFonts w:ascii="Times New Roman" w:hAnsi="Times New Roman" w:cs="Times New Roman"/>
                <w:color w:val="333333"/>
                <w:sz w:val="24"/>
                <w:szCs w:val="24"/>
                <w:shd w:val="clear" w:color="auto" w:fill="FFFFFF"/>
              </w:rPr>
              <w:t>Mobile cloud computing (MCC) has been introduced to be a potential paradigm for mobile health services to overcome the interoperability issues over distinctive information formats. In this, we propose a mobile cloud-based food calorie measurement framework.</w:t>
            </w:r>
          </w:p>
        </w:tc>
        <w:tc>
          <w:tcPr>
            <w:tcW w:w="2130" w:type="dxa"/>
            <w:shd w:val="clear" w:color="auto" w:fill="auto"/>
          </w:tcPr>
          <w:p w14:paraId="788CA751" w14:textId="77777777" w:rsidR="002607AA" w:rsidRPr="00356679" w:rsidRDefault="002607AA" w:rsidP="00FC2EAB">
            <w:pPr>
              <w:rPr>
                <w:rStyle w:val="Strong"/>
                <w:rFonts w:ascii="Times New Roman" w:hAnsi="Times New Roman" w:cs="Times New Roman"/>
                <w:b w:val="0"/>
                <w:bCs w:val="0"/>
                <w:color w:val="222222"/>
                <w:sz w:val="24"/>
                <w:szCs w:val="24"/>
                <w:shd w:val="clear" w:color="auto" w:fill="FFFFFF"/>
              </w:rPr>
            </w:pPr>
            <w:r w:rsidRPr="007975D7">
              <w:rPr>
                <w:rFonts w:ascii="Times New Roman" w:hAnsi="Times New Roman" w:cs="Times New Roman"/>
                <w:sz w:val="24"/>
                <w:szCs w:val="24"/>
              </w:rPr>
              <w:t xml:space="preserve">P: </w:t>
            </w:r>
            <w:r w:rsidRPr="00356679">
              <w:rPr>
                <w:rStyle w:val="Strong"/>
                <w:rFonts w:ascii="Times New Roman" w:hAnsi="Times New Roman" w:cs="Times New Roman"/>
                <w:b w:val="0"/>
                <w:bCs w:val="0"/>
                <w:color w:val="222222"/>
                <w:sz w:val="24"/>
                <w:szCs w:val="24"/>
                <w:shd w:val="clear" w:color="auto" w:fill="FFFFFF"/>
              </w:rPr>
              <w:t>Multiple Platform Support</w:t>
            </w:r>
          </w:p>
          <w:p w14:paraId="46FBC410" w14:textId="77777777" w:rsidR="002607AA" w:rsidRPr="00356679" w:rsidRDefault="002607AA" w:rsidP="00FC2EAB">
            <w:pPr>
              <w:rPr>
                <w:rStyle w:val="Strong"/>
                <w:rFonts w:ascii="Times New Roman" w:hAnsi="Times New Roman" w:cs="Times New Roman"/>
                <w:b w:val="0"/>
                <w:bCs w:val="0"/>
                <w:color w:val="222222"/>
                <w:sz w:val="24"/>
                <w:szCs w:val="24"/>
                <w:shd w:val="clear" w:color="auto" w:fill="FFFFFF"/>
              </w:rPr>
            </w:pPr>
            <w:r w:rsidRPr="00356679">
              <w:rPr>
                <w:rStyle w:val="Strong"/>
                <w:rFonts w:ascii="Times New Roman" w:hAnsi="Times New Roman" w:cs="Times New Roman"/>
                <w:b w:val="0"/>
                <w:bCs w:val="0"/>
                <w:color w:val="222222"/>
                <w:sz w:val="24"/>
                <w:szCs w:val="24"/>
                <w:shd w:val="clear" w:color="auto" w:fill="FFFFFF"/>
              </w:rPr>
              <w:t>Cost-Efficient</w:t>
            </w:r>
          </w:p>
          <w:p w14:paraId="439D7A8C" w14:textId="77777777" w:rsidR="002607AA" w:rsidRPr="00356679" w:rsidRDefault="002607AA" w:rsidP="00FC2EAB">
            <w:pPr>
              <w:rPr>
                <w:rStyle w:val="Strong"/>
                <w:rFonts w:ascii="Times New Roman" w:hAnsi="Times New Roman" w:cs="Times New Roman"/>
                <w:b w:val="0"/>
                <w:bCs w:val="0"/>
                <w:color w:val="222222"/>
                <w:sz w:val="24"/>
                <w:szCs w:val="24"/>
                <w:shd w:val="clear" w:color="auto" w:fill="FFFFFF"/>
              </w:rPr>
            </w:pPr>
          </w:p>
          <w:p w14:paraId="0B731372" w14:textId="77777777" w:rsidR="002607AA" w:rsidRPr="007975D7" w:rsidRDefault="002607AA" w:rsidP="00FC2EAB">
            <w:pPr>
              <w:rPr>
                <w:rFonts w:ascii="Times New Roman" w:hAnsi="Times New Roman" w:cs="Times New Roman"/>
                <w:sz w:val="24"/>
                <w:szCs w:val="24"/>
              </w:rPr>
            </w:pPr>
            <w:r w:rsidRPr="00356679">
              <w:rPr>
                <w:rStyle w:val="Strong"/>
                <w:rFonts w:ascii="Times New Roman" w:hAnsi="Times New Roman" w:cs="Times New Roman"/>
                <w:b w:val="0"/>
                <w:bCs w:val="0"/>
                <w:color w:val="222222"/>
                <w:sz w:val="24"/>
                <w:szCs w:val="24"/>
                <w:shd w:val="clear" w:color="auto" w:fill="FFFFFF"/>
              </w:rPr>
              <w:t>C: Connectivity and Performance Issues</w:t>
            </w:r>
          </w:p>
        </w:tc>
      </w:tr>
    </w:tbl>
    <w:p w14:paraId="00ACC885" w14:textId="77777777" w:rsidR="002607AA" w:rsidRDefault="002607AA" w:rsidP="002607AA"/>
    <w:tbl>
      <w:tblPr>
        <w:tblStyle w:val="TableGrid"/>
        <w:tblW w:w="10916" w:type="dxa"/>
        <w:tblInd w:w="-998" w:type="dxa"/>
        <w:tblLayout w:type="fixed"/>
        <w:tblLook w:val="04A0" w:firstRow="1" w:lastRow="0" w:firstColumn="1" w:lastColumn="0" w:noHBand="0" w:noVBand="1"/>
      </w:tblPr>
      <w:tblGrid>
        <w:gridCol w:w="2269"/>
        <w:gridCol w:w="992"/>
        <w:gridCol w:w="1985"/>
        <w:gridCol w:w="3544"/>
        <w:gridCol w:w="2126"/>
      </w:tblGrid>
      <w:tr w:rsidR="002607AA" w14:paraId="7043B29D" w14:textId="77777777" w:rsidTr="00FC2EAB">
        <w:trPr>
          <w:trHeight w:val="4046"/>
        </w:trPr>
        <w:tc>
          <w:tcPr>
            <w:tcW w:w="2269" w:type="dxa"/>
          </w:tcPr>
          <w:p w14:paraId="6F6CC166" w14:textId="77777777" w:rsidR="002607AA" w:rsidRPr="00CC1681" w:rsidRDefault="002607AA" w:rsidP="00FC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sidRPr="001F154A">
              <w:rPr>
                <w:rFonts w:ascii="Times New Roman" w:eastAsia="Times New Roman" w:hAnsi="Times New Roman" w:cs="Times New Roman"/>
                <w:color w:val="000000"/>
                <w:sz w:val="24"/>
                <w:szCs w:val="24"/>
                <w:lang w:eastAsia="en-IN"/>
              </w:rPr>
              <w:lastRenderedPageBreak/>
              <w:t>Predicting calorific value for mixed food using image processing</w:t>
            </w:r>
            <w:r w:rsidRPr="00CC1681">
              <w:rPr>
                <w:rFonts w:ascii="Times New Roman" w:eastAsia="Times New Roman" w:hAnsi="Times New Roman" w:cs="Times New Roman"/>
                <w:color w:val="000000"/>
                <w:sz w:val="24"/>
                <w:szCs w:val="24"/>
                <w:lang w:eastAsia="en-IN"/>
              </w:rPr>
              <w:t>-</w:t>
            </w:r>
          </w:p>
          <w:p w14:paraId="3A446BF4" w14:textId="77777777" w:rsidR="002607AA" w:rsidRPr="001F154A" w:rsidRDefault="002607AA" w:rsidP="00FC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p>
          <w:p w14:paraId="6DEE39E4" w14:textId="77777777" w:rsidR="002607AA" w:rsidRPr="001F154A" w:rsidRDefault="002607AA" w:rsidP="00FC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proofErr w:type="spellStart"/>
            <w:r w:rsidRPr="001F154A">
              <w:rPr>
                <w:rFonts w:ascii="Times New Roman" w:eastAsia="Times New Roman" w:hAnsi="Times New Roman" w:cs="Times New Roman"/>
                <w:color w:val="000000"/>
                <w:sz w:val="24"/>
                <w:szCs w:val="24"/>
                <w:lang w:eastAsia="en-IN"/>
              </w:rPr>
              <w:t>Kohila</w:t>
            </w:r>
            <w:proofErr w:type="spellEnd"/>
            <w:r w:rsidRPr="001F154A">
              <w:rPr>
                <w:rFonts w:ascii="Times New Roman" w:eastAsia="Times New Roman" w:hAnsi="Times New Roman" w:cs="Times New Roman"/>
                <w:color w:val="000000"/>
                <w:sz w:val="24"/>
                <w:szCs w:val="24"/>
                <w:lang w:eastAsia="en-IN"/>
              </w:rPr>
              <w:t xml:space="preserve">, R and </w:t>
            </w:r>
            <w:proofErr w:type="spellStart"/>
            <w:r w:rsidRPr="001F154A">
              <w:rPr>
                <w:rFonts w:ascii="Times New Roman" w:eastAsia="Times New Roman" w:hAnsi="Times New Roman" w:cs="Times New Roman"/>
                <w:color w:val="000000"/>
                <w:sz w:val="24"/>
                <w:szCs w:val="24"/>
                <w:lang w:eastAsia="en-IN"/>
              </w:rPr>
              <w:t>Meenakumari</w:t>
            </w:r>
            <w:proofErr w:type="spellEnd"/>
            <w:r w:rsidRPr="001F154A">
              <w:rPr>
                <w:rFonts w:ascii="Times New Roman" w:eastAsia="Times New Roman" w:hAnsi="Times New Roman" w:cs="Times New Roman"/>
                <w:color w:val="000000"/>
                <w:sz w:val="24"/>
                <w:szCs w:val="24"/>
                <w:lang w:eastAsia="en-IN"/>
              </w:rPr>
              <w:t>, R</w:t>
            </w:r>
          </w:p>
          <w:p w14:paraId="672FE041" w14:textId="77777777" w:rsidR="002607AA" w:rsidRPr="00CC1681" w:rsidRDefault="002607AA" w:rsidP="00FC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tc>
        <w:tc>
          <w:tcPr>
            <w:tcW w:w="992" w:type="dxa"/>
          </w:tcPr>
          <w:p w14:paraId="32BB0457" w14:textId="77777777" w:rsidR="002607AA" w:rsidRPr="00CC1681" w:rsidRDefault="002607AA" w:rsidP="00FC2EAB">
            <w:pPr>
              <w:rPr>
                <w:rFonts w:ascii="Times New Roman" w:hAnsi="Times New Roman" w:cs="Times New Roman"/>
                <w:sz w:val="24"/>
                <w:szCs w:val="24"/>
              </w:rPr>
            </w:pPr>
            <w:r w:rsidRPr="00CC1681">
              <w:rPr>
                <w:rFonts w:ascii="Times New Roman" w:hAnsi="Times New Roman" w:cs="Times New Roman"/>
                <w:sz w:val="24"/>
                <w:szCs w:val="24"/>
              </w:rPr>
              <w:t>2017</w:t>
            </w:r>
          </w:p>
        </w:tc>
        <w:tc>
          <w:tcPr>
            <w:tcW w:w="1985" w:type="dxa"/>
          </w:tcPr>
          <w:p w14:paraId="4BA25891" w14:textId="77777777" w:rsidR="002607AA" w:rsidRPr="00CC1681" w:rsidRDefault="002607AA" w:rsidP="00FC2EAB">
            <w:pPr>
              <w:rPr>
                <w:rFonts w:ascii="Times New Roman" w:hAnsi="Times New Roman" w:cs="Times New Roman"/>
                <w:sz w:val="24"/>
                <w:szCs w:val="24"/>
              </w:rPr>
            </w:pPr>
            <w:r w:rsidRPr="00CC1681">
              <w:rPr>
                <w:rFonts w:ascii="Times New Roman" w:eastAsia="Times New Roman" w:hAnsi="Times New Roman" w:cs="Times New Roman"/>
                <w:color w:val="000000" w:themeColor="text1"/>
                <w:sz w:val="24"/>
                <w:szCs w:val="24"/>
                <w:lang w:eastAsia="en-IN"/>
              </w:rPr>
              <w:t>Cloud Computing, Image Segmentation</w:t>
            </w:r>
          </w:p>
        </w:tc>
        <w:tc>
          <w:tcPr>
            <w:tcW w:w="3544" w:type="dxa"/>
          </w:tcPr>
          <w:p w14:paraId="2E2CA026" w14:textId="5D33B2C8" w:rsidR="002607AA" w:rsidRPr="00CC1681" w:rsidRDefault="00356679" w:rsidP="00FC2EAB">
            <w:pPr>
              <w:rPr>
                <w:rFonts w:ascii="Times New Roman" w:hAnsi="Times New Roman" w:cs="Times New Roman"/>
                <w:noProof/>
                <w:sz w:val="24"/>
                <w:szCs w:val="24"/>
              </w:rPr>
            </w:pPr>
            <w:r>
              <w:rPr>
                <w:rFonts w:ascii="Times New Roman" w:hAnsi="Times New Roman" w:cs="Times New Roman"/>
                <w:noProof/>
                <w:color w:val="333333"/>
                <w:sz w:val="24"/>
                <w:szCs w:val="24"/>
              </w:rPr>
              <mc:AlternateContent>
                <mc:Choice Requires="wps">
                  <w:drawing>
                    <wp:anchor distT="0" distB="0" distL="114300" distR="114300" simplePos="0" relativeHeight="251662336" behindDoc="0" locked="0" layoutInCell="1" allowOverlap="1" wp14:anchorId="235E83D7" wp14:editId="45845D7D">
                      <wp:simplePos x="0" y="0"/>
                      <wp:positionH relativeFrom="column">
                        <wp:posOffset>2178848</wp:posOffset>
                      </wp:positionH>
                      <wp:positionV relativeFrom="paragraph">
                        <wp:posOffset>597146</wp:posOffset>
                      </wp:positionV>
                      <wp:extent cx="1349477"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3494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C7824B"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1.55pt,47pt" to="277.8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" strokecolor="black [3200]" strokeweight=".5pt">
                      <v:stroke joinstyle="miter"/>
                    </v:line>
                  </w:pict>
                </mc:Fallback>
              </mc:AlternateContent>
            </w:r>
            <w:r w:rsidR="002607AA" w:rsidRPr="00CC1681">
              <w:rPr>
                <w:rFonts w:ascii="Times New Roman" w:hAnsi="Times New Roman" w:cs="Times New Roman"/>
                <w:color w:val="333333"/>
                <w:sz w:val="24"/>
                <w:szCs w:val="24"/>
                <w:shd w:val="clear" w:color="auto" w:fill="FFFFFF"/>
              </w:rPr>
              <w:t>The objective of this paper is to predict and to fix diet control for various diseases by measuring the calorific value to help the patients and nutritionists. The image captured through a mobile phone/tablet camera will provide information concerning the calorie rate of the food.</w:t>
            </w:r>
          </w:p>
        </w:tc>
        <w:tc>
          <w:tcPr>
            <w:tcW w:w="2126" w:type="dxa"/>
            <w:shd w:val="clear" w:color="auto" w:fill="auto"/>
          </w:tcPr>
          <w:p w14:paraId="010893BF" w14:textId="77777777" w:rsidR="002607AA" w:rsidRPr="00356679" w:rsidRDefault="002607AA" w:rsidP="00FC2EAB">
            <w:pPr>
              <w:pStyle w:val="trt0xe"/>
              <w:shd w:val="clear" w:color="auto" w:fill="FFFFFF"/>
              <w:spacing w:before="0" w:beforeAutospacing="0" w:after="60" w:afterAutospacing="0"/>
              <w:rPr>
                <w:rStyle w:val="Strong"/>
                <w:b w:val="0"/>
                <w:bCs w:val="0"/>
                <w:color w:val="1F3042"/>
                <w:bdr w:val="none" w:sz="0" w:space="0" w:color="auto" w:frame="1"/>
              </w:rPr>
            </w:pPr>
            <w:r w:rsidRPr="00CC1681">
              <w:t>P</w:t>
            </w:r>
            <w:r w:rsidRPr="00356679">
              <w:t xml:space="preserve">: </w:t>
            </w:r>
            <w:r w:rsidRPr="00356679">
              <w:rPr>
                <w:rStyle w:val="Strong"/>
                <w:b w:val="0"/>
                <w:bCs w:val="0"/>
                <w:color w:val="1F3042"/>
                <w:bdr w:val="none" w:sz="0" w:space="0" w:color="auto" w:frame="1"/>
              </w:rPr>
              <w:t xml:space="preserve">Increased security </w:t>
            </w:r>
          </w:p>
          <w:p w14:paraId="4118B3DE" w14:textId="77777777" w:rsidR="002607AA" w:rsidRPr="00356679" w:rsidRDefault="002607AA" w:rsidP="00FC2EAB">
            <w:pPr>
              <w:pStyle w:val="trt0xe"/>
              <w:shd w:val="clear" w:color="auto" w:fill="FFFFFF"/>
              <w:spacing w:before="0" w:beforeAutospacing="0" w:after="60" w:afterAutospacing="0"/>
              <w:rPr>
                <w:rStyle w:val="Strong"/>
                <w:b w:val="0"/>
                <w:bCs w:val="0"/>
                <w:color w:val="1F3042"/>
                <w:bdr w:val="none" w:sz="0" w:space="0" w:color="auto" w:frame="1"/>
              </w:rPr>
            </w:pPr>
            <w:r w:rsidRPr="00356679">
              <w:rPr>
                <w:rStyle w:val="Strong"/>
                <w:b w:val="0"/>
                <w:bCs w:val="0"/>
                <w:color w:val="1F3042"/>
                <w:bdr w:val="none" w:sz="0" w:space="0" w:color="auto" w:frame="1"/>
              </w:rPr>
              <w:t xml:space="preserve">Reduced cost </w:t>
            </w:r>
          </w:p>
          <w:p w14:paraId="6BB92F4D" w14:textId="77777777" w:rsidR="002607AA" w:rsidRPr="00356679" w:rsidRDefault="002607AA" w:rsidP="00FC2EAB">
            <w:pPr>
              <w:pStyle w:val="trt0xe"/>
              <w:shd w:val="clear" w:color="auto" w:fill="FFFFFF"/>
              <w:spacing w:before="0" w:beforeAutospacing="0" w:after="60" w:afterAutospacing="0"/>
              <w:rPr>
                <w:rStyle w:val="Strong"/>
                <w:b w:val="0"/>
                <w:bCs w:val="0"/>
                <w:color w:val="1F3042"/>
                <w:bdr w:val="none" w:sz="0" w:space="0" w:color="auto" w:frame="1"/>
              </w:rPr>
            </w:pPr>
            <w:r w:rsidRPr="00356679">
              <w:rPr>
                <w:rStyle w:val="Strong"/>
                <w:b w:val="0"/>
                <w:bCs w:val="0"/>
                <w:color w:val="1F3042"/>
                <w:bdr w:val="none" w:sz="0" w:space="0" w:color="auto" w:frame="1"/>
              </w:rPr>
              <w:t xml:space="preserve">C: Limited control </w:t>
            </w:r>
          </w:p>
          <w:p w14:paraId="3A58989B" w14:textId="77777777" w:rsidR="002607AA" w:rsidRPr="00356679" w:rsidRDefault="002607AA" w:rsidP="00FC2EAB">
            <w:pPr>
              <w:pStyle w:val="trt0xe"/>
              <w:shd w:val="clear" w:color="auto" w:fill="FFFFFF"/>
              <w:spacing w:before="0" w:beforeAutospacing="0" w:after="60" w:afterAutospacing="0"/>
              <w:rPr>
                <w:color w:val="3A3A3A"/>
              </w:rPr>
            </w:pPr>
            <w:r w:rsidRPr="00356679">
              <w:rPr>
                <w:rStyle w:val="Strong"/>
                <w:b w:val="0"/>
                <w:bCs w:val="0"/>
                <w:color w:val="1F3042"/>
                <w:bdr w:val="none" w:sz="0" w:space="0" w:color="auto" w:frame="1"/>
              </w:rPr>
              <w:t xml:space="preserve">Lacks Support </w:t>
            </w:r>
          </w:p>
          <w:p w14:paraId="73E3410E" w14:textId="77777777" w:rsidR="002607AA" w:rsidRPr="00CC1681" w:rsidRDefault="002607AA" w:rsidP="00FC2EAB">
            <w:pPr>
              <w:pStyle w:val="trt0xe"/>
              <w:shd w:val="clear" w:color="auto" w:fill="FFFFFF"/>
              <w:spacing w:before="0" w:beforeAutospacing="0" w:after="60" w:afterAutospacing="0"/>
            </w:pPr>
          </w:p>
        </w:tc>
      </w:tr>
      <w:tr w:rsidR="002607AA" w14:paraId="7AB16F8E" w14:textId="77777777" w:rsidTr="00FC2EAB">
        <w:trPr>
          <w:trHeight w:val="4046"/>
        </w:trPr>
        <w:tc>
          <w:tcPr>
            <w:tcW w:w="2269" w:type="dxa"/>
          </w:tcPr>
          <w:p w14:paraId="70282D0A" w14:textId="36D7EFE3" w:rsidR="002607AA" w:rsidRDefault="002607AA" w:rsidP="00FC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sidRPr="00D01264">
              <w:rPr>
                <w:rFonts w:ascii="Times New Roman" w:eastAsia="Times New Roman" w:hAnsi="Times New Roman" w:cs="Times New Roman"/>
                <w:color w:val="000000"/>
                <w:sz w:val="24"/>
                <w:szCs w:val="24"/>
                <w:lang w:eastAsia="en-IN"/>
              </w:rPr>
              <w:t>Use of artificial intelligence in precision nutrition and fitness</w:t>
            </w:r>
            <w:r w:rsidRPr="004045F3">
              <w:rPr>
                <w:rFonts w:ascii="Times New Roman" w:eastAsia="Times New Roman" w:hAnsi="Times New Roman" w:cs="Times New Roman"/>
                <w:color w:val="000000"/>
                <w:sz w:val="24"/>
                <w:szCs w:val="24"/>
                <w:lang w:eastAsia="en-IN"/>
              </w:rPr>
              <w:t>-</w:t>
            </w:r>
          </w:p>
          <w:p w14:paraId="151AA1B9" w14:textId="77777777" w:rsidR="00356679" w:rsidRPr="00D01264" w:rsidRDefault="00356679" w:rsidP="00FC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p>
          <w:p w14:paraId="5054CA26" w14:textId="77777777" w:rsidR="002607AA" w:rsidRPr="00D01264" w:rsidRDefault="002607AA" w:rsidP="00FC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sidRPr="00D01264">
              <w:rPr>
                <w:rFonts w:ascii="Times New Roman" w:eastAsia="Times New Roman" w:hAnsi="Times New Roman" w:cs="Times New Roman"/>
                <w:color w:val="000000"/>
                <w:sz w:val="24"/>
                <w:szCs w:val="24"/>
                <w:lang w:eastAsia="en-IN"/>
              </w:rPr>
              <w:t xml:space="preserve">de </w:t>
            </w:r>
            <w:proofErr w:type="spellStart"/>
            <w:r w:rsidRPr="00D01264">
              <w:rPr>
                <w:rFonts w:ascii="Times New Roman" w:eastAsia="Times New Roman" w:hAnsi="Times New Roman" w:cs="Times New Roman"/>
                <w:color w:val="000000"/>
                <w:sz w:val="24"/>
                <w:szCs w:val="24"/>
                <w:lang w:eastAsia="en-IN"/>
              </w:rPr>
              <w:t>Moraes</w:t>
            </w:r>
            <w:proofErr w:type="spellEnd"/>
            <w:r w:rsidRPr="00D01264">
              <w:rPr>
                <w:rFonts w:ascii="Times New Roman" w:eastAsia="Times New Roman" w:hAnsi="Times New Roman" w:cs="Times New Roman"/>
                <w:color w:val="000000"/>
                <w:sz w:val="24"/>
                <w:szCs w:val="24"/>
                <w:lang w:eastAsia="en-IN"/>
              </w:rPr>
              <w:t xml:space="preserve"> Lopes, Maria Helena </w:t>
            </w:r>
            <w:proofErr w:type="spellStart"/>
            <w:r w:rsidRPr="00D01264">
              <w:rPr>
                <w:rFonts w:ascii="Times New Roman" w:eastAsia="Times New Roman" w:hAnsi="Times New Roman" w:cs="Times New Roman"/>
                <w:color w:val="000000"/>
                <w:sz w:val="24"/>
                <w:szCs w:val="24"/>
                <w:lang w:eastAsia="en-IN"/>
              </w:rPr>
              <w:t>Baena</w:t>
            </w:r>
            <w:proofErr w:type="spellEnd"/>
            <w:r w:rsidRPr="00D01264">
              <w:rPr>
                <w:rFonts w:ascii="Times New Roman" w:eastAsia="Times New Roman" w:hAnsi="Times New Roman" w:cs="Times New Roman"/>
                <w:color w:val="000000"/>
                <w:sz w:val="24"/>
                <w:szCs w:val="24"/>
                <w:lang w:eastAsia="en-IN"/>
              </w:rPr>
              <w:t xml:space="preserve"> and Ferreira, Danton Diego and Ferreira, Ana Claudia Barbosa </w:t>
            </w:r>
            <w:proofErr w:type="spellStart"/>
            <w:r w:rsidRPr="00D01264">
              <w:rPr>
                <w:rFonts w:ascii="Times New Roman" w:eastAsia="Times New Roman" w:hAnsi="Times New Roman" w:cs="Times New Roman"/>
                <w:color w:val="000000"/>
                <w:sz w:val="24"/>
                <w:szCs w:val="24"/>
                <w:lang w:eastAsia="en-IN"/>
              </w:rPr>
              <w:t>Hon</w:t>
            </w:r>
            <w:r>
              <w:rPr>
                <w:rFonts w:ascii="Times New Roman" w:eastAsia="Times New Roman" w:hAnsi="Times New Roman" w:cs="Times New Roman"/>
                <w:color w:val="000000"/>
                <w:sz w:val="24"/>
                <w:szCs w:val="24"/>
                <w:lang w:eastAsia="en-IN"/>
              </w:rPr>
              <w:t>o</w:t>
            </w:r>
            <w:r w:rsidRPr="00D01264">
              <w:rPr>
                <w:rFonts w:ascii="Times New Roman" w:eastAsia="Times New Roman" w:hAnsi="Times New Roman" w:cs="Times New Roman"/>
                <w:color w:val="000000"/>
                <w:sz w:val="24"/>
                <w:szCs w:val="24"/>
                <w:lang w:eastAsia="en-IN"/>
              </w:rPr>
              <w:t>rio</w:t>
            </w:r>
            <w:proofErr w:type="spellEnd"/>
            <w:r w:rsidRPr="00D01264">
              <w:rPr>
                <w:rFonts w:ascii="Times New Roman" w:eastAsia="Times New Roman" w:hAnsi="Times New Roman" w:cs="Times New Roman"/>
                <w:color w:val="000000"/>
                <w:sz w:val="24"/>
                <w:szCs w:val="24"/>
                <w:lang w:eastAsia="en-IN"/>
              </w:rPr>
              <w:t xml:space="preserve"> and da Silva, Giuliano Roberto and Caetano, Aletha Silva and </w:t>
            </w:r>
            <w:proofErr w:type="spellStart"/>
            <w:r w:rsidRPr="00D01264">
              <w:rPr>
                <w:rFonts w:ascii="Times New Roman" w:eastAsia="Times New Roman" w:hAnsi="Times New Roman" w:cs="Times New Roman"/>
                <w:color w:val="000000"/>
                <w:sz w:val="24"/>
                <w:szCs w:val="24"/>
                <w:lang w:eastAsia="en-IN"/>
              </w:rPr>
              <w:t>Braz</w:t>
            </w:r>
            <w:proofErr w:type="spellEnd"/>
          </w:p>
          <w:p w14:paraId="5FDBF4D6" w14:textId="77777777" w:rsidR="002607AA" w:rsidRPr="004045F3" w:rsidRDefault="002607AA" w:rsidP="00FC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p>
        </w:tc>
        <w:tc>
          <w:tcPr>
            <w:tcW w:w="992" w:type="dxa"/>
          </w:tcPr>
          <w:p w14:paraId="144C9833" w14:textId="77777777" w:rsidR="002607AA" w:rsidRPr="004045F3" w:rsidRDefault="002607AA" w:rsidP="00FC2EAB">
            <w:pPr>
              <w:rPr>
                <w:rFonts w:ascii="Times New Roman" w:hAnsi="Times New Roman" w:cs="Times New Roman"/>
                <w:sz w:val="24"/>
                <w:szCs w:val="24"/>
              </w:rPr>
            </w:pPr>
            <w:r w:rsidRPr="004045F3">
              <w:rPr>
                <w:rFonts w:ascii="Times New Roman" w:hAnsi="Times New Roman" w:cs="Times New Roman"/>
                <w:sz w:val="24"/>
                <w:szCs w:val="24"/>
              </w:rPr>
              <w:t>2020</w:t>
            </w:r>
          </w:p>
        </w:tc>
        <w:tc>
          <w:tcPr>
            <w:tcW w:w="1985" w:type="dxa"/>
          </w:tcPr>
          <w:p w14:paraId="5977A9ED" w14:textId="77777777" w:rsidR="002607AA" w:rsidRPr="00D01264" w:rsidRDefault="002607AA" w:rsidP="00FC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sidRPr="00D01264">
              <w:rPr>
                <w:rFonts w:ascii="Times New Roman" w:eastAsia="Times New Roman" w:hAnsi="Times New Roman" w:cs="Times New Roman"/>
                <w:color w:val="000000"/>
                <w:sz w:val="24"/>
                <w:szCs w:val="24"/>
                <w:lang w:eastAsia="en-IN"/>
              </w:rPr>
              <w:t>Artificial Intelligence</w:t>
            </w:r>
            <w:r w:rsidRPr="004045F3">
              <w:rPr>
                <w:rFonts w:ascii="Times New Roman" w:eastAsia="Times New Roman" w:hAnsi="Times New Roman" w:cs="Times New Roman"/>
                <w:color w:val="000000"/>
                <w:sz w:val="24"/>
                <w:szCs w:val="24"/>
                <w:lang w:eastAsia="en-IN"/>
              </w:rPr>
              <w:t>,</w:t>
            </w:r>
          </w:p>
          <w:p w14:paraId="5EBEDB49" w14:textId="77777777" w:rsidR="002607AA" w:rsidRPr="004045F3" w:rsidRDefault="002607AA" w:rsidP="00FC2EAB">
            <w:pPr>
              <w:rPr>
                <w:rFonts w:ascii="Times New Roman" w:eastAsia="Times New Roman" w:hAnsi="Times New Roman" w:cs="Times New Roman"/>
                <w:color w:val="000000" w:themeColor="text1"/>
                <w:sz w:val="24"/>
                <w:szCs w:val="24"/>
                <w:lang w:eastAsia="en-IN"/>
              </w:rPr>
            </w:pPr>
            <w:r w:rsidRPr="004045F3">
              <w:rPr>
                <w:rFonts w:ascii="Times New Roman" w:eastAsia="Times New Roman" w:hAnsi="Times New Roman" w:cs="Times New Roman"/>
                <w:color w:val="000000" w:themeColor="text1"/>
                <w:sz w:val="24"/>
                <w:szCs w:val="24"/>
                <w:lang w:eastAsia="en-IN"/>
              </w:rPr>
              <w:t>Nutritional surveillance</w:t>
            </w:r>
          </w:p>
        </w:tc>
        <w:tc>
          <w:tcPr>
            <w:tcW w:w="3544" w:type="dxa"/>
          </w:tcPr>
          <w:p w14:paraId="5AEF78D4" w14:textId="16B84912" w:rsidR="002607AA" w:rsidRPr="004045F3" w:rsidRDefault="00356679" w:rsidP="00FC2EAB">
            <w:pPr>
              <w:rPr>
                <w:rFonts w:ascii="Times New Roman" w:hAnsi="Times New Roman" w:cs="Times New Roman"/>
                <w:color w:val="333333"/>
                <w:sz w:val="24"/>
                <w:szCs w:val="24"/>
                <w:shd w:val="clear" w:color="auto" w:fill="FFFFFF"/>
              </w:rPr>
            </w:pPr>
            <w:r>
              <w:rPr>
                <w:rFonts w:ascii="Times New Roman" w:hAnsi="Times New Roman" w:cs="Times New Roman"/>
                <w:noProof/>
                <w:color w:val="2E2E2E"/>
                <w:sz w:val="24"/>
                <w:szCs w:val="24"/>
              </w:rPr>
              <mc:AlternateContent>
                <mc:Choice Requires="wps">
                  <w:drawing>
                    <wp:anchor distT="0" distB="0" distL="114300" distR="114300" simplePos="0" relativeHeight="251663360" behindDoc="0" locked="0" layoutInCell="1" allowOverlap="1" wp14:anchorId="4588EEDD" wp14:editId="509246F0">
                      <wp:simplePos x="0" y="0"/>
                      <wp:positionH relativeFrom="column">
                        <wp:posOffset>2171474</wp:posOffset>
                      </wp:positionH>
                      <wp:positionV relativeFrom="paragraph">
                        <wp:posOffset>735289</wp:posOffset>
                      </wp:positionV>
                      <wp:extent cx="1364225" cy="7374"/>
                      <wp:effectExtent l="0" t="0" r="26670" b="31115"/>
                      <wp:wrapNone/>
                      <wp:docPr id="4" name="Straight Connector 4"/>
                      <wp:cNvGraphicFramePr/>
                      <a:graphic xmlns:a="http://schemas.openxmlformats.org/drawingml/2006/main">
                        <a:graphicData uri="http://schemas.microsoft.com/office/word/2010/wordprocessingShape">
                          <wps:wsp>
                            <wps:cNvCnPr/>
                            <wps:spPr>
                              <a:xfrm>
                                <a:off x="0" y="0"/>
                                <a:ext cx="1364225" cy="73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250D8B"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1pt,57.9pt" to="278.4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" strokecolor="black [3200]" strokeweight=".5pt">
                      <v:stroke joinstyle="miter"/>
                    </v:line>
                  </w:pict>
                </mc:Fallback>
              </mc:AlternateContent>
            </w:r>
            <w:r w:rsidR="002607AA" w:rsidRPr="004045F3">
              <w:rPr>
                <w:rFonts w:ascii="Times New Roman" w:hAnsi="Times New Roman" w:cs="Times New Roman"/>
                <w:color w:val="2E2E2E"/>
                <w:sz w:val="24"/>
                <w:szCs w:val="24"/>
              </w:rPr>
              <w:t xml:space="preserve">Among the available computational tools, artificial intelligence (AI) has gained more and more attention recently, since it is able to learn and model linear and nonlinear relationships between variables by constructing an input-output mapping such that hidden and extremely useful information for decision-making is revealed and </w:t>
            </w:r>
            <w:proofErr w:type="spellStart"/>
            <w:r w:rsidR="002607AA" w:rsidRPr="004045F3">
              <w:rPr>
                <w:rFonts w:ascii="Times New Roman" w:hAnsi="Times New Roman" w:cs="Times New Roman"/>
                <w:color w:val="2E2E2E"/>
                <w:sz w:val="24"/>
                <w:szCs w:val="24"/>
              </w:rPr>
              <w:t>interprete</w:t>
            </w:r>
            <w:proofErr w:type="spellEnd"/>
            <w:r w:rsidR="002607AA" w:rsidRPr="004045F3">
              <w:rPr>
                <w:rFonts w:ascii="Times New Roman" w:hAnsi="Times New Roman" w:cs="Times New Roman"/>
                <w:color w:val="2E2E2E"/>
                <w:sz w:val="24"/>
                <w:szCs w:val="24"/>
              </w:rPr>
              <w:t>.</w:t>
            </w:r>
          </w:p>
        </w:tc>
        <w:tc>
          <w:tcPr>
            <w:tcW w:w="2126" w:type="dxa"/>
            <w:shd w:val="clear" w:color="auto" w:fill="auto"/>
          </w:tcPr>
          <w:p w14:paraId="2FFB39C7" w14:textId="77777777" w:rsidR="002607AA" w:rsidRPr="004045F3" w:rsidRDefault="002607AA" w:rsidP="00FC2EAB">
            <w:pPr>
              <w:pStyle w:val="trt0xe"/>
              <w:shd w:val="clear" w:color="auto" w:fill="FFFFFF"/>
              <w:spacing w:before="0" w:beforeAutospacing="0" w:after="60" w:afterAutospacing="0"/>
              <w:rPr>
                <w:color w:val="2E2E2E"/>
              </w:rPr>
            </w:pPr>
            <w:r w:rsidRPr="004045F3">
              <w:rPr>
                <w:color w:val="2E2E2E"/>
              </w:rPr>
              <w:t>P:  A large amount of data is collected by these technologies</w:t>
            </w:r>
          </w:p>
          <w:p w14:paraId="53E45C30" w14:textId="77777777" w:rsidR="002607AA" w:rsidRPr="004045F3" w:rsidRDefault="002607AA" w:rsidP="00FC2EAB">
            <w:pPr>
              <w:pStyle w:val="trt0xe"/>
              <w:shd w:val="clear" w:color="auto" w:fill="FFFFFF"/>
              <w:spacing w:before="0" w:beforeAutospacing="0" w:after="60" w:afterAutospacing="0"/>
            </w:pPr>
            <w:r w:rsidRPr="004045F3">
              <w:rPr>
                <w:color w:val="2E2E2E"/>
              </w:rPr>
              <w:t>C:AI is not yet widely used in the areas of nutrition and fitness</w:t>
            </w:r>
          </w:p>
        </w:tc>
      </w:tr>
      <w:bookmarkEnd w:id="0"/>
    </w:tbl>
    <w:p w14:paraId="04119DCA" w14:textId="77777777" w:rsidR="002607AA" w:rsidRPr="004045F3" w:rsidRDefault="002607AA" w:rsidP="002607AA">
      <w:pPr>
        <w:rPr>
          <w:lang w:val="en-US"/>
        </w:rPr>
      </w:pPr>
    </w:p>
    <w:p w14:paraId="71A601A6" w14:textId="77777777" w:rsidR="002607AA" w:rsidRDefault="002607AA"/>
    <w:sectPr w:rsidR="002607AA" w:rsidSect="000220F1">
      <w:headerReference w:type="default" r:id="rId4"/>
      <w:headerReference w:type="first" r:id="rId5"/>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DFB0F" w14:textId="77777777" w:rsidR="000220F1" w:rsidRPr="000220F1" w:rsidRDefault="00000000" w:rsidP="000220F1">
    <w:pPr>
      <w:pStyle w:val="Header"/>
      <w:rPr>
        <w:rFonts w:ascii="Times New Roman" w:hAnsi="Times New Roman" w:cs="Times New Roman"/>
        <w:sz w:val="40"/>
        <w:szCs w:val="40"/>
        <w:lang w:val="en-US"/>
      </w:rPr>
    </w:pPr>
    <w:r w:rsidRPr="000220F1">
      <w:rPr>
        <w:rFonts w:ascii="Times New Roman" w:hAnsi="Times New Roman" w:cs="Times New Roman"/>
        <w:sz w:val="40"/>
        <w:szCs w:val="40"/>
        <w:lang w:val="en-US"/>
      </w:rPr>
      <w:t xml:space="preserve">                  </w:t>
    </w:r>
    <w:r>
      <w:rPr>
        <w:rFonts w:ascii="Times New Roman" w:hAnsi="Times New Roman" w:cs="Times New Roman"/>
        <w:sz w:val="40"/>
        <w:szCs w:val="40"/>
        <w:lang w:val="en-US"/>
      </w:rPr>
      <w:t xml:space="preserve">   </w:t>
    </w:r>
    <w:r w:rsidRPr="000220F1">
      <w:rPr>
        <w:rFonts w:ascii="Times New Roman" w:hAnsi="Times New Roman" w:cs="Times New Roman"/>
        <w:sz w:val="40"/>
        <w:szCs w:val="40"/>
        <w:lang w:val="en-U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1B220" w14:textId="77777777" w:rsidR="000220F1" w:rsidRPr="000220F1" w:rsidRDefault="00000000">
    <w:pPr>
      <w:pStyle w:val="Header"/>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Pr="000220F1">
      <w:rPr>
        <w:rFonts w:ascii="Times New Roman" w:hAnsi="Times New Roman" w:cs="Times New Roman"/>
        <w:sz w:val="40"/>
        <w:szCs w:val="40"/>
        <w:lang w:val="en-US"/>
      </w:rPr>
      <w:t>LITERATURE SURVEY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7AA"/>
    <w:rsid w:val="002607AA"/>
    <w:rsid w:val="00356679"/>
    <w:rsid w:val="00C64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9C63"/>
  <w15:chartTrackingRefBased/>
  <w15:docId w15:val="{DAAF10EF-010B-47E8-9D5C-1E627F21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7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0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07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7AA"/>
  </w:style>
  <w:style w:type="paragraph" w:customStyle="1" w:styleId="trt0xe">
    <w:name w:val="trt0xe"/>
    <w:basedOn w:val="Normal"/>
    <w:rsid w:val="002607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07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2.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Kumar</dc:creator>
  <cp:keywords/>
  <dc:description/>
  <cp:lastModifiedBy>Anusha Kumar</cp:lastModifiedBy>
  <cp:revision>3</cp:revision>
  <dcterms:created xsi:type="dcterms:W3CDTF">2022-09-08T14:07:00Z</dcterms:created>
  <dcterms:modified xsi:type="dcterms:W3CDTF">2022-09-08T14:17:00Z</dcterms:modified>
</cp:coreProperties>
</file>