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85594" w14:textId="77777777" w:rsidR="00FC57C4" w:rsidRDefault="00FC57C4" w:rsidP="00FC57C4">
      <w:pPr>
        <w:jc w:val="center"/>
        <w:rPr>
          <w:rFonts w:ascii="Times New Roman" w:hAnsi="Times New Roman" w:cs="Times New Roman"/>
          <w:b/>
          <w:sz w:val="44"/>
          <w:szCs w:val="24"/>
        </w:rPr>
      </w:pPr>
    </w:p>
    <w:p w14:paraId="28097B4C" w14:textId="77777777" w:rsidR="00FC57C4" w:rsidRDefault="00FC57C4" w:rsidP="00FC57C4">
      <w:pPr>
        <w:jc w:val="center"/>
        <w:rPr>
          <w:rFonts w:ascii="Times New Roman" w:hAnsi="Times New Roman" w:cs="Times New Roman"/>
          <w:b/>
          <w:sz w:val="44"/>
          <w:szCs w:val="24"/>
        </w:rPr>
      </w:pPr>
    </w:p>
    <w:p w14:paraId="3E2FA0FD" w14:textId="77777777" w:rsidR="00FC57C4" w:rsidRDefault="00FC57C4" w:rsidP="00FC57C4">
      <w:pPr>
        <w:jc w:val="center"/>
        <w:rPr>
          <w:rFonts w:ascii="Times New Roman" w:hAnsi="Times New Roman" w:cs="Times New Roman"/>
          <w:b/>
          <w:sz w:val="44"/>
          <w:szCs w:val="24"/>
        </w:rPr>
      </w:pPr>
    </w:p>
    <w:p w14:paraId="73D04CE4" w14:textId="77777777" w:rsidR="00FC57C4" w:rsidRDefault="00FC57C4" w:rsidP="00FC57C4">
      <w:pPr>
        <w:jc w:val="center"/>
        <w:rPr>
          <w:rFonts w:ascii="Times New Roman" w:hAnsi="Times New Roman" w:cs="Times New Roman"/>
          <w:b/>
          <w:sz w:val="44"/>
          <w:szCs w:val="24"/>
        </w:rPr>
      </w:pPr>
    </w:p>
    <w:p w14:paraId="66992B4F" w14:textId="77777777" w:rsidR="00FC57C4" w:rsidRDefault="00FC57C4" w:rsidP="00FC57C4">
      <w:pPr>
        <w:jc w:val="center"/>
        <w:rPr>
          <w:rFonts w:ascii="Times New Roman" w:hAnsi="Times New Roman" w:cs="Times New Roman"/>
          <w:b/>
          <w:sz w:val="44"/>
          <w:szCs w:val="24"/>
        </w:rPr>
      </w:pPr>
    </w:p>
    <w:p w14:paraId="5F6AACF1" w14:textId="77777777" w:rsidR="00FC57C4" w:rsidRDefault="00FC57C4" w:rsidP="00FC57C4">
      <w:pPr>
        <w:jc w:val="center"/>
        <w:rPr>
          <w:rFonts w:ascii="Times New Roman" w:hAnsi="Times New Roman" w:cs="Times New Roman"/>
          <w:b/>
          <w:sz w:val="44"/>
          <w:szCs w:val="24"/>
        </w:rPr>
      </w:pPr>
    </w:p>
    <w:p w14:paraId="39ABBF06" w14:textId="77777777" w:rsidR="00E6295C" w:rsidRDefault="00E6295C" w:rsidP="00FC57C4">
      <w:pPr>
        <w:jc w:val="center"/>
        <w:rPr>
          <w:rFonts w:ascii="Times New Roman" w:hAnsi="Times New Roman" w:cs="Times New Roman"/>
          <w:b/>
          <w:color w:val="1F497D" w:themeColor="text2"/>
          <w:sz w:val="44"/>
          <w:szCs w:val="24"/>
        </w:rPr>
      </w:pPr>
      <w:r w:rsidRPr="00E6295C">
        <w:rPr>
          <w:rFonts w:ascii="Times New Roman" w:hAnsi="Times New Roman" w:cs="Times New Roman"/>
          <w:b/>
          <w:color w:val="1F497D" w:themeColor="text2"/>
          <w:sz w:val="44"/>
          <w:szCs w:val="24"/>
        </w:rPr>
        <w:t>EXPLORATORY DATA ANALYSIS (EDA) REPORT DESIGN</w:t>
      </w:r>
    </w:p>
    <w:p w14:paraId="12F297B5" w14:textId="43F21D2B" w:rsidR="00B47A99" w:rsidRPr="00FC57C4" w:rsidRDefault="00000000" w:rsidP="00FC57C4">
      <w:pPr>
        <w:jc w:val="center"/>
        <w:rPr>
          <w:rFonts w:ascii="Times New Roman" w:hAnsi="Times New Roman" w:cs="Times New Roman"/>
          <w:sz w:val="32"/>
          <w:szCs w:val="32"/>
        </w:rPr>
      </w:pPr>
      <w:r w:rsidRPr="00FC57C4">
        <w:rPr>
          <w:rFonts w:ascii="Times New Roman" w:hAnsi="Times New Roman" w:cs="Times New Roman"/>
          <w:b/>
          <w:sz w:val="40"/>
          <w:szCs w:val="32"/>
        </w:rPr>
        <w:t xml:space="preserve">Week </w:t>
      </w:r>
      <w:r w:rsidR="00E6295C">
        <w:rPr>
          <w:rFonts w:ascii="Times New Roman" w:hAnsi="Times New Roman" w:cs="Times New Roman"/>
          <w:b/>
          <w:sz w:val="40"/>
          <w:szCs w:val="32"/>
        </w:rPr>
        <w:t>3</w:t>
      </w:r>
      <w:r w:rsidRPr="00FC57C4">
        <w:rPr>
          <w:rFonts w:ascii="Times New Roman" w:hAnsi="Times New Roman" w:cs="Times New Roman"/>
          <w:b/>
          <w:sz w:val="40"/>
          <w:szCs w:val="32"/>
        </w:rPr>
        <w:t xml:space="preserve"> – Task </w:t>
      </w:r>
      <w:r w:rsidR="00E6295C">
        <w:rPr>
          <w:rFonts w:ascii="Times New Roman" w:hAnsi="Times New Roman" w:cs="Times New Roman"/>
          <w:b/>
          <w:sz w:val="40"/>
          <w:szCs w:val="32"/>
        </w:rPr>
        <w:t>3</w:t>
      </w:r>
    </w:p>
    <w:p w14:paraId="651E97CC" w14:textId="79664A99" w:rsidR="007A3F1B" w:rsidRDefault="00000000" w:rsidP="00FC57C4">
      <w:pPr>
        <w:jc w:val="center"/>
        <w:rPr>
          <w:rFonts w:ascii="Times New Roman" w:hAnsi="Times New Roman" w:cs="Times New Roman"/>
          <w:b/>
          <w:sz w:val="32"/>
          <w:szCs w:val="32"/>
        </w:rPr>
      </w:pPr>
      <w:r w:rsidRPr="00FC57C4">
        <w:rPr>
          <w:rFonts w:ascii="Times New Roman" w:hAnsi="Times New Roman" w:cs="Times New Roman"/>
          <w:b/>
          <w:sz w:val="32"/>
          <w:szCs w:val="32"/>
        </w:rPr>
        <w:t xml:space="preserve">Topic: </w:t>
      </w:r>
      <w:r w:rsidR="00E6295C" w:rsidRPr="00E6295C">
        <w:rPr>
          <w:rFonts w:ascii="Times New Roman" w:hAnsi="Times New Roman" w:cs="Times New Roman"/>
          <w:b/>
          <w:sz w:val="32"/>
          <w:szCs w:val="32"/>
        </w:rPr>
        <w:t>Exploratory Data Analysis of Agricultural Market Trends in India</w:t>
      </w:r>
    </w:p>
    <w:p w14:paraId="076AE13C" w14:textId="252059B7" w:rsidR="00B47A99" w:rsidRPr="00FC57C4" w:rsidRDefault="00000000" w:rsidP="00FC57C4">
      <w:pPr>
        <w:jc w:val="center"/>
        <w:rPr>
          <w:rFonts w:ascii="Times New Roman" w:hAnsi="Times New Roman" w:cs="Times New Roman"/>
          <w:sz w:val="32"/>
          <w:szCs w:val="32"/>
        </w:rPr>
      </w:pPr>
      <w:r w:rsidRPr="00FC57C4">
        <w:rPr>
          <w:rFonts w:ascii="Times New Roman" w:hAnsi="Times New Roman" w:cs="Times New Roman"/>
          <w:sz w:val="32"/>
          <w:szCs w:val="32"/>
        </w:rPr>
        <w:t xml:space="preserve">Submitted By: Shweta </w:t>
      </w:r>
      <w:proofErr w:type="spellStart"/>
      <w:r w:rsidRPr="00FC57C4">
        <w:rPr>
          <w:rFonts w:ascii="Times New Roman" w:hAnsi="Times New Roman" w:cs="Times New Roman"/>
          <w:sz w:val="32"/>
          <w:szCs w:val="32"/>
        </w:rPr>
        <w:t>Bambode</w:t>
      </w:r>
      <w:proofErr w:type="spellEnd"/>
    </w:p>
    <w:p w14:paraId="1B9709FF" w14:textId="77777777" w:rsidR="00B47A99" w:rsidRPr="00FC57C4" w:rsidRDefault="00000000" w:rsidP="00FC57C4">
      <w:pPr>
        <w:rPr>
          <w:rFonts w:ascii="Times New Roman" w:hAnsi="Times New Roman" w:cs="Times New Roman"/>
          <w:sz w:val="32"/>
          <w:szCs w:val="32"/>
        </w:rPr>
      </w:pPr>
      <w:r w:rsidRPr="00FC57C4">
        <w:rPr>
          <w:rFonts w:ascii="Times New Roman" w:hAnsi="Times New Roman" w:cs="Times New Roman"/>
          <w:sz w:val="32"/>
          <w:szCs w:val="32"/>
        </w:rPr>
        <w:br w:type="page"/>
      </w:r>
    </w:p>
    <w:p w14:paraId="6DB0A4A5" w14:textId="77777777" w:rsidR="00E6295C" w:rsidRPr="00E6295C" w:rsidRDefault="00E6295C" w:rsidP="00E6295C">
      <w:pPr>
        <w:jc w:val="both"/>
        <w:rPr>
          <w:rFonts w:ascii="Times New Roman" w:hAnsi="Times New Roman" w:cs="Times New Roman"/>
          <w:b/>
          <w:bCs/>
          <w:sz w:val="32"/>
          <w:szCs w:val="24"/>
          <w:lang w:val="en-IN"/>
        </w:rPr>
      </w:pPr>
      <w:r w:rsidRPr="00E6295C">
        <w:rPr>
          <w:rFonts w:ascii="Times New Roman" w:hAnsi="Times New Roman" w:cs="Times New Roman"/>
          <w:b/>
          <w:bCs/>
          <w:sz w:val="32"/>
          <w:szCs w:val="24"/>
          <w:lang w:val="en-IN"/>
        </w:rPr>
        <w:lastRenderedPageBreak/>
        <w:t>1. Introduction</w:t>
      </w:r>
    </w:p>
    <w:p w14:paraId="2CA93AAA" w14:textId="77777777" w:rsidR="00E6295C" w:rsidRPr="00E6295C" w:rsidRDefault="00E6295C" w:rsidP="00E6295C">
      <w:pPr>
        <w:jc w:val="both"/>
        <w:rPr>
          <w:rFonts w:ascii="Times New Roman" w:hAnsi="Times New Roman" w:cs="Times New Roman"/>
          <w:sz w:val="24"/>
          <w:szCs w:val="20"/>
          <w:lang w:val="en-IN"/>
        </w:rPr>
      </w:pPr>
      <w:r w:rsidRPr="00E6295C">
        <w:rPr>
          <w:rFonts w:ascii="Times New Roman" w:hAnsi="Times New Roman" w:cs="Times New Roman"/>
          <w:sz w:val="24"/>
          <w:szCs w:val="20"/>
          <w:lang w:val="en-IN"/>
        </w:rPr>
        <w:t>Exploratory Data Analysis (EDA) is an important step in understanding a dataset before applying advanced analysis or forecasting methods. It helps in finding patterns, trends, relationships and unusual values in the data.</w:t>
      </w:r>
    </w:p>
    <w:p w14:paraId="733C54CF" w14:textId="77777777" w:rsidR="00E6295C" w:rsidRPr="00E6295C" w:rsidRDefault="00E6295C" w:rsidP="00E6295C">
      <w:pPr>
        <w:jc w:val="both"/>
        <w:rPr>
          <w:rFonts w:ascii="Times New Roman" w:hAnsi="Times New Roman" w:cs="Times New Roman"/>
          <w:sz w:val="24"/>
          <w:szCs w:val="20"/>
          <w:lang w:val="en-IN"/>
        </w:rPr>
      </w:pPr>
      <w:r w:rsidRPr="00E6295C">
        <w:rPr>
          <w:rFonts w:ascii="Times New Roman" w:hAnsi="Times New Roman" w:cs="Times New Roman"/>
          <w:sz w:val="24"/>
          <w:szCs w:val="20"/>
          <w:lang w:val="en-IN"/>
        </w:rPr>
        <w:t>For agribusiness data, EDA can be used to understand factors such as crop production, crop yield, market prices, cultivation costs and seasonal changes. The purpose of this task is to design a structure for an EDA report that can be used to study agricultural market trends in India.</w:t>
      </w:r>
    </w:p>
    <w:p w14:paraId="6C8E8D38" w14:textId="77777777" w:rsidR="00E6295C" w:rsidRPr="00E6295C" w:rsidRDefault="00E6295C" w:rsidP="00E6295C">
      <w:pPr>
        <w:jc w:val="both"/>
        <w:rPr>
          <w:rFonts w:ascii="Times New Roman" w:hAnsi="Times New Roman" w:cs="Times New Roman"/>
          <w:sz w:val="24"/>
          <w:szCs w:val="20"/>
          <w:lang w:val="en-IN"/>
        </w:rPr>
      </w:pPr>
      <w:r w:rsidRPr="00E6295C">
        <w:rPr>
          <w:rFonts w:ascii="Times New Roman" w:hAnsi="Times New Roman" w:cs="Times New Roman"/>
          <w:sz w:val="24"/>
          <w:szCs w:val="20"/>
          <w:lang w:val="en-IN"/>
        </w:rPr>
        <w:t>The planned EDA will focus on understanding the data through basic statistics, comparisons and visualizations. The findings from the analysis can help in identifying useful patterns that may support future agricultural decision-making and forecasting.</w:t>
      </w:r>
    </w:p>
    <w:p w14:paraId="33CC9FA5" w14:textId="6C075058" w:rsidR="00E6295C" w:rsidRPr="00E6295C" w:rsidRDefault="00E6295C" w:rsidP="00E6295C">
      <w:pPr>
        <w:jc w:val="both"/>
        <w:rPr>
          <w:rFonts w:ascii="Times New Roman" w:hAnsi="Times New Roman" w:cs="Times New Roman"/>
          <w:sz w:val="28"/>
          <w:lang w:val="en-IN"/>
        </w:rPr>
      </w:pPr>
    </w:p>
    <w:p w14:paraId="4C1551FC" w14:textId="77777777" w:rsidR="00E6295C" w:rsidRPr="00E6295C" w:rsidRDefault="00E6295C" w:rsidP="00E6295C">
      <w:pPr>
        <w:jc w:val="both"/>
        <w:rPr>
          <w:rFonts w:ascii="Times New Roman" w:hAnsi="Times New Roman" w:cs="Times New Roman"/>
          <w:b/>
          <w:bCs/>
          <w:sz w:val="32"/>
          <w:szCs w:val="24"/>
          <w:lang w:val="en-IN"/>
        </w:rPr>
      </w:pPr>
      <w:r w:rsidRPr="00E6295C">
        <w:rPr>
          <w:rFonts w:ascii="Times New Roman" w:hAnsi="Times New Roman" w:cs="Times New Roman"/>
          <w:b/>
          <w:bCs/>
          <w:sz w:val="32"/>
          <w:szCs w:val="24"/>
          <w:lang w:val="en-IN"/>
        </w:rPr>
        <w:t>2. Objectives of the EDA</w:t>
      </w:r>
    </w:p>
    <w:p w14:paraId="68F7109A" w14:textId="77777777" w:rsidR="00E6295C" w:rsidRPr="00E6295C" w:rsidRDefault="00E6295C" w:rsidP="00E6295C">
      <w:pPr>
        <w:jc w:val="both"/>
        <w:rPr>
          <w:rFonts w:ascii="Times New Roman" w:hAnsi="Times New Roman" w:cs="Times New Roman"/>
          <w:sz w:val="24"/>
          <w:szCs w:val="20"/>
          <w:lang w:val="en-IN"/>
        </w:rPr>
      </w:pPr>
      <w:r w:rsidRPr="00E6295C">
        <w:rPr>
          <w:rFonts w:ascii="Times New Roman" w:hAnsi="Times New Roman" w:cs="Times New Roman"/>
          <w:sz w:val="24"/>
          <w:szCs w:val="20"/>
          <w:lang w:val="en-IN"/>
        </w:rPr>
        <w:t>The main objectives of the planned EDA are:</w:t>
      </w:r>
    </w:p>
    <w:p w14:paraId="6944DEE7" w14:textId="77777777" w:rsidR="00E6295C" w:rsidRPr="00E6295C" w:rsidRDefault="00E6295C" w:rsidP="00E6295C">
      <w:pPr>
        <w:numPr>
          <w:ilvl w:val="0"/>
          <w:numId w:val="18"/>
        </w:numPr>
        <w:jc w:val="both"/>
        <w:rPr>
          <w:rFonts w:ascii="Times New Roman" w:hAnsi="Times New Roman" w:cs="Times New Roman"/>
          <w:sz w:val="24"/>
          <w:szCs w:val="20"/>
          <w:lang w:val="en-IN"/>
        </w:rPr>
      </w:pPr>
      <w:r w:rsidRPr="00E6295C">
        <w:rPr>
          <w:rFonts w:ascii="Times New Roman" w:hAnsi="Times New Roman" w:cs="Times New Roman"/>
          <w:sz w:val="24"/>
          <w:szCs w:val="20"/>
          <w:lang w:val="en-IN"/>
        </w:rPr>
        <w:t xml:space="preserve">To understand the structure and characteristics of the agribusiness dataset. </w:t>
      </w:r>
    </w:p>
    <w:p w14:paraId="12282088" w14:textId="77777777" w:rsidR="00E6295C" w:rsidRPr="00E6295C" w:rsidRDefault="00E6295C" w:rsidP="00E6295C">
      <w:pPr>
        <w:numPr>
          <w:ilvl w:val="0"/>
          <w:numId w:val="18"/>
        </w:numPr>
        <w:jc w:val="both"/>
        <w:rPr>
          <w:rFonts w:ascii="Times New Roman" w:hAnsi="Times New Roman" w:cs="Times New Roman"/>
          <w:sz w:val="24"/>
          <w:szCs w:val="20"/>
          <w:lang w:val="en-IN"/>
        </w:rPr>
      </w:pPr>
      <w:r w:rsidRPr="00E6295C">
        <w:rPr>
          <w:rFonts w:ascii="Times New Roman" w:hAnsi="Times New Roman" w:cs="Times New Roman"/>
          <w:sz w:val="24"/>
          <w:szCs w:val="20"/>
          <w:lang w:val="en-IN"/>
        </w:rPr>
        <w:t xml:space="preserve">To identify important variables and metrics related to agriculture. </w:t>
      </w:r>
    </w:p>
    <w:p w14:paraId="2874C85D" w14:textId="77777777" w:rsidR="00E6295C" w:rsidRPr="00E6295C" w:rsidRDefault="00E6295C" w:rsidP="00E6295C">
      <w:pPr>
        <w:numPr>
          <w:ilvl w:val="0"/>
          <w:numId w:val="18"/>
        </w:numPr>
        <w:jc w:val="both"/>
        <w:rPr>
          <w:rFonts w:ascii="Times New Roman" w:hAnsi="Times New Roman" w:cs="Times New Roman"/>
          <w:sz w:val="24"/>
          <w:szCs w:val="20"/>
          <w:lang w:val="en-IN"/>
        </w:rPr>
      </w:pPr>
      <w:r w:rsidRPr="00E6295C">
        <w:rPr>
          <w:rFonts w:ascii="Times New Roman" w:hAnsi="Times New Roman" w:cs="Times New Roman"/>
          <w:sz w:val="24"/>
          <w:szCs w:val="20"/>
          <w:lang w:val="en-IN"/>
        </w:rPr>
        <w:t xml:space="preserve">To study crop production and yield across different regions. </w:t>
      </w:r>
    </w:p>
    <w:p w14:paraId="23377227" w14:textId="77777777" w:rsidR="00E6295C" w:rsidRPr="00E6295C" w:rsidRDefault="00E6295C" w:rsidP="00E6295C">
      <w:pPr>
        <w:numPr>
          <w:ilvl w:val="0"/>
          <w:numId w:val="18"/>
        </w:numPr>
        <w:jc w:val="both"/>
        <w:rPr>
          <w:rFonts w:ascii="Times New Roman" w:hAnsi="Times New Roman" w:cs="Times New Roman"/>
          <w:sz w:val="24"/>
          <w:szCs w:val="20"/>
          <w:lang w:val="en-IN"/>
        </w:rPr>
      </w:pPr>
      <w:r w:rsidRPr="00E6295C">
        <w:rPr>
          <w:rFonts w:ascii="Times New Roman" w:hAnsi="Times New Roman" w:cs="Times New Roman"/>
          <w:sz w:val="24"/>
          <w:szCs w:val="20"/>
          <w:lang w:val="en-IN"/>
        </w:rPr>
        <w:t xml:space="preserve">To identify seasonal patterns and changes in agricultural data. </w:t>
      </w:r>
    </w:p>
    <w:p w14:paraId="2122F7E5" w14:textId="77777777" w:rsidR="00E6295C" w:rsidRPr="00E6295C" w:rsidRDefault="00E6295C" w:rsidP="00E6295C">
      <w:pPr>
        <w:numPr>
          <w:ilvl w:val="0"/>
          <w:numId w:val="18"/>
        </w:numPr>
        <w:jc w:val="both"/>
        <w:rPr>
          <w:rFonts w:ascii="Times New Roman" w:hAnsi="Times New Roman" w:cs="Times New Roman"/>
          <w:sz w:val="24"/>
          <w:szCs w:val="20"/>
          <w:lang w:val="en-IN"/>
        </w:rPr>
      </w:pPr>
      <w:r w:rsidRPr="00E6295C">
        <w:rPr>
          <w:rFonts w:ascii="Times New Roman" w:hAnsi="Times New Roman" w:cs="Times New Roman"/>
          <w:sz w:val="24"/>
          <w:szCs w:val="20"/>
          <w:lang w:val="en-IN"/>
        </w:rPr>
        <w:t xml:space="preserve">To study changes in market prices where time-based price data is available. </w:t>
      </w:r>
    </w:p>
    <w:p w14:paraId="558CC8BC" w14:textId="77777777" w:rsidR="00E6295C" w:rsidRPr="00E6295C" w:rsidRDefault="00E6295C" w:rsidP="00E6295C">
      <w:pPr>
        <w:numPr>
          <w:ilvl w:val="0"/>
          <w:numId w:val="18"/>
        </w:numPr>
        <w:jc w:val="both"/>
        <w:rPr>
          <w:rFonts w:ascii="Times New Roman" w:hAnsi="Times New Roman" w:cs="Times New Roman"/>
          <w:sz w:val="24"/>
          <w:szCs w:val="20"/>
          <w:lang w:val="en-IN"/>
        </w:rPr>
      </w:pPr>
      <w:r w:rsidRPr="00E6295C">
        <w:rPr>
          <w:rFonts w:ascii="Times New Roman" w:hAnsi="Times New Roman" w:cs="Times New Roman"/>
          <w:sz w:val="24"/>
          <w:szCs w:val="20"/>
          <w:lang w:val="en-IN"/>
        </w:rPr>
        <w:t xml:space="preserve">To identify relationships between important variables. </w:t>
      </w:r>
    </w:p>
    <w:p w14:paraId="14FDA526" w14:textId="77777777" w:rsidR="00E6295C" w:rsidRPr="00E6295C" w:rsidRDefault="00E6295C" w:rsidP="00E6295C">
      <w:pPr>
        <w:numPr>
          <w:ilvl w:val="0"/>
          <w:numId w:val="18"/>
        </w:numPr>
        <w:jc w:val="both"/>
        <w:rPr>
          <w:rFonts w:ascii="Times New Roman" w:hAnsi="Times New Roman" w:cs="Times New Roman"/>
          <w:sz w:val="24"/>
          <w:szCs w:val="20"/>
          <w:lang w:val="en-IN"/>
        </w:rPr>
      </w:pPr>
      <w:r w:rsidRPr="00E6295C">
        <w:rPr>
          <w:rFonts w:ascii="Times New Roman" w:hAnsi="Times New Roman" w:cs="Times New Roman"/>
          <w:sz w:val="24"/>
          <w:szCs w:val="20"/>
          <w:lang w:val="en-IN"/>
        </w:rPr>
        <w:t xml:space="preserve">To detect unusual values and statistical anomalies. </w:t>
      </w:r>
    </w:p>
    <w:p w14:paraId="61B555E7" w14:textId="77777777" w:rsidR="00E6295C" w:rsidRPr="00E6295C" w:rsidRDefault="00E6295C" w:rsidP="00E6295C">
      <w:pPr>
        <w:numPr>
          <w:ilvl w:val="0"/>
          <w:numId w:val="18"/>
        </w:numPr>
        <w:jc w:val="both"/>
        <w:rPr>
          <w:rFonts w:ascii="Times New Roman" w:hAnsi="Times New Roman" w:cs="Times New Roman"/>
          <w:sz w:val="24"/>
          <w:szCs w:val="20"/>
          <w:lang w:val="en-IN"/>
        </w:rPr>
      </w:pPr>
      <w:r w:rsidRPr="00E6295C">
        <w:rPr>
          <w:rFonts w:ascii="Times New Roman" w:hAnsi="Times New Roman" w:cs="Times New Roman"/>
          <w:sz w:val="24"/>
          <w:szCs w:val="20"/>
          <w:lang w:val="en-IN"/>
        </w:rPr>
        <w:t xml:space="preserve">To use suitable charts and visualizations to understand the data. </w:t>
      </w:r>
    </w:p>
    <w:p w14:paraId="04AD7A7B" w14:textId="77777777" w:rsidR="00E6295C" w:rsidRPr="00E6295C" w:rsidRDefault="00E6295C" w:rsidP="00E6295C">
      <w:pPr>
        <w:numPr>
          <w:ilvl w:val="0"/>
          <w:numId w:val="18"/>
        </w:numPr>
        <w:jc w:val="both"/>
        <w:rPr>
          <w:rFonts w:ascii="Times New Roman" w:hAnsi="Times New Roman" w:cs="Times New Roman"/>
          <w:sz w:val="24"/>
          <w:szCs w:val="20"/>
          <w:lang w:val="en-IN"/>
        </w:rPr>
      </w:pPr>
      <w:r w:rsidRPr="00E6295C">
        <w:rPr>
          <w:rFonts w:ascii="Times New Roman" w:hAnsi="Times New Roman" w:cs="Times New Roman"/>
          <w:sz w:val="24"/>
          <w:szCs w:val="20"/>
          <w:lang w:val="en-IN"/>
        </w:rPr>
        <w:t xml:space="preserve">To identify useful insights that can support further analysis and forecasting. </w:t>
      </w:r>
    </w:p>
    <w:p w14:paraId="0E4061F5" w14:textId="6FA22E8F" w:rsidR="00E6295C" w:rsidRPr="00E6295C" w:rsidRDefault="00E6295C" w:rsidP="00E6295C">
      <w:pPr>
        <w:jc w:val="both"/>
        <w:rPr>
          <w:rFonts w:ascii="Times New Roman" w:hAnsi="Times New Roman" w:cs="Times New Roman"/>
          <w:sz w:val="28"/>
          <w:lang w:val="en-IN"/>
        </w:rPr>
      </w:pPr>
    </w:p>
    <w:p w14:paraId="56FA99FE" w14:textId="77777777" w:rsidR="00E6295C" w:rsidRPr="00E6295C" w:rsidRDefault="00E6295C" w:rsidP="00E6295C">
      <w:pPr>
        <w:jc w:val="both"/>
        <w:rPr>
          <w:rFonts w:ascii="Times New Roman" w:hAnsi="Times New Roman" w:cs="Times New Roman"/>
          <w:b/>
          <w:bCs/>
          <w:sz w:val="32"/>
          <w:szCs w:val="24"/>
          <w:lang w:val="en-IN"/>
        </w:rPr>
      </w:pPr>
      <w:r w:rsidRPr="00E6295C">
        <w:rPr>
          <w:rFonts w:ascii="Times New Roman" w:hAnsi="Times New Roman" w:cs="Times New Roman"/>
          <w:b/>
          <w:bCs/>
          <w:sz w:val="32"/>
          <w:szCs w:val="24"/>
          <w:lang w:val="en-IN"/>
        </w:rPr>
        <w:t>3. Key Variables and Metrics</w:t>
      </w:r>
    </w:p>
    <w:p w14:paraId="66F282A2" w14:textId="77777777" w:rsidR="00E6295C" w:rsidRPr="00E6295C" w:rsidRDefault="00E6295C" w:rsidP="00E6295C">
      <w:pPr>
        <w:jc w:val="both"/>
        <w:rPr>
          <w:rFonts w:ascii="Times New Roman" w:hAnsi="Times New Roman" w:cs="Times New Roman"/>
          <w:sz w:val="24"/>
          <w:szCs w:val="20"/>
          <w:lang w:val="en-IN"/>
        </w:rPr>
      </w:pPr>
      <w:r w:rsidRPr="00E6295C">
        <w:rPr>
          <w:rFonts w:ascii="Times New Roman" w:hAnsi="Times New Roman" w:cs="Times New Roman"/>
          <w:sz w:val="24"/>
          <w:szCs w:val="20"/>
          <w:lang w:val="en-IN"/>
        </w:rPr>
        <w:t>The following variables and metrics can be considered for the EDA:</w:t>
      </w:r>
    </w:p>
    <w:p w14:paraId="008A6722" w14:textId="77777777" w:rsidR="00E6295C" w:rsidRPr="00E6295C" w:rsidRDefault="00E6295C" w:rsidP="00E6295C">
      <w:pPr>
        <w:numPr>
          <w:ilvl w:val="0"/>
          <w:numId w:val="19"/>
        </w:numPr>
        <w:jc w:val="both"/>
        <w:rPr>
          <w:rFonts w:ascii="Times New Roman" w:hAnsi="Times New Roman" w:cs="Times New Roman"/>
          <w:sz w:val="24"/>
          <w:szCs w:val="20"/>
          <w:lang w:val="en-IN"/>
        </w:rPr>
      </w:pPr>
      <w:r w:rsidRPr="00E6295C">
        <w:rPr>
          <w:rFonts w:ascii="Times New Roman" w:hAnsi="Times New Roman" w:cs="Times New Roman"/>
          <w:sz w:val="24"/>
          <w:szCs w:val="20"/>
          <w:lang w:val="en-IN"/>
        </w:rPr>
        <w:t xml:space="preserve">Crop – Name of the crop being studied. </w:t>
      </w:r>
    </w:p>
    <w:p w14:paraId="58A33481" w14:textId="77777777" w:rsidR="00E6295C" w:rsidRPr="00E6295C" w:rsidRDefault="00E6295C" w:rsidP="00E6295C">
      <w:pPr>
        <w:numPr>
          <w:ilvl w:val="0"/>
          <w:numId w:val="19"/>
        </w:numPr>
        <w:jc w:val="both"/>
        <w:rPr>
          <w:rFonts w:ascii="Times New Roman" w:hAnsi="Times New Roman" w:cs="Times New Roman"/>
          <w:sz w:val="24"/>
          <w:szCs w:val="20"/>
          <w:lang w:val="en-IN"/>
        </w:rPr>
      </w:pPr>
      <w:r w:rsidRPr="00E6295C">
        <w:rPr>
          <w:rFonts w:ascii="Times New Roman" w:hAnsi="Times New Roman" w:cs="Times New Roman"/>
          <w:sz w:val="24"/>
          <w:szCs w:val="20"/>
          <w:lang w:val="en-IN"/>
        </w:rPr>
        <w:t xml:space="preserve">State/Region – Location associated with the agricultural record. </w:t>
      </w:r>
    </w:p>
    <w:p w14:paraId="082218B4" w14:textId="77777777" w:rsidR="00E6295C" w:rsidRPr="00E6295C" w:rsidRDefault="00E6295C" w:rsidP="00E6295C">
      <w:pPr>
        <w:numPr>
          <w:ilvl w:val="0"/>
          <w:numId w:val="19"/>
        </w:numPr>
        <w:jc w:val="both"/>
        <w:rPr>
          <w:rFonts w:ascii="Times New Roman" w:hAnsi="Times New Roman" w:cs="Times New Roman"/>
          <w:sz w:val="24"/>
          <w:szCs w:val="20"/>
          <w:lang w:val="en-IN"/>
        </w:rPr>
      </w:pPr>
      <w:r w:rsidRPr="00E6295C">
        <w:rPr>
          <w:rFonts w:ascii="Times New Roman" w:hAnsi="Times New Roman" w:cs="Times New Roman"/>
          <w:sz w:val="24"/>
          <w:szCs w:val="20"/>
          <w:lang w:val="en-IN"/>
        </w:rPr>
        <w:t xml:space="preserve">Crop Production – Quantity of crop produced in a particular region. </w:t>
      </w:r>
    </w:p>
    <w:p w14:paraId="1F1A562F" w14:textId="77777777" w:rsidR="00E6295C" w:rsidRPr="00E6295C" w:rsidRDefault="00E6295C" w:rsidP="00E6295C">
      <w:pPr>
        <w:numPr>
          <w:ilvl w:val="0"/>
          <w:numId w:val="19"/>
        </w:numPr>
        <w:jc w:val="both"/>
        <w:rPr>
          <w:rFonts w:ascii="Times New Roman" w:hAnsi="Times New Roman" w:cs="Times New Roman"/>
          <w:sz w:val="24"/>
          <w:szCs w:val="20"/>
          <w:lang w:val="en-IN"/>
        </w:rPr>
      </w:pPr>
      <w:r w:rsidRPr="00E6295C">
        <w:rPr>
          <w:rFonts w:ascii="Times New Roman" w:hAnsi="Times New Roman" w:cs="Times New Roman"/>
          <w:sz w:val="24"/>
          <w:szCs w:val="20"/>
          <w:lang w:val="en-IN"/>
        </w:rPr>
        <w:lastRenderedPageBreak/>
        <w:t xml:space="preserve">Crop Yield – Quantity of crop produced per hectare. </w:t>
      </w:r>
    </w:p>
    <w:p w14:paraId="506903AB" w14:textId="77777777" w:rsidR="00E6295C" w:rsidRPr="00E6295C" w:rsidRDefault="00E6295C" w:rsidP="00E6295C">
      <w:pPr>
        <w:numPr>
          <w:ilvl w:val="0"/>
          <w:numId w:val="19"/>
        </w:numPr>
        <w:jc w:val="both"/>
        <w:rPr>
          <w:rFonts w:ascii="Times New Roman" w:hAnsi="Times New Roman" w:cs="Times New Roman"/>
          <w:sz w:val="24"/>
          <w:szCs w:val="20"/>
          <w:lang w:val="en-IN"/>
        </w:rPr>
      </w:pPr>
      <w:r w:rsidRPr="00E6295C">
        <w:rPr>
          <w:rFonts w:ascii="Times New Roman" w:hAnsi="Times New Roman" w:cs="Times New Roman"/>
          <w:sz w:val="24"/>
          <w:szCs w:val="20"/>
          <w:lang w:val="en-IN"/>
        </w:rPr>
        <w:t xml:space="preserve">Market Price – Price of the crop where price data is available. </w:t>
      </w:r>
    </w:p>
    <w:p w14:paraId="67BE929B" w14:textId="77777777" w:rsidR="00E6295C" w:rsidRPr="00E6295C" w:rsidRDefault="00E6295C" w:rsidP="00E6295C">
      <w:pPr>
        <w:numPr>
          <w:ilvl w:val="0"/>
          <w:numId w:val="19"/>
        </w:numPr>
        <w:jc w:val="both"/>
        <w:rPr>
          <w:rFonts w:ascii="Times New Roman" w:hAnsi="Times New Roman" w:cs="Times New Roman"/>
          <w:sz w:val="24"/>
          <w:szCs w:val="20"/>
          <w:lang w:val="en-IN"/>
        </w:rPr>
      </w:pPr>
      <w:r w:rsidRPr="00E6295C">
        <w:rPr>
          <w:rFonts w:ascii="Times New Roman" w:hAnsi="Times New Roman" w:cs="Times New Roman"/>
          <w:sz w:val="24"/>
          <w:szCs w:val="20"/>
          <w:lang w:val="en-IN"/>
        </w:rPr>
        <w:t xml:space="preserve">Cost of Cultivation – Cost involved in growing the crop. </w:t>
      </w:r>
    </w:p>
    <w:p w14:paraId="150B3C32" w14:textId="77777777" w:rsidR="00E6295C" w:rsidRPr="00E6295C" w:rsidRDefault="00E6295C" w:rsidP="00E6295C">
      <w:pPr>
        <w:numPr>
          <w:ilvl w:val="0"/>
          <w:numId w:val="19"/>
        </w:numPr>
        <w:jc w:val="both"/>
        <w:rPr>
          <w:rFonts w:ascii="Times New Roman" w:hAnsi="Times New Roman" w:cs="Times New Roman"/>
          <w:sz w:val="24"/>
          <w:szCs w:val="20"/>
          <w:lang w:val="en-IN"/>
        </w:rPr>
      </w:pPr>
      <w:r w:rsidRPr="00E6295C">
        <w:rPr>
          <w:rFonts w:ascii="Times New Roman" w:hAnsi="Times New Roman" w:cs="Times New Roman"/>
          <w:sz w:val="24"/>
          <w:szCs w:val="20"/>
          <w:lang w:val="en-IN"/>
        </w:rPr>
        <w:t xml:space="preserve">Cost of Production – Cost involved in producing the crop. </w:t>
      </w:r>
    </w:p>
    <w:p w14:paraId="6B11159D" w14:textId="77777777" w:rsidR="00E6295C" w:rsidRPr="00E6295C" w:rsidRDefault="00E6295C" w:rsidP="00E6295C">
      <w:pPr>
        <w:numPr>
          <w:ilvl w:val="0"/>
          <w:numId w:val="19"/>
        </w:numPr>
        <w:jc w:val="both"/>
        <w:rPr>
          <w:rFonts w:ascii="Times New Roman" w:hAnsi="Times New Roman" w:cs="Times New Roman"/>
          <w:sz w:val="24"/>
          <w:szCs w:val="20"/>
          <w:lang w:val="en-IN"/>
        </w:rPr>
      </w:pPr>
      <w:r w:rsidRPr="00E6295C">
        <w:rPr>
          <w:rFonts w:ascii="Times New Roman" w:hAnsi="Times New Roman" w:cs="Times New Roman"/>
          <w:sz w:val="24"/>
          <w:szCs w:val="20"/>
          <w:lang w:val="en-IN"/>
        </w:rPr>
        <w:t xml:space="preserve">Time/Season – Month, year or agricultural season, where available. </w:t>
      </w:r>
    </w:p>
    <w:p w14:paraId="097724DF" w14:textId="77777777" w:rsidR="00E6295C" w:rsidRPr="00E6295C" w:rsidRDefault="00E6295C" w:rsidP="00E6295C">
      <w:pPr>
        <w:numPr>
          <w:ilvl w:val="0"/>
          <w:numId w:val="19"/>
        </w:numPr>
        <w:jc w:val="both"/>
        <w:rPr>
          <w:rFonts w:ascii="Times New Roman" w:hAnsi="Times New Roman" w:cs="Times New Roman"/>
          <w:sz w:val="24"/>
          <w:szCs w:val="20"/>
          <w:lang w:val="en-IN"/>
        </w:rPr>
      </w:pPr>
      <w:r w:rsidRPr="00E6295C">
        <w:rPr>
          <w:rFonts w:ascii="Times New Roman" w:hAnsi="Times New Roman" w:cs="Times New Roman"/>
          <w:sz w:val="24"/>
          <w:szCs w:val="20"/>
          <w:lang w:val="en-IN"/>
        </w:rPr>
        <w:t xml:space="preserve">Resource Utilization – Use of agricultural resources where relevant data is available. </w:t>
      </w:r>
    </w:p>
    <w:p w14:paraId="3ACE23CD" w14:textId="77777777" w:rsidR="00E6295C" w:rsidRPr="00E6295C" w:rsidRDefault="00E6295C" w:rsidP="00E6295C">
      <w:pPr>
        <w:jc w:val="both"/>
        <w:rPr>
          <w:rFonts w:ascii="Times New Roman" w:hAnsi="Times New Roman" w:cs="Times New Roman"/>
          <w:sz w:val="24"/>
          <w:szCs w:val="20"/>
          <w:lang w:val="en-IN"/>
        </w:rPr>
      </w:pPr>
      <w:r w:rsidRPr="00E6295C">
        <w:rPr>
          <w:rFonts w:ascii="Times New Roman" w:hAnsi="Times New Roman" w:cs="Times New Roman"/>
          <w:sz w:val="24"/>
          <w:szCs w:val="20"/>
          <w:lang w:val="en-IN"/>
        </w:rPr>
        <w:t>These variables can be compared across different crops, regions and time periods to understand agricultural trends.</w:t>
      </w:r>
    </w:p>
    <w:p w14:paraId="1140506F" w14:textId="3BE1280C" w:rsidR="00E6295C" w:rsidRPr="00E6295C" w:rsidRDefault="00E6295C" w:rsidP="00E6295C">
      <w:pPr>
        <w:jc w:val="both"/>
        <w:rPr>
          <w:rFonts w:ascii="Times New Roman" w:hAnsi="Times New Roman" w:cs="Times New Roman"/>
          <w:sz w:val="28"/>
          <w:lang w:val="en-IN"/>
        </w:rPr>
      </w:pPr>
    </w:p>
    <w:p w14:paraId="6B5A6772" w14:textId="77777777" w:rsidR="00E6295C" w:rsidRPr="00E6295C" w:rsidRDefault="00E6295C" w:rsidP="00E6295C">
      <w:pPr>
        <w:jc w:val="both"/>
        <w:rPr>
          <w:rFonts w:ascii="Times New Roman" w:hAnsi="Times New Roman" w:cs="Times New Roman"/>
          <w:b/>
          <w:bCs/>
          <w:sz w:val="32"/>
          <w:szCs w:val="24"/>
          <w:lang w:val="en-IN"/>
        </w:rPr>
      </w:pPr>
      <w:r w:rsidRPr="00E6295C">
        <w:rPr>
          <w:rFonts w:ascii="Times New Roman" w:hAnsi="Times New Roman" w:cs="Times New Roman"/>
          <w:b/>
          <w:bCs/>
          <w:sz w:val="32"/>
          <w:szCs w:val="24"/>
          <w:lang w:val="en-IN"/>
        </w:rPr>
        <w:t>4. Planned EDA Process</w:t>
      </w:r>
    </w:p>
    <w:p w14:paraId="063F784E" w14:textId="77777777" w:rsidR="00E6295C" w:rsidRPr="00E6295C" w:rsidRDefault="00E6295C" w:rsidP="00E6295C">
      <w:pPr>
        <w:jc w:val="both"/>
        <w:rPr>
          <w:rFonts w:ascii="Times New Roman" w:hAnsi="Times New Roman" w:cs="Times New Roman"/>
          <w:sz w:val="24"/>
          <w:szCs w:val="20"/>
          <w:lang w:val="en-IN"/>
        </w:rPr>
      </w:pPr>
      <w:r w:rsidRPr="00E6295C">
        <w:rPr>
          <w:rFonts w:ascii="Times New Roman" w:hAnsi="Times New Roman" w:cs="Times New Roman"/>
          <w:sz w:val="24"/>
          <w:szCs w:val="20"/>
          <w:lang w:val="en-IN"/>
        </w:rPr>
        <w:t>The EDA will be carried out in the following steps:</w:t>
      </w:r>
    </w:p>
    <w:p w14:paraId="4BF6ED6D" w14:textId="77777777" w:rsidR="00E6295C" w:rsidRPr="00E6295C" w:rsidRDefault="00E6295C" w:rsidP="00E6295C">
      <w:pPr>
        <w:jc w:val="both"/>
        <w:rPr>
          <w:rFonts w:ascii="Times New Roman" w:hAnsi="Times New Roman" w:cs="Times New Roman"/>
          <w:b/>
          <w:bCs/>
          <w:sz w:val="24"/>
          <w:szCs w:val="20"/>
          <w:lang w:val="en-IN"/>
        </w:rPr>
      </w:pPr>
      <w:r w:rsidRPr="00E6295C">
        <w:rPr>
          <w:rFonts w:ascii="Times New Roman" w:hAnsi="Times New Roman" w:cs="Times New Roman"/>
          <w:b/>
          <w:bCs/>
          <w:sz w:val="24"/>
          <w:szCs w:val="20"/>
          <w:lang w:val="en-IN"/>
        </w:rPr>
        <w:t>Step 1: Understand the Dataset</w:t>
      </w:r>
    </w:p>
    <w:p w14:paraId="5AFF4510" w14:textId="77777777" w:rsidR="00E6295C" w:rsidRPr="00E6295C" w:rsidRDefault="00E6295C" w:rsidP="00E6295C">
      <w:pPr>
        <w:jc w:val="both"/>
        <w:rPr>
          <w:rFonts w:ascii="Times New Roman" w:hAnsi="Times New Roman" w:cs="Times New Roman"/>
          <w:sz w:val="24"/>
          <w:szCs w:val="20"/>
          <w:lang w:val="en-IN"/>
        </w:rPr>
      </w:pPr>
      <w:r w:rsidRPr="00E6295C">
        <w:rPr>
          <w:rFonts w:ascii="Times New Roman" w:hAnsi="Times New Roman" w:cs="Times New Roman"/>
          <w:sz w:val="24"/>
          <w:szCs w:val="20"/>
          <w:lang w:val="en-IN"/>
        </w:rPr>
        <w:t>First, the dataset will be inspected to understand the number of records, columns, data types and available variables.</w:t>
      </w:r>
    </w:p>
    <w:p w14:paraId="0E09682F" w14:textId="77777777" w:rsidR="00E6295C" w:rsidRPr="00E6295C" w:rsidRDefault="00E6295C" w:rsidP="00E6295C">
      <w:pPr>
        <w:jc w:val="both"/>
        <w:rPr>
          <w:rFonts w:ascii="Times New Roman" w:hAnsi="Times New Roman" w:cs="Times New Roman"/>
          <w:b/>
          <w:bCs/>
          <w:sz w:val="24"/>
          <w:szCs w:val="20"/>
          <w:lang w:val="en-IN"/>
        </w:rPr>
      </w:pPr>
      <w:r w:rsidRPr="00E6295C">
        <w:rPr>
          <w:rFonts w:ascii="Times New Roman" w:hAnsi="Times New Roman" w:cs="Times New Roman"/>
          <w:b/>
          <w:bCs/>
          <w:sz w:val="24"/>
          <w:szCs w:val="20"/>
          <w:lang w:val="en-IN"/>
        </w:rPr>
        <w:t>Step 2: Check Data Quality</w:t>
      </w:r>
    </w:p>
    <w:p w14:paraId="19EE7FBC" w14:textId="77777777" w:rsidR="00E6295C" w:rsidRPr="00E6295C" w:rsidRDefault="00E6295C" w:rsidP="00E6295C">
      <w:pPr>
        <w:jc w:val="both"/>
        <w:rPr>
          <w:rFonts w:ascii="Times New Roman" w:hAnsi="Times New Roman" w:cs="Times New Roman"/>
          <w:sz w:val="24"/>
          <w:szCs w:val="20"/>
          <w:lang w:val="en-IN"/>
        </w:rPr>
      </w:pPr>
      <w:r w:rsidRPr="00E6295C">
        <w:rPr>
          <w:rFonts w:ascii="Times New Roman" w:hAnsi="Times New Roman" w:cs="Times New Roman"/>
          <w:sz w:val="24"/>
          <w:szCs w:val="20"/>
          <w:lang w:val="en-IN"/>
        </w:rPr>
        <w:t>The dataset will be checked for missing values, duplicate records, incorrect formats and unusual values before starting the main analysis.</w:t>
      </w:r>
    </w:p>
    <w:p w14:paraId="6DA70CA9" w14:textId="77777777" w:rsidR="00E6295C" w:rsidRPr="00E6295C" w:rsidRDefault="00E6295C" w:rsidP="00E6295C">
      <w:pPr>
        <w:jc w:val="both"/>
        <w:rPr>
          <w:rFonts w:ascii="Times New Roman" w:hAnsi="Times New Roman" w:cs="Times New Roman"/>
          <w:b/>
          <w:bCs/>
          <w:sz w:val="24"/>
          <w:szCs w:val="20"/>
          <w:lang w:val="en-IN"/>
        </w:rPr>
      </w:pPr>
      <w:r w:rsidRPr="00E6295C">
        <w:rPr>
          <w:rFonts w:ascii="Times New Roman" w:hAnsi="Times New Roman" w:cs="Times New Roman"/>
          <w:b/>
          <w:bCs/>
          <w:sz w:val="24"/>
          <w:szCs w:val="20"/>
          <w:lang w:val="en-IN"/>
        </w:rPr>
        <w:t>Step 3: Descriptive Analysis</w:t>
      </w:r>
    </w:p>
    <w:p w14:paraId="3C9DA688" w14:textId="77777777" w:rsidR="00E6295C" w:rsidRPr="00E6295C" w:rsidRDefault="00E6295C" w:rsidP="00E6295C">
      <w:pPr>
        <w:jc w:val="both"/>
        <w:rPr>
          <w:rFonts w:ascii="Times New Roman" w:hAnsi="Times New Roman" w:cs="Times New Roman"/>
          <w:sz w:val="24"/>
          <w:szCs w:val="20"/>
          <w:lang w:val="en-IN"/>
        </w:rPr>
      </w:pPr>
      <w:r w:rsidRPr="00E6295C">
        <w:rPr>
          <w:rFonts w:ascii="Times New Roman" w:hAnsi="Times New Roman" w:cs="Times New Roman"/>
          <w:sz w:val="24"/>
          <w:szCs w:val="20"/>
          <w:lang w:val="en-IN"/>
        </w:rPr>
        <w:t>Basic statistics such as mean, median, minimum, maximum and standard deviation can be calculated for important numerical variables.</w:t>
      </w:r>
    </w:p>
    <w:p w14:paraId="070A820E" w14:textId="77777777" w:rsidR="00E6295C" w:rsidRPr="00E6295C" w:rsidRDefault="00E6295C" w:rsidP="00E6295C">
      <w:pPr>
        <w:jc w:val="both"/>
        <w:rPr>
          <w:rFonts w:ascii="Times New Roman" w:hAnsi="Times New Roman" w:cs="Times New Roman"/>
          <w:b/>
          <w:bCs/>
          <w:sz w:val="24"/>
          <w:szCs w:val="20"/>
          <w:lang w:val="en-IN"/>
        </w:rPr>
      </w:pPr>
      <w:r w:rsidRPr="00E6295C">
        <w:rPr>
          <w:rFonts w:ascii="Times New Roman" w:hAnsi="Times New Roman" w:cs="Times New Roman"/>
          <w:b/>
          <w:bCs/>
          <w:sz w:val="24"/>
          <w:szCs w:val="20"/>
          <w:lang w:val="en-IN"/>
        </w:rPr>
        <w:t>Step 4: Compare Variables</w:t>
      </w:r>
    </w:p>
    <w:p w14:paraId="392C13F9" w14:textId="77777777" w:rsidR="00E6295C" w:rsidRPr="00E6295C" w:rsidRDefault="00E6295C" w:rsidP="00E6295C">
      <w:pPr>
        <w:jc w:val="both"/>
        <w:rPr>
          <w:rFonts w:ascii="Times New Roman" w:hAnsi="Times New Roman" w:cs="Times New Roman"/>
          <w:sz w:val="24"/>
          <w:szCs w:val="20"/>
          <w:lang w:val="en-IN"/>
        </w:rPr>
      </w:pPr>
      <w:r w:rsidRPr="00E6295C">
        <w:rPr>
          <w:rFonts w:ascii="Times New Roman" w:hAnsi="Times New Roman" w:cs="Times New Roman"/>
          <w:sz w:val="24"/>
          <w:szCs w:val="20"/>
          <w:lang w:val="en-IN"/>
        </w:rPr>
        <w:t>Crop yield, production, cultivation costs and prices can be compared across different crops and regions.</w:t>
      </w:r>
    </w:p>
    <w:p w14:paraId="6B071CD5" w14:textId="77777777" w:rsidR="00E6295C" w:rsidRPr="00E6295C" w:rsidRDefault="00E6295C" w:rsidP="00E6295C">
      <w:pPr>
        <w:jc w:val="both"/>
        <w:rPr>
          <w:rFonts w:ascii="Times New Roman" w:hAnsi="Times New Roman" w:cs="Times New Roman"/>
          <w:b/>
          <w:bCs/>
          <w:sz w:val="24"/>
          <w:szCs w:val="20"/>
          <w:lang w:val="en-IN"/>
        </w:rPr>
      </w:pPr>
      <w:r w:rsidRPr="00E6295C">
        <w:rPr>
          <w:rFonts w:ascii="Times New Roman" w:hAnsi="Times New Roman" w:cs="Times New Roman"/>
          <w:b/>
          <w:bCs/>
          <w:sz w:val="24"/>
          <w:szCs w:val="20"/>
          <w:lang w:val="en-IN"/>
        </w:rPr>
        <w:t>Step 5: Study Trends</w:t>
      </w:r>
    </w:p>
    <w:p w14:paraId="0AEA0E5E" w14:textId="77777777" w:rsidR="00E6295C" w:rsidRPr="00E6295C" w:rsidRDefault="00E6295C" w:rsidP="00E6295C">
      <w:pPr>
        <w:jc w:val="both"/>
        <w:rPr>
          <w:rFonts w:ascii="Times New Roman" w:hAnsi="Times New Roman" w:cs="Times New Roman"/>
          <w:sz w:val="24"/>
          <w:szCs w:val="20"/>
          <w:lang w:val="en-IN"/>
        </w:rPr>
      </w:pPr>
      <w:r w:rsidRPr="00E6295C">
        <w:rPr>
          <w:rFonts w:ascii="Times New Roman" w:hAnsi="Times New Roman" w:cs="Times New Roman"/>
          <w:sz w:val="24"/>
          <w:szCs w:val="20"/>
          <w:lang w:val="en-IN"/>
        </w:rPr>
        <w:t>If time-based data is available, changes in production, yield and market prices can be studied over different months, seasons or years.</w:t>
      </w:r>
    </w:p>
    <w:p w14:paraId="5035F0B5" w14:textId="77777777" w:rsidR="00E6295C" w:rsidRPr="00E6295C" w:rsidRDefault="00E6295C" w:rsidP="00E6295C">
      <w:pPr>
        <w:jc w:val="both"/>
        <w:rPr>
          <w:rFonts w:ascii="Times New Roman" w:hAnsi="Times New Roman" w:cs="Times New Roman"/>
          <w:b/>
          <w:bCs/>
          <w:sz w:val="24"/>
          <w:szCs w:val="20"/>
          <w:lang w:val="en-IN"/>
        </w:rPr>
      </w:pPr>
      <w:r w:rsidRPr="00E6295C">
        <w:rPr>
          <w:rFonts w:ascii="Times New Roman" w:hAnsi="Times New Roman" w:cs="Times New Roman"/>
          <w:b/>
          <w:bCs/>
          <w:sz w:val="24"/>
          <w:szCs w:val="20"/>
          <w:lang w:val="en-IN"/>
        </w:rPr>
        <w:t>Step 6: Study Relationships</w:t>
      </w:r>
    </w:p>
    <w:p w14:paraId="40603150" w14:textId="77777777" w:rsidR="00E6295C" w:rsidRPr="00E6295C" w:rsidRDefault="00E6295C" w:rsidP="00E6295C">
      <w:pPr>
        <w:jc w:val="both"/>
        <w:rPr>
          <w:rFonts w:ascii="Times New Roman" w:hAnsi="Times New Roman" w:cs="Times New Roman"/>
          <w:sz w:val="24"/>
          <w:szCs w:val="20"/>
          <w:lang w:val="en-IN"/>
        </w:rPr>
      </w:pPr>
      <w:r w:rsidRPr="00E6295C">
        <w:rPr>
          <w:rFonts w:ascii="Times New Roman" w:hAnsi="Times New Roman" w:cs="Times New Roman"/>
          <w:sz w:val="24"/>
          <w:szCs w:val="20"/>
          <w:lang w:val="en-IN"/>
        </w:rPr>
        <w:t>Relationships between variables such as cultivation cost, production cost, yield and market price can be explored using suitable statistical methods and visualizations.</w:t>
      </w:r>
    </w:p>
    <w:p w14:paraId="45509092" w14:textId="77777777" w:rsidR="00E6295C" w:rsidRPr="00E6295C" w:rsidRDefault="00E6295C" w:rsidP="00E6295C">
      <w:pPr>
        <w:jc w:val="both"/>
        <w:rPr>
          <w:rFonts w:ascii="Times New Roman" w:hAnsi="Times New Roman" w:cs="Times New Roman"/>
          <w:b/>
          <w:bCs/>
          <w:sz w:val="24"/>
          <w:szCs w:val="20"/>
          <w:lang w:val="en-IN"/>
        </w:rPr>
      </w:pPr>
      <w:r w:rsidRPr="00E6295C">
        <w:rPr>
          <w:rFonts w:ascii="Times New Roman" w:hAnsi="Times New Roman" w:cs="Times New Roman"/>
          <w:b/>
          <w:bCs/>
          <w:sz w:val="24"/>
          <w:szCs w:val="20"/>
          <w:lang w:val="en-IN"/>
        </w:rPr>
        <w:lastRenderedPageBreak/>
        <w:t>Step 7: Identify Anomalies</w:t>
      </w:r>
    </w:p>
    <w:p w14:paraId="3EC707F5" w14:textId="77777777" w:rsidR="00E6295C" w:rsidRPr="00E6295C" w:rsidRDefault="00E6295C" w:rsidP="00E6295C">
      <w:pPr>
        <w:jc w:val="both"/>
        <w:rPr>
          <w:rFonts w:ascii="Times New Roman" w:hAnsi="Times New Roman" w:cs="Times New Roman"/>
          <w:sz w:val="24"/>
          <w:szCs w:val="20"/>
          <w:lang w:val="en-IN"/>
        </w:rPr>
      </w:pPr>
      <w:r w:rsidRPr="00E6295C">
        <w:rPr>
          <w:rFonts w:ascii="Times New Roman" w:hAnsi="Times New Roman" w:cs="Times New Roman"/>
          <w:sz w:val="24"/>
          <w:szCs w:val="20"/>
          <w:lang w:val="en-IN"/>
        </w:rPr>
        <w:t>Unusually high or low values will be checked to understand whether they represent genuine observations or possible data errors.</w:t>
      </w:r>
    </w:p>
    <w:p w14:paraId="74891073" w14:textId="47CA3731" w:rsidR="00E6295C" w:rsidRPr="00E6295C" w:rsidRDefault="00E6295C" w:rsidP="00E6295C">
      <w:pPr>
        <w:jc w:val="both"/>
        <w:rPr>
          <w:rFonts w:ascii="Times New Roman" w:hAnsi="Times New Roman" w:cs="Times New Roman"/>
          <w:sz w:val="24"/>
          <w:szCs w:val="20"/>
          <w:lang w:val="en-IN"/>
        </w:rPr>
      </w:pPr>
    </w:p>
    <w:p w14:paraId="494912CC" w14:textId="77777777" w:rsidR="00E6295C" w:rsidRPr="00E6295C" w:rsidRDefault="00E6295C" w:rsidP="00E6295C">
      <w:pPr>
        <w:jc w:val="both"/>
        <w:rPr>
          <w:rFonts w:ascii="Times New Roman" w:hAnsi="Times New Roman" w:cs="Times New Roman"/>
          <w:b/>
          <w:bCs/>
          <w:sz w:val="32"/>
          <w:szCs w:val="24"/>
          <w:lang w:val="en-IN"/>
        </w:rPr>
      </w:pPr>
      <w:r w:rsidRPr="00E6295C">
        <w:rPr>
          <w:rFonts w:ascii="Times New Roman" w:hAnsi="Times New Roman" w:cs="Times New Roman"/>
          <w:b/>
          <w:bCs/>
          <w:sz w:val="32"/>
          <w:szCs w:val="24"/>
          <w:lang w:val="en-IN"/>
        </w:rPr>
        <w:t>5. Planned Data Visualizations</w:t>
      </w:r>
    </w:p>
    <w:p w14:paraId="1363023D" w14:textId="77777777" w:rsidR="00E6295C" w:rsidRPr="0086654E" w:rsidRDefault="00E6295C" w:rsidP="00E6295C">
      <w:pPr>
        <w:jc w:val="both"/>
        <w:rPr>
          <w:rFonts w:ascii="Times New Roman" w:hAnsi="Times New Roman" w:cs="Times New Roman"/>
          <w:sz w:val="24"/>
          <w:szCs w:val="20"/>
          <w:lang w:val="en-IN"/>
        </w:rPr>
      </w:pPr>
      <w:r w:rsidRPr="0086654E">
        <w:rPr>
          <w:rFonts w:ascii="Times New Roman" w:hAnsi="Times New Roman" w:cs="Times New Roman"/>
          <w:sz w:val="24"/>
          <w:szCs w:val="20"/>
          <w:lang w:val="en-IN"/>
        </w:rPr>
        <w:t>Different visualizations will be selected depending on the type of data and the purpose of the analysis.</w:t>
      </w:r>
    </w:p>
    <w:p w14:paraId="5859A7BD" w14:textId="77777777" w:rsidR="00E6295C" w:rsidRPr="0086654E" w:rsidRDefault="00E6295C" w:rsidP="00E6295C">
      <w:pPr>
        <w:jc w:val="both"/>
        <w:rPr>
          <w:rFonts w:ascii="Times New Roman" w:hAnsi="Times New Roman" w:cs="Times New Roman"/>
          <w:b/>
          <w:bCs/>
          <w:sz w:val="24"/>
          <w:szCs w:val="20"/>
          <w:lang w:val="en-IN"/>
        </w:rPr>
      </w:pPr>
      <w:r w:rsidRPr="0086654E">
        <w:rPr>
          <w:rFonts w:ascii="Times New Roman" w:hAnsi="Times New Roman" w:cs="Times New Roman"/>
          <w:b/>
          <w:bCs/>
          <w:sz w:val="24"/>
          <w:szCs w:val="20"/>
          <w:lang w:val="en-IN"/>
        </w:rPr>
        <w:t>5.1 Bar Charts</w:t>
      </w:r>
    </w:p>
    <w:p w14:paraId="0284E5BD" w14:textId="77777777" w:rsidR="00E6295C" w:rsidRPr="0086654E" w:rsidRDefault="00E6295C" w:rsidP="00E6295C">
      <w:pPr>
        <w:jc w:val="both"/>
        <w:rPr>
          <w:rFonts w:ascii="Times New Roman" w:hAnsi="Times New Roman" w:cs="Times New Roman"/>
          <w:sz w:val="24"/>
          <w:szCs w:val="20"/>
          <w:lang w:val="en-IN"/>
        </w:rPr>
      </w:pPr>
      <w:r w:rsidRPr="0086654E">
        <w:rPr>
          <w:rFonts w:ascii="Times New Roman" w:hAnsi="Times New Roman" w:cs="Times New Roman"/>
          <w:sz w:val="24"/>
          <w:szCs w:val="20"/>
          <w:lang w:val="en-IN"/>
        </w:rPr>
        <w:t>Bar charts can be used to compare crop production, yield or average prices across different crops or states.</w:t>
      </w:r>
    </w:p>
    <w:p w14:paraId="3F6E429A" w14:textId="77777777" w:rsidR="00E6295C" w:rsidRPr="0086654E" w:rsidRDefault="00E6295C" w:rsidP="00E6295C">
      <w:pPr>
        <w:jc w:val="both"/>
        <w:rPr>
          <w:rFonts w:ascii="Times New Roman" w:hAnsi="Times New Roman" w:cs="Times New Roman"/>
          <w:b/>
          <w:bCs/>
          <w:sz w:val="24"/>
          <w:szCs w:val="20"/>
          <w:lang w:val="en-IN"/>
        </w:rPr>
      </w:pPr>
      <w:r w:rsidRPr="0086654E">
        <w:rPr>
          <w:rFonts w:ascii="Times New Roman" w:hAnsi="Times New Roman" w:cs="Times New Roman"/>
          <w:b/>
          <w:bCs/>
          <w:sz w:val="24"/>
          <w:szCs w:val="20"/>
          <w:lang w:val="en-IN"/>
        </w:rPr>
        <w:t>5.2 Histograms</w:t>
      </w:r>
    </w:p>
    <w:p w14:paraId="03FDD79B" w14:textId="77777777" w:rsidR="00E6295C" w:rsidRPr="0086654E" w:rsidRDefault="00E6295C" w:rsidP="00E6295C">
      <w:pPr>
        <w:jc w:val="both"/>
        <w:rPr>
          <w:rFonts w:ascii="Times New Roman" w:hAnsi="Times New Roman" w:cs="Times New Roman"/>
          <w:sz w:val="24"/>
          <w:szCs w:val="20"/>
          <w:lang w:val="en-IN"/>
        </w:rPr>
      </w:pPr>
      <w:r w:rsidRPr="0086654E">
        <w:rPr>
          <w:rFonts w:ascii="Times New Roman" w:hAnsi="Times New Roman" w:cs="Times New Roman"/>
          <w:sz w:val="24"/>
          <w:szCs w:val="20"/>
          <w:lang w:val="en-IN"/>
        </w:rPr>
        <w:t>Histograms can be used to understand the distribution of numerical variables such as crop yield, cultivation cost or market price.</w:t>
      </w:r>
    </w:p>
    <w:p w14:paraId="3C450EA1" w14:textId="77777777" w:rsidR="00E6295C" w:rsidRPr="0086654E" w:rsidRDefault="00E6295C" w:rsidP="00E6295C">
      <w:pPr>
        <w:jc w:val="both"/>
        <w:rPr>
          <w:rFonts w:ascii="Times New Roman" w:hAnsi="Times New Roman" w:cs="Times New Roman"/>
          <w:b/>
          <w:bCs/>
          <w:sz w:val="24"/>
          <w:szCs w:val="20"/>
          <w:lang w:val="en-IN"/>
        </w:rPr>
      </w:pPr>
      <w:r w:rsidRPr="0086654E">
        <w:rPr>
          <w:rFonts w:ascii="Times New Roman" w:hAnsi="Times New Roman" w:cs="Times New Roman"/>
          <w:b/>
          <w:bCs/>
          <w:sz w:val="24"/>
          <w:szCs w:val="20"/>
          <w:lang w:val="en-IN"/>
        </w:rPr>
        <w:t>5.3 Line Charts</w:t>
      </w:r>
    </w:p>
    <w:p w14:paraId="404F0E9B" w14:textId="77777777" w:rsidR="00E6295C" w:rsidRPr="0086654E" w:rsidRDefault="00E6295C" w:rsidP="00E6295C">
      <w:pPr>
        <w:jc w:val="both"/>
        <w:rPr>
          <w:rFonts w:ascii="Times New Roman" w:hAnsi="Times New Roman" w:cs="Times New Roman"/>
          <w:sz w:val="24"/>
          <w:szCs w:val="20"/>
          <w:lang w:val="en-IN"/>
        </w:rPr>
      </w:pPr>
      <w:r w:rsidRPr="0086654E">
        <w:rPr>
          <w:rFonts w:ascii="Times New Roman" w:hAnsi="Times New Roman" w:cs="Times New Roman"/>
          <w:sz w:val="24"/>
          <w:szCs w:val="20"/>
          <w:lang w:val="en-IN"/>
        </w:rPr>
        <w:t>Line charts can be used to show changes in crop prices, production or yield over time when time-series data is available.</w:t>
      </w:r>
    </w:p>
    <w:p w14:paraId="33F01B2A" w14:textId="77777777" w:rsidR="00E6295C" w:rsidRPr="0086654E" w:rsidRDefault="00E6295C" w:rsidP="00E6295C">
      <w:pPr>
        <w:jc w:val="both"/>
        <w:rPr>
          <w:rFonts w:ascii="Times New Roman" w:hAnsi="Times New Roman" w:cs="Times New Roman"/>
          <w:b/>
          <w:bCs/>
          <w:sz w:val="24"/>
          <w:szCs w:val="20"/>
          <w:lang w:val="en-IN"/>
        </w:rPr>
      </w:pPr>
      <w:r w:rsidRPr="0086654E">
        <w:rPr>
          <w:rFonts w:ascii="Times New Roman" w:hAnsi="Times New Roman" w:cs="Times New Roman"/>
          <w:b/>
          <w:bCs/>
          <w:sz w:val="24"/>
          <w:szCs w:val="20"/>
          <w:lang w:val="en-IN"/>
        </w:rPr>
        <w:t>5.4 Scatter Plots</w:t>
      </w:r>
    </w:p>
    <w:p w14:paraId="1D4EDF58" w14:textId="77777777" w:rsidR="00E6295C" w:rsidRPr="0086654E" w:rsidRDefault="00E6295C" w:rsidP="00E6295C">
      <w:pPr>
        <w:jc w:val="both"/>
        <w:rPr>
          <w:rFonts w:ascii="Times New Roman" w:hAnsi="Times New Roman" w:cs="Times New Roman"/>
          <w:sz w:val="24"/>
          <w:szCs w:val="20"/>
          <w:lang w:val="en-IN"/>
        </w:rPr>
      </w:pPr>
      <w:r w:rsidRPr="0086654E">
        <w:rPr>
          <w:rFonts w:ascii="Times New Roman" w:hAnsi="Times New Roman" w:cs="Times New Roman"/>
          <w:sz w:val="24"/>
          <w:szCs w:val="20"/>
          <w:lang w:val="en-IN"/>
        </w:rPr>
        <w:t>Scatter plots can be used to study relationships between two numerical variables, such as cultivation cost and crop yield or crop yield and market price.</w:t>
      </w:r>
    </w:p>
    <w:p w14:paraId="75DAF893" w14:textId="77777777" w:rsidR="00E6295C" w:rsidRPr="0086654E" w:rsidRDefault="00E6295C" w:rsidP="00E6295C">
      <w:pPr>
        <w:jc w:val="both"/>
        <w:rPr>
          <w:rFonts w:ascii="Times New Roman" w:hAnsi="Times New Roman" w:cs="Times New Roman"/>
          <w:b/>
          <w:bCs/>
          <w:sz w:val="24"/>
          <w:szCs w:val="20"/>
          <w:lang w:val="en-IN"/>
        </w:rPr>
      </w:pPr>
      <w:r w:rsidRPr="0086654E">
        <w:rPr>
          <w:rFonts w:ascii="Times New Roman" w:hAnsi="Times New Roman" w:cs="Times New Roman"/>
          <w:b/>
          <w:bCs/>
          <w:sz w:val="24"/>
          <w:szCs w:val="20"/>
          <w:lang w:val="en-IN"/>
        </w:rPr>
        <w:t>5.5 Box Plots</w:t>
      </w:r>
    </w:p>
    <w:p w14:paraId="6C7F15C9" w14:textId="77777777" w:rsidR="00E6295C" w:rsidRPr="0086654E" w:rsidRDefault="00E6295C" w:rsidP="00E6295C">
      <w:pPr>
        <w:jc w:val="both"/>
        <w:rPr>
          <w:rFonts w:ascii="Times New Roman" w:hAnsi="Times New Roman" w:cs="Times New Roman"/>
          <w:sz w:val="24"/>
          <w:szCs w:val="20"/>
          <w:lang w:val="en-IN"/>
        </w:rPr>
      </w:pPr>
      <w:r w:rsidRPr="0086654E">
        <w:rPr>
          <w:rFonts w:ascii="Times New Roman" w:hAnsi="Times New Roman" w:cs="Times New Roman"/>
          <w:sz w:val="24"/>
          <w:szCs w:val="20"/>
          <w:lang w:val="en-IN"/>
        </w:rPr>
        <w:t>Box plots can be used to identify the spread of numerical data and detect possible outliers.</w:t>
      </w:r>
    </w:p>
    <w:p w14:paraId="6273BFEC" w14:textId="77777777" w:rsidR="00E6295C" w:rsidRPr="0086654E" w:rsidRDefault="00E6295C" w:rsidP="00E6295C">
      <w:pPr>
        <w:jc w:val="both"/>
        <w:rPr>
          <w:rFonts w:ascii="Times New Roman" w:hAnsi="Times New Roman" w:cs="Times New Roman"/>
          <w:b/>
          <w:bCs/>
          <w:sz w:val="24"/>
          <w:szCs w:val="20"/>
          <w:lang w:val="en-IN"/>
        </w:rPr>
      </w:pPr>
      <w:r w:rsidRPr="0086654E">
        <w:rPr>
          <w:rFonts w:ascii="Times New Roman" w:hAnsi="Times New Roman" w:cs="Times New Roman"/>
          <w:b/>
          <w:bCs/>
          <w:sz w:val="24"/>
          <w:szCs w:val="20"/>
          <w:lang w:val="en-IN"/>
        </w:rPr>
        <w:t>5.6 Correlation Heatmap</w:t>
      </w:r>
    </w:p>
    <w:p w14:paraId="0D969CF9" w14:textId="77777777" w:rsidR="00E6295C" w:rsidRPr="0086654E" w:rsidRDefault="00E6295C" w:rsidP="00E6295C">
      <w:pPr>
        <w:jc w:val="both"/>
        <w:rPr>
          <w:rFonts w:ascii="Times New Roman" w:hAnsi="Times New Roman" w:cs="Times New Roman"/>
          <w:sz w:val="24"/>
          <w:szCs w:val="20"/>
          <w:lang w:val="en-IN"/>
        </w:rPr>
      </w:pPr>
      <w:r w:rsidRPr="0086654E">
        <w:rPr>
          <w:rFonts w:ascii="Times New Roman" w:hAnsi="Times New Roman" w:cs="Times New Roman"/>
          <w:sz w:val="24"/>
          <w:szCs w:val="20"/>
          <w:lang w:val="en-IN"/>
        </w:rPr>
        <w:t>A correlation heatmap can be used to understand the strength and direction of relationships between numerical variables.</w:t>
      </w:r>
    </w:p>
    <w:p w14:paraId="6610C6EF" w14:textId="3CF95FE0" w:rsidR="00E6295C" w:rsidRPr="00E6295C" w:rsidRDefault="00E6295C" w:rsidP="00E6295C">
      <w:pPr>
        <w:jc w:val="both"/>
        <w:rPr>
          <w:rFonts w:ascii="Times New Roman" w:hAnsi="Times New Roman" w:cs="Times New Roman"/>
          <w:sz w:val="28"/>
          <w:lang w:val="en-IN"/>
        </w:rPr>
      </w:pPr>
    </w:p>
    <w:p w14:paraId="2CACADCB" w14:textId="77777777" w:rsidR="00E6295C" w:rsidRPr="0086654E" w:rsidRDefault="00E6295C" w:rsidP="00E6295C">
      <w:pPr>
        <w:jc w:val="both"/>
        <w:rPr>
          <w:rFonts w:ascii="Times New Roman" w:hAnsi="Times New Roman" w:cs="Times New Roman"/>
          <w:b/>
          <w:bCs/>
          <w:sz w:val="32"/>
          <w:szCs w:val="24"/>
          <w:lang w:val="en-IN"/>
        </w:rPr>
      </w:pPr>
      <w:r w:rsidRPr="0086654E">
        <w:rPr>
          <w:rFonts w:ascii="Times New Roman" w:hAnsi="Times New Roman" w:cs="Times New Roman"/>
          <w:b/>
          <w:bCs/>
          <w:sz w:val="32"/>
          <w:szCs w:val="24"/>
          <w:lang w:val="en-IN"/>
        </w:rPr>
        <w:t>6. Statistical Anomalies and Outliers</w:t>
      </w:r>
    </w:p>
    <w:p w14:paraId="77941EF5" w14:textId="77777777" w:rsidR="00E6295C" w:rsidRPr="0086654E" w:rsidRDefault="00E6295C" w:rsidP="00E6295C">
      <w:pPr>
        <w:jc w:val="both"/>
        <w:rPr>
          <w:rFonts w:ascii="Times New Roman" w:hAnsi="Times New Roman" w:cs="Times New Roman"/>
          <w:sz w:val="24"/>
          <w:szCs w:val="20"/>
          <w:lang w:val="en-IN"/>
        </w:rPr>
      </w:pPr>
      <w:r w:rsidRPr="0086654E">
        <w:rPr>
          <w:rFonts w:ascii="Times New Roman" w:hAnsi="Times New Roman" w:cs="Times New Roman"/>
          <w:sz w:val="24"/>
          <w:szCs w:val="20"/>
          <w:lang w:val="en-IN"/>
        </w:rPr>
        <w:t>Statistical anomalies are values that are significantly different from most other observations. Such values may occur because of genuine differences in agricultural conditions or because of data entry errors.</w:t>
      </w:r>
    </w:p>
    <w:p w14:paraId="08749185" w14:textId="77777777" w:rsidR="00E6295C" w:rsidRPr="0086654E" w:rsidRDefault="00E6295C" w:rsidP="00E6295C">
      <w:pPr>
        <w:jc w:val="both"/>
        <w:rPr>
          <w:rFonts w:ascii="Times New Roman" w:hAnsi="Times New Roman" w:cs="Times New Roman"/>
          <w:sz w:val="24"/>
          <w:szCs w:val="20"/>
          <w:lang w:val="en-IN"/>
        </w:rPr>
      </w:pPr>
      <w:r w:rsidRPr="0086654E">
        <w:rPr>
          <w:rFonts w:ascii="Times New Roman" w:hAnsi="Times New Roman" w:cs="Times New Roman"/>
          <w:sz w:val="24"/>
          <w:szCs w:val="20"/>
          <w:lang w:val="en-IN"/>
        </w:rPr>
        <w:t>During EDA, unusual values can be identified using methods such as:</w:t>
      </w:r>
    </w:p>
    <w:p w14:paraId="7AFF602C" w14:textId="77777777" w:rsidR="00E6295C" w:rsidRPr="0086654E" w:rsidRDefault="00E6295C" w:rsidP="00E6295C">
      <w:pPr>
        <w:numPr>
          <w:ilvl w:val="0"/>
          <w:numId w:val="20"/>
        </w:numPr>
        <w:jc w:val="both"/>
        <w:rPr>
          <w:rFonts w:ascii="Times New Roman" w:hAnsi="Times New Roman" w:cs="Times New Roman"/>
          <w:sz w:val="24"/>
          <w:szCs w:val="20"/>
          <w:lang w:val="en-IN"/>
        </w:rPr>
      </w:pPr>
      <w:r w:rsidRPr="0086654E">
        <w:rPr>
          <w:rFonts w:ascii="Times New Roman" w:hAnsi="Times New Roman" w:cs="Times New Roman"/>
          <w:sz w:val="24"/>
          <w:szCs w:val="20"/>
          <w:lang w:val="en-IN"/>
        </w:rPr>
        <w:lastRenderedPageBreak/>
        <w:t xml:space="preserve">Comparing minimum and maximum values. </w:t>
      </w:r>
    </w:p>
    <w:p w14:paraId="3219756A" w14:textId="77777777" w:rsidR="00E6295C" w:rsidRPr="0086654E" w:rsidRDefault="00E6295C" w:rsidP="00E6295C">
      <w:pPr>
        <w:numPr>
          <w:ilvl w:val="0"/>
          <w:numId w:val="20"/>
        </w:numPr>
        <w:jc w:val="both"/>
        <w:rPr>
          <w:rFonts w:ascii="Times New Roman" w:hAnsi="Times New Roman" w:cs="Times New Roman"/>
          <w:sz w:val="24"/>
          <w:szCs w:val="20"/>
          <w:lang w:val="en-IN"/>
        </w:rPr>
      </w:pPr>
      <w:r w:rsidRPr="0086654E">
        <w:rPr>
          <w:rFonts w:ascii="Times New Roman" w:hAnsi="Times New Roman" w:cs="Times New Roman"/>
          <w:sz w:val="24"/>
          <w:szCs w:val="20"/>
          <w:lang w:val="en-IN"/>
        </w:rPr>
        <w:t xml:space="preserve">Using box plots. </w:t>
      </w:r>
    </w:p>
    <w:p w14:paraId="15BA400C" w14:textId="77777777" w:rsidR="00E6295C" w:rsidRPr="0086654E" w:rsidRDefault="00E6295C" w:rsidP="00E6295C">
      <w:pPr>
        <w:numPr>
          <w:ilvl w:val="0"/>
          <w:numId w:val="20"/>
        </w:numPr>
        <w:jc w:val="both"/>
        <w:rPr>
          <w:rFonts w:ascii="Times New Roman" w:hAnsi="Times New Roman" w:cs="Times New Roman"/>
          <w:sz w:val="24"/>
          <w:szCs w:val="20"/>
          <w:lang w:val="en-IN"/>
        </w:rPr>
      </w:pPr>
      <w:r w:rsidRPr="0086654E">
        <w:rPr>
          <w:rFonts w:ascii="Times New Roman" w:hAnsi="Times New Roman" w:cs="Times New Roman"/>
          <w:sz w:val="24"/>
          <w:szCs w:val="20"/>
          <w:lang w:val="en-IN"/>
        </w:rPr>
        <w:t xml:space="preserve">Using the Interquartile Range (IQR) method. </w:t>
      </w:r>
    </w:p>
    <w:p w14:paraId="2537CC5A" w14:textId="77777777" w:rsidR="00E6295C" w:rsidRPr="0086654E" w:rsidRDefault="00E6295C" w:rsidP="00E6295C">
      <w:pPr>
        <w:numPr>
          <w:ilvl w:val="0"/>
          <w:numId w:val="20"/>
        </w:numPr>
        <w:jc w:val="both"/>
        <w:rPr>
          <w:rFonts w:ascii="Times New Roman" w:hAnsi="Times New Roman" w:cs="Times New Roman"/>
          <w:sz w:val="24"/>
          <w:szCs w:val="20"/>
          <w:lang w:val="en-IN"/>
        </w:rPr>
      </w:pPr>
      <w:r w:rsidRPr="0086654E">
        <w:rPr>
          <w:rFonts w:ascii="Times New Roman" w:hAnsi="Times New Roman" w:cs="Times New Roman"/>
          <w:sz w:val="24"/>
          <w:szCs w:val="20"/>
          <w:lang w:val="en-IN"/>
        </w:rPr>
        <w:t xml:space="preserve">Checking values against the normal range of the variable. </w:t>
      </w:r>
    </w:p>
    <w:p w14:paraId="68A750D0" w14:textId="77777777" w:rsidR="00E6295C" w:rsidRPr="0086654E" w:rsidRDefault="00E6295C" w:rsidP="00E6295C">
      <w:pPr>
        <w:jc w:val="both"/>
        <w:rPr>
          <w:rFonts w:ascii="Times New Roman" w:hAnsi="Times New Roman" w:cs="Times New Roman"/>
          <w:sz w:val="24"/>
          <w:szCs w:val="20"/>
          <w:lang w:val="en-IN"/>
        </w:rPr>
      </w:pPr>
      <w:r w:rsidRPr="0086654E">
        <w:rPr>
          <w:rFonts w:ascii="Times New Roman" w:hAnsi="Times New Roman" w:cs="Times New Roman"/>
          <w:sz w:val="24"/>
          <w:szCs w:val="20"/>
          <w:lang w:val="en-IN"/>
        </w:rPr>
        <w:t>An outlier should not be removed immediately. First, it should be checked to understand whether it is a genuine observation or an error. If it is a valid value, it can be retained and considered during interpretation.</w:t>
      </w:r>
    </w:p>
    <w:p w14:paraId="75D43DA3" w14:textId="16B94329" w:rsidR="00E6295C" w:rsidRPr="00E6295C" w:rsidRDefault="00E6295C" w:rsidP="00E6295C">
      <w:pPr>
        <w:jc w:val="both"/>
        <w:rPr>
          <w:rFonts w:ascii="Times New Roman" w:hAnsi="Times New Roman" w:cs="Times New Roman"/>
          <w:sz w:val="28"/>
          <w:lang w:val="en-IN"/>
        </w:rPr>
      </w:pPr>
    </w:p>
    <w:p w14:paraId="6A4D7CA4" w14:textId="77777777" w:rsidR="00E6295C" w:rsidRPr="0086654E" w:rsidRDefault="00E6295C" w:rsidP="00E6295C">
      <w:pPr>
        <w:jc w:val="both"/>
        <w:rPr>
          <w:rFonts w:ascii="Times New Roman" w:hAnsi="Times New Roman" w:cs="Times New Roman"/>
          <w:b/>
          <w:bCs/>
          <w:sz w:val="32"/>
          <w:szCs w:val="24"/>
          <w:lang w:val="en-IN"/>
        </w:rPr>
      </w:pPr>
      <w:r w:rsidRPr="0086654E">
        <w:rPr>
          <w:rFonts w:ascii="Times New Roman" w:hAnsi="Times New Roman" w:cs="Times New Roman"/>
          <w:b/>
          <w:bCs/>
          <w:sz w:val="32"/>
          <w:szCs w:val="24"/>
          <w:lang w:val="en-IN"/>
        </w:rPr>
        <w:t>7. Correlation Analysis</w:t>
      </w:r>
    </w:p>
    <w:p w14:paraId="39B3851B" w14:textId="77777777" w:rsidR="00E6295C" w:rsidRPr="0086654E" w:rsidRDefault="00E6295C" w:rsidP="00E6295C">
      <w:pPr>
        <w:jc w:val="both"/>
        <w:rPr>
          <w:rFonts w:ascii="Times New Roman" w:hAnsi="Times New Roman" w:cs="Times New Roman"/>
          <w:sz w:val="24"/>
          <w:szCs w:val="20"/>
          <w:lang w:val="en-IN"/>
        </w:rPr>
      </w:pPr>
      <w:r w:rsidRPr="0086654E">
        <w:rPr>
          <w:rFonts w:ascii="Times New Roman" w:hAnsi="Times New Roman" w:cs="Times New Roman"/>
          <w:sz w:val="24"/>
          <w:szCs w:val="20"/>
          <w:lang w:val="en-IN"/>
        </w:rPr>
        <w:t>Correlation analysis can be used to understand how different numerical variables are related to each other.</w:t>
      </w:r>
    </w:p>
    <w:p w14:paraId="37063B5E" w14:textId="77777777" w:rsidR="00E6295C" w:rsidRPr="0086654E" w:rsidRDefault="00E6295C" w:rsidP="00E6295C">
      <w:pPr>
        <w:jc w:val="both"/>
        <w:rPr>
          <w:rFonts w:ascii="Times New Roman" w:hAnsi="Times New Roman" w:cs="Times New Roman"/>
          <w:sz w:val="24"/>
          <w:szCs w:val="20"/>
          <w:lang w:val="en-IN"/>
        </w:rPr>
      </w:pPr>
      <w:r w:rsidRPr="0086654E">
        <w:rPr>
          <w:rFonts w:ascii="Times New Roman" w:hAnsi="Times New Roman" w:cs="Times New Roman"/>
          <w:sz w:val="24"/>
          <w:szCs w:val="20"/>
          <w:lang w:val="en-IN"/>
        </w:rPr>
        <w:t>For example, the relationship between:</w:t>
      </w:r>
    </w:p>
    <w:p w14:paraId="052067D5" w14:textId="77777777" w:rsidR="00E6295C" w:rsidRPr="0086654E" w:rsidRDefault="00E6295C" w:rsidP="00E6295C">
      <w:pPr>
        <w:numPr>
          <w:ilvl w:val="0"/>
          <w:numId w:val="21"/>
        </w:numPr>
        <w:jc w:val="both"/>
        <w:rPr>
          <w:rFonts w:ascii="Times New Roman" w:hAnsi="Times New Roman" w:cs="Times New Roman"/>
          <w:sz w:val="24"/>
          <w:szCs w:val="20"/>
          <w:lang w:val="en-IN"/>
        </w:rPr>
      </w:pPr>
      <w:r w:rsidRPr="0086654E">
        <w:rPr>
          <w:rFonts w:ascii="Times New Roman" w:hAnsi="Times New Roman" w:cs="Times New Roman"/>
          <w:sz w:val="24"/>
          <w:szCs w:val="20"/>
          <w:lang w:val="en-IN"/>
        </w:rPr>
        <w:t xml:space="preserve">Cultivation cost and crop yield. </w:t>
      </w:r>
    </w:p>
    <w:p w14:paraId="473C1252" w14:textId="77777777" w:rsidR="00E6295C" w:rsidRPr="0086654E" w:rsidRDefault="00E6295C" w:rsidP="00E6295C">
      <w:pPr>
        <w:numPr>
          <w:ilvl w:val="0"/>
          <w:numId w:val="21"/>
        </w:numPr>
        <w:jc w:val="both"/>
        <w:rPr>
          <w:rFonts w:ascii="Times New Roman" w:hAnsi="Times New Roman" w:cs="Times New Roman"/>
          <w:sz w:val="24"/>
          <w:szCs w:val="20"/>
          <w:lang w:val="en-IN"/>
        </w:rPr>
      </w:pPr>
      <w:r w:rsidRPr="0086654E">
        <w:rPr>
          <w:rFonts w:ascii="Times New Roman" w:hAnsi="Times New Roman" w:cs="Times New Roman"/>
          <w:sz w:val="24"/>
          <w:szCs w:val="20"/>
          <w:lang w:val="en-IN"/>
        </w:rPr>
        <w:t xml:space="preserve">Production cost and crop yield. </w:t>
      </w:r>
    </w:p>
    <w:p w14:paraId="6697B99D" w14:textId="77777777" w:rsidR="00E6295C" w:rsidRPr="0086654E" w:rsidRDefault="00E6295C" w:rsidP="00E6295C">
      <w:pPr>
        <w:numPr>
          <w:ilvl w:val="0"/>
          <w:numId w:val="21"/>
        </w:numPr>
        <w:jc w:val="both"/>
        <w:rPr>
          <w:rFonts w:ascii="Times New Roman" w:hAnsi="Times New Roman" w:cs="Times New Roman"/>
          <w:sz w:val="24"/>
          <w:szCs w:val="20"/>
          <w:lang w:val="en-IN"/>
        </w:rPr>
      </w:pPr>
      <w:r w:rsidRPr="0086654E">
        <w:rPr>
          <w:rFonts w:ascii="Times New Roman" w:hAnsi="Times New Roman" w:cs="Times New Roman"/>
          <w:sz w:val="24"/>
          <w:szCs w:val="20"/>
          <w:lang w:val="en-IN"/>
        </w:rPr>
        <w:t xml:space="preserve">Crop yield and market price. </w:t>
      </w:r>
    </w:p>
    <w:p w14:paraId="65B8B677" w14:textId="77777777" w:rsidR="00E6295C" w:rsidRPr="0086654E" w:rsidRDefault="00E6295C" w:rsidP="00E6295C">
      <w:pPr>
        <w:numPr>
          <w:ilvl w:val="0"/>
          <w:numId w:val="21"/>
        </w:numPr>
        <w:jc w:val="both"/>
        <w:rPr>
          <w:rFonts w:ascii="Times New Roman" w:hAnsi="Times New Roman" w:cs="Times New Roman"/>
          <w:sz w:val="24"/>
          <w:szCs w:val="20"/>
          <w:lang w:val="en-IN"/>
        </w:rPr>
      </w:pPr>
      <w:r w:rsidRPr="0086654E">
        <w:rPr>
          <w:rFonts w:ascii="Times New Roman" w:hAnsi="Times New Roman" w:cs="Times New Roman"/>
          <w:sz w:val="24"/>
          <w:szCs w:val="20"/>
          <w:lang w:val="en-IN"/>
        </w:rPr>
        <w:t xml:space="preserve">Production and market price. </w:t>
      </w:r>
    </w:p>
    <w:p w14:paraId="7A3CEBC9" w14:textId="77777777" w:rsidR="00E6295C" w:rsidRPr="0086654E" w:rsidRDefault="00E6295C" w:rsidP="00E6295C">
      <w:pPr>
        <w:jc w:val="both"/>
        <w:rPr>
          <w:rFonts w:ascii="Times New Roman" w:hAnsi="Times New Roman" w:cs="Times New Roman"/>
          <w:sz w:val="24"/>
          <w:szCs w:val="20"/>
          <w:lang w:val="en-IN"/>
        </w:rPr>
      </w:pPr>
      <w:r w:rsidRPr="0086654E">
        <w:rPr>
          <w:rFonts w:ascii="Times New Roman" w:hAnsi="Times New Roman" w:cs="Times New Roman"/>
          <w:sz w:val="24"/>
          <w:szCs w:val="20"/>
          <w:lang w:val="en-IN"/>
        </w:rPr>
        <w:t>A correlation value can help identify whether two variables have a positive, negative or weak relationship. However, correlation alone does not prove that one variable causes a change in another.</w:t>
      </w:r>
    </w:p>
    <w:p w14:paraId="0E2E8831" w14:textId="5C52440D" w:rsidR="00E6295C" w:rsidRPr="00E6295C" w:rsidRDefault="00E6295C" w:rsidP="00E6295C">
      <w:pPr>
        <w:jc w:val="both"/>
        <w:rPr>
          <w:rFonts w:ascii="Times New Roman" w:hAnsi="Times New Roman" w:cs="Times New Roman"/>
          <w:sz w:val="28"/>
          <w:lang w:val="en-IN"/>
        </w:rPr>
      </w:pPr>
    </w:p>
    <w:p w14:paraId="2A2B712E" w14:textId="77777777" w:rsidR="00E6295C" w:rsidRPr="0086654E" w:rsidRDefault="00E6295C" w:rsidP="00E6295C">
      <w:pPr>
        <w:jc w:val="both"/>
        <w:rPr>
          <w:rFonts w:ascii="Times New Roman" w:hAnsi="Times New Roman" w:cs="Times New Roman"/>
          <w:b/>
          <w:bCs/>
          <w:sz w:val="32"/>
          <w:szCs w:val="24"/>
          <w:lang w:val="en-IN"/>
        </w:rPr>
      </w:pPr>
      <w:r w:rsidRPr="0086654E">
        <w:rPr>
          <w:rFonts w:ascii="Times New Roman" w:hAnsi="Times New Roman" w:cs="Times New Roman"/>
          <w:b/>
          <w:bCs/>
          <w:sz w:val="32"/>
          <w:szCs w:val="24"/>
          <w:lang w:val="en-IN"/>
        </w:rPr>
        <w:t>8. Expected Insights</w:t>
      </w:r>
    </w:p>
    <w:p w14:paraId="5FA1C016" w14:textId="77777777" w:rsidR="00E6295C" w:rsidRPr="0086654E" w:rsidRDefault="00E6295C" w:rsidP="00E6295C">
      <w:pPr>
        <w:jc w:val="both"/>
        <w:rPr>
          <w:rFonts w:ascii="Times New Roman" w:hAnsi="Times New Roman" w:cs="Times New Roman"/>
          <w:sz w:val="24"/>
          <w:szCs w:val="20"/>
          <w:lang w:val="en-IN"/>
        </w:rPr>
      </w:pPr>
      <w:r w:rsidRPr="0086654E">
        <w:rPr>
          <w:rFonts w:ascii="Times New Roman" w:hAnsi="Times New Roman" w:cs="Times New Roman"/>
          <w:sz w:val="24"/>
          <w:szCs w:val="20"/>
          <w:lang w:val="en-IN"/>
        </w:rPr>
        <w:t>The planned EDA may help identify different types of agricultural patterns, such as:</w:t>
      </w:r>
    </w:p>
    <w:p w14:paraId="5B52E5AE" w14:textId="77777777" w:rsidR="00E6295C" w:rsidRPr="0086654E" w:rsidRDefault="00E6295C" w:rsidP="00E6295C">
      <w:pPr>
        <w:numPr>
          <w:ilvl w:val="0"/>
          <w:numId w:val="22"/>
        </w:numPr>
        <w:jc w:val="both"/>
        <w:rPr>
          <w:rFonts w:ascii="Times New Roman" w:hAnsi="Times New Roman" w:cs="Times New Roman"/>
          <w:sz w:val="24"/>
          <w:szCs w:val="20"/>
          <w:lang w:val="en-IN"/>
        </w:rPr>
      </w:pPr>
      <w:r w:rsidRPr="0086654E">
        <w:rPr>
          <w:rFonts w:ascii="Times New Roman" w:hAnsi="Times New Roman" w:cs="Times New Roman"/>
          <w:sz w:val="24"/>
          <w:szCs w:val="20"/>
          <w:lang w:val="en-IN"/>
        </w:rPr>
        <w:t xml:space="preserve">Differences in crop production between states. </w:t>
      </w:r>
    </w:p>
    <w:p w14:paraId="16422E50" w14:textId="77777777" w:rsidR="00E6295C" w:rsidRPr="0086654E" w:rsidRDefault="00E6295C" w:rsidP="00E6295C">
      <w:pPr>
        <w:numPr>
          <w:ilvl w:val="0"/>
          <w:numId w:val="22"/>
        </w:numPr>
        <w:jc w:val="both"/>
        <w:rPr>
          <w:rFonts w:ascii="Times New Roman" w:hAnsi="Times New Roman" w:cs="Times New Roman"/>
          <w:sz w:val="24"/>
          <w:szCs w:val="20"/>
          <w:lang w:val="en-IN"/>
        </w:rPr>
      </w:pPr>
      <w:r w:rsidRPr="0086654E">
        <w:rPr>
          <w:rFonts w:ascii="Times New Roman" w:hAnsi="Times New Roman" w:cs="Times New Roman"/>
          <w:sz w:val="24"/>
          <w:szCs w:val="20"/>
          <w:lang w:val="en-IN"/>
        </w:rPr>
        <w:t xml:space="preserve">Crops with higher or lower average yields. </w:t>
      </w:r>
    </w:p>
    <w:p w14:paraId="03F76E56" w14:textId="77777777" w:rsidR="00E6295C" w:rsidRPr="0086654E" w:rsidRDefault="00E6295C" w:rsidP="00E6295C">
      <w:pPr>
        <w:numPr>
          <w:ilvl w:val="0"/>
          <w:numId w:val="22"/>
        </w:numPr>
        <w:jc w:val="both"/>
        <w:rPr>
          <w:rFonts w:ascii="Times New Roman" w:hAnsi="Times New Roman" w:cs="Times New Roman"/>
          <w:sz w:val="24"/>
          <w:szCs w:val="20"/>
          <w:lang w:val="en-IN"/>
        </w:rPr>
      </w:pPr>
      <w:r w:rsidRPr="0086654E">
        <w:rPr>
          <w:rFonts w:ascii="Times New Roman" w:hAnsi="Times New Roman" w:cs="Times New Roman"/>
          <w:sz w:val="24"/>
          <w:szCs w:val="20"/>
          <w:lang w:val="en-IN"/>
        </w:rPr>
        <w:t xml:space="preserve">Changes in market prices over time. </w:t>
      </w:r>
    </w:p>
    <w:p w14:paraId="4650805B" w14:textId="77777777" w:rsidR="00E6295C" w:rsidRPr="0086654E" w:rsidRDefault="00E6295C" w:rsidP="00E6295C">
      <w:pPr>
        <w:numPr>
          <w:ilvl w:val="0"/>
          <w:numId w:val="22"/>
        </w:numPr>
        <w:jc w:val="both"/>
        <w:rPr>
          <w:rFonts w:ascii="Times New Roman" w:hAnsi="Times New Roman" w:cs="Times New Roman"/>
          <w:sz w:val="24"/>
          <w:szCs w:val="20"/>
          <w:lang w:val="en-IN"/>
        </w:rPr>
      </w:pPr>
      <w:r w:rsidRPr="0086654E">
        <w:rPr>
          <w:rFonts w:ascii="Times New Roman" w:hAnsi="Times New Roman" w:cs="Times New Roman"/>
          <w:sz w:val="24"/>
          <w:szCs w:val="20"/>
          <w:lang w:val="en-IN"/>
        </w:rPr>
        <w:t xml:space="preserve">Seasonal changes in production or prices. </w:t>
      </w:r>
    </w:p>
    <w:p w14:paraId="1958F5DB" w14:textId="77777777" w:rsidR="00E6295C" w:rsidRPr="0086654E" w:rsidRDefault="00E6295C" w:rsidP="00E6295C">
      <w:pPr>
        <w:numPr>
          <w:ilvl w:val="0"/>
          <w:numId w:val="22"/>
        </w:numPr>
        <w:jc w:val="both"/>
        <w:rPr>
          <w:rFonts w:ascii="Times New Roman" w:hAnsi="Times New Roman" w:cs="Times New Roman"/>
          <w:sz w:val="24"/>
          <w:szCs w:val="20"/>
          <w:lang w:val="en-IN"/>
        </w:rPr>
      </w:pPr>
      <w:r w:rsidRPr="0086654E">
        <w:rPr>
          <w:rFonts w:ascii="Times New Roman" w:hAnsi="Times New Roman" w:cs="Times New Roman"/>
          <w:sz w:val="24"/>
          <w:szCs w:val="20"/>
          <w:lang w:val="en-IN"/>
        </w:rPr>
        <w:t xml:space="preserve">Differences in cultivation costs between crops. </w:t>
      </w:r>
    </w:p>
    <w:p w14:paraId="04DCA163" w14:textId="77777777" w:rsidR="00E6295C" w:rsidRPr="0086654E" w:rsidRDefault="00E6295C" w:rsidP="00E6295C">
      <w:pPr>
        <w:numPr>
          <w:ilvl w:val="0"/>
          <w:numId w:val="22"/>
        </w:numPr>
        <w:jc w:val="both"/>
        <w:rPr>
          <w:rFonts w:ascii="Times New Roman" w:hAnsi="Times New Roman" w:cs="Times New Roman"/>
          <w:sz w:val="24"/>
          <w:szCs w:val="20"/>
          <w:lang w:val="en-IN"/>
        </w:rPr>
      </w:pPr>
      <w:r w:rsidRPr="0086654E">
        <w:rPr>
          <w:rFonts w:ascii="Times New Roman" w:hAnsi="Times New Roman" w:cs="Times New Roman"/>
          <w:sz w:val="24"/>
          <w:szCs w:val="20"/>
          <w:lang w:val="en-IN"/>
        </w:rPr>
        <w:t xml:space="preserve">Possible relationships between cost and yield. </w:t>
      </w:r>
    </w:p>
    <w:p w14:paraId="1F2809BD" w14:textId="77777777" w:rsidR="00E6295C" w:rsidRPr="0086654E" w:rsidRDefault="00E6295C" w:rsidP="00E6295C">
      <w:pPr>
        <w:numPr>
          <w:ilvl w:val="0"/>
          <w:numId w:val="22"/>
        </w:numPr>
        <w:jc w:val="both"/>
        <w:rPr>
          <w:rFonts w:ascii="Times New Roman" w:hAnsi="Times New Roman" w:cs="Times New Roman"/>
          <w:sz w:val="24"/>
          <w:szCs w:val="20"/>
          <w:lang w:val="en-IN"/>
        </w:rPr>
      </w:pPr>
      <w:r w:rsidRPr="0086654E">
        <w:rPr>
          <w:rFonts w:ascii="Times New Roman" w:hAnsi="Times New Roman" w:cs="Times New Roman"/>
          <w:sz w:val="24"/>
          <w:szCs w:val="20"/>
          <w:lang w:val="en-IN"/>
        </w:rPr>
        <w:lastRenderedPageBreak/>
        <w:t xml:space="preserve">Unusual observations that need further investigation. </w:t>
      </w:r>
    </w:p>
    <w:p w14:paraId="506C3BC9" w14:textId="16200B4A" w:rsidR="00E6295C" w:rsidRDefault="00E6295C" w:rsidP="00E6295C">
      <w:pPr>
        <w:jc w:val="both"/>
        <w:rPr>
          <w:rFonts w:ascii="Times New Roman" w:hAnsi="Times New Roman" w:cs="Times New Roman"/>
          <w:sz w:val="24"/>
          <w:szCs w:val="20"/>
          <w:lang w:val="en-IN"/>
        </w:rPr>
      </w:pPr>
      <w:r w:rsidRPr="0086654E">
        <w:rPr>
          <w:rFonts w:ascii="Times New Roman" w:hAnsi="Times New Roman" w:cs="Times New Roman"/>
          <w:sz w:val="24"/>
          <w:szCs w:val="20"/>
          <w:lang w:val="en-IN"/>
        </w:rPr>
        <w:t>These insights can be useful for understanding agricultural market behaviour and can also provide a base for future forecasting.</w:t>
      </w:r>
    </w:p>
    <w:p w14:paraId="3944661A" w14:textId="77777777" w:rsidR="0086654E" w:rsidRPr="0086654E" w:rsidRDefault="0086654E" w:rsidP="00E6295C">
      <w:pPr>
        <w:jc w:val="both"/>
        <w:rPr>
          <w:rFonts w:ascii="Times New Roman" w:hAnsi="Times New Roman" w:cs="Times New Roman"/>
          <w:sz w:val="24"/>
          <w:szCs w:val="20"/>
          <w:lang w:val="en-IN"/>
        </w:rPr>
      </w:pPr>
    </w:p>
    <w:p w14:paraId="633E6CBA" w14:textId="77777777" w:rsidR="00E6295C" w:rsidRPr="0086654E" w:rsidRDefault="00E6295C" w:rsidP="00E6295C">
      <w:pPr>
        <w:jc w:val="both"/>
        <w:rPr>
          <w:rFonts w:ascii="Times New Roman" w:hAnsi="Times New Roman" w:cs="Times New Roman"/>
          <w:b/>
          <w:bCs/>
          <w:sz w:val="32"/>
          <w:szCs w:val="24"/>
          <w:lang w:val="en-IN"/>
        </w:rPr>
      </w:pPr>
      <w:r w:rsidRPr="0086654E">
        <w:rPr>
          <w:rFonts w:ascii="Times New Roman" w:hAnsi="Times New Roman" w:cs="Times New Roman"/>
          <w:b/>
          <w:bCs/>
          <w:sz w:val="32"/>
          <w:szCs w:val="24"/>
          <w:lang w:val="en-IN"/>
        </w:rPr>
        <w:t>9. Proposed Structure of the Final EDA Report</w:t>
      </w:r>
    </w:p>
    <w:p w14:paraId="6CDE0C2F" w14:textId="77777777" w:rsidR="00E6295C" w:rsidRPr="0086654E" w:rsidRDefault="00E6295C" w:rsidP="00E6295C">
      <w:pPr>
        <w:jc w:val="both"/>
        <w:rPr>
          <w:rFonts w:ascii="Times New Roman" w:hAnsi="Times New Roman" w:cs="Times New Roman"/>
          <w:sz w:val="24"/>
          <w:szCs w:val="20"/>
          <w:lang w:val="en-IN"/>
        </w:rPr>
      </w:pPr>
      <w:r w:rsidRPr="0086654E">
        <w:rPr>
          <w:rFonts w:ascii="Times New Roman" w:hAnsi="Times New Roman" w:cs="Times New Roman"/>
          <w:sz w:val="24"/>
          <w:szCs w:val="20"/>
          <w:lang w:val="en-IN"/>
        </w:rPr>
        <w:t>The final EDA report can be organized into the following sections:</w:t>
      </w:r>
    </w:p>
    <w:p w14:paraId="1D866781" w14:textId="77777777" w:rsidR="00E6295C" w:rsidRPr="0086654E" w:rsidRDefault="00E6295C" w:rsidP="00E6295C">
      <w:pPr>
        <w:jc w:val="both"/>
        <w:rPr>
          <w:rFonts w:ascii="Times New Roman" w:hAnsi="Times New Roman" w:cs="Times New Roman"/>
          <w:b/>
          <w:bCs/>
          <w:sz w:val="24"/>
          <w:szCs w:val="20"/>
          <w:lang w:val="en-IN"/>
        </w:rPr>
      </w:pPr>
      <w:r w:rsidRPr="0086654E">
        <w:rPr>
          <w:rFonts w:ascii="Times New Roman" w:hAnsi="Times New Roman" w:cs="Times New Roman"/>
          <w:b/>
          <w:bCs/>
          <w:sz w:val="24"/>
          <w:szCs w:val="20"/>
          <w:lang w:val="en-IN"/>
        </w:rPr>
        <w:t>1. Executive Summary</w:t>
      </w:r>
    </w:p>
    <w:p w14:paraId="483D803A" w14:textId="77777777" w:rsidR="00E6295C" w:rsidRPr="0086654E" w:rsidRDefault="00E6295C" w:rsidP="00E6295C">
      <w:pPr>
        <w:jc w:val="both"/>
        <w:rPr>
          <w:rFonts w:ascii="Times New Roman" w:hAnsi="Times New Roman" w:cs="Times New Roman"/>
          <w:sz w:val="24"/>
          <w:szCs w:val="20"/>
          <w:lang w:val="en-IN"/>
        </w:rPr>
      </w:pPr>
      <w:r w:rsidRPr="0086654E">
        <w:rPr>
          <w:rFonts w:ascii="Times New Roman" w:hAnsi="Times New Roman" w:cs="Times New Roman"/>
          <w:sz w:val="24"/>
          <w:szCs w:val="20"/>
          <w:lang w:val="en-IN"/>
        </w:rPr>
        <w:t>A short summary of the dataset, main analysis and important findings.</w:t>
      </w:r>
    </w:p>
    <w:p w14:paraId="7A6D0C08" w14:textId="77777777" w:rsidR="00E6295C" w:rsidRPr="0086654E" w:rsidRDefault="00E6295C" w:rsidP="00E6295C">
      <w:pPr>
        <w:jc w:val="both"/>
        <w:rPr>
          <w:rFonts w:ascii="Times New Roman" w:hAnsi="Times New Roman" w:cs="Times New Roman"/>
          <w:b/>
          <w:bCs/>
          <w:sz w:val="24"/>
          <w:szCs w:val="20"/>
          <w:lang w:val="en-IN"/>
        </w:rPr>
      </w:pPr>
      <w:r w:rsidRPr="0086654E">
        <w:rPr>
          <w:rFonts w:ascii="Times New Roman" w:hAnsi="Times New Roman" w:cs="Times New Roman"/>
          <w:b/>
          <w:bCs/>
          <w:sz w:val="24"/>
          <w:szCs w:val="20"/>
          <w:lang w:val="en-IN"/>
        </w:rPr>
        <w:t>2. Introduction</w:t>
      </w:r>
    </w:p>
    <w:p w14:paraId="44737C60" w14:textId="77777777" w:rsidR="00E6295C" w:rsidRPr="0086654E" w:rsidRDefault="00E6295C" w:rsidP="00E6295C">
      <w:pPr>
        <w:jc w:val="both"/>
        <w:rPr>
          <w:rFonts w:ascii="Times New Roman" w:hAnsi="Times New Roman" w:cs="Times New Roman"/>
          <w:sz w:val="24"/>
          <w:szCs w:val="20"/>
          <w:lang w:val="en-IN"/>
        </w:rPr>
      </w:pPr>
      <w:r w:rsidRPr="0086654E">
        <w:rPr>
          <w:rFonts w:ascii="Times New Roman" w:hAnsi="Times New Roman" w:cs="Times New Roman"/>
          <w:sz w:val="24"/>
          <w:szCs w:val="20"/>
          <w:lang w:val="en-IN"/>
        </w:rPr>
        <w:t>Background of the agribusiness problem and purpose of the analysis.</w:t>
      </w:r>
    </w:p>
    <w:p w14:paraId="1D775741" w14:textId="77777777" w:rsidR="00E6295C" w:rsidRPr="0086654E" w:rsidRDefault="00E6295C" w:rsidP="00E6295C">
      <w:pPr>
        <w:jc w:val="both"/>
        <w:rPr>
          <w:rFonts w:ascii="Times New Roman" w:hAnsi="Times New Roman" w:cs="Times New Roman"/>
          <w:b/>
          <w:bCs/>
          <w:sz w:val="24"/>
          <w:szCs w:val="20"/>
          <w:lang w:val="en-IN"/>
        </w:rPr>
      </w:pPr>
      <w:r w:rsidRPr="0086654E">
        <w:rPr>
          <w:rFonts w:ascii="Times New Roman" w:hAnsi="Times New Roman" w:cs="Times New Roman"/>
          <w:b/>
          <w:bCs/>
          <w:sz w:val="24"/>
          <w:szCs w:val="20"/>
          <w:lang w:val="en-IN"/>
        </w:rPr>
        <w:t>3. Dataset Description</w:t>
      </w:r>
    </w:p>
    <w:p w14:paraId="065B0D11" w14:textId="77777777" w:rsidR="00E6295C" w:rsidRPr="0086654E" w:rsidRDefault="00E6295C" w:rsidP="00E6295C">
      <w:pPr>
        <w:jc w:val="both"/>
        <w:rPr>
          <w:rFonts w:ascii="Times New Roman" w:hAnsi="Times New Roman" w:cs="Times New Roman"/>
          <w:sz w:val="24"/>
          <w:szCs w:val="20"/>
          <w:lang w:val="en-IN"/>
        </w:rPr>
      </w:pPr>
      <w:r w:rsidRPr="0086654E">
        <w:rPr>
          <w:rFonts w:ascii="Times New Roman" w:hAnsi="Times New Roman" w:cs="Times New Roman"/>
          <w:sz w:val="24"/>
          <w:szCs w:val="20"/>
          <w:lang w:val="en-IN"/>
        </w:rPr>
        <w:t>Details about the dataset, variables, source and relevant time or regional information.</w:t>
      </w:r>
    </w:p>
    <w:p w14:paraId="6E10FE58" w14:textId="1285BDEE" w:rsidR="00E6295C" w:rsidRPr="0086654E" w:rsidRDefault="00E6295C" w:rsidP="00E6295C">
      <w:pPr>
        <w:jc w:val="both"/>
        <w:rPr>
          <w:rFonts w:ascii="Times New Roman" w:hAnsi="Times New Roman" w:cs="Times New Roman"/>
          <w:b/>
          <w:bCs/>
          <w:sz w:val="24"/>
          <w:szCs w:val="20"/>
          <w:lang w:val="en-IN"/>
        </w:rPr>
      </w:pPr>
      <w:r w:rsidRPr="0086654E">
        <w:rPr>
          <w:rFonts w:ascii="Times New Roman" w:hAnsi="Times New Roman" w:cs="Times New Roman"/>
          <w:b/>
          <w:bCs/>
          <w:sz w:val="24"/>
          <w:szCs w:val="20"/>
          <w:lang w:val="en-IN"/>
        </w:rPr>
        <w:t xml:space="preserve">4. </w:t>
      </w:r>
      <w:r w:rsidR="0086654E" w:rsidRPr="0086654E">
        <w:rPr>
          <w:rFonts w:ascii="Times New Roman" w:hAnsi="Times New Roman" w:cs="Times New Roman"/>
          <w:b/>
          <w:bCs/>
          <w:sz w:val="24"/>
          <w:szCs w:val="20"/>
        </w:rPr>
        <w:t>Methodology / Data Preparation</w:t>
      </w:r>
    </w:p>
    <w:p w14:paraId="109BD646" w14:textId="77777777" w:rsidR="0039676F" w:rsidRDefault="0039676F" w:rsidP="00E6295C">
      <w:pPr>
        <w:jc w:val="both"/>
        <w:rPr>
          <w:rFonts w:ascii="Times New Roman" w:hAnsi="Times New Roman" w:cs="Times New Roman"/>
          <w:sz w:val="24"/>
          <w:szCs w:val="20"/>
        </w:rPr>
      </w:pPr>
      <w:r w:rsidRPr="0039676F">
        <w:rPr>
          <w:rFonts w:ascii="Times New Roman" w:hAnsi="Times New Roman" w:cs="Times New Roman"/>
          <w:sz w:val="24"/>
          <w:szCs w:val="20"/>
        </w:rPr>
        <w:t>Description of the data cleaning, preprocessing and EDA methods used before and during the analysis.</w:t>
      </w:r>
    </w:p>
    <w:p w14:paraId="4D3B82D6" w14:textId="0FF04BE2" w:rsidR="00E6295C" w:rsidRPr="0086654E" w:rsidRDefault="00E6295C" w:rsidP="00E6295C">
      <w:pPr>
        <w:jc w:val="both"/>
        <w:rPr>
          <w:rFonts w:ascii="Times New Roman" w:hAnsi="Times New Roman" w:cs="Times New Roman"/>
          <w:b/>
          <w:bCs/>
          <w:sz w:val="24"/>
          <w:szCs w:val="20"/>
          <w:lang w:val="en-IN"/>
        </w:rPr>
      </w:pPr>
      <w:r w:rsidRPr="0086654E">
        <w:rPr>
          <w:rFonts w:ascii="Times New Roman" w:hAnsi="Times New Roman" w:cs="Times New Roman"/>
          <w:b/>
          <w:bCs/>
          <w:sz w:val="24"/>
          <w:szCs w:val="20"/>
          <w:lang w:val="en-IN"/>
        </w:rPr>
        <w:t>5. Exploratory Data Analysis</w:t>
      </w:r>
    </w:p>
    <w:p w14:paraId="7F171E03" w14:textId="77777777" w:rsidR="00E6295C" w:rsidRPr="0086654E" w:rsidRDefault="00E6295C" w:rsidP="00E6295C">
      <w:pPr>
        <w:jc w:val="both"/>
        <w:rPr>
          <w:rFonts w:ascii="Times New Roman" w:hAnsi="Times New Roman" w:cs="Times New Roman"/>
          <w:sz w:val="24"/>
          <w:szCs w:val="20"/>
          <w:lang w:val="en-IN"/>
        </w:rPr>
      </w:pPr>
      <w:r w:rsidRPr="0086654E">
        <w:rPr>
          <w:rFonts w:ascii="Times New Roman" w:hAnsi="Times New Roman" w:cs="Times New Roman"/>
          <w:sz w:val="24"/>
          <w:szCs w:val="20"/>
          <w:lang w:val="en-IN"/>
        </w:rPr>
        <w:t>Detailed analysis of the important variables, patterns and trends.</w:t>
      </w:r>
    </w:p>
    <w:p w14:paraId="34E743DD" w14:textId="77777777" w:rsidR="00E6295C" w:rsidRPr="0086654E" w:rsidRDefault="00E6295C" w:rsidP="00E6295C">
      <w:pPr>
        <w:jc w:val="both"/>
        <w:rPr>
          <w:rFonts w:ascii="Times New Roman" w:hAnsi="Times New Roman" w:cs="Times New Roman"/>
          <w:b/>
          <w:bCs/>
          <w:sz w:val="24"/>
          <w:szCs w:val="20"/>
          <w:lang w:val="en-IN"/>
        </w:rPr>
      </w:pPr>
      <w:r w:rsidRPr="0086654E">
        <w:rPr>
          <w:rFonts w:ascii="Times New Roman" w:hAnsi="Times New Roman" w:cs="Times New Roman"/>
          <w:b/>
          <w:bCs/>
          <w:sz w:val="24"/>
          <w:szCs w:val="20"/>
          <w:lang w:val="en-IN"/>
        </w:rPr>
        <w:t>6. Data Visualizations</w:t>
      </w:r>
    </w:p>
    <w:p w14:paraId="272348FB" w14:textId="77777777" w:rsidR="00E6295C" w:rsidRPr="0086654E" w:rsidRDefault="00E6295C" w:rsidP="00E6295C">
      <w:pPr>
        <w:jc w:val="both"/>
        <w:rPr>
          <w:rFonts w:ascii="Times New Roman" w:hAnsi="Times New Roman" w:cs="Times New Roman"/>
          <w:sz w:val="24"/>
          <w:szCs w:val="20"/>
          <w:lang w:val="en-IN"/>
        </w:rPr>
      </w:pPr>
      <w:r w:rsidRPr="0086654E">
        <w:rPr>
          <w:rFonts w:ascii="Times New Roman" w:hAnsi="Times New Roman" w:cs="Times New Roman"/>
          <w:sz w:val="24"/>
          <w:szCs w:val="20"/>
          <w:lang w:val="en-IN"/>
        </w:rPr>
        <w:t>Charts and graphs used to present the main findings.</w:t>
      </w:r>
    </w:p>
    <w:p w14:paraId="0FB39AE8" w14:textId="77777777" w:rsidR="00E6295C" w:rsidRPr="0086654E" w:rsidRDefault="00E6295C" w:rsidP="00E6295C">
      <w:pPr>
        <w:jc w:val="both"/>
        <w:rPr>
          <w:rFonts w:ascii="Times New Roman" w:hAnsi="Times New Roman" w:cs="Times New Roman"/>
          <w:b/>
          <w:bCs/>
          <w:sz w:val="24"/>
          <w:szCs w:val="20"/>
          <w:lang w:val="en-IN"/>
        </w:rPr>
      </w:pPr>
      <w:r w:rsidRPr="0086654E">
        <w:rPr>
          <w:rFonts w:ascii="Times New Roman" w:hAnsi="Times New Roman" w:cs="Times New Roman"/>
          <w:b/>
          <w:bCs/>
          <w:sz w:val="24"/>
          <w:szCs w:val="20"/>
          <w:lang w:val="en-IN"/>
        </w:rPr>
        <w:t>7. Statistical Analysis</w:t>
      </w:r>
    </w:p>
    <w:p w14:paraId="784A61F6" w14:textId="77777777" w:rsidR="00E6295C" w:rsidRPr="0086654E" w:rsidRDefault="00E6295C" w:rsidP="00E6295C">
      <w:pPr>
        <w:jc w:val="both"/>
        <w:rPr>
          <w:rFonts w:ascii="Times New Roman" w:hAnsi="Times New Roman" w:cs="Times New Roman"/>
          <w:sz w:val="24"/>
          <w:szCs w:val="20"/>
          <w:lang w:val="en-IN"/>
        </w:rPr>
      </w:pPr>
      <w:r w:rsidRPr="0086654E">
        <w:rPr>
          <w:rFonts w:ascii="Times New Roman" w:hAnsi="Times New Roman" w:cs="Times New Roman"/>
          <w:sz w:val="24"/>
          <w:szCs w:val="20"/>
          <w:lang w:val="en-IN"/>
        </w:rPr>
        <w:t>Descriptive statistics, correlation analysis and analysis of unusual values.</w:t>
      </w:r>
    </w:p>
    <w:p w14:paraId="589D1699" w14:textId="77777777" w:rsidR="00E6295C" w:rsidRPr="0086654E" w:rsidRDefault="00E6295C" w:rsidP="00E6295C">
      <w:pPr>
        <w:jc w:val="both"/>
        <w:rPr>
          <w:rFonts w:ascii="Times New Roman" w:hAnsi="Times New Roman" w:cs="Times New Roman"/>
          <w:b/>
          <w:bCs/>
          <w:sz w:val="24"/>
          <w:szCs w:val="20"/>
          <w:lang w:val="en-IN"/>
        </w:rPr>
      </w:pPr>
      <w:r w:rsidRPr="0086654E">
        <w:rPr>
          <w:rFonts w:ascii="Times New Roman" w:hAnsi="Times New Roman" w:cs="Times New Roman"/>
          <w:b/>
          <w:bCs/>
          <w:sz w:val="24"/>
          <w:szCs w:val="20"/>
          <w:lang w:val="en-IN"/>
        </w:rPr>
        <w:t>8. Key Findings</w:t>
      </w:r>
    </w:p>
    <w:p w14:paraId="1D78CBB8" w14:textId="77777777" w:rsidR="00E6295C" w:rsidRPr="0086654E" w:rsidRDefault="00E6295C" w:rsidP="00E6295C">
      <w:pPr>
        <w:jc w:val="both"/>
        <w:rPr>
          <w:rFonts w:ascii="Times New Roman" w:hAnsi="Times New Roman" w:cs="Times New Roman"/>
          <w:sz w:val="24"/>
          <w:szCs w:val="20"/>
          <w:lang w:val="en-IN"/>
        </w:rPr>
      </w:pPr>
      <w:r w:rsidRPr="0086654E">
        <w:rPr>
          <w:rFonts w:ascii="Times New Roman" w:hAnsi="Times New Roman" w:cs="Times New Roman"/>
          <w:sz w:val="24"/>
          <w:szCs w:val="20"/>
          <w:lang w:val="en-IN"/>
        </w:rPr>
        <w:t>Important observations identified from the EDA.</w:t>
      </w:r>
    </w:p>
    <w:p w14:paraId="3E2C070B" w14:textId="77777777" w:rsidR="00E6295C" w:rsidRPr="0086654E" w:rsidRDefault="00E6295C" w:rsidP="00E6295C">
      <w:pPr>
        <w:jc w:val="both"/>
        <w:rPr>
          <w:rFonts w:ascii="Times New Roman" w:hAnsi="Times New Roman" w:cs="Times New Roman"/>
          <w:b/>
          <w:bCs/>
          <w:sz w:val="24"/>
          <w:szCs w:val="20"/>
          <w:lang w:val="en-IN"/>
        </w:rPr>
      </w:pPr>
      <w:r w:rsidRPr="0086654E">
        <w:rPr>
          <w:rFonts w:ascii="Times New Roman" w:hAnsi="Times New Roman" w:cs="Times New Roman"/>
          <w:b/>
          <w:bCs/>
          <w:sz w:val="24"/>
          <w:szCs w:val="20"/>
          <w:lang w:val="en-IN"/>
        </w:rPr>
        <w:t>9. Recommendations</w:t>
      </w:r>
    </w:p>
    <w:p w14:paraId="3A17097D" w14:textId="77777777" w:rsidR="00E6295C" w:rsidRPr="0086654E" w:rsidRDefault="00E6295C" w:rsidP="00E6295C">
      <w:pPr>
        <w:jc w:val="both"/>
        <w:rPr>
          <w:rFonts w:ascii="Times New Roman" w:hAnsi="Times New Roman" w:cs="Times New Roman"/>
          <w:sz w:val="24"/>
          <w:szCs w:val="20"/>
          <w:lang w:val="en-IN"/>
        </w:rPr>
      </w:pPr>
      <w:r w:rsidRPr="0086654E">
        <w:rPr>
          <w:rFonts w:ascii="Times New Roman" w:hAnsi="Times New Roman" w:cs="Times New Roman"/>
          <w:sz w:val="24"/>
          <w:szCs w:val="20"/>
          <w:lang w:val="en-IN"/>
        </w:rPr>
        <w:t>Possible actions or areas for further analysis based on the findings.</w:t>
      </w:r>
    </w:p>
    <w:p w14:paraId="20D3C7BE" w14:textId="77777777" w:rsidR="00E6295C" w:rsidRPr="0086654E" w:rsidRDefault="00E6295C" w:rsidP="00E6295C">
      <w:pPr>
        <w:jc w:val="both"/>
        <w:rPr>
          <w:rFonts w:ascii="Times New Roman" w:hAnsi="Times New Roman" w:cs="Times New Roman"/>
          <w:b/>
          <w:bCs/>
          <w:sz w:val="24"/>
          <w:szCs w:val="20"/>
          <w:lang w:val="en-IN"/>
        </w:rPr>
      </w:pPr>
      <w:r w:rsidRPr="0086654E">
        <w:rPr>
          <w:rFonts w:ascii="Times New Roman" w:hAnsi="Times New Roman" w:cs="Times New Roman"/>
          <w:b/>
          <w:bCs/>
          <w:sz w:val="24"/>
          <w:szCs w:val="20"/>
          <w:lang w:val="en-IN"/>
        </w:rPr>
        <w:t>10. Conclusion</w:t>
      </w:r>
    </w:p>
    <w:p w14:paraId="341BFE22" w14:textId="79110326" w:rsidR="00E6295C" w:rsidRPr="0086654E" w:rsidRDefault="00E6295C" w:rsidP="00E6295C">
      <w:pPr>
        <w:jc w:val="both"/>
        <w:rPr>
          <w:rFonts w:ascii="Times New Roman" w:hAnsi="Times New Roman" w:cs="Times New Roman"/>
          <w:sz w:val="24"/>
          <w:szCs w:val="20"/>
          <w:lang w:val="en-IN"/>
        </w:rPr>
      </w:pPr>
      <w:r w:rsidRPr="0086654E">
        <w:rPr>
          <w:rFonts w:ascii="Times New Roman" w:hAnsi="Times New Roman" w:cs="Times New Roman"/>
          <w:sz w:val="24"/>
          <w:szCs w:val="20"/>
          <w:lang w:val="en-IN"/>
        </w:rPr>
        <w:t>Overall summary of the analysis and its usefulness for future work.</w:t>
      </w:r>
    </w:p>
    <w:p w14:paraId="30F11CEB" w14:textId="77777777" w:rsidR="00E6295C" w:rsidRPr="0086654E" w:rsidRDefault="00E6295C" w:rsidP="00E6295C">
      <w:pPr>
        <w:jc w:val="both"/>
        <w:rPr>
          <w:rFonts w:ascii="Times New Roman" w:hAnsi="Times New Roman" w:cs="Times New Roman"/>
          <w:b/>
          <w:bCs/>
          <w:sz w:val="32"/>
          <w:szCs w:val="24"/>
          <w:lang w:val="en-IN"/>
        </w:rPr>
      </w:pPr>
      <w:r w:rsidRPr="0086654E">
        <w:rPr>
          <w:rFonts w:ascii="Times New Roman" w:hAnsi="Times New Roman" w:cs="Times New Roman"/>
          <w:b/>
          <w:bCs/>
          <w:sz w:val="32"/>
          <w:szCs w:val="24"/>
          <w:lang w:val="en-IN"/>
        </w:rPr>
        <w:lastRenderedPageBreak/>
        <w:t>10. Expected Outcomes</w:t>
      </w:r>
    </w:p>
    <w:p w14:paraId="2CEF308C" w14:textId="77777777" w:rsidR="00E6295C" w:rsidRPr="0086654E" w:rsidRDefault="00E6295C" w:rsidP="00E6295C">
      <w:pPr>
        <w:jc w:val="both"/>
        <w:rPr>
          <w:rFonts w:ascii="Times New Roman" w:hAnsi="Times New Roman" w:cs="Times New Roman"/>
          <w:sz w:val="24"/>
          <w:szCs w:val="20"/>
          <w:lang w:val="en-IN"/>
        </w:rPr>
      </w:pPr>
      <w:r w:rsidRPr="0086654E">
        <w:rPr>
          <w:rFonts w:ascii="Times New Roman" w:hAnsi="Times New Roman" w:cs="Times New Roman"/>
          <w:sz w:val="24"/>
          <w:szCs w:val="20"/>
          <w:lang w:val="en-IN"/>
        </w:rPr>
        <w:t>The planned EDA is expected to provide a better understanding of agricultural data and market trends in India. It can help identify differences between crops and regions, seasonal patterns, price changes and relationships between different agricultural variables.</w:t>
      </w:r>
    </w:p>
    <w:p w14:paraId="6F264824" w14:textId="77777777" w:rsidR="00E6295C" w:rsidRPr="0086654E" w:rsidRDefault="00E6295C" w:rsidP="00E6295C">
      <w:pPr>
        <w:jc w:val="both"/>
        <w:rPr>
          <w:rFonts w:ascii="Times New Roman" w:hAnsi="Times New Roman" w:cs="Times New Roman"/>
          <w:sz w:val="24"/>
          <w:szCs w:val="20"/>
          <w:lang w:val="en-IN"/>
        </w:rPr>
      </w:pPr>
      <w:r w:rsidRPr="0086654E">
        <w:rPr>
          <w:rFonts w:ascii="Times New Roman" w:hAnsi="Times New Roman" w:cs="Times New Roman"/>
          <w:sz w:val="24"/>
          <w:szCs w:val="20"/>
          <w:lang w:val="en-IN"/>
        </w:rPr>
        <w:t>The visualizations will make the patterns easier to understand, while statistical analysis will provide additional support for interpreting the data.</w:t>
      </w:r>
    </w:p>
    <w:p w14:paraId="2AAA92C0" w14:textId="77777777" w:rsidR="00E6295C" w:rsidRPr="0086654E" w:rsidRDefault="00E6295C" w:rsidP="00E6295C">
      <w:pPr>
        <w:jc w:val="both"/>
        <w:rPr>
          <w:rFonts w:ascii="Times New Roman" w:hAnsi="Times New Roman" w:cs="Times New Roman"/>
          <w:sz w:val="24"/>
          <w:szCs w:val="20"/>
          <w:lang w:val="en-IN"/>
        </w:rPr>
      </w:pPr>
      <w:r w:rsidRPr="0086654E">
        <w:rPr>
          <w:rFonts w:ascii="Times New Roman" w:hAnsi="Times New Roman" w:cs="Times New Roman"/>
          <w:sz w:val="24"/>
          <w:szCs w:val="20"/>
          <w:lang w:val="en-IN"/>
        </w:rPr>
        <w:t>The results of the EDA can also be used as a starting point for future work such as agricultural market forecasting and decision-making.</w:t>
      </w:r>
    </w:p>
    <w:p w14:paraId="6CCCAB63" w14:textId="1CB2CFFA" w:rsidR="00E6295C" w:rsidRPr="00E6295C" w:rsidRDefault="00E6295C" w:rsidP="00E6295C">
      <w:pPr>
        <w:jc w:val="both"/>
        <w:rPr>
          <w:rFonts w:ascii="Times New Roman" w:hAnsi="Times New Roman" w:cs="Times New Roman"/>
          <w:sz w:val="28"/>
          <w:lang w:val="en-IN"/>
        </w:rPr>
      </w:pPr>
    </w:p>
    <w:p w14:paraId="02D7D46D" w14:textId="77777777" w:rsidR="00E6295C" w:rsidRPr="0086654E" w:rsidRDefault="00E6295C" w:rsidP="00E6295C">
      <w:pPr>
        <w:jc w:val="both"/>
        <w:rPr>
          <w:rFonts w:ascii="Times New Roman" w:hAnsi="Times New Roman" w:cs="Times New Roman"/>
          <w:b/>
          <w:bCs/>
          <w:sz w:val="32"/>
          <w:szCs w:val="24"/>
          <w:lang w:val="en-IN"/>
        </w:rPr>
      </w:pPr>
      <w:r w:rsidRPr="0086654E">
        <w:rPr>
          <w:rFonts w:ascii="Times New Roman" w:hAnsi="Times New Roman" w:cs="Times New Roman"/>
          <w:b/>
          <w:bCs/>
          <w:sz w:val="32"/>
          <w:szCs w:val="24"/>
          <w:lang w:val="en-IN"/>
        </w:rPr>
        <w:t>11. Conclusion</w:t>
      </w:r>
    </w:p>
    <w:p w14:paraId="2CFD1CF6" w14:textId="77777777" w:rsidR="00E6295C" w:rsidRPr="0086654E" w:rsidRDefault="00E6295C" w:rsidP="00E6295C">
      <w:pPr>
        <w:jc w:val="both"/>
        <w:rPr>
          <w:rFonts w:ascii="Times New Roman" w:hAnsi="Times New Roman" w:cs="Times New Roman"/>
          <w:sz w:val="24"/>
          <w:szCs w:val="20"/>
          <w:lang w:val="en-IN"/>
        </w:rPr>
      </w:pPr>
      <w:r w:rsidRPr="0086654E">
        <w:rPr>
          <w:rFonts w:ascii="Times New Roman" w:hAnsi="Times New Roman" w:cs="Times New Roman"/>
          <w:sz w:val="24"/>
          <w:szCs w:val="20"/>
          <w:lang w:val="en-IN"/>
        </w:rPr>
        <w:t>EDA is useful for understanding a dataset before moving towards advanced analysis or forecasting. For agribusiness data, it can help in studying crop production, yield, prices, costs, seasonal patterns and regional differences.</w:t>
      </w:r>
    </w:p>
    <w:p w14:paraId="054CC82A" w14:textId="77777777" w:rsidR="00E6295C" w:rsidRPr="0086654E" w:rsidRDefault="00E6295C" w:rsidP="00E6295C">
      <w:pPr>
        <w:jc w:val="both"/>
        <w:rPr>
          <w:rFonts w:ascii="Times New Roman" w:hAnsi="Times New Roman" w:cs="Times New Roman"/>
          <w:sz w:val="24"/>
          <w:szCs w:val="20"/>
          <w:lang w:val="en-IN"/>
        </w:rPr>
      </w:pPr>
      <w:r w:rsidRPr="0086654E">
        <w:rPr>
          <w:rFonts w:ascii="Times New Roman" w:hAnsi="Times New Roman" w:cs="Times New Roman"/>
          <w:sz w:val="24"/>
          <w:szCs w:val="20"/>
          <w:lang w:val="en-IN"/>
        </w:rPr>
        <w:t>The proposed EDA structure provides a clear sequence from understanding the dataset to analysing variables, creating visualizations, checking anomalies and identifying relationships. The final report can then present the main findings and possible recommendations in a simple and organized way.</w:t>
      </w:r>
    </w:p>
    <w:p w14:paraId="6DA79F9D" w14:textId="77777777" w:rsidR="00E6295C" w:rsidRPr="0086654E" w:rsidRDefault="00E6295C" w:rsidP="00E6295C">
      <w:pPr>
        <w:jc w:val="both"/>
        <w:rPr>
          <w:rFonts w:ascii="Times New Roman" w:hAnsi="Times New Roman" w:cs="Times New Roman"/>
          <w:sz w:val="24"/>
          <w:szCs w:val="20"/>
          <w:lang w:val="en-IN"/>
        </w:rPr>
      </w:pPr>
      <w:r w:rsidRPr="0086654E">
        <w:rPr>
          <w:rFonts w:ascii="Times New Roman" w:hAnsi="Times New Roman" w:cs="Times New Roman"/>
          <w:sz w:val="24"/>
          <w:szCs w:val="20"/>
          <w:lang w:val="en-IN"/>
        </w:rPr>
        <w:t>This planned approach will help make the analysis more structured and ensure that important patterns in the agribusiness data are not missed.</w:t>
      </w:r>
    </w:p>
    <w:p w14:paraId="7E9D72C9" w14:textId="4D30A31B" w:rsidR="00B47A99" w:rsidRPr="0086654E" w:rsidRDefault="00B47A99" w:rsidP="00E6295C">
      <w:pPr>
        <w:jc w:val="both"/>
        <w:rPr>
          <w:rFonts w:ascii="Times New Roman" w:hAnsi="Times New Roman" w:cs="Times New Roman"/>
          <w:sz w:val="16"/>
          <w:szCs w:val="16"/>
        </w:rPr>
      </w:pPr>
    </w:p>
    <w:sectPr w:rsidR="00B47A99" w:rsidRPr="0086654E" w:rsidSect="00FC57C4">
      <w:pgSz w:w="12240" w:h="15840"/>
      <w:pgMar w:top="1152" w:right="1296" w:bottom="1152" w:left="1296"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DC5AD1"/>
    <w:multiLevelType w:val="multilevel"/>
    <w:tmpl w:val="9BB2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9F22A4"/>
    <w:multiLevelType w:val="multilevel"/>
    <w:tmpl w:val="57DE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870712"/>
    <w:multiLevelType w:val="multilevel"/>
    <w:tmpl w:val="E124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4A3330"/>
    <w:multiLevelType w:val="multilevel"/>
    <w:tmpl w:val="E5D6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AD7D73"/>
    <w:multiLevelType w:val="hybridMultilevel"/>
    <w:tmpl w:val="44A0162C"/>
    <w:lvl w:ilvl="0" w:tplc="8C7A90E6">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51203B5"/>
    <w:multiLevelType w:val="multilevel"/>
    <w:tmpl w:val="E16E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F47ACF"/>
    <w:multiLevelType w:val="multilevel"/>
    <w:tmpl w:val="589E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4E2105"/>
    <w:multiLevelType w:val="multilevel"/>
    <w:tmpl w:val="DBA8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B1ADC"/>
    <w:multiLevelType w:val="multilevel"/>
    <w:tmpl w:val="4412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4E6C6A"/>
    <w:multiLevelType w:val="multilevel"/>
    <w:tmpl w:val="FBB0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B67FE"/>
    <w:multiLevelType w:val="multilevel"/>
    <w:tmpl w:val="7376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811BEC"/>
    <w:multiLevelType w:val="multilevel"/>
    <w:tmpl w:val="CBD2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853E4A"/>
    <w:multiLevelType w:val="hybridMultilevel"/>
    <w:tmpl w:val="9A3C5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68646552">
    <w:abstractNumId w:val="8"/>
  </w:num>
  <w:num w:numId="2" w16cid:durableId="251475678">
    <w:abstractNumId w:val="6"/>
  </w:num>
  <w:num w:numId="3" w16cid:durableId="960039216">
    <w:abstractNumId w:val="5"/>
  </w:num>
  <w:num w:numId="4" w16cid:durableId="750200745">
    <w:abstractNumId w:val="4"/>
  </w:num>
  <w:num w:numId="5" w16cid:durableId="1054504407">
    <w:abstractNumId w:val="7"/>
  </w:num>
  <w:num w:numId="6" w16cid:durableId="510148551">
    <w:abstractNumId w:val="3"/>
  </w:num>
  <w:num w:numId="7" w16cid:durableId="888146262">
    <w:abstractNumId w:val="2"/>
  </w:num>
  <w:num w:numId="8" w16cid:durableId="1455176386">
    <w:abstractNumId w:val="1"/>
  </w:num>
  <w:num w:numId="9" w16cid:durableId="1986666048">
    <w:abstractNumId w:val="0"/>
  </w:num>
  <w:num w:numId="10" w16cid:durableId="40516901">
    <w:abstractNumId w:val="21"/>
  </w:num>
  <w:num w:numId="11" w16cid:durableId="1724524951">
    <w:abstractNumId w:val="13"/>
  </w:num>
  <w:num w:numId="12" w16cid:durableId="1055276672">
    <w:abstractNumId w:val="9"/>
  </w:num>
  <w:num w:numId="13" w16cid:durableId="1641419335">
    <w:abstractNumId w:val="12"/>
  </w:num>
  <w:num w:numId="14" w16cid:durableId="653149517">
    <w:abstractNumId w:val="10"/>
  </w:num>
  <w:num w:numId="15" w16cid:durableId="2019237239">
    <w:abstractNumId w:val="19"/>
  </w:num>
  <w:num w:numId="16" w16cid:durableId="988242798">
    <w:abstractNumId w:val="20"/>
  </w:num>
  <w:num w:numId="17" w16cid:durableId="1964339466">
    <w:abstractNumId w:val="16"/>
  </w:num>
  <w:num w:numId="18" w16cid:durableId="328872538">
    <w:abstractNumId w:val="15"/>
  </w:num>
  <w:num w:numId="19" w16cid:durableId="1364016670">
    <w:abstractNumId w:val="18"/>
  </w:num>
  <w:num w:numId="20" w16cid:durableId="2101825486">
    <w:abstractNumId w:val="17"/>
  </w:num>
  <w:num w:numId="21" w16cid:durableId="1113015253">
    <w:abstractNumId w:val="14"/>
  </w:num>
  <w:num w:numId="22" w16cid:durableId="20315680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676F"/>
    <w:rsid w:val="0058535D"/>
    <w:rsid w:val="00622F20"/>
    <w:rsid w:val="006468BD"/>
    <w:rsid w:val="007A3F1B"/>
    <w:rsid w:val="0086654E"/>
    <w:rsid w:val="00AA1D8D"/>
    <w:rsid w:val="00B47730"/>
    <w:rsid w:val="00B47A99"/>
    <w:rsid w:val="00BF2361"/>
    <w:rsid w:val="00CB0664"/>
    <w:rsid w:val="00E6295C"/>
    <w:rsid w:val="00FC57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CBB18E"/>
  <w14:defaultImageDpi w14:val="300"/>
  <w15:docId w15:val="{BDC5C8D5-8DC8-490C-93DA-98A1BE476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7A3F1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7A3F1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7A3F1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99"/>
    <w:rsid w:val="007A3F1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99"/>
    <w:rsid w:val="007A3F1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1285</Words>
  <Characters>7327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shwetabambode228@outlook.com</cp:lastModifiedBy>
  <cp:revision>2</cp:revision>
  <dcterms:created xsi:type="dcterms:W3CDTF">2026-10-02T17:34:00Z</dcterms:created>
  <dcterms:modified xsi:type="dcterms:W3CDTF">2026-10-02T17:34:00Z</dcterms:modified>
  <cp:category/>
</cp:coreProperties>
</file>