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What are the Conditional Operators in Java?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There are three types of the conditional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8000"/>
            <w:sz w:val="24"/>
            <w:szCs w:val="24"/>
            <w:rtl w:val="0"/>
          </w:rPr>
          <w:t xml:space="preserve">operator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Ternary Operator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 What are the types of operators based on the number of operands?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 -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There are two types of mathematical operators: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rtl w:val="0"/>
        </w:rPr>
        <w:t xml:space="preserve">unary and binary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 Unary operators perform an action with a single operand. Binary operators perform actions with two operands.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Q3.What is the use of Switch case in Java programming?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  <w:rtl w:val="0"/>
        </w:rPr>
        <w:t xml:space="preserve">Ans -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switch statement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 is a multi-way branch statement. In simple words, the Java switch statement executes one statement from multiple conditions. It is like an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if-else-if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ladder statement. It provides an easy way to dispatch execution to different parts of code based on the value of the expression.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Q4.What are the conditional Statements and use of conditional statements in Java?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Ans -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Conditional statements in Java are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used to make decisions based on certain conditions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 The most common conditional statements in Java are the If-Else statement, the Switch statement, and the Ternary Operator. These statements allow the program to execute different blocks of code based on specific conditions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Q5.What is the syntax of if else statement?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  <w:rtl w:val="0"/>
        </w:rPr>
        <w:t xml:space="preserve">Ans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99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(condition){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60" w:line="375" w:lineRule="auto"/>
        <w:ind w:left="720" w:hanging="36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//code if condition is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//code if condition is 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0" w:beforeAutospacing="0" w:line="375" w:lineRule="auto"/>
        <w:ind w:left="720" w:hanging="36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Q6.How do you compare two strings in Java?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  <w:rtl w:val="0"/>
        </w:rPr>
        <w:t xml:space="preserve">Ans -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Using String.equals()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  <w:rtl w:val="0"/>
        </w:rPr>
        <w:t xml:space="preserve"> :In Java, string equals() method compares the two given strings based on the data/content of the string. If all the contents of both the strings are same then it returns true. If any character does not match, then it returns false.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  <w:rtl w:val="0"/>
        </w:rPr>
        <w:t xml:space="preserve">Q7.What is Mutable String in Java Explain with an example?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  <w:rtl w:val="0"/>
        </w:rPr>
        <w:t xml:space="preserve">Ans -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Therefore mutable strings are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those strings whose content can be changed without creating a new object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 StringBuffer and StringBuilder are mutable versions of String in java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StringBuilder is an example of a mutable type.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Q8.Write a program to sort a String Alphabetically?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Ans - import java.util.Arrays;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public class StringSorter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String input = "OpenAI";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String sortedString = sortStringAlphabetically(input);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System.out.println("Original String: " + input);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System.out.println("Sorted String: " + sortedString);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public static String sortStringAlphabetically(String input)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char[] charArray = input.toCharArray();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Arrays.sort(charArray);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return new String(charArray);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  <w:rtl w:val="0"/>
        </w:rPr>
        <w:t xml:space="preserve">Q9.Write a program to check if the letter 'e' is present in the word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  <w:rtl w:val="0"/>
        </w:rPr>
        <w:t xml:space="preserve">'Umbrella'.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Ans - public class LetterChecker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String word = "Umbrella";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boolean isLetterPresent = checkLetterPresence(word, 'e');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System.out.println("Word: " + word);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System.out.println("Is 'e' present in the word? " + isLetterPresent);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public static boolean checkLetterPresence(String word, char letter) 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for (int i = 0; i &lt; word.length(); i++)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    if (word.charAt(i) == letter)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        return true;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    return false;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  <w:rtl w:val="0"/>
        </w:rPr>
        <w:t xml:space="preserve">Q10.Where exactly is the string constant pool located in the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  <w:rtl w:val="0"/>
        </w:rPr>
        <w:t xml:space="preserve">Memory?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highlight w:val="white"/>
          <w:rtl w:val="0"/>
        </w:rPr>
        <w:t xml:space="preserve"> Ans -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  <w:rtl w:val="0"/>
        </w:rPr>
        <w:t xml:space="preserve">String pool is a storage space in the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  <w:rtl w:val="0"/>
        </w:rPr>
        <w:t xml:space="preserve">Java heap memory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highlight w:val="white"/>
          <w:rtl w:val="0"/>
        </w:rPr>
        <w:t xml:space="preserve"> where string literals are stored. It is also known as String Constant Pool or String Intern Pool. It is privately maintained by the Java String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operators-in-java" TargetMode="External"/><Relationship Id="rId7" Type="http://schemas.openxmlformats.org/officeDocument/2006/relationships/hyperlink" Target="https://www.javatpoint.com/java-if-el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