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o9vnwtjeb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Resume 10: Business Analyst (Senior Level)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AMY WILSON</w:t>
      </w:r>
      <w:r w:rsidDel="00000000" w:rsidR="00000000" w:rsidRPr="00000000">
        <w:rPr>
          <w:rtl w:val="0"/>
        </w:rPr>
        <w:t xml:space="preserve"> amy.wilson.ba@outlook.com Phone: (555) 654-3210 Atlanta, GA 30309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  <w:t xml:space="preserve"> Senior Business Analyst with 8+ years of experience driving digital transformation initiatives and process optimization across healthcare, finance, and technology sectors. Expert in requirements gathering, stakeholder management, and translating business needs into technical solutions.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PROFESSIONAL COMPETENCIES</w:t>
      </w:r>
      <w:r w:rsidDel="00000000" w:rsidR="00000000" w:rsidRPr="00000000">
        <w:rPr>
          <w:rtl w:val="0"/>
        </w:rPr>
        <w:t xml:space="preserve"> Business Process Analysis &amp; Improvement | Requirements Gathering &amp; Documentation Stakeholder Management | Project Management | Change Management Data Analysis &amp; Reporting | Process Mapping | Gap Analysis Agile/Scrum Methodologies | User Acceptance Testing | Training &amp; Support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TECHNICAL TOOLS</w:t>
      </w:r>
      <w:r w:rsidDel="00000000" w:rsidR="00000000" w:rsidRPr="00000000">
        <w:rPr>
          <w:rtl w:val="0"/>
        </w:rPr>
        <w:t xml:space="preserve"> Microsoft Office Suite (Advanced Excel, PowerPoint, Visio) Project Management: Jira, Trello, Microsoft Project, Asana Documentation: Confluence, SharePoint, Lucidchart Analytics: Tableau, Power BI, Google Analytics, SQL CRM Systems: Salesforce, HubSpot, Dynamics 365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PROGRESSION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Business Analyst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HealthTech Innovations | February 2018 - Present ➤ Lead business analysis for electronic health record (EHR) system implementation serving 50+ hospitals ➤ Managed requirements gathering sessions with 200+ healthcare professionals ➤ Developed business process models reducing patient wait times by 25% ➤ Coordinated UAT activities with clinical staff ensuring 99% system adoption ➤ Created training materials and conducted workshops for 1,000+ end users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Analyst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Financial Services Group | August 2015 - January 2018 ➤ Analyzed loan processing workflows identifying $2M in annual cost savings opportunities ➤ Collaborated with IT teams on digital banking platform enhancements ➤ Facilitated requirements workshops with business stakeholders and technical teams ➤ Managed vendor relationships for third-party software implementations ➤ Supported regulatory compliance initiatives (SOX, PCI-DSS)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Junior Business Analyst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Technology Consulting Firm | May 2014 - July 2015 ➤ Supported senior analysts on client engagements across multiple industries ➤ Conducted data analysis and created executive dashboards ➤ Documented current state processes and proposed future state improvements ➤ Participated in client meetings and requirements gathering sessions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Master of Business Administration (MBA) | Emory University | 2014 Concentration: Information Systems Management Bachelor of Science in Business Administration | Georgia State University | 2012 Major: Management Information Systems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PROFESSIONAL CERTIFICATIONS</w:t>
      </w:r>
      <w:r w:rsidDel="00000000" w:rsidR="00000000" w:rsidRPr="00000000">
        <w:rPr>
          <w:rtl w:val="0"/>
        </w:rPr>
        <w:t xml:space="preserve"> Certified Business Analysis Professional (CBAP) - IIBA (2019) Project Management Professional (PMP) - PMI (2017) Agile Analysis Certification (AAC) - IIBA (2018) Salesforce Certified Administrator (2020)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ACHIEVEMENTS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digital transformation project resulting in 40% improvement in operational efficiency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Recipient of "Analyst of the Year" award at HealthTech Innovations (2020, 2022)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Published article on healthcare analytics in Industry Journal (2021)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Mentored 15+ junior analysts and business professionals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