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j6oefqcy9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 2: Data Scientist (Mid-Level)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MARCUS RODRIGUEZ</w:t>
      </w:r>
      <w:r w:rsidDel="00000000" w:rsidR="00000000" w:rsidRPr="00000000">
        <w:rPr>
          <w:rtl w:val="0"/>
        </w:rPr>
        <w:t xml:space="preserve"> marcus.rodriguez@gmail.com Phone: (555) 789-0456 Austin, Texas 78701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 Data Scientist with 4 years of experience in machine learning, statistical analysis, and big data processing. Seeking to leverage analytical skills and domain expertise to drive data-driven decision making.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CORE COMPETENCIES</w:t>
      </w:r>
      <w:r w:rsidDel="00000000" w:rsidR="00000000" w:rsidRPr="00000000">
        <w:rPr>
          <w:rtl w:val="0"/>
        </w:rPr>
        <w:t xml:space="preserve"> • Machine Learning: Scikit-learn, TensorFlow, PyTorch, Keras • Programming: Python, R, SQL, Scala, MATLAB • Data Visualization: Tableau, Power BI, Matplotlib, Seaborn, D3.js • Big Data: Spark, Hadoop, Kafka, Airflow • Statistics: Hypothesis Testing, Regression Analysis, Time Series Analysis • Cloud: Azure, AWS SageMaker, Google AI Platform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 - RetailTech Solutions (March 2020 - Present)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recommendation systems increasing customer engagement by 35%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predictive models for inventory optimization saving $2M annually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automated data pipelines processing 10TB+ daily 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insights to C-level executives and stakeholder teams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Junior Data Analyst</w:t>
      </w:r>
      <w:r w:rsidDel="00000000" w:rsidR="00000000" w:rsidRPr="00000000">
        <w:rPr>
          <w:rtl w:val="0"/>
        </w:rPr>
        <w:t xml:space="preserve"> - Financial Analytics Corp (July 2019 - February 2020)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Analyzed customer behavior patterns using statistical methods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interactive dashboards for business intelligence reporting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A/B testing for marketing campaigns optimization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engineering teams on data infrastructure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Science Intern</w:t>
      </w:r>
      <w:r w:rsidDel="00000000" w:rsidR="00000000" w:rsidRPr="00000000">
        <w:rPr>
          <w:rtl w:val="0"/>
        </w:rPr>
        <w:t xml:space="preserve"> - HealthTech Startup (Summer 2019)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Implemented NLP models for medical text classification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exploratory data analysis on patient health records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Assisted in research paper publication on healthcare analytics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M.S. Data Science | University of Texas at Austin | May 2019 B.S. Mathematics with Statistics Minor | Rice University | May 2017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Customer Churn Prediction Model - Achieved 87% accuracy using ensemble methods Stock Price Forecasting System - LSTM-based model with real-time data integration COVID-19 Spread Analysis - Time series analysis published in academic journal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PUBLICATIONS</w:t>
      </w:r>
      <w:r w:rsidDel="00000000" w:rsidR="00000000" w:rsidRPr="00000000">
        <w:rPr>
          <w:rtl w:val="0"/>
        </w:rPr>
        <w:t xml:space="preserve"> "Predictive Modeling in Healthcare: A Machine Learning Approach" - IEEE Conference 2021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