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226" w:rsidRDefault="009A0E3C" w:rsidP="009A0E3C">
      <w:pPr>
        <w:jc w:val="center"/>
        <w:rPr>
          <w:b/>
          <w:sz w:val="52"/>
          <w:szCs w:val="52"/>
        </w:rPr>
      </w:pPr>
      <w:r w:rsidRPr="009A0E3C">
        <w:rPr>
          <w:b/>
          <w:sz w:val="52"/>
          <w:szCs w:val="52"/>
        </w:rPr>
        <w:t>PROJECT DATA VISUALIZATION USING TABLEAU</w:t>
      </w:r>
    </w:p>
    <w:p w:rsidR="00970D46" w:rsidRDefault="00970D46" w:rsidP="009A0E3C">
      <w:pPr>
        <w:jc w:val="center"/>
        <w:rPr>
          <w:b/>
          <w:sz w:val="52"/>
          <w:szCs w:val="52"/>
        </w:rPr>
      </w:pPr>
    </w:p>
    <w:p w:rsidR="00970D46" w:rsidRPr="00DA0C04" w:rsidRDefault="00970D46" w:rsidP="009A0E3C">
      <w:pPr>
        <w:jc w:val="center"/>
        <w:rPr>
          <w:b/>
          <w:sz w:val="32"/>
          <w:szCs w:val="32"/>
        </w:rPr>
      </w:pPr>
      <w:r w:rsidRPr="00DA0C04">
        <w:rPr>
          <w:b/>
          <w:sz w:val="32"/>
          <w:szCs w:val="32"/>
        </w:rPr>
        <w:t>By</w:t>
      </w:r>
      <w:r w:rsidR="00966686" w:rsidRPr="00DA0C04">
        <w:rPr>
          <w:b/>
          <w:sz w:val="32"/>
          <w:szCs w:val="32"/>
        </w:rPr>
        <w:t>: -</w:t>
      </w:r>
      <w:r w:rsidRPr="00DA0C04">
        <w:rPr>
          <w:b/>
          <w:sz w:val="32"/>
          <w:szCs w:val="32"/>
        </w:rPr>
        <w:t xml:space="preserve"> SHWETA TRIPATHI</w:t>
      </w:r>
    </w:p>
    <w:p w:rsidR="002C3B32" w:rsidRDefault="002C3B32" w:rsidP="009A0E3C">
      <w:pPr>
        <w:jc w:val="center"/>
        <w:rPr>
          <w:b/>
          <w:sz w:val="52"/>
          <w:szCs w:val="52"/>
        </w:rPr>
      </w:pPr>
    </w:p>
    <w:p w:rsidR="00DA0C04" w:rsidRDefault="00DA0C04" w:rsidP="009A0E3C">
      <w:pPr>
        <w:jc w:val="center"/>
        <w:rPr>
          <w:b/>
          <w:sz w:val="52"/>
          <w:szCs w:val="52"/>
        </w:rPr>
      </w:pPr>
    </w:p>
    <w:p w:rsidR="00DA0C04" w:rsidRDefault="00DA0C04" w:rsidP="009A0E3C">
      <w:pPr>
        <w:jc w:val="center"/>
        <w:rPr>
          <w:b/>
          <w:sz w:val="52"/>
          <w:szCs w:val="52"/>
        </w:rPr>
      </w:pPr>
    </w:p>
    <w:p w:rsidR="00DA0C04" w:rsidRDefault="00DA0C04" w:rsidP="009A0E3C">
      <w:pPr>
        <w:jc w:val="center"/>
        <w:rPr>
          <w:b/>
          <w:sz w:val="52"/>
          <w:szCs w:val="52"/>
        </w:rPr>
      </w:pPr>
    </w:p>
    <w:p w:rsidR="00DA0C04" w:rsidRDefault="00DA0C04" w:rsidP="009A0E3C">
      <w:pPr>
        <w:jc w:val="center"/>
        <w:rPr>
          <w:b/>
          <w:sz w:val="52"/>
          <w:szCs w:val="52"/>
        </w:rPr>
      </w:pPr>
    </w:p>
    <w:p w:rsidR="00DA0C04" w:rsidRDefault="00DA0C04" w:rsidP="009A0E3C">
      <w:pPr>
        <w:jc w:val="center"/>
        <w:rPr>
          <w:b/>
          <w:sz w:val="52"/>
          <w:szCs w:val="52"/>
        </w:rPr>
      </w:pPr>
    </w:p>
    <w:p w:rsidR="00DA0C04" w:rsidRDefault="00DA0C04" w:rsidP="009A0E3C">
      <w:pPr>
        <w:jc w:val="center"/>
        <w:rPr>
          <w:b/>
          <w:sz w:val="52"/>
          <w:szCs w:val="52"/>
        </w:rPr>
      </w:pPr>
    </w:p>
    <w:p w:rsidR="00DA0C04" w:rsidRDefault="00DA0C04" w:rsidP="009A0E3C">
      <w:pPr>
        <w:jc w:val="center"/>
        <w:rPr>
          <w:b/>
          <w:sz w:val="52"/>
          <w:szCs w:val="52"/>
        </w:rPr>
      </w:pPr>
    </w:p>
    <w:p w:rsidR="00DA0C04" w:rsidRDefault="00DA0C04" w:rsidP="009A0E3C">
      <w:pPr>
        <w:jc w:val="center"/>
        <w:rPr>
          <w:b/>
          <w:sz w:val="52"/>
          <w:szCs w:val="52"/>
        </w:rPr>
      </w:pPr>
    </w:p>
    <w:p w:rsidR="002C3B32" w:rsidRDefault="002C3B32" w:rsidP="009A0E3C">
      <w:pPr>
        <w:jc w:val="center"/>
        <w:rPr>
          <w:b/>
          <w:sz w:val="52"/>
          <w:szCs w:val="52"/>
        </w:rPr>
      </w:pPr>
    </w:p>
    <w:p w:rsidR="002C3B32" w:rsidRDefault="002C3B32" w:rsidP="00DA0C04">
      <w:pPr>
        <w:rPr>
          <w:b/>
          <w:sz w:val="52"/>
          <w:szCs w:val="52"/>
        </w:rPr>
      </w:pPr>
      <w:r>
        <w:rPr>
          <w:b/>
          <w:sz w:val="52"/>
          <w:szCs w:val="52"/>
        </w:rPr>
        <w:lastRenderedPageBreak/>
        <w:t xml:space="preserve">Contents:- </w:t>
      </w:r>
    </w:p>
    <w:p w:rsidR="002C3B32" w:rsidRPr="00DA0C04" w:rsidRDefault="002C3B32" w:rsidP="00DA0C04">
      <w:pPr>
        <w:rPr>
          <w:b/>
          <w:sz w:val="32"/>
          <w:szCs w:val="32"/>
        </w:rPr>
      </w:pPr>
      <w:r w:rsidRPr="00DA0C04">
        <w:rPr>
          <w:b/>
          <w:sz w:val="32"/>
          <w:szCs w:val="32"/>
        </w:rPr>
        <w:t>Project………………………………………………………</w:t>
      </w:r>
      <w:r w:rsidR="00C35B5A">
        <w:rPr>
          <w:b/>
          <w:sz w:val="32"/>
          <w:szCs w:val="32"/>
        </w:rPr>
        <w:t>………………. 3</w:t>
      </w:r>
    </w:p>
    <w:p w:rsidR="002C3B32" w:rsidRPr="00DA0C04" w:rsidRDefault="002C3B32" w:rsidP="00DA0C04">
      <w:pPr>
        <w:rPr>
          <w:b/>
          <w:sz w:val="32"/>
          <w:szCs w:val="32"/>
        </w:rPr>
      </w:pPr>
      <w:r w:rsidRPr="00DA0C04">
        <w:rPr>
          <w:b/>
          <w:sz w:val="32"/>
          <w:szCs w:val="32"/>
        </w:rPr>
        <w:t>Project Objective………………………………………</w:t>
      </w:r>
      <w:r w:rsidR="00C35B5A">
        <w:rPr>
          <w:b/>
          <w:sz w:val="32"/>
          <w:szCs w:val="32"/>
        </w:rPr>
        <w:t>………………. 4</w:t>
      </w:r>
    </w:p>
    <w:p w:rsidR="002C3B32" w:rsidRPr="00DA0C04" w:rsidRDefault="002C3B32" w:rsidP="00DA0C04">
      <w:pPr>
        <w:rPr>
          <w:b/>
          <w:sz w:val="32"/>
          <w:szCs w:val="32"/>
        </w:rPr>
      </w:pPr>
      <w:r w:rsidRPr="00DA0C04">
        <w:rPr>
          <w:b/>
          <w:sz w:val="32"/>
          <w:szCs w:val="32"/>
        </w:rPr>
        <w:t>Dataset Overview……………………………………</w:t>
      </w:r>
      <w:r w:rsidR="00C35B5A">
        <w:rPr>
          <w:b/>
          <w:sz w:val="32"/>
          <w:szCs w:val="32"/>
        </w:rPr>
        <w:t>………………… 4</w:t>
      </w:r>
    </w:p>
    <w:p w:rsidR="002C3B32" w:rsidRPr="00DA0C04" w:rsidRDefault="002C3B32" w:rsidP="00DA0C04">
      <w:pPr>
        <w:rPr>
          <w:b/>
          <w:sz w:val="32"/>
          <w:szCs w:val="32"/>
        </w:rPr>
      </w:pPr>
      <w:r w:rsidRPr="00DA0C04">
        <w:rPr>
          <w:b/>
          <w:sz w:val="32"/>
          <w:szCs w:val="32"/>
        </w:rPr>
        <w:t>Project URL………………………………………………</w:t>
      </w:r>
      <w:r w:rsidR="00C35B5A">
        <w:rPr>
          <w:b/>
          <w:sz w:val="32"/>
          <w:szCs w:val="32"/>
        </w:rPr>
        <w:t>……………….. 4</w:t>
      </w:r>
    </w:p>
    <w:p w:rsidR="002C3B32" w:rsidRPr="00DA0C04" w:rsidRDefault="002C3B32" w:rsidP="00DA0C04">
      <w:pPr>
        <w:rPr>
          <w:b/>
          <w:sz w:val="32"/>
          <w:szCs w:val="32"/>
        </w:rPr>
      </w:pPr>
      <w:r w:rsidRPr="00DA0C04">
        <w:rPr>
          <w:b/>
          <w:sz w:val="32"/>
          <w:szCs w:val="32"/>
        </w:rPr>
        <w:t>Conclusion and Recommendation……………</w:t>
      </w:r>
      <w:r w:rsidR="00C35B5A">
        <w:rPr>
          <w:b/>
          <w:sz w:val="32"/>
          <w:szCs w:val="32"/>
        </w:rPr>
        <w:t>………………… 5</w:t>
      </w:r>
    </w:p>
    <w:p w:rsidR="00970D46" w:rsidRDefault="00970D46" w:rsidP="009A0E3C">
      <w:pPr>
        <w:jc w:val="center"/>
        <w:rPr>
          <w:b/>
          <w:sz w:val="52"/>
          <w:szCs w:val="52"/>
        </w:rPr>
      </w:pPr>
    </w:p>
    <w:p w:rsidR="00970D46" w:rsidRDefault="00970D46" w:rsidP="009A0E3C">
      <w:pPr>
        <w:jc w:val="center"/>
        <w:rPr>
          <w:b/>
          <w:sz w:val="52"/>
          <w:szCs w:val="52"/>
        </w:rPr>
      </w:pPr>
    </w:p>
    <w:p w:rsidR="00970D46" w:rsidRDefault="00970D46" w:rsidP="009A0E3C">
      <w:pPr>
        <w:jc w:val="center"/>
        <w:rPr>
          <w:b/>
          <w:sz w:val="52"/>
          <w:szCs w:val="52"/>
        </w:rPr>
      </w:pPr>
    </w:p>
    <w:p w:rsidR="00970D46" w:rsidRDefault="00970D46" w:rsidP="009A0E3C">
      <w:pPr>
        <w:jc w:val="center"/>
        <w:rPr>
          <w:b/>
          <w:sz w:val="52"/>
          <w:szCs w:val="52"/>
        </w:rPr>
      </w:pPr>
    </w:p>
    <w:p w:rsidR="009A0E3C" w:rsidRDefault="009A0E3C" w:rsidP="00AB78F4">
      <w:pPr>
        <w:jc w:val="center"/>
        <w:rPr>
          <w:rFonts w:ascii="Arial Narrow" w:eastAsia="Times New Roman" w:hAnsi="Arial Narrow" w:cs="Times New Roman"/>
          <w:b/>
          <w:bCs/>
          <w:color w:val="000000"/>
          <w:sz w:val="27"/>
          <w:szCs w:val="27"/>
        </w:rPr>
      </w:pPr>
    </w:p>
    <w:p w:rsidR="006F12A4" w:rsidRDefault="006F12A4" w:rsidP="00AB78F4">
      <w:pPr>
        <w:jc w:val="center"/>
        <w:rPr>
          <w:rFonts w:ascii="Arial Narrow" w:eastAsia="Times New Roman" w:hAnsi="Arial Narrow" w:cs="Times New Roman"/>
          <w:b/>
          <w:bCs/>
          <w:color w:val="000000"/>
          <w:sz w:val="27"/>
          <w:szCs w:val="27"/>
        </w:rPr>
      </w:pPr>
    </w:p>
    <w:p w:rsidR="006F12A4" w:rsidRDefault="006F12A4" w:rsidP="00AB78F4">
      <w:pPr>
        <w:jc w:val="center"/>
        <w:rPr>
          <w:rFonts w:ascii="Arial Narrow" w:eastAsia="Times New Roman" w:hAnsi="Arial Narrow" w:cs="Times New Roman"/>
          <w:b/>
          <w:bCs/>
          <w:color w:val="000000"/>
          <w:sz w:val="27"/>
          <w:szCs w:val="27"/>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DA0C04" w:rsidRDefault="00DA0C04" w:rsidP="006F12A4">
      <w:pPr>
        <w:shd w:val="clear" w:color="auto" w:fill="FFFFFF"/>
        <w:spacing w:after="0" w:line="240" w:lineRule="auto"/>
        <w:rPr>
          <w:rFonts w:ascii="Arial" w:eastAsia="Times New Roman" w:hAnsi="Arial" w:cs="Arial"/>
          <w:b/>
          <w:bCs/>
          <w:color w:val="222222"/>
          <w:sz w:val="24"/>
          <w:szCs w:val="24"/>
        </w:rPr>
      </w:pPr>
    </w:p>
    <w:p w:rsidR="006F12A4" w:rsidRPr="006F12A4" w:rsidRDefault="00C35B5A" w:rsidP="006F12A4">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222222"/>
          <w:sz w:val="24"/>
          <w:szCs w:val="24"/>
        </w:rPr>
        <w:lastRenderedPageBreak/>
        <w:t>Project</w:t>
      </w:r>
    </w:p>
    <w:p w:rsidR="006F12A4" w:rsidRPr="006F12A4" w:rsidRDefault="006F12A4" w:rsidP="006F12A4">
      <w:pPr>
        <w:shd w:val="clear" w:color="auto" w:fill="FFFFFF"/>
        <w:spacing w:after="0" w:line="240" w:lineRule="auto"/>
        <w:rPr>
          <w:rFonts w:ascii="Arial" w:eastAsia="Times New Roman" w:hAnsi="Arial" w:cs="Arial"/>
          <w:color w:val="222222"/>
          <w:sz w:val="24"/>
          <w:szCs w:val="24"/>
        </w:rPr>
      </w:pPr>
      <w:r w:rsidRPr="006F12A4">
        <w:rPr>
          <w:rFonts w:ascii="Arial" w:eastAsia="Times New Roman" w:hAnsi="Arial" w:cs="Arial"/>
          <w:color w:val="222222"/>
          <w:sz w:val="24"/>
          <w:szCs w:val="24"/>
        </w:rPr>
        <w:t> </w:t>
      </w:r>
    </w:p>
    <w:p w:rsidR="006F12A4" w:rsidRPr="006F12A4" w:rsidRDefault="006F12A4" w:rsidP="006F12A4">
      <w:pPr>
        <w:shd w:val="clear" w:color="auto" w:fill="FFFFFF"/>
        <w:spacing w:after="0" w:line="240" w:lineRule="auto"/>
        <w:rPr>
          <w:rFonts w:ascii="Arial" w:eastAsia="Times New Roman" w:hAnsi="Arial" w:cs="Arial"/>
          <w:color w:val="222222"/>
          <w:sz w:val="24"/>
          <w:szCs w:val="24"/>
        </w:rPr>
      </w:pPr>
      <w:r w:rsidRPr="006F12A4">
        <w:rPr>
          <w:rFonts w:ascii="Arial" w:eastAsia="Times New Roman" w:hAnsi="Arial" w:cs="Arial"/>
          <w:color w:val="222222"/>
          <w:sz w:val="24"/>
          <w:szCs w:val="24"/>
        </w:rPr>
        <w:t>"</w:t>
      </w:r>
      <w:r w:rsidRPr="006F12A4">
        <w:rPr>
          <w:rFonts w:ascii="Arial" w:eastAsia="Times New Roman" w:hAnsi="Arial" w:cs="Arial"/>
          <w:i/>
          <w:iCs/>
          <w:color w:val="222222"/>
          <w:sz w:val="24"/>
          <w:szCs w:val="24"/>
        </w:rPr>
        <w:t>Today many big organizations are sitting on large chunks of data, not knowing what to do with it. They invite consultants &amp; business analysts to have a look at data and come up with insights that could help the organization run their business better. There is no clear set of instructions in such open-ended problems and it is expected of the consultant to do a lot of exploration first and formulate the problems themselves. This DVT project falls into the bucket of such open-ended problems and a specific problem statement has not been given intentionally. It is expected of students to explore the data and come up with good insights. There is no right and wrong answer here. There should a clear logical story which should come out of their submission."</w:t>
      </w: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DA0C04" w:rsidRDefault="00DA0C04" w:rsidP="002C3B32">
      <w:pPr>
        <w:spacing w:after="0" w:line="240" w:lineRule="auto"/>
        <w:jc w:val="both"/>
        <w:rPr>
          <w:rFonts w:ascii="Times New Roman" w:eastAsia="Times New Roman" w:hAnsi="Times New Roman" w:cs="Times New Roman"/>
          <w:b/>
          <w:color w:val="000000"/>
          <w:sz w:val="28"/>
          <w:szCs w:val="28"/>
          <w:shd w:val="clear" w:color="auto" w:fill="FFFFFF"/>
        </w:rPr>
      </w:pPr>
    </w:p>
    <w:p w:rsidR="002C3B32" w:rsidRPr="00970D46" w:rsidRDefault="002C3B32" w:rsidP="002C3B32">
      <w:pPr>
        <w:spacing w:after="0" w:line="240" w:lineRule="auto"/>
        <w:jc w:val="both"/>
        <w:rPr>
          <w:rFonts w:ascii="Times New Roman" w:eastAsia="Times New Roman" w:hAnsi="Times New Roman" w:cs="Times New Roman"/>
          <w:b/>
          <w:color w:val="000000"/>
          <w:sz w:val="28"/>
          <w:szCs w:val="28"/>
          <w:shd w:val="clear" w:color="auto" w:fill="FFFFFF"/>
        </w:rPr>
      </w:pPr>
      <w:r w:rsidRPr="00970D46">
        <w:rPr>
          <w:rFonts w:ascii="Times New Roman" w:eastAsia="Times New Roman" w:hAnsi="Times New Roman" w:cs="Times New Roman"/>
          <w:b/>
          <w:color w:val="000000"/>
          <w:sz w:val="28"/>
          <w:szCs w:val="28"/>
          <w:shd w:val="clear" w:color="auto" w:fill="FFFFFF"/>
        </w:rPr>
        <w:lastRenderedPageBreak/>
        <w:t>Project Objective:-</w:t>
      </w:r>
    </w:p>
    <w:p w:rsidR="002C3B32" w:rsidRDefault="002C3B32" w:rsidP="002C3B32">
      <w:pPr>
        <w:spacing w:after="0"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This project requires preparing Data Visualization Story and finding the insights of the Boston Condo dataset.</w:t>
      </w:r>
    </w:p>
    <w:p w:rsidR="002C3B32" w:rsidRDefault="002C3B32" w:rsidP="002C3B32">
      <w:pPr>
        <w:spacing w:after="0" w:line="240" w:lineRule="auto"/>
        <w:jc w:val="both"/>
        <w:rPr>
          <w:rFonts w:ascii="Times New Roman" w:eastAsia="Times New Roman" w:hAnsi="Times New Roman" w:cs="Times New Roman"/>
          <w:color w:val="000000"/>
          <w:sz w:val="24"/>
          <w:szCs w:val="24"/>
          <w:shd w:val="clear" w:color="auto" w:fill="FFFFFF"/>
        </w:rPr>
      </w:pPr>
    </w:p>
    <w:p w:rsidR="00DA0C04" w:rsidRDefault="00DA0C04" w:rsidP="002C3B32">
      <w:pPr>
        <w:spacing w:after="0" w:line="240" w:lineRule="auto"/>
        <w:jc w:val="both"/>
        <w:rPr>
          <w:rFonts w:ascii="Times New Roman" w:eastAsia="Times New Roman" w:hAnsi="Times New Roman" w:cs="Times New Roman"/>
          <w:color w:val="000000"/>
          <w:sz w:val="24"/>
          <w:szCs w:val="24"/>
          <w:shd w:val="clear" w:color="auto" w:fill="FFFFFF"/>
        </w:rPr>
      </w:pPr>
    </w:p>
    <w:p w:rsidR="002C3B32" w:rsidRDefault="002C3B32" w:rsidP="002C3B32">
      <w:pPr>
        <w:spacing w:after="0" w:line="240" w:lineRule="auto"/>
        <w:rPr>
          <w:rFonts w:ascii="Times New Roman" w:eastAsia="Times New Roman" w:hAnsi="Times New Roman" w:cs="Times New Roman"/>
          <w:color w:val="000000"/>
          <w:sz w:val="24"/>
          <w:szCs w:val="24"/>
          <w:shd w:val="clear" w:color="auto" w:fill="FFFFFF"/>
        </w:rPr>
      </w:pPr>
    </w:p>
    <w:tbl>
      <w:tblPr>
        <w:tblW w:w="24474" w:type="dxa"/>
        <w:tblInd w:w="-1440" w:type="dxa"/>
        <w:tblLook w:val="04A0" w:firstRow="1" w:lastRow="0" w:firstColumn="1" w:lastColumn="0" w:noHBand="0" w:noVBand="1"/>
      </w:tblPr>
      <w:tblGrid>
        <w:gridCol w:w="10650"/>
        <w:gridCol w:w="1440"/>
        <w:gridCol w:w="10944"/>
        <w:gridCol w:w="1440"/>
      </w:tblGrid>
      <w:tr w:rsidR="002C3B32" w:rsidRPr="006F12A4" w:rsidTr="00C35B5A">
        <w:trPr>
          <w:gridAfter w:val="1"/>
          <w:wAfter w:w="1440" w:type="dxa"/>
          <w:trHeight w:val="300"/>
        </w:trPr>
        <w:tc>
          <w:tcPr>
            <w:tcW w:w="23034" w:type="dxa"/>
            <w:gridSpan w:val="3"/>
            <w:tcBorders>
              <w:top w:val="nil"/>
              <w:left w:val="nil"/>
              <w:bottom w:val="nil"/>
              <w:right w:val="nil"/>
            </w:tcBorders>
            <w:shd w:val="clear" w:color="auto" w:fill="auto"/>
            <w:noWrap/>
            <w:vAlign w:val="bottom"/>
            <w:hideMark/>
          </w:tcPr>
          <w:p w:rsidR="002C3B32" w:rsidRDefault="002C3B32" w:rsidP="002C3B32">
            <w:pPr>
              <w:spacing w:after="0" w:line="240" w:lineRule="auto"/>
              <w:rPr>
                <w:rFonts w:ascii="Calibri" w:eastAsia="Times New Roman" w:hAnsi="Calibri" w:cs="Calibri"/>
                <w:b/>
                <w:color w:val="000000"/>
                <w:sz w:val="28"/>
                <w:szCs w:val="28"/>
              </w:rPr>
            </w:pPr>
            <w:r>
              <w:rPr>
                <w:rFonts w:ascii="Calibri" w:eastAsia="Times New Roman" w:hAnsi="Calibri" w:cs="Calibri"/>
                <w:b/>
                <w:color w:val="000000"/>
                <w:sz w:val="28"/>
                <w:szCs w:val="28"/>
              </w:rPr>
              <w:t xml:space="preserve">                       </w:t>
            </w:r>
            <w:r w:rsidRPr="002C3B32">
              <w:rPr>
                <w:rFonts w:ascii="Calibri" w:eastAsia="Times New Roman" w:hAnsi="Calibri" w:cs="Calibri"/>
                <w:b/>
                <w:color w:val="000000"/>
                <w:sz w:val="28"/>
                <w:szCs w:val="28"/>
              </w:rPr>
              <w:t>Dataset Overview:-</w:t>
            </w:r>
          </w:p>
          <w:p w:rsidR="00DA0C04" w:rsidRDefault="00DA0C04" w:rsidP="002C3B32">
            <w:pPr>
              <w:spacing w:after="0" w:line="240" w:lineRule="auto"/>
              <w:rPr>
                <w:rFonts w:ascii="Calibri" w:eastAsia="Times New Roman" w:hAnsi="Calibri" w:cs="Calibri"/>
                <w:b/>
                <w:color w:val="000000"/>
                <w:sz w:val="28"/>
                <w:szCs w:val="28"/>
              </w:rPr>
            </w:pPr>
          </w:p>
          <w:tbl>
            <w:tblPr>
              <w:tblW w:w="9360" w:type="dxa"/>
              <w:tblInd w:w="1435" w:type="dxa"/>
              <w:tblLook w:val="04A0" w:firstRow="1" w:lastRow="0" w:firstColumn="1" w:lastColumn="0" w:noHBand="0" w:noVBand="1"/>
            </w:tblPr>
            <w:tblGrid>
              <w:gridCol w:w="1657"/>
              <w:gridCol w:w="7703"/>
            </w:tblGrid>
            <w:tr w:rsidR="002C3B32" w:rsidRPr="002C3B32" w:rsidTr="00DA0C04">
              <w:trPr>
                <w:trHeight w:val="300"/>
              </w:trPr>
              <w:tc>
                <w:tcPr>
                  <w:tcW w:w="1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Name</w:t>
                  </w:r>
                </w:p>
              </w:tc>
              <w:tc>
                <w:tcPr>
                  <w:tcW w:w="7703" w:type="dxa"/>
                  <w:tcBorders>
                    <w:top w:val="single" w:sz="4" w:space="0" w:color="auto"/>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Description</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proofErr w:type="spellStart"/>
                  <w:r w:rsidRPr="002C3B32">
                    <w:rPr>
                      <w:rFonts w:ascii="Times New Roman" w:eastAsia="Times New Roman" w:hAnsi="Times New Roman" w:cs="Times New Roman"/>
                    </w:rPr>
                    <w:t>Sales_ID</w:t>
                  </w:r>
                  <w:proofErr w:type="spellEnd"/>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Serial No of transaction</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Sale Price</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Price at which the house was sold for (USD)</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proofErr w:type="spellStart"/>
                  <w:r w:rsidRPr="002C3B32">
                    <w:rPr>
                      <w:rFonts w:ascii="Times New Roman" w:eastAsia="Times New Roman" w:hAnsi="Times New Roman" w:cs="Times New Roman"/>
                    </w:rPr>
                    <w:t>Property_ID</w:t>
                  </w:r>
                  <w:proofErr w:type="spellEnd"/>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Address</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Street Number</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Street number</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Street Name</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Street name</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Unit</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The unit number of the house (Taken from the address)</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Area</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Area / Locality</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First Price</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Upper limit of price range put up by the seller (USD)</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Last Price</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Lower limit of price range put up by the seller (USD)</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First Date</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Date at which the condo first became available for sale</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Close Date</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Date at which the condo was sold</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Interior(</w:t>
                  </w:r>
                  <w:proofErr w:type="spellStart"/>
                  <w:r w:rsidRPr="002C3B32">
                    <w:rPr>
                      <w:rFonts w:ascii="Times New Roman" w:eastAsia="Times New Roman" w:hAnsi="Times New Roman" w:cs="Times New Roman"/>
                    </w:rPr>
                    <w:t>Sq</w:t>
                  </w:r>
                  <w:proofErr w:type="spellEnd"/>
                  <w:r w:rsidRPr="002C3B32">
                    <w:rPr>
                      <w:rFonts w:ascii="Times New Roman" w:eastAsia="Times New Roman" w:hAnsi="Times New Roman" w:cs="Times New Roman"/>
                    </w:rPr>
                    <w:t xml:space="preserve"> Ft)</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proofErr w:type="spellStart"/>
                  <w:r w:rsidRPr="002C3B32">
                    <w:rPr>
                      <w:rFonts w:ascii="Times New Roman" w:eastAsia="Times New Roman" w:hAnsi="Times New Roman" w:cs="Times New Roman"/>
                      <w:color w:val="000000"/>
                    </w:rPr>
                    <w:t>Sq</w:t>
                  </w:r>
                  <w:proofErr w:type="spellEnd"/>
                  <w:r w:rsidRPr="002C3B32">
                    <w:rPr>
                      <w:rFonts w:ascii="Times New Roman" w:eastAsia="Times New Roman" w:hAnsi="Times New Roman" w:cs="Times New Roman"/>
                      <w:color w:val="000000"/>
                    </w:rPr>
                    <w:t xml:space="preserve"> Feet of condo (Total)</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 of Bed</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No of bed rooms</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 of Bath</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No of bathrooms</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 of Rooms</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Total number of rooms</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Condo Fee</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B35D24" w:rsidP="002C3B3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fee associated for mainte</w:t>
                  </w:r>
                  <w:r w:rsidR="002C3B32" w:rsidRPr="002C3B32">
                    <w:rPr>
                      <w:rFonts w:ascii="Times New Roman" w:eastAsia="Times New Roman" w:hAnsi="Times New Roman" w:cs="Times New Roman"/>
                      <w:color w:val="000000"/>
                    </w:rPr>
                    <w:t>n</w:t>
                  </w:r>
                  <w:r>
                    <w:rPr>
                      <w:rFonts w:ascii="Times New Roman" w:eastAsia="Times New Roman" w:hAnsi="Times New Roman" w:cs="Times New Roman"/>
                      <w:color w:val="000000"/>
                    </w:rPr>
                    <w:t>an</w:t>
                  </w:r>
                  <w:r w:rsidR="002C3B32" w:rsidRPr="002C3B32">
                    <w:rPr>
                      <w:rFonts w:ascii="Times New Roman" w:eastAsia="Times New Roman" w:hAnsi="Times New Roman" w:cs="Times New Roman"/>
                      <w:color w:val="000000"/>
                    </w:rPr>
                    <w:t xml:space="preserve">ce, public common property </w:t>
                  </w:r>
                  <w:r w:rsidRPr="002C3B32">
                    <w:rPr>
                      <w:rFonts w:ascii="Times New Roman" w:eastAsia="Times New Roman" w:hAnsi="Times New Roman" w:cs="Times New Roman"/>
                      <w:color w:val="000000"/>
                    </w:rPr>
                    <w:t>etc.</w:t>
                  </w:r>
                </w:p>
              </w:tc>
            </w:tr>
            <w:tr w:rsidR="002C3B32" w:rsidRPr="002C3B32" w:rsidTr="00DA0C04">
              <w:trPr>
                <w:trHeight w:val="3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Tax</w:t>
                  </w:r>
                </w:p>
              </w:tc>
              <w:tc>
                <w:tcPr>
                  <w:tcW w:w="7703" w:type="dxa"/>
                  <w:tcBorders>
                    <w:top w:val="nil"/>
                    <w:left w:val="nil"/>
                    <w:bottom w:val="single" w:sz="4" w:space="0" w:color="auto"/>
                    <w:right w:val="single" w:sz="4" w:space="0" w:color="auto"/>
                  </w:tcBorders>
                  <w:shd w:val="clear" w:color="auto" w:fill="auto"/>
                  <w:noWrap/>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Property tax (USD)</w:t>
                  </w:r>
                </w:p>
              </w:tc>
            </w:tr>
            <w:tr w:rsidR="002C3B32" w:rsidRPr="002C3B32" w:rsidTr="00DA0C04">
              <w:trPr>
                <w:trHeight w:val="1200"/>
              </w:trPr>
              <w:tc>
                <w:tcPr>
                  <w:tcW w:w="1657" w:type="dxa"/>
                  <w:tcBorders>
                    <w:top w:val="nil"/>
                    <w:left w:val="single" w:sz="4" w:space="0" w:color="auto"/>
                    <w:bottom w:val="single" w:sz="4" w:space="0" w:color="auto"/>
                    <w:right w:val="single" w:sz="4" w:space="0" w:color="auto"/>
                  </w:tcBorders>
                  <w:shd w:val="clear" w:color="000000" w:fill="00CCFF"/>
                  <w:noWrap/>
                  <w:vAlign w:val="center"/>
                  <w:hideMark/>
                </w:tcPr>
                <w:p w:rsidR="002C3B32" w:rsidRPr="002C3B32" w:rsidRDefault="002C3B32" w:rsidP="002C3B32">
                  <w:pPr>
                    <w:spacing w:after="0" w:line="240" w:lineRule="auto"/>
                    <w:rPr>
                      <w:rFonts w:ascii="Times New Roman" w:eastAsia="Times New Roman" w:hAnsi="Times New Roman" w:cs="Times New Roman"/>
                    </w:rPr>
                  </w:pPr>
                  <w:r w:rsidRPr="002C3B32">
                    <w:rPr>
                      <w:rFonts w:ascii="Times New Roman" w:eastAsia="Times New Roman" w:hAnsi="Times New Roman" w:cs="Times New Roman"/>
                    </w:rPr>
                    <w:t>RC</w:t>
                  </w:r>
                </w:p>
              </w:tc>
              <w:tc>
                <w:tcPr>
                  <w:tcW w:w="7703" w:type="dxa"/>
                  <w:tcBorders>
                    <w:top w:val="nil"/>
                    <w:left w:val="nil"/>
                    <w:bottom w:val="single" w:sz="4" w:space="0" w:color="auto"/>
                    <w:right w:val="single" w:sz="4" w:space="0" w:color="auto"/>
                  </w:tcBorders>
                  <w:shd w:val="clear" w:color="auto" w:fill="auto"/>
                  <w:vAlign w:val="bottom"/>
                  <w:hideMark/>
                </w:tcPr>
                <w:p w:rsidR="002C3B32" w:rsidRPr="002C3B32" w:rsidRDefault="002C3B32" w:rsidP="002C3B32">
                  <w:pPr>
                    <w:spacing w:after="0" w:line="240" w:lineRule="auto"/>
                    <w:rPr>
                      <w:rFonts w:ascii="Times New Roman" w:eastAsia="Times New Roman" w:hAnsi="Times New Roman" w:cs="Times New Roman"/>
                      <w:color w:val="000000"/>
                    </w:rPr>
                  </w:pPr>
                  <w:r w:rsidRPr="002C3B32">
                    <w:rPr>
                      <w:rFonts w:ascii="Times New Roman" w:eastAsia="Times New Roman" w:hAnsi="Times New Roman" w:cs="Times New Roman"/>
                      <w:color w:val="000000"/>
                    </w:rPr>
                    <w:t xml:space="preserve">This is a </w:t>
                  </w:r>
                  <w:r w:rsidR="00B35D24" w:rsidRPr="002C3B32">
                    <w:rPr>
                      <w:rFonts w:ascii="Times New Roman" w:eastAsia="Times New Roman" w:hAnsi="Times New Roman" w:cs="Times New Roman"/>
                      <w:color w:val="000000"/>
                    </w:rPr>
                    <w:t>Boolean</w:t>
                  </w:r>
                  <w:r w:rsidRPr="002C3B32">
                    <w:rPr>
                      <w:rFonts w:ascii="Times New Roman" w:eastAsia="Times New Roman" w:hAnsi="Times New Roman" w:cs="Times New Roman"/>
                      <w:color w:val="000000"/>
                    </w:rPr>
                    <w:t xml:space="preserve"> value. RC -0 allows home owners to </w:t>
                  </w:r>
                  <w:r w:rsidR="00B35D24" w:rsidRPr="002C3B32">
                    <w:rPr>
                      <w:rFonts w:ascii="Times New Roman" w:eastAsia="Times New Roman" w:hAnsi="Times New Roman" w:cs="Times New Roman"/>
                      <w:color w:val="000000"/>
                    </w:rPr>
                    <w:t>strictly</w:t>
                  </w:r>
                  <w:r w:rsidRPr="002C3B32">
                    <w:rPr>
                      <w:rFonts w:ascii="Times New Roman" w:eastAsia="Times New Roman" w:hAnsi="Times New Roman" w:cs="Times New Roman"/>
                      <w:color w:val="000000"/>
                    </w:rPr>
                    <w:t xml:space="preserve"> use the condo for residential purposes only</w:t>
                  </w:r>
                  <w:r w:rsidRPr="002C3B32">
                    <w:rPr>
                      <w:rFonts w:ascii="Times New Roman" w:eastAsia="Times New Roman" w:hAnsi="Times New Roman" w:cs="Times New Roman"/>
                      <w:color w:val="000000"/>
                    </w:rPr>
                    <w:br/>
                    <w:t xml:space="preserve">RC - 1 allows home owners to use the property </w:t>
                  </w:r>
                  <w:r w:rsidR="00B35D24" w:rsidRPr="002C3B32">
                    <w:rPr>
                      <w:rFonts w:ascii="Times New Roman" w:eastAsia="Times New Roman" w:hAnsi="Times New Roman" w:cs="Times New Roman"/>
                      <w:color w:val="000000"/>
                    </w:rPr>
                    <w:t>as</w:t>
                  </w:r>
                  <w:r w:rsidRPr="002C3B32">
                    <w:rPr>
                      <w:rFonts w:ascii="Times New Roman" w:eastAsia="Times New Roman" w:hAnsi="Times New Roman" w:cs="Times New Roman"/>
                      <w:color w:val="000000"/>
                    </w:rPr>
                    <w:t xml:space="preserve"> residential as well as Small </w:t>
                  </w:r>
                  <w:r w:rsidR="00B35D24" w:rsidRPr="002C3B32">
                    <w:rPr>
                      <w:rFonts w:ascii="Times New Roman" w:eastAsia="Times New Roman" w:hAnsi="Times New Roman" w:cs="Times New Roman"/>
                      <w:color w:val="000000"/>
                    </w:rPr>
                    <w:t>commercial</w:t>
                  </w:r>
                  <w:r w:rsidRPr="002C3B32">
                    <w:rPr>
                      <w:rFonts w:ascii="Times New Roman" w:eastAsia="Times New Roman" w:hAnsi="Times New Roman" w:cs="Times New Roman"/>
                      <w:color w:val="000000"/>
                    </w:rPr>
                    <w:t xml:space="preserve"> establishments (Like having a boutique, florist, </w:t>
                  </w:r>
                  <w:r w:rsidR="00B35D24" w:rsidRPr="002C3B32">
                    <w:rPr>
                      <w:rFonts w:ascii="Times New Roman" w:eastAsia="Times New Roman" w:hAnsi="Times New Roman" w:cs="Times New Roman"/>
                      <w:color w:val="000000"/>
                    </w:rPr>
                    <w:t>Boulanger</w:t>
                  </w:r>
                  <w:r w:rsidRPr="002C3B32">
                    <w:rPr>
                      <w:rFonts w:ascii="Times New Roman" w:eastAsia="Times New Roman" w:hAnsi="Times New Roman" w:cs="Times New Roman"/>
                      <w:color w:val="000000"/>
                    </w:rPr>
                    <w:t>/Bakery in their home)</w:t>
                  </w:r>
                </w:p>
              </w:tc>
            </w:tr>
          </w:tbl>
          <w:p w:rsidR="002C3B32" w:rsidRPr="006F12A4" w:rsidRDefault="002C3B32" w:rsidP="002C3B32">
            <w:pPr>
              <w:spacing w:after="0" w:line="240" w:lineRule="auto"/>
              <w:rPr>
                <w:rFonts w:ascii="Calibri" w:eastAsia="Times New Roman" w:hAnsi="Calibri" w:cs="Calibri"/>
                <w:b/>
                <w:color w:val="000000"/>
                <w:sz w:val="28"/>
                <w:szCs w:val="28"/>
              </w:rPr>
            </w:pPr>
          </w:p>
        </w:tc>
      </w:tr>
      <w:tr w:rsidR="002C3B32" w:rsidRPr="006F12A4" w:rsidTr="00C35B5A">
        <w:trPr>
          <w:gridAfter w:val="1"/>
          <w:wAfter w:w="1440" w:type="dxa"/>
          <w:trHeight w:val="198"/>
        </w:trPr>
        <w:tc>
          <w:tcPr>
            <w:tcW w:w="10650" w:type="dxa"/>
            <w:tcBorders>
              <w:top w:val="nil"/>
              <w:left w:val="nil"/>
              <w:bottom w:val="nil"/>
              <w:right w:val="nil"/>
            </w:tcBorders>
            <w:shd w:val="clear" w:color="auto" w:fill="auto"/>
            <w:noWrap/>
            <w:vAlign w:val="bottom"/>
            <w:hideMark/>
          </w:tcPr>
          <w:p w:rsidR="002C3B32" w:rsidRPr="006F12A4" w:rsidRDefault="002C3B32" w:rsidP="00CB1B8D">
            <w:pPr>
              <w:spacing w:after="0" w:line="240" w:lineRule="auto"/>
              <w:rPr>
                <w:rFonts w:ascii="Calibri" w:eastAsia="Times New Roman" w:hAnsi="Calibri" w:cs="Calibri"/>
                <w:color w:val="000000"/>
              </w:rPr>
            </w:pPr>
          </w:p>
        </w:tc>
        <w:tc>
          <w:tcPr>
            <w:tcW w:w="12384" w:type="dxa"/>
            <w:gridSpan w:val="2"/>
            <w:tcBorders>
              <w:top w:val="nil"/>
              <w:left w:val="nil"/>
              <w:bottom w:val="nil"/>
              <w:right w:val="nil"/>
            </w:tcBorders>
            <w:shd w:val="clear" w:color="auto" w:fill="auto"/>
            <w:noWrap/>
            <w:vAlign w:val="bottom"/>
            <w:hideMark/>
          </w:tcPr>
          <w:p w:rsidR="002C3B32" w:rsidRPr="006F12A4" w:rsidRDefault="002C3B32" w:rsidP="00CB1B8D">
            <w:pPr>
              <w:spacing w:after="0" w:line="240" w:lineRule="auto"/>
              <w:rPr>
                <w:rFonts w:ascii="Calibri" w:eastAsia="Times New Roman" w:hAnsi="Calibri" w:cs="Calibri"/>
                <w:color w:val="000000"/>
              </w:rPr>
            </w:pPr>
          </w:p>
        </w:tc>
      </w:tr>
      <w:tr w:rsidR="006F12A4" w:rsidRPr="006F12A4" w:rsidTr="00C35B5A">
        <w:trPr>
          <w:trHeight w:val="290"/>
        </w:trPr>
        <w:tc>
          <w:tcPr>
            <w:tcW w:w="12090" w:type="dxa"/>
            <w:gridSpan w:val="2"/>
            <w:tcBorders>
              <w:top w:val="nil"/>
              <w:left w:val="nil"/>
              <w:bottom w:val="nil"/>
              <w:right w:val="nil"/>
            </w:tcBorders>
            <w:shd w:val="clear" w:color="auto" w:fill="auto"/>
            <w:noWrap/>
            <w:vAlign w:val="bottom"/>
          </w:tcPr>
          <w:p w:rsidR="00C35B5A" w:rsidRDefault="00C35B5A" w:rsidP="00C35B5A">
            <w:pPr>
              <w:spacing w:after="0" w:line="240" w:lineRule="auto"/>
              <w:ind w:left="1440"/>
              <w:rPr>
                <w:rFonts w:ascii="Calibri" w:eastAsia="Times New Roman" w:hAnsi="Calibri" w:cs="Calibri"/>
                <w:b/>
                <w:color w:val="000000"/>
                <w:sz w:val="36"/>
                <w:szCs w:val="36"/>
              </w:rPr>
            </w:pPr>
          </w:p>
          <w:p w:rsidR="00DA0C04" w:rsidRDefault="00DA0C04" w:rsidP="00DF699A">
            <w:pPr>
              <w:spacing w:after="0" w:line="240" w:lineRule="auto"/>
              <w:ind w:left="1440"/>
              <w:rPr>
                <w:rFonts w:ascii="Calibri" w:eastAsia="Times New Roman" w:hAnsi="Calibri" w:cs="Calibri"/>
                <w:b/>
                <w:color w:val="000000"/>
                <w:sz w:val="36"/>
                <w:szCs w:val="36"/>
              </w:rPr>
            </w:pPr>
            <w:hyperlink r:id="rId7" w:history="1">
              <w:r w:rsidRPr="00C35B5A">
                <w:rPr>
                  <w:rFonts w:ascii="Times New Roman" w:hAnsi="Times New Roman" w:cs="Times New Roman"/>
                  <w:color w:val="000000"/>
                  <w:sz w:val="28"/>
                  <w:szCs w:val="28"/>
                  <w:shd w:val="clear" w:color="auto" w:fill="FFFFFF"/>
                </w:rPr>
                <w:t>URL:-</w:t>
              </w:r>
            </w:hyperlink>
            <w:r>
              <w:rPr>
                <w:rFonts w:ascii="Calibri" w:eastAsia="Times New Roman" w:hAnsi="Calibri" w:cs="Calibri"/>
                <w:b/>
                <w:color w:val="000000"/>
                <w:sz w:val="36"/>
                <w:szCs w:val="36"/>
              </w:rPr>
              <w:t xml:space="preserve"> </w:t>
            </w:r>
          </w:p>
          <w:p w:rsidR="00DF699A" w:rsidRPr="006F12A4" w:rsidRDefault="00DF699A" w:rsidP="00DF699A">
            <w:pPr>
              <w:spacing w:after="0" w:line="240" w:lineRule="auto"/>
              <w:rPr>
                <w:rFonts w:ascii="Calibri" w:eastAsia="Times New Roman" w:hAnsi="Calibri" w:cs="Calibri"/>
                <w:color w:val="000000"/>
              </w:rPr>
            </w:pPr>
          </w:p>
        </w:tc>
        <w:tc>
          <w:tcPr>
            <w:tcW w:w="12384" w:type="dxa"/>
            <w:gridSpan w:val="2"/>
            <w:tcBorders>
              <w:top w:val="nil"/>
              <w:left w:val="nil"/>
              <w:bottom w:val="nil"/>
              <w:right w:val="nil"/>
            </w:tcBorders>
            <w:shd w:val="clear" w:color="auto" w:fill="auto"/>
            <w:noWrap/>
            <w:vAlign w:val="bottom"/>
          </w:tcPr>
          <w:p w:rsidR="006F12A4" w:rsidRPr="006F12A4" w:rsidRDefault="006F12A4" w:rsidP="006F12A4">
            <w:pPr>
              <w:spacing w:after="0" w:line="240" w:lineRule="auto"/>
              <w:rPr>
                <w:rFonts w:ascii="Calibri" w:eastAsia="Times New Roman" w:hAnsi="Calibri" w:cs="Calibri"/>
                <w:color w:val="000000"/>
              </w:rPr>
            </w:pPr>
          </w:p>
        </w:tc>
      </w:tr>
    </w:tbl>
    <w:tbl>
      <w:tblPr>
        <w:tblStyle w:val="TableGrid"/>
        <w:tblpPr w:leftFromText="180" w:rightFromText="180" w:vertAnchor="text" w:horzAnchor="margin" w:tblpXSpec="center" w:tblpY="33"/>
        <w:tblOverlap w:val="never"/>
        <w:tblW w:w="11339" w:type="dxa"/>
        <w:tblLook w:val="04A0" w:firstRow="1" w:lastRow="0" w:firstColumn="1" w:lastColumn="0" w:noHBand="0" w:noVBand="1"/>
      </w:tblPr>
      <w:tblGrid>
        <w:gridCol w:w="11339"/>
      </w:tblGrid>
      <w:tr w:rsidR="00DF699A" w:rsidTr="00DF699A">
        <w:tc>
          <w:tcPr>
            <w:tcW w:w="11339" w:type="dxa"/>
          </w:tcPr>
          <w:p w:rsidR="00DF699A" w:rsidRDefault="00DF699A" w:rsidP="00DF699A">
            <w:pPr>
              <w:rPr>
                <w:rFonts w:ascii="Calibri" w:eastAsia="Times New Roman" w:hAnsi="Calibri" w:cs="Calibri"/>
                <w:color w:val="000000"/>
              </w:rPr>
            </w:pPr>
          </w:p>
          <w:p w:rsidR="00DF699A" w:rsidRDefault="00DF699A" w:rsidP="00DF699A">
            <w:pPr>
              <w:rPr>
                <w:rFonts w:ascii="Calibri" w:eastAsia="Times New Roman" w:hAnsi="Calibri" w:cs="Calibri"/>
                <w:color w:val="000000"/>
              </w:rPr>
            </w:pPr>
            <w:r w:rsidRPr="00DF699A">
              <w:rPr>
                <w:rFonts w:ascii="Calibri" w:eastAsia="Times New Roman" w:hAnsi="Calibri" w:cs="Calibri"/>
                <w:color w:val="000000"/>
              </w:rPr>
              <w:t>https://public.tableau.com/app/profile/shweta.tripathi2394/viz/TableauprojectforBostonCondoDataset/Story1?publish=yes</w:t>
            </w:r>
          </w:p>
          <w:p w:rsidR="00DF699A" w:rsidRDefault="00DF699A" w:rsidP="00DF699A">
            <w:pPr>
              <w:rPr>
                <w:rFonts w:ascii="Calibri" w:eastAsia="Times New Roman" w:hAnsi="Calibri" w:cs="Calibri"/>
                <w:color w:val="000000"/>
              </w:rPr>
            </w:pPr>
          </w:p>
        </w:tc>
      </w:tr>
    </w:tbl>
    <w:p w:rsidR="002C3B32" w:rsidRDefault="002C3B32" w:rsidP="00970D46">
      <w:pPr>
        <w:spacing w:after="0" w:line="240" w:lineRule="auto"/>
        <w:rPr>
          <w:rFonts w:ascii="Times New Roman" w:eastAsia="Times New Roman" w:hAnsi="Times New Roman" w:cs="Times New Roman"/>
          <w:color w:val="000000"/>
          <w:sz w:val="24"/>
          <w:szCs w:val="24"/>
          <w:shd w:val="clear" w:color="auto" w:fill="FFFFFF"/>
        </w:rPr>
      </w:pPr>
    </w:p>
    <w:p w:rsidR="002C3B32" w:rsidRDefault="00970D46" w:rsidP="00970D46">
      <w:pPr>
        <w:spacing w:after="0" w:line="240" w:lineRule="auto"/>
        <w:rPr>
          <w:rFonts w:ascii="Times New Roman" w:eastAsia="Times New Roman" w:hAnsi="Times New Roman" w:cs="Times New Roman"/>
          <w:color w:val="000000"/>
          <w:sz w:val="24"/>
          <w:szCs w:val="24"/>
          <w:shd w:val="clear" w:color="auto" w:fill="FFFFFF"/>
        </w:rPr>
      </w:pPr>
      <w:r w:rsidRPr="00970D46">
        <w:rPr>
          <w:rFonts w:ascii="Times New Roman" w:eastAsia="Times New Roman" w:hAnsi="Times New Roman" w:cs="Times New Roman"/>
          <w:color w:val="000000"/>
          <w:sz w:val="24"/>
          <w:szCs w:val="24"/>
          <w:shd w:val="clear" w:color="auto" w:fill="FFFFFF"/>
        </w:rPr>
        <w:t> </w:t>
      </w:r>
    </w:p>
    <w:p w:rsidR="00C35B5A" w:rsidRDefault="00C35B5A" w:rsidP="00970D46">
      <w:pPr>
        <w:spacing w:after="0" w:line="240" w:lineRule="auto"/>
        <w:rPr>
          <w:rFonts w:ascii="Times New Roman" w:eastAsia="Times New Roman" w:hAnsi="Times New Roman" w:cs="Times New Roman"/>
          <w:color w:val="000000"/>
          <w:sz w:val="24"/>
          <w:szCs w:val="24"/>
          <w:shd w:val="clear" w:color="auto" w:fill="FFFFFF"/>
        </w:rPr>
      </w:pPr>
    </w:p>
    <w:p w:rsidR="00C35B5A" w:rsidRDefault="00C35B5A" w:rsidP="00970D46">
      <w:pPr>
        <w:spacing w:after="0" w:line="240" w:lineRule="auto"/>
        <w:rPr>
          <w:rFonts w:ascii="Times New Roman" w:eastAsia="Times New Roman" w:hAnsi="Times New Roman" w:cs="Times New Roman"/>
          <w:color w:val="000000"/>
          <w:sz w:val="24"/>
          <w:szCs w:val="24"/>
          <w:shd w:val="clear" w:color="auto" w:fill="FFFFFF"/>
        </w:rPr>
      </w:pPr>
    </w:p>
    <w:p w:rsidR="002C3B32" w:rsidRDefault="002C3B32" w:rsidP="00970D46">
      <w:pPr>
        <w:spacing w:after="0" w:line="240" w:lineRule="auto"/>
        <w:rPr>
          <w:rFonts w:ascii="Times New Roman" w:eastAsia="Times New Roman" w:hAnsi="Times New Roman" w:cs="Times New Roman"/>
          <w:color w:val="000000"/>
          <w:sz w:val="24"/>
          <w:szCs w:val="24"/>
          <w:shd w:val="clear" w:color="auto" w:fill="FFFFFF"/>
        </w:rPr>
      </w:pPr>
    </w:p>
    <w:p w:rsidR="002C3B32" w:rsidRPr="00C35B5A" w:rsidRDefault="002C3B32" w:rsidP="00970D46">
      <w:pPr>
        <w:spacing w:after="0" w:line="240" w:lineRule="auto"/>
        <w:rPr>
          <w:rFonts w:ascii="Times New Roman" w:eastAsia="Times New Roman" w:hAnsi="Times New Roman" w:cs="Times New Roman"/>
          <w:b/>
          <w:color w:val="000000"/>
          <w:sz w:val="24"/>
          <w:szCs w:val="24"/>
          <w:shd w:val="clear" w:color="auto" w:fill="FFFFFF"/>
        </w:rPr>
      </w:pPr>
      <w:r w:rsidRPr="00C35B5A">
        <w:rPr>
          <w:rFonts w:ascii="Times New Roman" w:hAnsi="Times New Roman" w:cs="Times New Roman"/>
          <w:color w:val="000000"/>
          <w:sz w:val="28"/>
          <w:szCs w:val="28"/>
          <w:shd w:val="clear" w:color="auto" w:fill="FFFFFF"/>
        </w:rPr>
        <w:lastRenderedPageBreak/>
        <w:t>Conclusion:-</w:t>
      </w:r>
      <w:r w:rsidRPr="00C35B5A">
        <w:rPr>
          <w:rFonts w:ascii="Times New Roman" w:eastAsia="Times New Roman" w:hAnsi="Times New Roman" w:cs="Times New Roman"/>
          <w:b/>
          <w:color w:val="000000"/>
          <w:sz w:val="24"/>
          <w:szCs w:val="24"/>
          <w:shd w:val="clear" w:color="auto" w:fill="FFFFFF"/>
        </w:rPr>
        <w:t xml:space="preserve"> </w:t>
      </w:r>
    </w:p>
    <w:p w:rsidR="002C3B32" w:rsidRDefault="002C3B32" w:rsidP="00970D46">
      <w:pPr>
        <w:spacing w:after="0" w:line="240" w:lineRule="auto"/>
        <w:rPr>
          <w:rFonts w:ascii="Times New Roman" w:eastAsia="Times New Roman" w:hAnsi="Times New Roman" w:cs="Times New Roman"/>
          <w:color w:val="000000"/>
          <w:sz w:val="24"/>
          <w:szCs w:val="24"/>
          <w:shd w:val="clear" w:color="auto" w:fill="FFFFFF"/>
        </w:rPr>
      </w:pPr>
    </w:p>
    <w:p w:rsidR="002C3B32" w:rsidRPr="002C3B32" w:rsidRDefault="002C3B32" w:rsidP="002C3B32">
      <w:pPr>
        <w:spacing w:after="0" w:line="240" w:lineRule="auto"/>
        <w:rPr>
          <w:rFonts w:ascii="Times New Roman" w:eastAsia="Times New Roman" w:hAnsi="Times New Roman" w:cs="Times New Roman"/>
          <w:color w:val="000000"/>
          <w:sz w:val="24"/>
          <w:szCs w:val="24"/>
          <w:shd w:val="clear" w:color="auto" w:fill="FFFFFF"/>
        </w:rPr>
      </w:pPr>
      <w:r w:rsidRPr="002C3B32">
        <w:rPr>
          <w:rFonts w:ascii="Times New Roman" w:eastAsia="Times New Roman" w:hAnsi="Times New Roman" w:cs="Times New Roman"/>
          <w:color w:val="000000"/>
          <w:sz w:val="24"/>
          <w:szCs w:val="24"/>
          <w:shd w:val="clear" w:color="auto" w:fill="FFFFFF"/>
        </w:rPr>
        <w:t xml:space="preserve">1) Sale is </w:t>
      </w:r>
      <w:r w:rsidR="00C35B5A">
        <w:rPr>
          <w:rFonts w:ascii="Times New Roman" w:eastAsia="Times New Roman" w:hAnsi="Times New Roman" w:cs="Times New Roman"/>
          <w:color w:val="000000"/>
          <w:sz w:val="24"/>
          <w:szCs w:val="24"/>
          <w:shd w:val="clear" w:color="auto" w:fill="FFFFFF"/>
        </w:rPr>
        <w:t xml:space="preserve">always decreasing from Q3 to Q4, thus </w:t>
      </w:r>
      <w:r w:rsidRPr="002C3B32">
        <w:rPr>
          <w:rFonts w:ascii="Times New Roman" w:eastAsia="Times New Roman" w:hAnsi="Times New Roman" w:cs="Times New Roman"/>
          <w:color w:val="000000"/>
          <w:sz w:val="24"/>
          <w:szCs w:val="24"/>
          <w:shd w:val="clear" w:color="auto" w:fill="FFFFFF"/>
        </w:rPr>
        <w:t>some discount should be given in Q4 to increase the sale.</w:t>
      </w:r>
    </w:p>
    <w:p w:rsidR="002C3B32" w:rsidRPr="002C3B32" w:rsidRDefault="002C3B32" w:rsidP="002C3B32">
      <w:pPr>
        <w:spacing w:after="0" w:line="240" w:lineRule="auto"/>
        <w:rPr>
          <w:rFonts w:ascii="Times New Roman" w:eastAsia="Times New Roman" w:hAnsi="Times New Roman" w:cs="Times New Roman"/>
          <w:color w:val="000000"/>
          <w:sz w:val="24"/>
          <w:szCs w:val="24"/>
          <w:shd w:val="clear" w:color="auto" w:fill="FFFFFF"/>
        </w:rPr>
      </w:pPr>
    </w:p>
    <w:p w:rsidR="002C3B32" w:rsidRPr="002C3B32" w:rsidRDefault="002C3B32" w:rsidP="002C3B32">
      <w:pPr>
        <w:spacing w:after="0" w:line="240" w:lineRule="auto"/>
        <w:rPr>
          <w:rFonts w:ascii="Times New Roman" w:eastAsia="Times New Roman" w:hAnsi="Times New Roman" w:cs="Times New Roman"/>
          <w:color w:val="000000"/>
          <w:sz w:val="24"/>
          <w:szCs w:val="24"/>
          <w:shd w:val="clear" w:color="auto" w:fill="FFFFFF"/>
        </w:rPr>
      </w:pPr>
      <w:r w:rsidRPr="002C3B32">
        <w:rPr>
          <w:rFonts w:ascii="Times New Roman" w:eastAsia="Times New Roman" w:hAnsi="Times New Roman" w:cs="Times New Roman"/>
          <w:color w:val="000000"/>
          <w:sz w:val="24"/>
          <w:szCs w:val="24"/>
          <w:shd w:val="clear" w:color="auto" w:fill="FFFFFF"/>
        </w:rPr>
        <w:t xml:space="preserve">2) Marketing analysis should be done in low selling streets to identify the reason of low sale and </w:t>
      </w:r>
      <w:r w:rsidR="00C35B5A" w:rsidRPr="002C3B32">
        <w:rPr>
          <w:rFonts w:ascii="Times New Roman" w:eastAsia="Times New Roman" w:hAnsi="Times New Roman" w:cs="Times New Roman"/>
          <w:color w:val="000000"/>
          <w:sz w:val="24"/>
          <w:szCs w:val="24"/>
          <w:shd w:val="clear" w:color="auto" w:fill="FFFFFF"/>
        </w:rPr>
        <w:t>accordingly</w:t>
      </w:r>
      <w:r w:rsidRPr="002C3B32">
        <w:rPr>
          <w:rFonts w:ascii="Times New Roman" w:eastAsia="Times New Roman" w:hAnsi="Times New Roman" w:cs="Times New Roman"/>
          <w:color w:val="000000"/>
          <w:sz w:val="24"/>
          <w:szCs w:val="24"/>
          <w:shd w:val="clear" w:color="auto" w:fill="FFFFFF"/>
        </w:rPr>
        <w:t xml:space="preserve"> some offers should be given to increase the sales</w:t>
      </w:r>
    </w:p>
    <w:p w:rsidR="002C3B32" w:rsidRPr="002C3B32" w:rsidRDefault="002C3B32" w:rsidP="002C3B32">
      <w:pPr>
        <w:spacing w:after="0" w:line="240" w:lineRule="auto"/>
        <w:rPr>
          <w:rFonts w:ascii="Times New Roman" w:eastAsia="Times New Roman" w:hAnsi="Times New Roman" w:cs="Times New Roman"/>
          <w:color w:val="000000"/>
          <w:sz w:val="24"/>
          <w:szCs w:val="24"/>
          <w:shd w:val="clear" w:color="auto" w:fill="FFFFFF"/>
        </w:rPr>
      </w:pPr>
    </w:p>
    <w:p w:rsidR="002C3B32" w:rsidRPr="002C3B32" w:rsidRDefault="002C3B32" w:rsidP="002C3B32">
      <w:pPr>
        <w:spacing w:after="0" w:line="240" w:lineRule="auto"/>
        <w:rPr>
          <w:rFonts w:ascii="Times New Roman" w:eastAsia="Times New Roman" w:hAnsi="Times New Roman" w:cs="Times New Roman"/>
          <w:color w:val="000000"/>
          <w:sz w:val="24"/>
          <w:szCs w:val="24"/>
          <w:shd w:val="clear" w:color="auto" w:fill="FFFFFF"/>
        </w:rPr>
      </w:pPr>
      <w:r w:rsidRPr="002C3B32">
        <w:rPr>
          <w:rFonts w:ascii="Times New Roman" w:eastAsia="Times New Roman" w:hAnsi="Times New Roman" w:cs="Times New Roman"/>
          <w:color w:val="000000"/>
          <w:sz w:val="24"/>
          <w:szCs w:val="24"/>
          <w:shd w:val="clear" w:color="auto" w:fill="FFFFFF"/>
        </w:rPr>
        <w:t xml:space="preserve">3) Video marketing and social platforms should be used for selling the properties to reduce the gap between </w:t>
      </w:r>
      <w:r w:rsidR="00C35B5A" w:rsidRPr="002C3B32">
        <w:rPr>
          <w:rFonts w:ascii="Times New Roman" w:eastAsia="Times New Roman" w:hAnsi="Times New Roman" w:cs="Times New Roman"/>
          <w:color w:val="000000"/>
          <w:sz w:val="24"/>
          <w:szCs w:val="24"/>
          <w:shd w:val="clear" w:color="auto" w:fill="FFFFFF"/>
        </w:rPr>
        <w:t>First,</w:t>
      </w:r>
      <w:r w:rsidRPr="002C3B32">
        <w:rPr>
          <w:rFonts w:ascii="Times New Roman" w:eastAsia="Times New Roman" w:hAnsi="Times New Roman" w:cs="Times New Roman"/>
          <w:color w:val="000000"/>
          <w:sz w:val="24"/>
          <w:szCs w:val="24"/>
          <w:shd w:val="clear" w:color="auto" w:fill="FFFFFF"/>
        </w:rPr>
        <w:t xml:space="preserve"> last and Sale Price</w:t>
      </w:r>
    </w:p>
    <w:p w:rsidR="002C3B32" w:rsidRPr="002C3B32" w:rsidRDefault="002C3B32" w:rsidP="002C3B32">
      <w:pPr>
        <w:spacing w:after="0" w:line="240" w:lineRule="auto"/>
        <w:rPr>
          <w:rFonts w:ascii="Times New Roman" w:eastAsia="Times New Roman" w:hAnsi="Times New Roman" w:cs="Times New Roman"/>
          <w:color w:val="000000"/>
          <w:sz w:val="24"/>
          <w:szCs w:val="24"/>
          <w:shd w:val="clear" w:color="auto" w:fill="FFFFFF"/>
        </w:rPr>
      </w:pPr>
    </w:p>
    <w:p w:rsidR="002C3B32" w:rsidRPr="002C3B32" w:rsidRDefault="002C3B32" w:rsidP="002C3B32">
      <w:pPr>
        <w:spacing w:after="0" w:line="240" w:lineRule="auto"/>
        <w:rPr>
          <w:rFonts w:ascii="Times New Roman" w:eastAsia="Times New Roman" w:hAnsi="Times New Roman" w:cs="Times New Roman"/>
          <w:color w:val="000000"/>
          <w:sz w:val="24"/>
          <w:szCs w:val="24"/>
          <w:shd w:val="clear" w:color="auto" w:fill="FFFFFF"/>
        </w:rPr>
      </w:pPr>
      <w:r w:rsidRPr="002C3B32">
        <w:rPr>
          <w:rFonts w:ascii="Times New Roman" w:eastAsia="Times New Roman" w:hAnsi="Times New Roman" w:cs="Times New Roman"/>
          <w:color w:val="000000"/>
          <w:sz w:val="24"/>
          <w:szCs w:val="24"/>
          <w:shd w:val="clear" w:color="auto" w:fill="FFFFFF"/>
        </w:rPr>
        <w:t>4)</w:t>
      </w:r>
      <w:r w:rsidR="00C35B5A">
        <w:rPr>
          <w:rFonts w:ascii="Times New Roman" w:eastAsia="Times New Roman" w:hAnsi="Times New Roman" w:cs="Times New Roman"/>
          <w:color w:val="000000"/>
          <w:sz w:val="24"/>
          <w:szCs w:val="24"/>
          <w:shd w:val="clear" w:color="auto" w:fill="FFFFFF"/>
        </w:rPr>
        <w:t xml:space="preserve"> </w:t>
      </w:r>
      <w:r w:rsidRPr="002C3B32">
        <w:rPr>
          <w:rFonts w:ascii="Times New Roman" w:eastAsia="Times New Roman" w:hAnsi="Times New Roman" w:cs="Times New Roman"/>
          <w:color w:val="000000"/>
          <w:sz w:val="24"/>
          <w:szCs w:val="24"/>
          <w:shd w:val="clear" w:color="auto" w:fill="FFFFFF"/>
        </w:rPr>
        <w:t>Referrals can be given some extra benefits which can be used for increasing more sales.</w:t>
      </w:r>
    </w:p>
    <w:p w:rsidR="002C3B32" w:rsidRPr="002C3B32" w:rsidRDefault="002C3B32" w:rsidP="002C3B32">
      <w:pPr>
        <w:spacing w:after="0" w:line="240" w:lineRule="auto"/>
        <w:rPr>
          <w:rFonts w:ascii="Times New Roman" w:eastAsia="Times New Roman" w:hAnsi="Times New Roman" w:cs="Times New Roman"/>
          <w:color w:val="000000"/>
          <w:sz w:val="24"/>
          <w:szCs w:val="24"/>
          <w:shd w:val="clear" w:color="auto" w:fill="FFFFFF"/>
        </w:rPr>
      </w:pPr>
    </w:p>
    <w:p w:rsidR="002C3B32" w:rsidRPr="00970D46" w:rsidRDefault="002C3B32" w:rsidP="002C3B32">
      <w:pPr>
        <w:spacing w:after="0" w:line="240" w:lineRule="auto"/>
        <w:rPr>
          <w:rFonts w:ascii="Times New Roman" w:eastAsia="Times New Roman" w:hAnsi="Times New Roman" w:cs="Times New Roman"/>
          <w:color w:val="000000"/>
          <w:sz w:val="24"/>
          <w:szCs w:val="24"/>
          <w:shd w:val="clear" w:color="auto" w:fill="FFFFFF"/>
        </w:rPr>
      </w:pPr>
      <w:r w:rsidRPr="00C35B5A">
        <w:rPr>
          <w:rFonts w:ascii="Times New Roman" w:eastAsia="Times New Roman" w:hAnsi="Times New Roman" w:cs="Times New Roman"/>
          <w:color w:val="000000"/>
          <w:sz w:val="24"/>
          <w:szCs w:val="24"/>
          <w:shd w:val="clear" w:color="auto" w:fill="FFFFFF"/>
        </w:rPr>
        <w:t>5)</w:t>
      </w:r>
      <w:r w:rsidR="00C35B5A">
        <w:rPr>
          <w:rFonts w:ascii="Times New Roman" w:eastAsia="Times New Roman" w:hAnsi="Times New Roman" w:cs="Times New Roman"/>
          <w:color w:val="000000"/>
          <w:sz w:val="24"/>
          <w:szCs w:val="24"/>
          <w:shd w:val="clear" w:color="auto" w:fill="FFFFFF"/>
        </w:rPr>
        <w:t xml:space="preserve"> </w:t>
      </w:r>
      <w:r w:rsidRPr="00C35B5A">
        <w:rPr>
          <w:rFonts w:ascii="Times New Roman" w:eastAsia="Times New Roman" w:hAnsi="Times New Roman" w:cs="Times New Roman"/>
          <w:color w:val="000000"/>
          <w:sz w:val="24"/>
          <w:szCs w:val="24"/>
          <w:shd w:val="clear" w:color="auto" w:fill="FFFFFF"/>
        </w:rPr>
        <w:t xml:space="preserve">Retailers should more focus on 2 </w:t>
      </w:r>
      <w:r w:rsidR="00C35B5A" w:rsidRPr="00C35B5A">
        <w:rPr>
          <w:rFonts w:ascii="Times New Roman" w:eastAsia="Times New Roman" w:hAnsi="Times New Roman" w:cs="Times New Roman"/>
          <w:color w:val="000000"/>
          <w:sz w:val="24"/>
          <w:szCs w:val="24"/>
          <w:shd w:val="clear" w:color="auto" w:fill="FFFFFF"/>
        </w:rPr>
        <w:t>beds</w:t>
      </w:r>
      <w:r w:rsidRPr="00C35B5A">
        <w:rPr>
          <w:rFonts w:ascii="Times New Roman" w:eastAsia="Times New Roman" w:hAnsi="Times New Roman" w:cs="Times New Roman"/>
          <w:color w:val="000000"/>
          <w:sz w:val="24"/>
          <w:szCs w:val="24"/>
          <w:shd w:val="clear" w:color="auto" w:fill="FFFFFF"/>
        </w:rPr>
        <w:t xml:space="preserve">, 2 </w:t>
      </w:r>
      <w:r w:rsidR="00C35B5A" w:rsidRPr="00C35B5A">
        <w:rPr>
          <w:rFonts w:ascii="Times New Roman" w:eastAsia="Times New Roman" w:hAnsi="Times New Roman" w:cs="Times New Roman"/>
          <w:color w:val="000000"/>
          <w:sz w:val="24"/>
          <w:szCs w:val="24"/>
          <w:shd w:val="clear" w:color="auto" w:fill="FFFFFF"/>
        </w:rPr>
        <w:t>baths</w:t>
      </w:r>
      <w:r w:rsidRPr="00C35B5A">
        <w:rPr>
          <w:rFonts w:ascii="Times New Roman" w:eastAsia="Times New Roman" w:hAnsi="Times New Roman" w:cs="Times New Roman"/>
          <w:color w:val="000000"/>
          <w:sz w:val="24"/>
          <w:szCs w:val="24"/>
          <w:shd w:val="clear" w:color="auto" w:fill="FFFFFF"/>
        </w:rPr>
        <w:t xml:space="preserve"> and 5 </w:t>
      </w:r>
      <w:r w:rsidR="00C35B5A" w:rsidRPr="00C35B5A">
        <w:rPr>
          <w:rFonts w:ascii="Times New Roman" w:eastAsia="Times New Roman" w:hAnsi="Times New Roman" w:cs="Times New Roman"/>
          <w:color w:val="000000"/>
          <w:sz w:val="24"/>
          <w:szCs w:val="24"/>
          <w:shd w:val="clear" w:color="auto" w:fill="FFFFFF"/>
        </w:rPr>
        <w:t>rooms’</w:t>
      </w:r>
      <w:r w:rsidRPr="00C35B5A">
        <w:rPr>
          <w:rFonts w:ascii="Times New Roman" w:eastAsia="Times New Roman" w:hAnsi="Times New Roman" w:cs="Times New Roman"/>
          <w:color w:val="000000"/>
          <w:sz w:val="24"/>
          <w:szCs w:val="24"/>
          <w:shd w:val="clear" w:color="auto" w:fill="FFFFFF"/>
        </w:rPr>
        <w:t xml:space="preserve"> area with area around 500-1500 </w:t>
      </w:r>
      <w:r w:rsidR="00C35B5A" w:rsidRPr="00C35B5A">
        <w:rPr>
          <w:rFonts w:ascii="Times New Roman" w:eastAsia="Times New Roman" w:hAnsi="Times New Roman" w:cs="Times New Roman"/>
          <w:color w:val="000000"/>
          <w:sz w:val="24"/>
          <w:szCs w:val="24"/>
          <w:shd w:val="clear" w:color="auto" w:fill="FFFFFF"/>
        </w:rPr>
        <w:t>sq</w:t>
      </w:r>
      <w:r w:rsidR="00C35B5A">
        <w:rPr>
          <w:rFonts w:ascii="Times New Roman" w:eastAsia="Times New Roman" w:hAnsi="Times New Roman" w:cs="Times New Roman"/>
          <w:color w:val="000000"/>
          <w:sz w:val="24"/>
          <w:szCs w:val="24"/>
          <w:shd w:val="clear" w:color="auto" w:fill="FFFFFF"/>
        </w:rPr>
        <w:t>uare feet</w:t>
      </w:r>
      <w:r w:rsidRPr="00C35B5A">
        <w:rPr>
          <w:rFonts w:ascii="Times New Roman" w:eastAsia="Times New Roman" w:hAnsi="Times New Roman" w:cs="Times New Roman"/>
          <w:color w:val="000000"/>
          <w:sz w:val="24"/>
          <w:szCs w:val="24"/>
          <w:shd w:val="clear" w:color="auto" w:fill="FFFFFF"/>
        </w:rPr>
        <w:t xml:space="preserve"> because it is in high demand.</w:t>
      </w:r>
      <w:bookmarkStart w:id="0" w:name="_GoBack"/>
      <w:bookmarkEnd w:id="0"/>
    </w:p>
    <w:p w:rsidR="006F12A4" w:rsidRPr="009A0E3C" w:rsidRDefault="006F12A4" w:rsidP="00AB78F4">
      <w:pPr>
        <w:jc w:val="center"/>
        <w:rPr>
          <w:b/>
          <w:sz w:val="52"/>
          <w:szCs w:val="52"/>
        </w:rPr>
      </w:pPr>
    </w:p>
    <w:sectPr w:rsidR="006F12A4" w:rsidRPr="009A0E3C" w:rsidSect="002C3B32">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422" w:rsidRDefault="00252422" w:rsidP="002C3B32">
      <w:pPr>
        <w:spacing w:after="0" w:line="240" w:lineRule="auto"/>
      </w:pPr>
      <w:r>
        <w:separator/>
      </w:r>
    </w:p>
  </w:endnote>
  <w:endnote w:type="continuationSeparator" w:id="0">
    <w:p w:rsidR="00252422" w:rsidRDefault="00252422" w:rsidP="002C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25630"/>
      <w:docPartObj>
        <w:docPartGallery w:val="Page Numbers (Bottom of Page)"/>
        <w:docPartUnique/>
      </w:docPartObj>
    </w:sdtPr>
    <w:sdtEndPr>
      <w:rPr>
        <w:noProof/>
      </w:rPr>
    </w:sdtEndPr>
    <w:sdtContent>
      <w:p w:rsidR="00C35B5A" w:rsidRDefault="00C35B5A">
        <w:pPr>
          <w:pStyle w:val="Footer"/>
          <w:jc w:val="center"/>
        </w:pPr>
        <w:r>
          <w:fldChar w:fldCharType="begin"/>
        </w:r>
        <w:r>
          <w:instrText xml:space="preserve"> PAGE   \* MERGEFORMAT </w:instrText>
        </w:r>
        <w:r>
          <w:fldChar w:fldCharType="separate"/>
        </w:r>
        <w:r w:rsidR="0015024C">
          <w:rPr>
            <w:noProof/>
          </w:rPr>
          <w:t>5</w:t>
        </w:r>
        <w:r>
          <w:rPr>
            <w:noProof/>
          </w:rPr>
          <w:fldChar w:fldCharType="end"/>
        </w:r>
      </w:p>
    </w:sdtContent>
  </w:sdt>
  <w:p w:rsidR="00C35B5A" w:rsidRDefault="00C35B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422" w:rsidRDefault="00252422" w:rsidP="002C3B32">
      <w:pPr>
        <w:spacing w:after="0" w:line="240" w:lineRule="auto"/>
      </w:pPr>
      <w:r>
        <w:separator/>
      </w:r>
    </w:p>
  </w:footnote>
  <w:footnote w:type="continuationSeparator" w:id="0">
    <w:p w:rsidR="00252422" w:rsidRDefault="00252422" w:rsidP="002C3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B32" w:rsidRDefault="002C3B32" w:rsidP="002C3B32">
    <w:pPr>
      <w:pStyle w:val="Footer"/>
    </w:pPr>
  </w:p>
  <w:p w:rsidR="002C3B32" w:rsidRDefault="002C3B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E3C"/>
    <w:rsid w:val="0015024C"/>
    <w:rsid w:val="00252422"/>
    <w:rsid w:val="002C3B32"/>
    <w:rsid w:val="006F12A4"/>
    <w:rsid w:val="00966686"/>
    <w:rsid w:val="00970D46"/>
    <w:rsid w:val="009A0E3C"/>
    <w:rsid w:val="00AB78F4"/>
    <w:rsid w:val="00B35D24"/>
    <w:rsid w:val="00C35B5A"/>
    <w:rsid w:val="00CE3226"/>
    <w:rsid w:val="00DA0C04"/>
    <w:rsid w:val="00DF699A"/>
    <w:rsid w:val="00FC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8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12A4"/>
    <w:rPr>
      <w:i/>
      <w:iCs/>
    </w:rPr>
  </w:style>
  <w:style w:type="character" w:styleId="Hyperlink">
    <w:name w:val="Hyperlink"/>
    <w:basedOn w:val="DefaultParagraphFont"/>
    <w:uiPriority w:val="99"/>
    <w:unhideWhenUsed/>
    <w:rsid w:val="00970D46"/>
    <w:rPr>
      <w:color w:val="0000FF" w:themeColor="hyperlink"/>
      <w:u w:val="single"/>
    </w:rPr>
  </w:style>
  <w:style w:type="character" w:customStyle="1" w:styleId="a">
    <w:name w:val="a"/>
    <w:basedOn w:val="DefaultParagraphFont"/>
    <w:rsid w:val="00970D46"/>
  </w:style>
  <w:style w:type="paragraph" w:styleId="Header">
    <w:name w:val="header"/>
    <w:basedOn w:val="Normal"/>
    <w:link w:val="HeaderChar"/>
    <w:uiPriority w:val="99"/>
    <w:unhideWhenUsed/>
    <w:rsid w:val="002C3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B32"/>
  </w:style>
  <w:style w:type="paragraph" w:styleId="Footer">
    <w:name w:val="footer"/>
    <w:basedOn w:val="Normal"/>
    <w:link w:val="FooterChar"/>
    <w:uiPriority w:val="99"/>
    <w:unhideWhenUsed/>
    <w:rsid w:val="002C3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B32"/>
  </w:style>
  <w:style w:type="table" w:styleId="TableGrid">
    <w:name w:val="Table Grid"/>
    <w:basedOn w:val="TableNormal"/>
    <w:uiPriority w:val="59"/>
    <w:rsid w:val="00DF6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8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12A4"/>
    <w:rPr>
      <w:i/>
      <w:iCs/>
    </w:rPr>
  </w:style>
  <w:style w:type="character" w:styleId="Hyperlink">
    <w:name w:val="Hyperlink"/>
    <w:basedOn w:val="DefaultParagraphFont"/>
    <w:uiPriority w:val="99"/>
    <w:unhideWhenUsed/>
    <w:rsid w:val="00970D46"/>
    <w:rPr>
      <w:color w:val="0000FF" w:themeColor="hyperlink"/>
      <w:u w:val="single"/>
    </w:rPr>
  </w:style>
  <w:style w:type="character" w:customStyle="1" w:styleId="a">
    <w:name w:val="a"/>
    <w:basedOn w:val="DefaultParagraphFont"/>
    <w:rsid w:val="00970D46"/>
  </w:style>
  <w:style w:type="paragraph" w:styleId="Header">
    <w:name w:val="header"/>
    <w:basedOn w:val="Normal"/>
    <w:link w:val="HeaderChar"/>
    <w:uiPriority w:val="99"/>
    <w:unhideWhenUsed/>
    <w:rsid w:val="002C3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B32"/>
  </w:style>
  <w:style w:type="paragraph" w:styleId="Footer">
    <w:name w:val="footer"/>
    <w:basedOn w:val="Normal"/>
    <w:link w:val="FooterChar"/>
    <w:uiPriority w:val="99"/>
    <w:unhideWhenUsed/>
    <w:rsid w:val="002C3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B32"/>
  </w:style>
  <w:style w:type="table" w:styleId="TableGrid">
    <w:name w:val="Table Grid"/>
    <w:basedOn w:val="TableNormal"/>
    <w:uiPriority w:val="59"/>
    <w:rsid w:val="00DF6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4049">
      <w:bodyDiv w:val="1"/>
      <w:marLeft w:val="0"/>
      <w:marRight w:val="0"/>
      <w:marTop w:val="0"/>
      <w:marBottom w:val="0"/>
      <w:divBdr>
        <w:top w:val="none" w:sz="0" w:space="0" w:color="auto"/>
        <w:left w:val="none" w:sz="0" w:space="0" w:color="auto"/>
        <w:bottom w:val="none" w:sz="0" w:space="0" w:color="auto"/>
        <w:right w:val="none" w:sz="0" w:space="0" w:color="auto"/>
      </w:divBdr>
    </w:div>
    <w:div w:id="152524298">
      <w:bodyDiv w:val="1"/>
      <w:marLeft w:val="0"/>
      <w:marRight w:val="0"/>
      <w:marTop w:val="0"/>
      <w:marBottom w:val="0"/>
      <w:divBdr>
        <w:top w:val="none" w:sz="0" w:space="0" w:color="auto"/>
        <w:left w:val="none" w:sz="0" w:space="0" w:color="auto"/>
        <w:bottom w:val="none" w:sz="0" w:space="0" w:color="auto"/>
        <w:right w:val="none" w:sz="0" w:space="0" w:color="auto"/>
      </w:divBdr>
    </w:div>
    <w:div w:id="744452987">
      <w:bodyDiv w:val="1"/>
      <w:marLeft w:val="0"/>
      <w:marRight w:val="0"/>
      <w:marTop w:val="0"/>
      <w:marBottom w:val="0"/>
      <w:divBdr>
        <w:top w:val="none" w:sz="0" w:space="0" w:color="auto"/>
        <w:left w:val="none" w:sz="0" w:space="0" w:color="auto"/>
        <w:bottom w:val="none" w:sz="0" w:space="0" w:color="auto"/>
        <w:right w:val="none" w:sz="0" w:space="0" w:color="auto"/>
      </w:divBdr>
    </w:div>
    <w:div w:id="1010179950">
      <w:bodyDiv w:val="1"/>
      <w:marLeft w:val="0"/>
      <w:marRight w:val="0"/>
      <w:marTop w:val="0"/>
      <w:marBottom w:val="0"/>
      <w:divBdr>
        <w:top w:val="none" w:sz="0" w:space="0" w:color="auto"/>
        <w:left w:val="none" w:sz="0" w:space="0" w:color="auto"/>
        <w:bottom w:val="none" w:sz="0" w:space="0" w:color="auto"/>
        <w:right w:val="none" w:sz="0" w:space="0" w:color="auto"/>
      </w:divBdr>
    </w:div>
    <w:div w:id="1522933787">
      <w:bodyDiv w:val="1"/>
      <w:marLeft w:val="0"/>
      <w:marRight w:val="0"/>
      <w:marTop w:val="0"/>
      <w:marBottom w:val="0"/>
      <w:divBdr>
        <w:top w:val="none" w:sz="0" w:space="0" w:color="auto"/>
        <w:left w:val="none" w:sz="0" w:space="0" w:color="auto"/>
        <w:bottom w:val="none" w:sz="0" w:space="0" w:color="auto"/>
        <w:right w:val="none" w:sz="0" w:space="0" w:color="auto"/>
      </w:divBdr>
      <w:divsChild>
        <w:div w:id="1659461191">
          <w:marLeft w:val="0"/>
          <w:marRight w:val="0"/>
          <w:marTop w:val="0"/>
          <w:marBottom w:val="0"/>
          <w:divBdr>
            <w:top w:val="none" w:sz="0" w:space="0" w:color="auto"/>
            <w:left w:val="none" w:sz="0" w:space="0" w:color="auto"/>
            <w:bottom w:val="none" w:sz="0" w:space="0" w:color="auto"/>
            <w:right w:val="none" w:sz="0" w:space="0" w:color="auto"/>
          </w:divBdr>
        </w:div>
      </w:divsChild>
    </w:div>
    <w:div w:id="183182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UR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2024-01-18T19:32:00Z</cp:lastPrinted>
  <dcterms:created xsi:type="dcterms:W3CDTF">2024-01-18T14:04:00Z</dcterms:created>
  <dcterms:modified xsi:type="dcterms:W3CDTF">2024-01-18T19:36:00Z</dcterms:modified>
</cp:coreProperties>
</file>