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00" w:before="0"/>
        <w:jc w:val="center"/>
      </w:pPr>
      <w:r>
        <w:rPr>
          <w:rFonts w:ascii="Arial" w:cs="Arial" w:eastAsia="Arial" w:hAnsi="Arial"/>
          <w:b/>
          <w:bCs/>
          <w:color w:val="1F4E8C"/>
          <w:sz w:val="72"/>
          <w:szCs w:val="72"/>
        </w:rPr>
        <w:t xml:space="preserve">InterviewShield</w:t>
      </w:r>
    </w:p>
    <w:p>
      <w:pPr>
        <w:spacing w:after="160" w:before="0"/>
        <w:jc w:val="center"/>
      </w:pPr>
      <w:r>
        <w:rPr>
          <w:rFonts w:ascii="Arial" w:cs="Arial" w:eastAsia="Arial" w:hAnsi="Arial"/>
          <w:color w:val="0F6E56"/>
          <w:sz w:val="40"/>
          <w:szCs w:val="40"/>
        </w:rPr>
        <w:t xml:space="preserve">Online Interview Stress Coach</w:t>
      </w:r>
    </w:p>
    <w:p>
      <w:pPr>
        <w:spacing w:after="600" w:before="0"/>
        <w:jc w:val="center"/>
      </w:pPr>
      <w:r>
        <w:rPr>
          <w:rFonts w:ascii="Arial" w:cs="Arial" w:eastAsia="Arial" w:hAnsi="Arial"/>
          <w:i/>
          <w:iCs/>
          <w:color w:val="444444"/>
          <w:sz w:val="26"/>
          <w:szCs w:val="26"/>
        </w:rPr>
        <w:t xml:space="preserve">Complete Solution Blueprint &amp; Product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240"/>
              <w:left w:type="dxa" w:w="400"/>
              <w:bottom w:type="dxa" w:w="240"/>
              <w:right w:type="dxa" w:w="400"/>
            </w:tcMar>
          </w:tcPr>
          <w:p>
            <w:pPr>
              <w:jc w:val="center"/>
            </w:pPr>
            <w:r>
              <w:rPr>
                <w:rFonts w:ascii="Arial" w:cs="Arial" w:eastAsia="Arial" w:hAnsi="Arial"/>
                <w:b/>
                <w:bCs/>
                <w:color w:val="1F4E8C"/>
                <w:sz w:val="26"/>
                <w:szCs w:val="26"/>
              </w:rPr>
              <w:t xml:space="preserve">The Problem We Solve</w:t>
            </w:r>
          </w:p>
          <w:p>
            <w:pPr>
              <w:spacing w:before="100"/>
              <w:jc w:val="center"/>
            </w:pPr>
            <w:r>
              <w:rPr>
                <w:rFonts w:ascii="Arial" w:cs="Arial" w:eastAsia="Arial" w:hAnsi="Arial"/>
                <w:color w:val="444444"/>
                <w:sz w:val="22"/>
                <w:szCs w:val="22"/>
              </w:rPr>
              <w:t xml:space="preserve">Online interviews are the single most stressful moment in a student's or job seeker's life. The candidate is alone, on a laptop, with no coach and no feedback. They don't know they sound nervous until they get rejected.</w:t>
            </w:r>
          </w:p>
        </w:tc>
      </w:tr>
    </w:tbl>
    <w:p>
      <w:pPr>
        <w:spacing w:after="0" w:before="400"/>
      </w:pPr>
    </w:p>
    <w:p>
      <w:pPr>
        <w:jc w:val="center"/>
      </w:pPr>
      <w:r>
        <w:rPr>
          <w:rFonts w:ascii="Arial" w:cs="Arial" w:eastAsia="Arial" w:hAnsi="Arial"/>
          <w:color w:val="888888"/>
          <w:sz w:val="20"/>
          <w:szCs w:val="20"/>
        </w:rPr>
        <w:t xml:space="preserve">Version 1.0   |   2025   |   Confidential</w:t>
      </w:r>
    </w:p>
    <w:p>
      <w:pPr>
        <w:sectPr>
          <w:pgSz w:w="12240" w:h="15840" w:orient="portrait"/>
          <w:pgMar w:top="1440" w:right="1440" w:bottom="1440" w:left="1440" w:header="708" w:footer="708" w:gutter="0"/>
          <w:pgNumType/>
          <w:docGrid w:linePitch="360"/>
        </w:sectPr>
      </w:pPr>
    </w:p>
    <w:p>
      <w:pPr>
        <w:pStyle w:val="Heading1"/>
        <w:pBdr>
          <w:bottom w:val="single" w:color="1F4E8C" w:sz="8" w:space="6"/>
        </w:pBdr>
        <w:spacing w:after="160" w:before="360"/>
      </w:pPr>
      <w:r>
        <w:rPr>
          <w:rFonts w:ascii="Arial" w:cs="Arial" w:eastAsia="Arial" w:hAnsi="Arial"/>
          <w:b/>
          <w:bCs/>
          <w:color w:val="1F4E8C"/>
          <w:sz w:val="36"/>
          <w:szCs w:val="36"/>
        </w:rPr>
        <w:t xml:space="preserve">1. Problem Statement</w:t>
      </w:r>
    </w:p>
    <w:p>
      <w:pPr>
        <w:pStyle w:val="Heading2"/>
        <w:spacing w:after="120" w:before="280"/>
      </w:pPr>
      <w:r>
        <w:rPr>
          <w:rFonts w:ascii="Arial" w:cs="Arial" w:eastAsia="Arial" w:hAnsi="Arial"/>
          <w:b/>
          <w:bCs/>
          <w:color w:val="0F6E56"/>
          <w:sz w:val="28"/>
          <w:szCs w:val="28"/>
        </w:rPr>
        <w:t xml:space="preserve">1.1 The Real Problem</w:t>
      </w:r>
    </w:p>
    <w:p>
      <w:pPr>
        <w:spacing w:after="100" w:before="60"/>
      </w:pPr>
      <w:r>
        <w:rPr>
          <w:rFonts w:ascii="Arial" w:cs="Arial" w:eastAsia="Arial" w:hAnsi="Arial"/>
          <w:color w:val="444444"/>
          <w:sz w:val="22"/>
          <w:szCs w:val="22"/>
        </w:rPr>
        <w:t xml:space="preserve">The traditional interview preparation industry has solved the content problem — it tells candidates what to say. But it has completely ignored the physiology problem: what happens to the human body and voice when anxiety takes over.</w:t>
      </w:r>
    </w:p>
    <w:p>
      <w:pPr>
        <w:spacing w:after="100" w:before="60"/>
      </w:pPr>
      <w:r>
        <w:rPr>
          <w:rFonts w:ascii="Arial" w:cs="Arial" w:eastAsia="Arial" w:hAnsi="Arial"/>
          <w:color w:val="444444"/>
          <w:sz w:val="22"/>
          <w:szCs w:val="22"/>
        </w:rPr>
        <w:t xml:space="preserve">Every year, millions of students and job seekers walk into online interviews with well-prepared answers but completely unprepared nervous systems. They stumble, rush, freeze, and lose confidence — not because they didn't know the answer, but because stress hijacked their voice, pace, and presence.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r>
              <w:rPr>
                <w:rFonts w:ascii="Arial" w:cs="Arial" w:eastAsia="Arial" w:hAnsi="Arial"/>
                <w:b/>
                <w:bCs/>
                <w:color w:val="1F4E8C"/>
                <w:sz w:val="20"/>
                <w:szCs w:val="20"/>
              </w:rPr>
              <w:t xml:space="preserve">Key Insight: </w:t>
            </w:r>
            <w:r>
              <w:rPr>
                <w:rFonts w:ascii="Arial" w:cs="Arial" w:eastAsia="Arial" w:hAnsi="Arial"/>
                <w:color w:val="444444"/>
                <w:sz w:val="20"/>
                <w:szCs w:val="20"/>
              </w:rPr>
              <w:t xml:space="preserve">A candidate can rehearse the perfect answer to 'Tell me about yourself' 50 times in the mirror — but the moment a real interviewer appears on screen, their pitch rises, their pace doubles, and their confidence collapses. No amount of content preparation addresses this.</w:t>
            </w:r>
          </w:p>
        </w:tc>
      </w:tr>
    </w:tbl>
    <w:p>
      <w:pPr>
        <w:spacing w:after="80" w:before="80"/>
      </w:pPr>
    </w:p>
    <w:p>
      <w:pPr>
        <w:pStyle w:val="Heading2"/>
        <w:spacing w:after="120" w:before="280"/>
      </w:pPr>
      <w:r>
        <w:rPr>
          <w:rFonts w:ascii="Arial" w:cs="Arial" w:eastAsia="Arial" w:hAnsi="Arial"/>
          <w:b/>
          <w:bCs/>
          <w:color w:val="0F6E56"/>
          <w:sz w:val="28"/>
          <w:szCs w:val="28"/>
        </w:rPr>
        <w:t xml:space="preserve">1.2 Why Online Interviews Are Uniquely Stressful</w:t>
      </w:r>
    </w:p>
    <w:p>
      <w:pPr>
        <w:spacing w:after="100" w:before="60"/>
      </w:pPr>
      <w:r>
        <w:rPr>
          <w:rFonts w:ascii="Arial" w:cs="Arial" w:eastAsia="Arial" w:hAnsi="Arial"/>
          <w:color w:val="444444"/>
          <w:sz w:val="22"/>
          <w:szCs w:val="22"/>
        </w:rPr>
        <w:t xml:space="preserve">In-person interviews have environmental anchors — a human receptionist, physical chairs, a handshake — that ground the candidate's nervous system. Online interviews strip all of that away:</w:t>
      </w:r>
    </w:p>
    <w:p>
      <w:pPr>
        <w:pStyle w:val="ListParagraph"/>
        <w:numPr>
          <w:ilvl w:val="0"/>
          <w:numId w:val="2"/>
        </w:numPr>
        <w:spacing w:after="60" w:before="40"/>
      </w:pPr>
      <w:r>
        <w:rPr>
          <w:rFonts w:ascii="Arial" w:cs="Arial" w:eastAsia="Arial" w:hAnsi="Arial"/>
          <w:color w:val="444444"/>
          <w:sz w:val="22"/>
          <w:szCs w:val="22"/>
        </w:rPr>
        <w:t xml:space="preserve">The candidate is completely alone in a room, facing a screen</w:t>
      </w:r>
    </w:p>
    <w:p>
      <w:pPr>
        <w:pStyle w:val="ListParagraph"/>
        <w:numPr>
          <w:ilvl w:val="0"/>
          <w:numId w:val="2"/>
        </w:numPr>
        <w:spacing w:after="60" w:before="40"/>
      </w:pPr>
      <w:r>
        <w:rPr>
          <w:rFonts w:ascii="Arial" w:cs="Arial" w:eastAsia="Arial" w:hAnsi="Arial"/>
          <w:color w:val="444444"/>
          <w:sz w:val="22"/>
          <w:szCs w:val="22"/>
        </w:rPr>
        <w:t xml:space="preserve">No body language feedback from the interviewer — a frozen face on video is ambiguous</w:t>
      </w:r>
    </w:p>
    <w:p>
      <w:pPr>
        <w:pStyle w:val="ListParagraph"/>
        <w:numPr>
          <w:ilvl w:val="0"/>
          <w:numId w:val="2"/>
        </w:numPr>
        <w:spacing w:after="60" w:before="40"/>
      </w:pPr>
      <w:r>
        <w:rPr>
          <w:rFonts w:ascii="Arial" w:cs="Arial" w:eastAsia="Arial" w:hAnsi="Arial"/>
          <w:color w:val="444444"/>
          <w:sz w:val="22"/>
          <w:szCs w:val="22"/>
        </w:rPr>
        <w:t xml:space="preserve">Technical anxiety compounds emotional anxiety (will my mic work? is my camera okay?)</w:t>
      </w:r>
    </w:p>
    <w:p>
      <w:pPr>
        <w:pStyle w:val="ListParagraph"/>
        <w:numPr>
          <w:ilvl w:val="0"/>
          <w:numId w:val="2"/>
        </w:numPr>
        <w:spacing w:after="60" w:before="40"/>
      </w:pPr>
      <w:r>
        <w:rPr>
          <w:rFonts w:ascii="Arial" w:cs="Arial" w:eastAsia="Arial" w:hAnsi="Arial"/>
          <w:color w:val="444444"/>
          <w:sz w:val="22"/>
          <w:szCs w:val="22"/>
        </w:rPr>
        <w:t xml:space="preserve">The digital format creates a performance-on-stage feeling without stage presence training</w:t>
      </w:r>
    </w:p>
    <w:p>
      <w:pPr>
        <w:pStyle w:val="ListParagraph"/>
        <w:numPr>
          <w:ilvl w:val="0"/>
          <w:numId w:val="2"/>
        </w:numPr>
        <w:spacing w:after="60" w:before="40"/>
      </w:pPr>
      <w:r>
        <w:rPr>
          <w:rFonts w:ascii="Arial" w:cs="Arial" w:eastAsia="Arial" w:hAnsi="Arial"/>
          <w:color w:val="444444"/>
          <w:sz w:val="22"/>
          <w:szCs w:val="22"/>
        </w:rPr>
        <w:t xml:space="preserve">No human coach or colleague is present to notice stress signals in real time</w:t>
      </w:r>
    </w:p>
    <w:p>
      <w:pPr>
        <w:spacing w:after="80" w:before="80"/>
      </w:pPr>
    </w:p>
    <w:p>
      <w:pPr>
        <w:pStyle w:val="Heading2"/>
        <w:spacing w:after="120" w:before="280"/>
      </w:pPr>
      <w:r>
        <w:rPr>
          <w:rFonts w:ascii="Arial" w:cs="Arial" w:eastAsia="Arial" w:hAnsi="Arial"/>
          <w:b/>
          <w:bCs/>
          <w:color w:val="0F6E56"/>
          <w:sz w:val="28"/>
          <w:szCs w:val="28"/>
        </w:rPr>
        <w:t xml:space="preserve">1.3 The Feedback Gap</w:t>
      </w:r>
    </w:p>
    <w:p>
      <w:pPr>
        <w:spacing w:after="100" w:before="60"/>
      </w:pPr>
      <w:r>
        <w:rPr>
          <w:rFonts w:ascii="Arial" w:cs="Arial" w:eastAsia="Arial" w:hAnsi="Arial"/>
          <w:color w:val="444444"/>
          <w:sz w:val="22"/>
          <w:szCs w:val="22"/>
        </w:rPr>
        <w:t xml:space="preserve">The most dangerous aspect of interview stress is that candidates cannot self-diagnose it in the moment. Research in performance psychology shows that individuals under stress have reduced metacognitive awareness — meaning they are the worst judges of how stressed they sound.</w:t>
      </w:r>
    </w:p>
    <w:p>
      <w:pPr>
        <w:spacing w:after="100" w:before="60"/>
      </w:pPr>
      <w:r>
        <w:rPr>
          <w:rFonts w:ascii="Arial" w:cs="Arial" w:eastAsia="Arial" w:hAnsi="Arial"/>
          <w:color w:val="444444"/>
          <w:sz w:val="22"/>
          <w:szCs w:val="22"/>
        </w:rPr>
        <w:t xml:space="preserve">The feedback loop is broken:</w:t>
      </w:r>
    </w:p>
    <w:p>
      <w:pPr>
        <w:pStyle w:val="ListParagraph"/>
        <w:numPr>
          <w:ilvl w:val="0"/>
          <w:numId w:val="3"/>
        </w:numPr>
        <w:spacing w:after="60" w:before="40"/>
      </w:pPr>
      <w:r>
        <w:rPr>
          <w:rFonts w:ascii="Arial" w:cs="Arial" w:eastAsia="Arial" w:hAnsi="Arial"/>
          <w:color w:val="444444"/>
          <w:sz w:val="22"/>
          <w:szCs w:val="22"/>
        </w:rPr>
        <w:t xml:space="preserve">Candidate practices alone → no stress signal detected</w:t>
      </w:r>
    </w:p>
    <w:p>
      <w:pPr>
        <w:pStyle w:val="ListParagraph"/>
        <w:numPr>
          <w:ilvl w:val="0"/>
          <w:numId w:val="3"/>
        </w:numPr>
        <w:spacing w:after="60" w:before="40"/>
      </w:pPr>
      <w:r>
        <w:rPr>
          <w:rFonts w:ascii="Arial" w:cs="Arial" w:eastAsia="Arial" w:hAnsi="Arial"/>
          <w:color w:val="444444"/>
          <w:sz w:val="22"/>
          <w:szCs w:val="22"/>
        </w:rPr>
        <w:t xml:space="preserve">Candidate enters real interview → stress activates → voice, pace, and word choice deteriorate</w:t>
      </w:r>
    </w:p>
    <w:p>
      <w:pPr>
        <w:pStyle w:val="ListParagraph"/>
        <w:numPr>
          <w:ilvl w:val="0"/>
          <w:numId w:val="3"/>
        </w:numPr>
        <w:spacing w:after="60" w:before="40"/>
      </w:pPr>
      <w:r>
        <w:rPr>
          <w:rFonts w:ascii="Arial" w:cs="Arial" w:eastAsia="Arial" w:hAnsi="Arial"/>
          <w:color w:val="444444"/>
          <w:sz w:val="22"/>
          <w:szCs w:val="22"/>
        </w:rPr>
        <w:t xml:space="preserve">Candidate receives a rejection email → has no data on what went wrong</w:t>
      </w:r>
    </w:p>
    <w:p>
      <w:pPr>
        <w:pStyle w:val="ListParagraph"/>
        <w:numPr>
          <w:ilvl w:val="0"/>
          <w:numId w:val="3"/>
        </w:numPr>
        <w:spacing w:after="60" w:before="40"/>
      </w:pPr>
      <w:r>
        <w:rPr>
          <w:rFonts w:ascii="Arial" w:cs="Arial" w:eastAsia="Arial" w:hAnsi="Arial"/>
          <w:color w:val="444444"/>
          <w:sz w:val="22"/>
          <w:szCs w:val="22"/>
        </w:rPr>
        <w:t xml:space="preserve">Cycle repeats with no improvement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F4E8C"/>
                <w:sz w:val="20"/>
                <w:szCs w:val="20"/>
              </w:rPr>
              <w:t xml:space="preserve">Without InterviewShield</w:t>
            </w:r>
          </w:p>
        </w:tc>
        <w:tc>
          <w:tcPr>
            <w:tcW w:type="dxa" w:w="6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444444"/>
                <w:sz w:val="20"/>
                <w:szCs w:val="20"/>
              </w:rPr>
              <w:t xml:space="preserve">Candidate practices but receives no physiological feedback. Stress remains invisible until rejection.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F4E8C"/>
                <w:sz w:val="20"/>
                <w:szCs w:val="20"/>
              </w:rPr>
              <w:t xml:space="preserve">With InterviewShield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44444"/>
                <w:sz w:val="20"/>
                <w:szCs w:val="20"/>
              </w:rPr>
              <w:t xml:space="preserve">Every practice session measures stress in real time. Candidate sees exactly which questions trigger anxiety and practices until the signal drops.</w:t>
            </w:r>
          </w:p>
        </w:tc>
      </w:tr>
    </w:tbl>
    <w:p>
      <w:pPr>
        <w:pStyle w:val="Heading1"/>
        <w:pBdr>
          <w:bottom w:val="single" w:color="1F4E8C" w:sz="8" w:space="6"/>
        </w:pBdr>
        <w:spacing w:after="160" w:before="360"/>
      </w:pPr>
      <w:r>
        <w:rPr>
          <w:rFonts w:ascii="Arial" w:cs="Arial" w:eastAsia="Arial" w:hAnsi="Arial"/>
          <w:b/>
          <w:bCs/>
          <w:color w:val="1F4E8C"/>
          <w:sz w:val="36"/>
          <w:szCs w:val="36"/>
        </w:rPr>
        <w:t xml:space="preserve">2. Solution Overview — InterviewShield</w:t>
      </w:r>
    </w:p>
    <w:p>
      <w:pPr>
        <w:pStyle w:val="Heading2"/>
        <w:spacing w:after="120" w:before="280"/>
      </w:pPr>
      <w:r>
        <w:rPr>
          <w:rFonts w:ascii="Arial" w:cs="Arial" w:eastAsia="Arial" w:hAnsi="Arial"/>
          <w:b/>
          <w:bCs/>
          <w:color w:val="0F6E56"/>
          <w:sz w:val="28"/>
          <w:szCs w:val="28"/>
        </w:rPr>
        <w:t xml:space="preserve">2.1 What Is InterviewShield?</w:t>
      </w:r>
    </w:p>
    <w:p>
      <w:pPr>
        <w:spacing w:after="100" w:before="60"/>
      </w:pPr>
      <w:r>
        <w:rPr>
          <w:rFonts w:ascii="Arial" w:cs="Arial" w:eastAsia="Arial" w:hAnsi="Arial"/>
          <w:color w:val="444444"/>
          <w:sz w:val="22"/>
          <w:szCs w:val="22"/>
        </w:rPr>
        <w:t xml:space="preserve">InterviewShield is a browser-based AI practice interview coach that detects stress in the candidate's voice in real time during mock sessions, provides immediate corrective feedback, and tracks improvement across sessions — until the candidate walks into the real interview prepared.</w:t>
      </w:r>
    </w:p>
    <w:p>
      <w:pPr>
        <w:spacing w:after="100" w:before="60"/>
      </w:pPr>
      <w:r>
        <w:rPr>
          <w:rFonts w:ascii="Arial" w:cs="Arial" w:eastAsia="Arial" w:hAnsi="Arial"/>
          <w:color w:val="444444"/>
          <w:sz w:val="22"/>
          <w:szCs w:val="22"/>
        </w:rPr>
        <w:t xml:space="preserve">It requires no app installation, no external hardware, and no human coach. It runs entirely on the candidate's laptop using the browser's built-in microphone and the Web Audio API.</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EE6" w:val="clear"/>
            <w:tcMar>
              <w:top w:type="dxa" w:w="160"/>
              <w:left w:type="dxa" w:w="240"/>
              <w:bottom w:type="dxa" w:w="160"/>
              <w:right w:type="dxa" w:w="240"/>
            </w:tcMar>
          </w:tcPr>
          <w:p>
            <w:r>
              <w:rPr>
                <w:rFonts w:ascii="Arial" w:cs="Arial" w:eastAsia="Arial" w:hAnsi="Arial"/>
                <w:b/>
                <w:bCs/>
                <w:color w:val="0F6E56"/>
                <w:sz w:val="20"/>
                <w:szCs w:val="20"/>
              </w:rPr>
              <w:t xml:space="preserve">Product Vision: </w:t>
            </w:r>
            <w:r>
              <w:rPr>
                <w:rFonts w:ascii="Arial" w:cs="Arial" w:eastAsia="Arial" w:hAnsi="Arial"/>
                <w:color w:val="444444"/>
                <w:sz w:val="20"/>
                <w:szCs w:val="20"/>
              </w:rPr>
              <w:t xml:space="preserve">InterviewShield is not a question bank. It is a physiological training tool — the equivalent of a sports performance coach watching your form, except it watches your voice, your pace, your pauses, and your breathing patterns.</w:t>
            </w:r>
          </w:p>
        </w:tc>
      </w:tr>
    </w:tbl>
    <w:p>
      <w:pPr>
        <w:spacing w:after="80" w:before="80"/>
      </w:pPr>
    </w:p>
    <w:p>
      <w:pPr>
        <w:pStyle w:val="Heading2"/>
        <w:spacing w:after="120" w:before="280"/>
      </w:pPr>
      <w:r>
        <w:rPr>
          <w:rFonts w:ascii="Arial" w:cs="Arial" w:eastAsia="Arial" w:hAnsi="Arial"/>
          <w:b/>
          <w:bCs/>
          <w:color w:val="0F6E56"/>
          <w:sz w:val="28"/>
          <w:szCs w:val="28"/>
        </w:rPr>
        <w:t xml:space="preserve">2.2 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F4E8C"/>
                <w:sz w:val="20"/>
                <w:szCs w:val="20"/>
              </w:rPr>
              <w:t xml:space="preserve">Device Required</w:t>
            </w:r>
          </w:p>
        </w:tc>
        <w:tc>
          <w:tcPr>
            <w:tcW w:type="dxa" w:w="6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444444"/>
                <w:sz w:val="20"/>
                <w:szCs w:val="20"/>
              </w:rPr>
              <w:t xml:space="preserve">A laptop — already present for every online interview. No additional hardware needed.</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F4E8C"/>
                <w:sz w:val="20"/>
                <w:szCs w:val="20"/>
              </w:rPr>
              <w:t xml:space="preserve">Stress Is Real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44444"/>
                <w:sz w:val="20"/>
                <w:szCs w:val="20"/>
              </w:rPr>
              <w:t xml:space="preserve">Interview anxiety is the most documented form of performance anxiety in job seekers aged 18–30.</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F4E8C"/>
                <w:sz w:val="20"/>
                <w:szCs w:val="20"/>
              </w:rPr>
              <w:t xml:space="preserve">Intervention Works</w:t>
            </w:r>
          </w:p>
        </w:tc>
        <w:tc>
          <w:tcPr>
            <w:tcW w:type="dxa" w:w="6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444444"/>
                <w:sz w:val="20"/>
                <w:szCs w:val="20"/>
              </w:rPr>
              <w:t xml:space="preserve">Practice with real-time physiological feedback is proven to reduce performance anxiety (see sports psychology literature on biofeedback training).</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F4E8C"/>
                <w:sz w:val="20"/>
                <w:szCs w:val="20"/>
              </w:rPr>
              <w:t xml:space="preserve">Who It Helps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44444"/>
                <w:sz w:val="20"/>
                <w:szCs w:val="20"/>
              </w:rPr>
              <w:t xml:space="preserve">Every student entering the job market, every professional changing careers, every job seeker facing competitive hiring processes.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F4E8C"/>
                <w:sz w:val="20"/>
                <w:szCs w:val="20"/>
              </w:rPr>
              <w:t xml:space="preserve">When It Helps</w:t>
            </w:r>
          </w:p>
        </w:tc>
        <w:tc>
          <w:tcPr>
            <w:tcW w:type="dxa" w:w="6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444444"/>
                <w:sz w:val="20"/>
                <w:szCs w:val="20"/>
              </w:rPr>
              <w:t xml:space="preserve">In the weeks before an interview, during dedicated practice sessions that simulate real interview conditions.</w:t>
            </w:r>
          </w:p>
        </w:tc>
      </w:tr>
    </w:tbl>
    <w:p>
      <w:pPr>
        <w:spacing w:after="80" w:before="80"/>
      </w:pPr>
    </w:p>
    <w:p>
      <w:pPr>
        <w:pStyle w:val="Heading2"/>
        <w:spacing w:after="120" w:before="280"/>
      </w:pPr>
      <w:r>
        <w:rPr>
          <w:rFonts w:ascii="Arial" w:cs="Arial" w:eastAsia="Arial" w:hAnsi="Arial"/>
          <w:b/>
          <w:bCs/>
          <w:color w:val="0F6E56"/>
          <w:sz w:val="28"/>
          <w:szCs w:val="28"/>
        </w:rPr>
        <w:t xml:space="preserve">2.3 The Core Loop</w:t>
      </w:r>
    </w:p>
    <w:p>
      <w:pPr>
        <w:spacing w:after="100" w:before="60"/>
      </w:pPr>
      <w:r>
        <w:rPr>
          <w:rFonts w:ascii="Arial" w:cs="Arial" w:eastAsia="Arial" w:hAnsi="Arial"/>
          <w:color w:val="444444"/>
          <w:sz w:val="22"/>
          <w:szCs w:val="22"/>
        </w:rPr>
        <w:t xml:space="preserve">The InterviewShield experience follows a simple, repeatable loop:</w:t>
      </w:r>
    </w:p>
    <w:p>
      <w:pPr>
        <w:pStyle w:val="ListParagraph"/>
        <w:numPr>
          <w:ilvl w:val="0"/>
          <w:numId w:val="3"/>
        </w:numPr>
        <w:spacing w:after="60" w:before="40"/>
      </w:pPr>
      <w:r>
        <w:rPr>
          <w:rFonts w:ascii="Arial" w:cs="Arial" w:eastAsia="Arial" w:hAnsi="Arial"/>
          <w:color w:val="444444"/>
          <w:sz w:val="22"/>
          <w:szCs w:val="22"/>
        </w:rPr>
        <w:t xml:space="preserve">Candidate opens InterviewShield, selects their target role and question type</w:t>
      </w:r>
    </w:p>
    <w:p>
      <w:pPr>
        <w:pStyle w:val="ListParagraph"/>
        <w:numPr>
          <w:ilvl w:val="0"/>
          <w:numId w:val="3"/>
        </w:numPr>
        <w:spacing w:after="60" w:before="40"/>
      </w:pPr>
      <w:r>
        <w:rPr>
          <w:rFonts w:ascii="Arial" w:cs="Arial" w:eastAsia="Arial" w:hAnsi="Arial"/>
          <w:color w:val="444444"/>
          <w:sz w:val="22"/>
          <w:szCs w:val="22"/>
        </w:rPr>
        <w:t xml:space="preserve">AI interviewer asks a real interview question</w:t>
      </w:r>
    </w:p>
    <w:p>
      <w:pPr>
        <w:pStyle w:val="ListParagraph"/>
        <w:numPr>
          <w:ilvl w:val="0"/>
          <w:numId w:val="3"/>
        </w:numPr>
        <w:spacing w:after="60" w:before="40"/>
      </w:pPr>
      <w:r>
        <w:rPr>
          <w:rFonts w:ascii="Arial" w:cs="Arial" w:eastAsia="Arial" w:hAnsi="Arial"/>
          <w:color w:val="444444"/>
          <w:sz w:val="22"/>
          <w:szCs w:val="22"/>
        </w:rPr>
        <w:t xml:space="preserve">Candidate speaks their answer aloud into the microphone</w:t>
      </w:r>
    </w:p>
    <w:p>
      <w:pPr>
        <w:pStyle w:val="ListParagraph"/>
        <w:numPr>
          <w:ilvl w:val="0"/>
          <w:numId w:val="3"/>
        </w:numPr>
        <w:spacing w:after="60" w:before="40"/>
      </w:pPr>
      <w:r>
        <w:rPr>
          <w:rFonts w:ascii="Arial" w:cs="Arial" w:eastAsia="Arial" w:hAnsi="Arial"/>
          <w:color w:val="444444"/>
          <w:sz w:val="22"/>
          <w:szCs w:val="22"/>
        </w:rPr>
        <w:t xml:space="preserve">System analyzes voice in real time — pitch, tempo, pauses, tremor, fillers</w:t>
      </w:r>
    </w:p>
    <w:p>
      <w:pPr>
        <w:pStyle w:val="ListParagraph"/>
        <w:numPr>
          <w:ilvl w:val="0"/>
          <w:numId w:val="3"/>
        </w:numPr>
        <w:spacing w:after="60" w:before="40"/>
      </w:pPr>
      <w:r>
        <w:rPr>
          <w:rFonts w:ascii="Arial" w:cs="Arial" w:eastAsia="Arial" w:hAnsi="Arial"/>
          <w:color w:val="444444"/>
          <w:sz w:val="22"/>
          <w:szCs w:val="22"/>
        </w:rPr>
        <w:t xml:space="preserve">Stress score (0–100) updates live on screen every 2 seconds</w:t>
      </w:r>
    </w:p>
    <w:p>
      <w:pPr>
        <w:pStyle w:val="ListParagraph"/>
        <w:numPr>
          <w:ilvl w:val="0"/>
          <w:numId w:val="3"/>
        </w:numPr>
        <w:spacing w:after="60" w:before="40"/>
      </w:pPr>
      <w:r>
        <w:rPr>
          <w:rFonts w:ascii="Arial" w:cs="Arial" w:eastAsia="Arial" w:hAnsi="Arial"/>
          <w:color w:val="444444"/>
          <w:sz w:val="22"/>
          <w:szCs w:val="22"/>
        </w:rPr>
        <w:t xml:space="preserve">If stress exceeds threshold: breathing reset triggers automatically</w:t>
      </w:r>
    </w:p>
    <w:p>
      <w:pPr>
        <w:pStyle w:val="ListParagraph"/>
        <w:numPr>
          <w:ilvl w:val="0"/>
          <w:numId w:val="3"/>
        </w:numPr>
        <w:spacing w:after="60" w:before="40"/>
      </w:pPr>
      <w:r>
        <w:rPr>
          <w:rFonts w:ascii="Arial" w:cs="Arial" w:eastAsia="Arial" w:hAnsi="Arial"/>
          <w:color w:val="444444"/>
          <w:sz w:val="22"/>
          <w:szCs w:val="22"/>
        </w:rPr>
        <w:t xml:space="preserve">Coaching tip appears: specific, actionable, grounded in what the signal showed</w:t>
      </w:r>
    </w:p>
    <w:p>
      <w:pPr>
        <w:pStyle w:val="ListParagraph"/>
        <w:numPr>
          <w:ilvl w:val="0"/>
          <w:numId w:val="3"/>
        </w:numPr>
        <w:spacing w:after="60" w:before="40"/>
      </w:pPr>
      <w:r>
        <w:rPr>
          <w:rFonts w:ascii="Arial" w:cs="Arial" w:eastAsia="Arial" w:hAnsi="Arial"/>
          <w:color w:val="444444"/>
          <w:sz w:val="22"/>
          <w:szCs w:val="22"/>
        </w:rPr>
        <w:t xml:space="preserve">After session: per-question debrief with stress waveform and transcript replay</w:t>
      </w:r>
    </w:p>
    <w:p>
      <w:pPr>
        <w:pStyle w:val="ListParagraph"/>
        <w:numPr>
          <w:ilvl w:val="0"/>
          <w:numId w:val="3"/>
        </w:numPr>
        <w:spacing w:after="60" w:before="40"/>
      </w:pPr>
      <w:r>
        <w:rPr>
          <w:rFonts w:ascii="Arial" w:cs="Arial" w:eastAsia="Arial" w:hAnsi="Arial"/>
          <w:color w:val="444444"/>
          <w:sz w:val="22"/>
          <w:szCs w:val="22"/>
        </w:rPr>
        <w:t xml:space="preserve">Improvement tracked session over session — candidate sees their anxiety score drop</w:t>
      </w:r>
    </w:p>
    <w:p>
      <w:pPr>
        <w:pStyle w:val="Heading1"/>
        <w:pBdr>
          <w:bottom w:val="single" w:color="1F4E8C" w:sz="8" w:space="6"/>
        </w:pBdr>
        <w:spacing w:after="160" w:before="360"/>
      </w:pPr>
      <w:r>
        <w:rPr>
          <w:rFonts w:ascii="Arial" w:cs="Arial" w:eastAsia="Arial" w:hAnsi="Arial"/>
          <w:b/>
          <w:bCs/>
          <w:color w:val="1F4E8C"/>
          <w:sz w:val="36"/>
          <w:szCs w:val="36"/>
        </w:rPr>
        <w:t xml:space="preserve">3. Stress Detection Engine</w:t>
      </w:r>
    </w:p>
    <w:p>
      <w:pPr>
        <w:pStyle w:val="Heading2"/>
        <w:spacing w:after="120" w:before="280"/>
      </w:pPr>
      <w:r>
        <w:rPr>
          <w:rFonts w:ascii="Arial" w:cs="Arial" w:eastAsia="Arial" w:hAnsi="Arial"/>
          <w:b/>
          <w:bCs/>
          <w:color w:val="0F6E56"/>
          <w:sz w:val="28"/>
          <w:szCs w:val="28"/>
        </w:rPr>
        <w:t xml:space="preserve">3.1 How the Mic Detects Stress</w:t>
      </w:r>
    </w:p>
    <w:p>
      <w:pPr>
        <w:spacing w:after="100" w:before="60"/>
      </w:pPr>
      <w:r>
        <w:rPr>
          <w:rFonts w:ascii="Arial" w:cs="Arial" w:eastAsia="Arial" w:hAnsi="Arial"/>
          <w:color w:val="444444"/>
          <w:sz w:val="22"/>
          <w:szCs w:val="22"/>
        </w:rPr>
        <w:t xml:space="preserve">The browser's Web Audio API streams raw audio from the microphone at 44,100 Hz — the same quality used in professional recording software. This stream is analyzed continuously using a custom signal processing pipeline that extracts six acoustic stress signatures.</w:t>
      </w:r>
    </w:p>
    <w:p>
      <w:pPr>
        <w:spacing w:after="100" w:before="60"/>
      </w:pPr>
      <w:r>
        <w:rPr>
          <w:rFonts w:ascii="Arial" w:cs="Arial" w:eastAsia="Arial" w:hAnsi="Arial"/>
          <w:color w:val="444444"/>
          <w:sz w:val="22"/>
          <w:szCs w:val="22"/>
        </w:rPr>
        <w:t xml:space="preserve">No audio is stored permanently. Processing happens in near-real-time with a 2-second window, and only the derived stress features (not the raw audio) are logged for the post-session debrief.</w:t>
      </w:r>
    </w:p>
    <w:p>
      <w:pPr>
        <w:spacing w:after="80" w:before="80"/>
      </w:pPr>
    </w:p>
    <w:p>
      <w:pPr>
        <w:pStyle w:val="Heading2"/>
        <w:spacing w:after="120" w:before="280"/>
      </w:pPr>
      <w:r>
        <w:rPr>
          <w:rFonts w:ascii="Arial" w:cs="Arial" w:eastAsia="Arial" w:hAnsi="Arial"/>
          <w:b/>
          <w:bCs/>
          <w:color w:val="0F6E56"/>
          <w:sz w:val="28"/>
          <w:szCs w:val="28"/>
        </w:rPr>
        <w:t xml:space="preserve">3.2 The Six Acoustic Stress Signals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4E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Signal</w:t>
            </w:r>
          </w:p>
        </w:tc>
        <w:tc>
          <w:tcPr>
            <w:tcW w:type="dxa" w:w="2340"/>
            <w:tcBorders>
              <w:top w:val="single" w:color="DDDDDD" w:sz="1"/>
              <w:left w:val="single" w:color="DDDDDD" w:sz="1"/>
              <w:bottom w:val="single" w:color="DDDDDD" w:sz="1"/>
              <w:right w:val="single" w:color="DDDDDD" w:sz="1"/>
            </w:tcBorders>
            <w:shd w:fill="1F4E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It Measures</w:t>
            </w:r>
          </w:p>
        </w:tc>
        <w:tc>
          <w:tcPr>
            <w:tcW w:type="dxa" w:w="2340"/>
            <w:tcBorders>
              <w:top w:val="single" w:color="DDDDDD" w:sz="1"/>
              <w:left w:val="single" w:color="DDDDDD" w:sz="1"/>
              <w:bottom w:val="single" w:color="DDDDDD" w:sz="1"/>
              <w:right w:val="single" w:color="DDDDDD" w:sz="1"/>
            </w:tcBorders>
            <w:shd w:fill="1F4E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Stress Indicator</w:t>
            </w:r>
          </w:p>
        </w:tc>
        <w:tc>
          <w:tcPr>
            <w:tcW w:type="dxa" w:w="2340"/>
            <w:tcBorders>
              <w:top w:val="single" w:color="DDDDDD" w:sz="1"/>
              <w:left w:val="single" w:color="DDDDDD" w:sz="1"/>
              <w:bottom w:val="single" w:color="DDDDDD" w:sz="1"/>
              <w:right w:val="single" w:color="DDDDDD" w:sz="1"/>
            </w:tcBorders>
            <w:shd w:fill="1F4E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Reliability</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Pitch variability</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Fundamental frequency (F0) across the utterance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Rising pitch, reduced range = anxiety-driven laryngeal tension</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Very High</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Speech tempo</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Words per minute and inter-word gap duration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Rushing (&gt;200 WPM) or freezing (&lt;80 WPM) both signal stress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Filler word count</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Automatic detection of 'um', 'uh', 'like', 'so', 'you know'</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Spikes when working memory is overloaded by anxiety</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High</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Silence gaps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Pauses longer than 2.5 seconds mid-answer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Indicates blank-out or memory failure under pressure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Very High</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Voice tremor</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Micro-vibrations at 8–12 Hz in the vocal signal</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Appears in the signal before the speaker is consciously aware of nerves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Medium-High</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Vocal energy drop</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RMS amplitude across the utterance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Voice becomes quieter and more monotone — the body's withdrawal response to stress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High</w:t>
            </w:r>
          </w:p>
        </w:tc>
      </w:tr>
    </w:tbl>
    <w:p>
      <w:pPr>
        <w:spacing w:after="80" w:before="80"/>
      </w:pPr>
    </w:p>
    <w:p>
      <w:pPr>
        <w:pStyle w:val="Heading2"/>
        <w:spacing w:after="120" w:before="280"/>
      </w:pPr>
      <w:r>
        <w:rPr>
          <w:rFonts w:ascii="Arial" w:cs="Arial" w:eastAsia="Arial" w:hAnsi="Arial"/>
          <w:b/>
          <w:bCs/>
          <w:color w:val="0F6E56"/>
          <w:sz w:val="28"/>
          <w:szCs w:val="28"/>
        </w:rPr>
        <w:t xml:space="preserve">3.3 Composite Stress Score</w:t>
      </w:r>
    </w:p>
    <w:p>
      <w:pPr>
        <w:spacing w:after="100" w:before="60"/>
      </w:pPr>
      <w:r>
        <w:rPr>
          <w:rFonts w:ascii="Arial" w:cs="Arial" w:eastAsia="Arial" w:hAnsi="Arial"/>
          <w:color w:val="444444"/>
          <w:sz w:val="22"/>
          <w:szCs w:val="22"/>
        </w:rPr>
        <w:t xml:space="preserve">The six signals are combined into a single composite stress score from 0 to 100 using a weighted model:</w:t>
      </w:r>
    </w:p>
    <w:p>
      <w:pPr>
        <w:pStyle w:val="ListParagraph"/>
        <w:numPr>
          <w:ilvl w:val="0"/>
          <w:numId w:val="2"/>
        </w:numPr>
        <w:spacing w:after="60" w:before="40"/>
      </w:pPr>
      <w:r>
        <w:rPr>
          <w:rFonts w:ascii="Arial" w:cs="Arial" w:eastAsia="Arial" w:hAnsi="Arial"/>
          <w:color w:val="444444"/>
          <w:sz w:val="22"/>
          <w:szCs w:val="22"/>
        </w:rPr>
        <w:t xml:space="preserve">Score 0–30: Low stress — candidate is calm and fluent. Green zone.</w:t>
      </w:r>
    </w:p>
    <w:p>
      <w:pPr>
        <w:pStyle w:val="ListParagraph"/>
        <w:numPr>
          <w:ilvl w:val="0"/>
          <w:numId w:val="2"/>
        </w:numPr>
        <w:spacing w:after="60" w:before="40"/>
      </w:pPr>
      <w:r>
        <w:rPr>
          <w:rFonts w:ascii="Arial" w:cs="Arial" w:eastAsia="Arial" w:hAnsi="Arial"/>
          <w:color w:val="444444"/>
          <w:sz w:val="22"/>
          <w:szCs w:val="22"/>
        </w:rPr>
        <w:t xml:space="preserve">Score 31–60: Moderate stress — some signals present but manageable. Amber zone.</w:t>
      </w:r>
    </w:p>
    <w:p>
      <w:pPr>
        <w:pStyle w:val="ListParagraph"/>
        <w:numPr>
          <w:ilvl w:val="0"/>
          <w:numId w:val="2"/>
        </w:numPr>
        <w:spacing w:after="60" w:before="40"/>
      </w:pPr>
      <w:r>
        <w:rPr>
          <w:rFonts w:ascii="Arial" w:cs="Arial" w:eastAsia="Arial" w:hAnsi="Arial"/>
          <w:color w:val="444444"/>
          <w:sz w:val="22"/>
          <w:szCs w:val="22"/>
        </w:rPr>
        <w:t xml:space="preserve">Score 61–74: Elevated stress — multiple signals firing. Orange zone. Coaching tip appears.</w:t>
      </w:r>
    </w:p>
    <w:p>
      <w:pPr>
        <w:pStyle w:val="ListParagraph"/>
        <w:numPr>
          <w:ilvl w:val="0"/>
          <w:numId w:val="2"/>
        </w:numPr>
        <w:spacing w:after="60" w:before="40"/>
      </w:pPr>
      <w:r>
        <w:rPr>
          <w:rFonts w:ascii="Arial" w:cs="Arial" w:eastAsia="Arial" w:hAnsi="Arial"/>
          <w:color w:val="444444"/>
          <w:sz w:val="22"/>
          <w:szCs w:val="22"/>
        </w:rPr>
        <w:t xml:space="preserve">Score 75–100: High stress — strong multi-signal activation. Red zone. Breathing reset triggers automatically.</w:t>
      </w:r>
    </w:p>
    <w:p>
      <w:pPr>
        <w:spacing w:after="80" w:before="80"/>
      </w:pPr>
    </w:p>
    <w:p>
      <w:pPr>
        <w:spacing w:after="100" w:before="60"/>
      </w:pPr>
      <w:r>
        <w:rPr>
          <w:rFonts w:ascii="Arial" w:cs="Arial" w:eastAsia="Arial" w:hAnsi="Arial"/>
          <w:color w:val="444444"/>
          <w:sz w:val="22"/>
          <w:szCs w:val="22"/>
        </w:rPr>
        <w:t xml:space="preserve">The model is initialized using Hume AI's emotion API for the MVP phase, with intent to train a custom model on labeled interview audio as session data accumulates at scale.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60"/>
              <w:left w:type="dxa" w:w="240"/>
              <w:bottom w:type="dxa" w:w="160"/>
              <w:right w:type="dxa" w:w="240"/>
            </w:tcMar>
          </w:tcPr>
          <w:p>
            <w:r>
              <w:rPr>
                <w:rFonts w:ascii="Arial" w:cs="Arial" w:eastAsia="Arial" w:hAnsi="Arial"/>
                <w:b/>
                <w:bCs/>
                <w:color w:val="854F0B"/>
                <w:sz w:val="20"/>
                <w:szCs w:val="20"/>
              </w:rPr>
              <w:t xml:space="preserve">Important: </w:t>
            </w:r>
            <w:r>
              <w:rPr>
                <w:rFonts w:ascii="Arial" w:cs="Arial" w:eastAsia="Arial" w:hAnsi="Arial"/>
                <w:color w:val="444444"/>
                <w:sz w:val="20"/>
                <w:szCs w:val="20"/>
              </w:rPr>
              <w:t xml:space="preserve">The stress score is designed to be transparent and non-judgmental. Candidates always see their score, and the UI uses language like 'your voice showed some stress here' rather than 'you failed this question'. The goal is coaching, not evaluation.</w:t>
            </w:r>
          </w:p>
        </w:tc>
      </w:tr>
    </w:tbl>
    <w:p>
      <w:pPr>
        <w:spacing w:after="80" w:before="80"/>
      </w:pPr>
    </w:p>
    <w:p>
      <w:pPr>
        <w:pStyle w:val="Heading2"/>
        <w:spacing w:after="120" w:before="280"/>
      </w:pPr>
      <w:r>
        <w:rPr>
          <w:rFonts w:ascii="Arial" w:cs="Arial" w:eastAsia="Arial" w:hAnsi="Arial"/>
          <w:b/>
          <w:bCs/>
          <w:color w:val="0F6E56"/>
          <w:sz w:val="28"/>
          <w:szCs w:val="28"/>
        </w:rPr>
        <w:t xml:space="preserve">3.4 Signal Processing Pipeline</w:t>
      </w:r>
    </w:p>
    <w:p>
      <w:pPr>
        <w:spacing w:after="100" w:before="60"/>
      </w:pPr>
      <w:r>
        <w:rPr>
          <w:rFonts w:ascii="Arial" w:cs="Arial" w:eastAsia="Arial" w:hAnsi="Arial"/>
          <w:color w:val="444444"/>
          <w:sz w:val="22"/>
          <w:szCs w:val="22"/>
        </w:rPr>
        <w:t xml:space="preserve">The audio processing pipeline operates as follows:</w:t>
      </w:r>
    </w:p>
    <w:p>
      <w:pPr>
        <w:pStyle w:val="ListParagraph"/>
        <w:numPr>
          <w:ilvl w:val="0"/>
          <w:numId w:val="3"/>
        </w:numPr>
        <w:spacing w:after="60" w:before="40"/>
      </w:pPr>
      <w:r>
        <w:rPr>
          <w:rFonts w:ascii="Arial" w:cs="Arial" w:eastAsia="Arial" w:hAnsi="Arial"/>
          <w:color w:val="444444"/>
          <w:sz w:val="22"/>
          <w:szCs w:val="22"/>
        </w:rPr>
        <w:t xml:space="preserve">Raw PCM stream captured via Web Audio API AnalyserNode</w:t>
      </w:r>
    </w:p>
    <w:p>
      <w:pPr>
        <w:pStyle w:val="ListParagraph"/>
        <w:numPr>
          <w:ilvl w:val="0"/>
          <w:numId w:val="3"/>
        </w:numPr>
        <w:spacing w:after="60" w:before="40"/>
      </w:pPr>
      <w:r>
        <w:rPr>
          <w:rFonts w:ascii="Arial" w:cs="Arial" w:eastAsia="Arial" w:hAnsi="Arial"/>
          <w:color w:val="444444"/>
          <w:sz w:val="22"/>
          <w:szCs w:val="22"/>
        </w:rPr>
        <w:t xml:space="preserve">Fast Fourier Transform (FFT) extracts frequency domain features — pitch, spectral centroid, energy</w:t>
      </w:r>
    </w:p>
    <w:p>
      <w:pPr>
        <w:pStyle w:val="ListParagraph"/>
        <w:numPr>
          <w:ilvl w:val="0"/>
          <w:numId w:val="3"/>
        </w:numPr>
        <w:spacing w:after="60" w:before="40"/>
      </w:pPr>
      <w:r>
        <w:rPr>
          <w:rFonts w:ascii="Arial" w:cs="Arial" w:eastAsia="Arial" w:hAnsi="Arial"/>
          <w:color w:val="444444"/>
          <w:sz w:val="22"/>
          <w:szCs w:val="22"/>
        </w:rPr>
        <w:t xml:space="preserve">Time-domain analysis extracts RMS amplitude, silence detection, speech rate via VAD (Voice Activity Detection)</w:t>
      </w:r>
    </w:p>
    <w:p>
      <w:pPr>
        <w:pStyle w:val="ListParagraph"/>
        <w:numPr>
          <w:ilvl w:val="0"/>
          <w:numId w:val="3"/>
        </w:numPr>
        <w:spacing w:after="60" w:before="40"/>
      </w:pPr>
      <w:r>
        <w:rPr>
          <w:rFonts w:ascii="Arial" w:cs="Arial" w:eastAsia="Arial" w:hAnsi="Arial"/>
          <w:color w:val="444444"/>
          <w:sz w:val="22"/>
          <w:szCs w:val="22"/>
        </w:rPr>
        <w:t xml:space="preserve">Whisper ASR (via API) transcribes speech for filler word detection and response length analysis</w:t>
      </w:r>
    </w:p>
    <w:p>
      <w:pPr>
        <w:pStyle w:val="ListParagraph"/>
        <w:numPr>
          <w:ilvl w:val="0"/>
          <w:numId w:val="3"/>
        </w:numPr>
        <w:spacing w:after="60" w:before="40"/>
      </w:pPr>
      <w:r>
        <w:rPr>
          <w:rFonts w:ascii="Arial" w:cs="Arial" w:eastAsia="Arial" w:hAnsi="Arial"/>
          <w:color w:val="444444"/>
          <w:sz w:val="22"/>
          <w:szCs w:val="22"/>
        </w:rPr>
        <w:t xml:space="preserve">Six feature vectors fed into stress classification model</w:t>
      </w:r>
    </w:p>
    <w:p>
      <w:pPr>
        <w:pStyle w:val="ListParagraph"/>
        <w:numPr>
          <w:ilvl w:val="0"/>
          <w:numId w:val="3"/>
        </w:numPr>
        <w:spacing w:after="60" w:before="40"/>
      </w:pPr>
      <w:r>
        <w:rPr>
          <w:rFonts w:ascii="Arial" w:cs="Arial" w:eastAsia="Arial" w:hAnsi="Arial"/>
          <w:color w:val="444444"/>
          <w:sz w:val="22"/>
          <w:szCs w:val="22"/>
        </w:rPr>
        <w:t xml:space="preserve">Composite score computed, smoothed over 2-second rolling window, emitted to frontend</w:t>
      </w:r>
    </w:p>
    <w:p>
      <w:pPr>
        <w:pStyle w:val="ListParagraph"/>
        <w:numPr>
          <w:ilvl w:val="0"/>
          <w:numId w:val="3"/>
        </w:numPr>
        <w:spacing w:after="60" w:before="40"/>
      </w:pPr>
      <w:r>
        <w:rPr>
          <w:rFonts w:ascii="Arial" w:cs="Arial" w:eastAsia="Arial" w:hAnsi="Arial"/>
          <w:color w:val="444444"/>
          <w:sz w:val="22"/>
          <w:szCs w:val="22"/>
        </w:rPr>
        <w:t xml:space="preserve">Frontend displays live stress bar and triggers feedback interventions at thresholds</w:t>
      </w:r>
    </w:p>
    <w:p>
      <w:pPr>
        <w:pStyle w:val="Heading1"/>
        <w:pBdr>
          <w:bottom w:val="single" w:color="1F4E8C" w:sz="8" w:space="6"/>
        </w:pBdr>
        <w:spacing w:after="160" w:before="360"/>
      </w:pPr>
      <w:r>
        <w:rPr>
          <w:rFonts w:ascii="Arial" w:cs="Arial" w:eastAsia="Arial" w:hAnsi="Arial"/>
          <w:b/>
          <w:bCs/>
          <w:color w:val="1F4E8C"/>
          <w:sz w:val="36"/>
          <w:szCs w:val="36"/>
        </w:rPr>
        <w:t xml:space="preserve">4. Real-Time Feedback System</w:t>
      </w:r>
    </w:p>
    <w:p>
      <w:pPr>
        <w:pStyle w:val="Heading2"/>
        <w:spacing w:after="120" w:before="280"/>
      </w:pPr>
      <w:r>
        <w:rPr>
          <w:rFonts w:ascii="Arial" w:cs="Arial" w:eastAsia="Arial" w:hAnsi="Arial"/>
          <w:b/>
          <w:bCs/>
          <w:color w:val="0F6E56"/>
          <w:sz w:val="28"/>
          <w:szCs w:val="28"/>
        </w:rPr>
        <w:t xml:space="preserve">4.1 Three Layers of Feedback</w:t>
      </w:r>
    </w:p>
    <w:p>
      <w:pPr>
        <w:spacing w:after="100" w:before="60"/>
      </w:pPr>
      <w:r>
        <w:rPr>
          <w:rFonts w:ascii="Arial" w:cs="Arial" w:eastAsia="Arial" w:hAnsi="Arial"/>
          <w:color w:val="444444"/>
          <w:sz w:val="22"/>
          <w:szCs w:val="22"/>
        </w:rPr>
        <w:t xml:space="preserve">InterviewShield delivers feedback through three concurrent channels, triggered at different stress thresholds. This layered approach ensures the feedback is proportional to the signal — candidates are not bombarded with alerts at low stress levels.</w:t>
      </w:r>
    </w:p>
    <w:p>
      <w:pPr>
        <w:spacing w:after="80" w:before="80"/>
      </w:pPr>
    </w:p>
    <w:p>
      <w:pPr>
        <w:pStyle w:val="Heading3"/>
        <w:spacing w:after="80" w:before="200"/>
      </w:pPr>
      <w:r>
        <w:rPr>
          <w:rFonts w:ascii="Arial" w:cs="Arial" w:eastAsia="Arial" w:hAnsi="Arial"/>
          <w:b/>
          <w:bCs/>
          <w:color w:val="3C3489"/>
          <w:sz w:val="24"/>
          <w:szCs w:val="24"/>
        </w:rPr>
        <w:t xml:space="preserve">Layer 1: Live Stress Radar (Always On)</w:t>
      </w:r>
    </w:p>
    <w:p>
      <w:pPr>
        <w:spacing w:after="100" w:before="60"/>
      </w:pPr>
      <w:r>
        <w:rPr>
          <w:rFonts w:ascii="Arial" w:cs="Arial" w:eastAsia="Arial" w:hAnsi="Arial"/>
          <w:color w:val="444444"/>
          <w:sz w:val="22"/>
          <w:szCs w:val="22"/>
        </w:rPr>
        <w:t xml:space="preserve">A colour-coded stress bar is always visible at the bottom of the screen during a practice session. It updates every 2 seconds and uses a simple green/amber/red colour system so the candidate has peripheral awareness of their stress level without being distracted from their answer.</w:t>
      </w:r>
    </w:p>
    <w:p>
      <w:pPr>
        <w:pStyle w:val="ListParagraph"/>
        <w:numPr>
          <w:ilvl w:val="0"/>
          <w:numId w:val="2"/>
        </w:numPr>
        <w:spacing w:after="60" w:before="40"/>
      </w:pPr>
      <w:r>
        <w:rPr>
          <w:rFonts w:ascii="Arial" w:cs="Arial" w:eastAsia="Arial" w:hAnsi="Arial"/>
          <w:color w:val="444444"/>
          <w:sz w:val="22"/>
          <w:szCs w:val="22"/>
        </w:rPr>
        <w:t xml:space="preserve">The bar does not flash or make noise at low levels — it is a silent ambient signal</w:t>
      </w:r>
    </w:p>
    <w:p>
      <w:pPr>
        <w:pStyle w:val="ListParagraph"/>
        <w:numPr>
          <w:ilvl w:val="0"/>
          <w:numId w:val="2"/>
        </w:numPr>
        <w:spacing w:after="60" w:before="40"/>
      </w:pPr>
      <w:r>
        <w:rPr>
          <w:rFonts w:ascii="Arial" w:cs="Arial" w:eastAsia="Arial" w:hAnsi="Arial"/>
          <w:color w:val="444444"/>
          <w:sz w:val="22"/>
          <w:szCs w:val="22"/>
        </w:rPr>
        <w:t xml:space="preserve">A small numerical score appears for candidates who want the precise reading</w:t>
      </w:r>
    </w:p>
    <w:p>
      <w:pPr>
        <w:pStyle w:val="ListParagraph"/>
        <w:numPr>
          <w:ilvl w:val="0"/>
          <w:numId w:val="2"/>
        </w:numPr>
        <w:spacing w:after="60" w:before="40"/>
      </w:pPr>
      <w:r>
        <w:rPr>
          <w:rFonts w:ascii="Arial" w:cs="Arial" w:eastAsia="Arial" w:hAnsi="Arial"/>
          <w:color w:val="444444"/>
          <w:sz w:val="22"/>
          <w:szCs w:val="22"/>
        </w:rPr>
        <w:t xml:space="preserve">The bar history is stored — after the session, the candidate can see the stress waveform mapped against each question</w:t>
      </w:r>
    </w:p>
    <w:p>
      <w:pPr>
        <w:spacing w:after="80" w:before="80"/>
      </w:pPr>
    </w:p>
    <w:p>
      <w:pPr>
        <w:pStyle w:val="Heading3"/>
        <w:spacing w:after="80" w:before="200"/>
      </w:pPr>
      <w:r>
        <w:rPr>
          <w:rFonts w:ascii="Arial" w:cs="Arial" w:eastAsia="Arial" w:hAnsi="Arial"/>
          <w:b/>
          <w:bCs/>
          <w:color w:val="3C3489"/>
          <w:sz w:val="24"/>
          <w:szCs w:val="24"/>
        </w:rPr>
        <w:t xml:space="preserve">Layer 2: Breathing Reset (Auto-Trigger at Score 75+)</w:t>
      </w:r>
    </w:p>
    <w:p>
      <w:pPr>
        <w:spacing w:after="100" w:before="60"/>
      </w:pPr>
      <w:r>
        <w:rPr>
          <w:rFonts w:ascii="Arial" w:cs="Arial" w:eastAsia="Arial" w:hAnsi="Arial"/>
          <w:color w:val="444444"/>
          <w:sz w:val="22"/>
          <w:szCs w:val="22"/>
        </w:rPr>
        <w:t xml:space="preserve">When the stress score crosses 75 during an answer, the system pauses the question and presents the 4-7-8 breathing reset:</w:t>
      </w:r>
    </w:p>
    <w:p>
      <w:pPr>
        <w:pStyle w:val="ListParagraph"/>
        <w:numPr>
          <w:ilvl w:val="0"/>
          <w:numId w:val="2"/>
        </w:numPr>
        <w:spacing w:after="60" w:before="40"/>
      </w:pPr>
      <w:r>
        <w:rPr>
          <w:rFonts w:ascii="Arial" w:cs="Arial" w:eastAsia="Arial" w:hAnsi="Arial"/>
          <w:color w:val="444444"/>
          <w:sz w:val="22"/>
          <w:szCs w:val="22"/>
        </w:rPr>
        <w:t xml:space="preserve">4 seconds: inhale (visual ring expands)</w:t>
      </w:r>
    </w:p>
    <w:p>
      <w:pPr>
        <w:pStyle w:val="ListParagraph"/>
        <w:numPr>
          <w:ilvl w:val="0"/>
          <w:numId w:val="2"/>
        </w:numPr>
        <w:spacing w:after="60" w:before="40"/>
      </w:pPr>
      <w:r>
        <w:rPr>
          <w:rFonts w:ascii="Arial" w:cs="Arial" w:eastAsia="Arial" w:hAnsi="Arial"/>
          <w:color w:val="444444"/>
          <w:sz w:val="22"/>
          <w:szCs w:val="22"/>
        </w:rPr>
        <w:t xml:space="preserve">7 seconds: hold (ring pauses)</w:t>
      </w:r>
    </w:p>
    <w:p>
      <w:pPr>
        <w:pStyle w:val="ListParagraph"/>
        <w:numPr>
          <w:ilvl w:val="0"/>
          <w:numId w:val="2"/>
        </w:numPr>
        <w:spacing w:after="60" w:before="40"/>
      </w:pPr>
      <w:r>
        <w:rPr>
          <w:rFonts w:ascii="Arial" w:cs="Arial" w:eastAsia="Arial" w:hAnsi="Arial"/>
          <w:color w:val="444444"/>
          <w:sz w:val="22"/>
          <w:szCs w:val="22"/>
        </w:rPr>
        <w:t xml:space="preserve">8 seconds: exhale (ring contracts)</w:t>
      </w:r>
    </w:p>
    <w:p>
      <w:pPr>
        <w:spacing w:after="100" w:before="60"/>
      </w:pPr>
      <w:r>
        <w:rPr>
          <w:rFonts w:ascii="Arial" w:cs="Arial" w:eastAsia="Arial" w:hAnsi="Arial"/>
          <w:color w:val="444444"/>
          <w:sz w:val="22"/>
          <w:szCs w:val="22"/>
        </w:rPr>
        <w:t xml:space="preserve">The reset is designed to take under 20 seconds. After it completes, the candidate can re-answer the question from the beginning. This mimics what a human coach would do — recognize the moment of overwhelm and intervene before the candidate spirals.</w:t>
      </w:r>
    </w:p>
    <w:p>
      <w:pPr>
        <w:spacing w:after="80" w:before="80"/>
      </w:pPr>
    </w:p>
    <w:p>
      <w:pPr>
        <w:pStyle w:val="Heading3"/>
        <w:spacing w:after="80" w:before="200"/>
      </w:pPr>
      <w:r>
        <w:rPr>
          <w:rFonts w:ascii="Arial" w:cs="Arial" w:eastAsia="Arial" w:hAnsi="Arial"/>
          <w:b/>
          <w:bCs/>
          <w:color w:val="3C3489"/>
          <w:sz w:val="24"/>
          <w:szCs w:val="24"/>
        </w:rPr>
        <w:t xml:space="preserve">Layer 3: AI Coaching Cards (Score 61+)</w:t>
      </w:r>
    </w:p>
    <w:p>
      <w:pPr>
        <w:spacing w:after="100" w:before="60"/>
      </w:pPr>
      <w:r>
        <w:rPr>
          <w:rFonts w:ascii="Arial" w:cs="Arial" w:eastAsia="Arial" w:hAnsi="Arial"/>
          <w:color w:val="444444"/>
          <w:sz w:val="22"/>
          <w:szCs w:val="22"/>
        </w:rPr>
        <w:t xml:space="preserve">At elevated stress (61+), after the candidate finishes their answer, an AI-generated coaching card appears. These are generated by the Claude API using the full context of the stress signal data and the transcript.</w:t>
      </w:r>
    </w:p>
    <w:p>
      <w:pPr>
        <w:spacing w:after="80" w:before="80"/>
      </w:pPr>
    </w:p>
    <w:p>
      <w:pPr>
        <w:spacing w:after="100" w:before="60"/>
      </w:pPr>
      <w:r>
        <w:rPr>
          <w:rFonts w:ascii="Arial" w:cs="Arial" w:eastAsia="Arial" w:hAnsi="Arial"/>
          <w:color w:val="444444"/>
          <w:sz w:val="22"/>
          <w:szCs w:val="22"/>
        </w:rPr>
        <w:t xml:space="preserve">Example coaching cards generated by the system: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60"/>
              <w:left w:type="dxa" w:w="240"/>
              <w:bottom w:type="dxa" w:w="160"/>
              <w:right w:type="dxa" w:w="240"/>
            </w:tcMar>
          </w:tcPr>
          <w:p>
            <w:r>
              <w:rPr>
                <w:rFonts w:ascii="Arial" w:cs="Arial" w:eastAsia="Arial" w:hAnsi="Arial"/>
                <w:b/>
                <w:bCs/>
                <w:color w:val="3C3489"/>
                <w:sz w:val="20"/>
                <w:szCs w:val="20"/>
              </w:rPr>
              <w:t xml:space="preserve">On pitch spike: </w:t>
            </w:r>
            <w:r>
              <w:rPr>
                <w:rFonts w:ascii="Arial" w:cs="Arial" w:eastAsia="Arial" w:hAnsi="Arial"/>
                <w:color w:val="444444"/>
                <w:sz w:val="20"/>
                <w:szCs w:val="20"/>
              </w:rPr>
              <w:t xml:space="preserve">Your pitch rose significantly in the second half of your answer — often a sign of rushing to finish. Try ending your answer on a deliberate, lower note. It signals confidence even if you're uncertain.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r>
              <w:rPr>
                <w:rFonts w:ascii="Arial" w:cs="Arial" w:eastAsia="Arial" w:hAnsi="Arial"/>
                <w:b/>
                <w:bCs/>
                <w:color w:val="1F4E8C"/>
                <w:sz w:val="20"/>
                <w:szCs w:val="20"/>
              </w:rPr>
              <w:t xml:space="preserve">On filler words: </w:t>
            </w:r>
            <w:r>
              <w:rPr>
                <w:rFonts w:ascii="Arial" w:cs="Arial" w:eastAsia="Arial" w:hAnsi="Arial"/>
                <w:color w:val="444444"/>
                <w:sz w:val="20"/>
                <w:szCs w:val="20"/>
              </w:rPr>
              <w:t xml:space="preserve">You used 'um' or 'uh' 8 times in a 90-second answer. This is common when searching for words under pressure. Replacing filler sounds with a single 1-second pause sounds more confident and gives you the same thinking time.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EE6" w:val="clear"/>
            <w:tcMar>
              <w:top w:type="dxa" w:w="160"/>
              <w:left w:type="dxa" w:w="240"/>
              <w:bottom w:type="dxa" w:w="160"/>
              <w:right w:type="dxa" w:w="240"/>
            </w:tcMar>
          </w:tcPr>
          <w:p>
            <w:r>
              <w:rPr>
                <w:rFonts w:ascii="Arial" w:cs="Arial" w:eastAsia="Arial" w:hAnsi="Arial"/>
                <w:b/>
                <w:bCs/>
                <w:color w:val="0F6E56"/>
                <w:sz w:val="20"/>
                <w:szCs w:val="20"/>
              </w:rPr>
              <w:t xml:space="preserve">On silence gap: </w:t>
            </w:r>
            <w:r>
              <w:rPr>
                <w:rFonts w:ascii="Arial" w:cs="Arial" w:eastAsia="Arial" w:hAnsi="Arial"/>
                <w:color w:val="444444"/>
                <w:sz w:val="20"/>
                <w:szCs w:val="20"/>
              </w:rPr>
              <w:t xml:space="preserve">You had a 4-second pause at the 45-second mark — likely a blank-out moment. Try the STAR structure (Situation, Task, Action, Result) as a mental scaffold for this question type. It gives your brain a pre-loaded skeleton to fill in under pressure.</w:t>
            </w:r>
          </w:p>
        </w:tc>
      </w:tr>
    </w:tbl>
    <w:p>
      <w:pPr>
        <w:spacing w:after="80" w:before="80"/>
      </w:pPr>
    </w:p>
    <w:p>
      <w:pPr>
        <w:pStyle w:val="Heading2"/>
        <w:spacing w:after="120" w:before="280"/>
      </w:pPr>
      <w:r>
        <w:rPr>
          <w:rFonts w:ascii="Arial" w:cs="Arial" w:eastAsia="Arial" w:hAnsi="Arial"/>
          <w:b/>
          <w:bCs/>
          <w:color w:val="0F6E56"/>
          <w:sz w:val="28"/>
          <w:szCs w:val="28"/>
        </w:rPr>
        <w:t xml:space="preserve">4.2 What the Feedback Is Not</w:t>
      </w:r>
    </w:p>
    <w:p>
      <w:pPr>
        <w:spacing w:after="100" w:before="60"/>
      </w:pPr>
      <w:r>
        <w:rPr>
          <w:rFonts w:ascii="Arial" w:cs="Arial" w:eastAsia="Arial" w:hAnsi="Arial"/>
          <w:color w:val="444444"/>
          <w:sz w:val="22"/>
          <w:szCs w:val="22"/>
        </w:rPr>
        <w:t xml:space="preserve">The coaching system is explicitly designed to avoid three common failures of feedback systems:</w:t>
      </w:r>
    </w:p>
    <w:p>
      <w:pPr>
        <w:pStyle w:val="ListParagraph"/>
        <w:numPr>
          <w:ilvl w:val="0"/>
          <w:numId w:val="2"/>
        </w:numPr>
        <w:spacing w:after="60" w:before="40"/>
      </w:pPr>
      <w:r>
        <w:rPr>
          <w:rFonts w:ascii="Arial" w:cs="Arial" w:eastAsia="Arial" w:hAnsi="Arial"/>
          <w:color w:val="444444"/>
          <w:sz w:val="22"/>
          <w:szCs w:val="22"/>
        </w:rPr>
        <w:t xml:space="preserve">It is not generic. Every coaching card is specific to the signal that fired — not a pre-written tip shuffled from a deck.</w:t>
      </w:r>
    </w:p>
    <w:p>
      <w:pPr>
        <w:pStyle w:val="ListParagraph"/>
        <w:numPr>
          <w:ilvl w:val="0"/>
          <w:numId w:val="2"/>
        </w:numPr>
        <w:spacing w:after="60" w:before="40"/>
      </w:pPr>
      <w:r>
        <w:rPr>
          <w:rFonts w:ascii="Arial" w:cs="Arial" w:eastAsia="Arial" w:hAnsi="Arial"/>
          <w:color w:val="444444"/>
          <w:sz w:val="22"/>
          <w:szCs w:val="22"/>
        </w:rPr>
        <w:t xml:space="preserve">It is not punitive. The language is always observational and forward-looking. 'Your voice showed stress here' not 'You did badly here.'</w:t>
      </w:r>
    </w:p>
    <w:p>
      <w:pPr>
        <w:pStyle w:val="ListParagraph"/>
        <w:numPr>
          <w:ilvl w:val="0"/>
          <w:numId w:val="2"/>
        </w:numPr>
        <w:spacing w:after="60" w:before="40"/>
      </w:pPr>
      <w:r>
        <w:rPr>
          <w:rFonts w:ascii="Arial" w:cs="Arial" w:eastAsia="Arial" w:hAnsi="Arial"/>
          <w:color w:val="444444"/>
          <w:sz w:val="22"/>
          <w:szCs w:val="22"/>
        </w:rPr>
        <w:t xml:space="preserve">It is not overwhelming. Only one coaching card appears per answer. The system prioritizes the most actionable signal.</w:t>
      </w:r>
    </w:p>
    <w:p>
      <w:pPr>
        <w:pStyle w:val="Heading1"/>
        <w:pBdr>
          <w:bottom w:val="single" w:color="1F4E8C" w:sz="8" w:space="6"/>
        </w:pBdr>
        <w:spacing w:after="160" w:before="360"/>
      </w:pPr>
      <w:r>
        <w:rPr>
          <w:rFonts w:ascii="Arial" w:cs="Arial" w:eastAsia="Arial" w:hAnsi="Arial"/>
          <w:b/>
          <w:bCs/>
          <w:color w:val="1F4E8C"/>
          <w:sz w:val="36"/>
          <w:szCs w:val="36"/>
        </w:rPr>
        <w:t xml:space="preserve">5. Practice Session Journey</w:t>
      </w:r>
    </w:p>
    <w:p>
      <w:pPr>
        <w:pStyle w:val="Heading2"/>
        <w:spacing w:after="120" w:before="280"/>
      </w:pPr>
      <w:r>
        <w:rPr>
          <w:rFonts w:ascii="Arial" w:cs="Arial" w:eastAsia="Arial" w:hAnsi="Arial"/>
          <w:b/>
          <w:bCs/>
          <w:color w:val="0F6E56"/>
          <w:sz w:val="28"/>
          <w:szCs w:val="28"/>
        </w:rPr>
        <w:t xml:space="preserve">5.1 Step-by-Step Session Flow</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F4E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w:t>
            </w:r>
          </w:p>
        </w:tc>
        <w:tc>
          <w:tcPr>
            <w:tcW w:type="dxa" w:w="3120"/>
            <w:tcBorders>
              <w:top w:val="single" w:color="DDDDDD" w:sz="1"/>
              <w:left w:val="single" w:color="DDDDDD" w:sz="1"/>
              <w:bottom w:val="single" w:color="DDDDDD" w:sz="1"/>
              <w:right w:val="single" w:color="DDDDDD" w:sz="1"/>
            </w:tcBorders>
            <w:shd w:fill="1F4E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Happens</w:t>
            </w:r>
          </w:p>
        </w:tc>
        <w:tc>
          <w:tcPr>
            <w:tcW w:type="dxa" w:w="3120"/>
            <w:tcBorders>
              <w:top w:val="single" w:color="DDDDDD" w:sz="1"/>
              <w:left w:val="single" w:color="DDDDDD" w:sz="1"/>
              <w:bottom w:val="single" w:color="DDDDDD" w:sz="1"/>
              <w:right w:val="single" w:color="DDDDDD" w:sz="1"/>
            </w:tcBorders>
            <w:shd w:fill="1F4E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Duration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1. Setup</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Candidate selects role (Software Engineer, Product Manager, Marketing, etc.), seniority level (entry, mid, senior), and question type (HR/Behavioural, Technical, Mixed)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2 min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2. Mic check</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System runs a 15-second mic calibration, sets baseline pitch and energy for this session, confirms audio quality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30 sec</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3. AI interview</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AI interviewer (neutral, professional voice) asks 5–10 real questions drawn from verified interview databases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10–15 min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 Live feedback</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Stress bar, breathing resets, and coaching cards activate during and after each answer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Concurrent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5. Debrief</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Full session report: per-question stress waveform, transcript, coaching card replay, overall session score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2–3 min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6. Progress tracking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Session data added to the candidate's performance dashboard. Trend graph updated.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Automatic</w:t>
            </w:r>
          </w:p>
        </w:tc>
      </w:tr>
    </w:tbl>
    <w:p>
      <w:pPr>
        <w:spacing w:after="80" w:before="80"/>
      </w:pPr>
    </w:p>
    <w:p>
      <w:pPr>
        <w:pStyle w:val="Heading2"/>
        <w:spacing w:after="120" w:before="280"/>
      </w:pPr>
      <w:r>
        <w:rPr>
          <w:rFonts w:ascii="Arial" w:cs="Arial" w:eastAsia="Arial" w:hAnsi="Arial"/>
          <w:b/>
          <w:bCs/>
          <w:color w:val="0F6E56"/>
          <w:sz w:val="28"/>
          <w:szCs w:val="28"/>
        </w:rPr>
        <w:t xml:space="preserve">5.2 The Debrief Report</w:t>
      </w:r>
    </w:p>
    <w:p>
      <w:pPr>
        <w:spacing w:after="100" w:before="60"/>
      </w:pPr>
      <w:r>
        <w:rPr>
          <w:rFonts w:ascii="Arial" w:cs="Arial" w:eastAsia="Arial" w:hAnsi="Arial"/>
          <w:color w:val="444444"/>
          <w:sz w:val="22"/>
          <w:szCs w:val="22"/>
        </w:rPr>
        <w:t xml:space="preserve">The post-session debrief is the most important screen in the product. It shows the candidate exactly where stress appeared in their session:</w:t>
      </w:r>
    </w:p>
    <w:p>
      <w:pPr>
        <w:pStyle w:val="ListParagraph"/>
        <w:numPr>
          <w:ilvl w:val="0"/>
          <w:numId w:val="2"/>
        </w:numPr>
        <w:spacing w:after="60" w:before="40"/>
      </w:pPr>
      <w:r>
        <w:rPr>
          <w:rFonts w:ascii="Arial" w:cs="Arial" w:eastAsia="Arial" w:hAnsi="Arial"/>
          <w:color w:val="444444"/>
          <w:sz w:val="22"/>
          <w:szCs w:val="22"/>
        </w:rPr>
        <w:t xml:space="preserve">A timeline graph of stress score across the full session, with question boundaries marked</w:t>
      </w:r>
    </w:p>
    <w:p>
      <w:pPr>
        <w:pStyle w:val="ListParagraph"/>
        <w:numPr>
          <w:ilvl w:val="0"/>
          <w:numId w:val="2"/>
        </w:numPr>
        <w:spacing w:after="60" w:before="40"/>
      </w:pPr>
      <w:r>
        <w:rPr>
          <w:rFonts w:ascii="Arial" w:cs="Arial" w:eastAsia="Arial" w:hAnsi="Arial"/>
          <w:color w:val="444444"/>
          <w:sz w:val="22"/>
          <w:szCs w:val="22"/>
        </w:rPr>
        <w:t xml:space="preserve">Per-question breakdown: question text, average stress score, peak stress, and the coaching card that fired</w:t>
      </w:r>
    </w:p>
    <w:p>
      <w:pPr>
        <w:pStyle w:val="ListParagraph"/>
        <w:numPr>
          <w:ilvl w:val="0"/>
          <w:numId w:val="2"/>
        </w:numPr>
        <w:spacing w:after="60" w:before="40"/>
      </w:pPr>
      <w:r>
        <w:rPr>
          <w:rFonts w:ascii="Arial" w:cs="Arial" w:eastAsia="Arial" w:hAnsi="Arial"/>
          <w:color w:val="444444"/>
          <w:sz w:val="22"/>
          <w:szCs w:val="22"/>
        </w:rPr>
        <w:t xml:space="preserve">Audio replay of each answer with the stress waveform overlaid — the candidate can hear themselves at the exact moment the score spiked</w:t>
      </w:r>
    </w:p>
    <w:p>
      <w:pPr>
        <w:pStyle w:val="ListParagraph"/>
        <w:numPr>
          <w:ilvl w:val="0"/>
          <w:numId w:val="2"/>
        </w:numPr>
        <w:spacing w:after="60" w:before="40"/>
      </w:pPr>
      <w:r>
        <w:rPr>
          <w:rFonts w:ascii="Arial" w:cs="Arial" w:eastAsia="Arial" w:hAnsi="Arial"/>
          <w:color w:val="444444"/>
          <w:sz w:val="22"/>
          <w:szCs w:val="22"/>
        </w:rPr>
        <w:t xml:space="preserve">Transcript with filler words highlighted in amber, long pauses marked in red</w:t>
      </w:r>
    </w:p>
    <w:p>
      <w:pPr>
        <w:pStyle w:val="ListParagraph"/>
        <w:numPr>
          <w:ilvl w:val="0"/>
          <w:numId w:val="2"/>
        </w:numPr>
        <w:spacing w:after="60" w:before="40"/>
      </w:pPr>
      <w:r>
        <w:rPr>
          <w:rFonts w:ascii="Arial" w:cs="Arial" w:eastAsia="Arial" w:hAnsi="Arial"/>
          <w:color w:val="444444"/>
          <w:sz w:val="22"/>
          <w:szCs w:val="22"/>
        </w:rPr>
        <w:t xml:space="preserve">Three priority recommendations for the next session</w:t>
      </w:r>
    </w:p>
    <w:p>
      <w:pPr>
        <w:spacing w:after="80" w:before="80"/>
      </w:pPr>
    </w:p>
    <w:p>
      <w:pPr>
        <w:pStyle w:val="Heading2"/>
        <w:spacing w:after="120" w:before="280"/>
      </w:pPr>
      <w:r>
        <w:rPr>
          <w:rFonts w:ascii="Arial" w:cs="Arial" w:eastAsia="Arial" w:hAnsi="Arial"/>
          <w:b/>
          <w:bCs/>
          <w:color w:val="0F6E56"/>
          <w:sz w:val="28"/>
          <w:szCs w:val="28"/>
        </w:rPr>
        <w:t xml:space="preserve">5.3 Progress Dashboard</w:t>
      </w:r>
    </w:p>
    <w:p>
      <w:pPr>
        <w:spacing w:after="100" w:before="60"/>
      </w:pPr>
      <w:r>
        <w:rPr>
          <w:rFonts w:ascii="Arial" w:cs="Arial" w:eastAsia="Arial" w:hAnsi="Arial"/>
          <w:color w:val="444444"/>
          <w:sz w:val="22"/>
          <w:szCs w:val="22"/>
        </w:rPr>
        <w:t xml:space="preserve">Improvement is the product's most powerful retention hook. The progress dashboard shows:</w:t>
      </w:r>
    </w:p>
    <w:p>
      <w:pPr>
        <w:pStyle w:val="ListParagraph"/>
        <w:numPr>
          <w:ilvl w:val="0"/>
          <w:numId w:val="2"/>
        </w:numPr>
        <w:spacing w:after="60" w:before="40"/>
      </w:pPr>
      <w:r>
        <w:rPr>
          <w:rFonts w:ascii="Arial" w:cs="Arial" w:eastAsia="Arial" w:hAnsi="Arial"/>
          <w:color w:val="444444"/>
          <w:sz w:val="22"/>
          <w:szCs w:val="22"/>
        </w:rPr>
        <w:t xml:space="preserve">Session-over-session trend line for overall stress score</w:t>
      </w:r>
    </w:p>
    <w:p>
      <w:pPr>
        <w:pStyle w:val="ListParagraph"/>
        <w:numPr>
          <w:ilvl w:val="0"/>
          <w:numId w:val="2"/>
        </w:numPr>
        <w:spacing w:after="60" w:before="40"/>
      </w:pPr>
      <w:r>
        <w:rPr>
          <w:rFonts w:ascii="Arial" w:cs="Arial" w:eastAsia="Arial" w:hAnsi="Arial"/>
          <w:color w:val="444444"/>
          <w:sz w:val="22"/>
          <w:szCs w:val="22"/>
        </w:rPr>
        <w:t xml:space="preserve">Per-question-type breakdown: 'Your stress on Behavioural questions has dropped 34% over 5 sessions'</w:t>
      </w:r>
    </w:p>
    <w:p>
      <w:pPr>
        <w:pStyle w:val="ListParagraph"/>
        <w:numPr>
          <w:ilvl w:val="0"/>
          <w:numId w:val="2"/>
        </w:numPr>
        <w:spacing w:after="60" w:before="40"/>
      </w:pPr>
      <w:r>
        <w:rPr>
          <w:rFonts w:ascii="Arial" w:cs="Arial" w:eastAsia="Arial" w:hAnsi="Arial"/>
          <w:color w:val="444444"/>
          <w:sz w:val="22"/>
          <w:szCs w:val="22"/>
        </w:rPr>
        <w:t xml:space="preserve">Streak tracking: consecutive days of practice</w:t>
      </w:r>
    </w:p>
    <w:p>
      <w:pPr>
        <w:pStyle w:val="ListParagraph"/>
        <w:numPr>
          <w:ilvl w:val="0"/>
          <w:numId w:val="2"/>
        </w:numPr>
        <w:spacing w:after="60" w:before="40"/>
      </w:pPr>
      <w:r>
        <w:rPr>
          <w:rFonts w:ascii="Arial" w:cs="Arial" w:eastAsia="Arial" w:hAnsi="Arial"/>
          <w:color w:val="444444"/>
          <w:sz w:val="22"/>
          <w:szCs w:val="22"/>
        </w:rPr>
        <w:t xml:space="preserve">Comparison to anonymized peer cohort benchmarks</w:t>
      </w:r>
    </w:p>
    <w:p>
      <w:pPr>
        <w:pStyle w:val="ListParagraph"/>
        <w:numPr>
          <w:ilvl w:val="0"/>
          <w:numId w:val="2"/>
        </w:numPr>
        <w:spacing w:after="60" w:before="40"/>
      </w:pPr>
      <w:r>
        <w:rPr>
          <w:rFonts w:ascii="Arial" w:cs="Arial" w:eastAsia="Arial" w:hAnsi="Arial"/>
          <w:color w:val="444444"/>
          <w:sz w:val="22"/>
          <w:szCs w:val="22"/>
        </w:rPr>
        <w:t xml:space="preserve">Pre-interview readiness score: calculated when 3+ sessions show a score below 40</w:t>
      </w:r>
    </w:p>
    <w:p>
      <w:pPr>
        <w:pStyle w:val="Heading1"/>
        <w:pBdr>
          <w:bottom w:val="single" w:color="1F4E8C" w:sz="8" w:space="6"/>
        </w:pBdr>
        <w:spacing w:after="160" w:before="360"/>
      </w:pPr>
      <w:r>
        <w:rPr>
          <w:rFonts w:ascii="Arial" w:cs="Arial" w:eastAsia="Arial" w:hAnsi="Arial"/>
          <w:b/>
          <w:bCs/>
          <w:color w:val="1F4E8C"/>
          <w:sz w:val="36"/>
          <w:szCs w:val="36"/>
        </w:rPr>
        <w:t xml:space="preserve">6. Technology Stack</w:t>
      </w:r>
    </w:p>
    <w:p>
      <w:pPr>
        <w:pStyle w:val="Heading2"/>
        <w:spacing w:after="120" w:before="280"/>
      </w:pPr>
      <w:r>
        <w:rPr>
          <w:rFonts w:ascii="Arial" w:cs="Arial" w:eastAsia="Arial" w:hAnsi="Arial"/>
          <w:b/>
          <w:bCs/>
          <w:color w:val="0F6E56"/>
          <w:sz w:val="28"/>
          <w:szCs w:val="28"/>
        </w:rPr>
        <w:t xml:space="preserve">6.1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F4E8C"/>
                <w:sz w:val="20"/>
                <w:szCs w:val="20"/>
              </w:rPr>
              <w:t xml:space="preserve">Framework</w:t>
            </w:r>
          </w:p>
        </w:tc>
        <w:tc>
          <w:tcPr>
            <w:tcW w:type="dxa" w:w="6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444444"/>
                <w:sz w:val="20"/>
                <w:szCs w:val="20"/>
              </w:rPr>
              <w:t xml:space="preserve">React with Next.js — fast, SEO-friendly, zero app install required</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F4E8C"/>
                <w:sz w:val="20"/>
                <w:szCs w:val="20"/>
              </w:rPr>
              <w:t xml:space="preserve">Audio capture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44444"/>
                <w:sz w:val="20"/>
                <w:szCs w:val="20"/>
              </w:rPr>
              <w:t xml:space="preserve">Web Audio API (AnalyserNode, ScriptProcessorNode) — native browser, no plugins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F4E8C"/>
                <w:sz w:val="20"/>
                <w:szCs w:val="20"/>
              </w:rPr>
              <w:t xml:space="preserve">Stress visualisation</w:t>
            </w:r>
          </w:p>
        </w:tc>
        <w:tc>
          <w:tcPr>
            <w:tcW w:type="dxa" w:w="6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444444"/>
                <w:sz w:val="20"/>
                <w:szCs w:val="20"/>
              </w:rPr>
              <w:t xml:space="preserve">HTML5 Canvas — real-time stress bar animation at 30 fps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F4E8C"/>
                <w:sz w:val="20"/>
                <w:szCs w:val="20"/>
              </w:rPr>
              <w:t xml:space="preserve">Breathing timer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44444"/>
                <w:sz w:val="20"/>
                <w:szCs w:val="20"/>
              </w:rPr>
              <w:t xml:space="preserve">CSS animation ring — lightweight, no JS library needed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F4E8C"/>
                <w:sz w:val="20"/>
                <w:szCs w:val="20"/>
              </w:rPr>
              <w:t xml:space="preserve">Session replay</w:t>
            </w:r>
          </w:p>
        </w:tc>
        <w:tc>
          <w:tcPr>
            <w:tcW w:type="dxa" w:w="6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444444"/>
                <w:sz w:val="20"/>
                <w:szCs w:val="20"/>
              </w:rPr>
              <w:t xml:space="preserve">WaveSurfer.js — renders audio waveform with stress overlay</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F4E8C"/>
                <w:sz w:val="20"/>
                <w:szCs w:val="20"/>
              </w:rPr>
              <w:t xml:space="preserve">State management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44444"/>
                <w:sz w:val="20"/>
                <w:szCs w:val="20"/>
              </w:rPr>
              <w:t xml:space="preserve">Zustand — lightweight, handles live audio state without Redux overhead</w:t>
            </w:r>
          </w:p>
        </w:tc>
      </w:tr>
    </w:tbl>
    <w:p>
      <w:pPr>
        <w:spacing w:after="80" w:before="80"/>
      </w:pPr>
    </w:p>
    <w:p>
      <w:pPr>
        <w:pStyle w:val="Heading2"/>
        <w:spacing w:after="120" w:before="280"/>
      </w:pPr>
      <w:r>
        <w:rPr>
          <w:rFonts w:ascii="Arial" w:cs="Arial" w:eastAsia="Arial" w:hAnsi="Arial"/>
          <w:b/>
          <w:bCs/>
          <w:color w:val="0F6E56"/>
          <w:sz w:val="28"/>
          <w:szCs w:val="28"/>
        </w:rPr>
        <w:t xml:space="preserve">6.2 AI and Machine Learning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F4E8C"/>
                <w:sz w:val="20"/>
                <w:szCs w:val="20"/>
              </w:rPr>
              <w:t xml:space="preserve">Coaching tips</w:t>
            </w:r>
          </w:p>
        </w:tc>
        <w:tc>
          <w:tcPr>
            <w:tcW w:type="dxa" w:w="6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444444"/>
                <w:sz w:val="20"/>
                <w:szCs w:val="20"/>
              </w:rPr>
              <w:t xml:space="preserve">Claude API (claude-sonnet) — generates specific, contextual coaching cards using stress feature data + transcript as context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F4E8C"/>
                <w:sz w:val="20"/>
                <w:szCs w:val="20"/>
              </w:rPr>
              <w:t xml:space="preserve">Speech-to-text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44444"/>
                <w:sz w:val="20"/>
                <w:szCs w:val="20"/>
              </w:rPr>
              <w:t xml:space="preserve">OpenAI Whisper API — high accuracy, speaker-independent, handles accented English well</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F4E8C"/>
                <w:sz w:val="20"/>
                <w:szCs w:val="20"/>
              </w:rPr>
              <w:t xml:space="preserve">Emotion / stress MVP</w:t>
            </w:r>
          </w:p>
        </w:tc>
        <w:tc>
          <w:tcPr>
            <w:tcW w:type="dxa" w:w="6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444444"/>
                <w:sz w:val="20"/>
                <w:szCs w:val="20"/>
              </w:rPr>
              <w:t xml:space="preserve">Hume AI Emotion API — pre-built model for vocal emotion detection, used to bootstrap the MVP</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F4E8C"/>
                <w:sz w:val="20"/>
                <w:szCs w:val="20"/>
              </w:rPr>
              <w:t xml:space="preserve">Custom stress model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44444"/>
                <w:sz w:val="20"/>
                <w:szCs w:val="20"/>
              </w:rPr>
              <w:t xml:space="preserve">Scikit-learn or PyTorch — trained on labeled interview audio collected from opt-in sessions at scale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F4E8C"/>
                <w:sz w:val="20"/>
                <w:szCs w:val="20"/>
              </w:rPr>
              <w:t xml:space="preserve">Question generation</w:t>
            </w:r>
          </w:p>
        </w:tc>
        <w:tc>
          <w:tcPr>
            <w:tcW w:type="dxa" w:w="6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444444"/>
                <w:sz w:val="20"/>
                <w:szCs w:val="20"/>
              </w:rPr>
              <w:t xml:space="preserve">Claude API — generates role-specific interview questions from a structured prompt with job description input</w:t>
            </w:r>
          </w:p>
        </w:tc>
      </w:tr>
    </w:tbl>
    <w:p>
      <w:pPr>
        <w:spacing w:after="80" w:before="80"/>
      </w:pPr>
    </w:p>
    <w:p>
      <w:pPr>
        <w:pStyle w:val="Heading2"/>
        <w:spacing w:after="120" w:before="280"/>
      </w:pPr>
      <w:r>
        <w:rPr>
          <w:rFonts w:ascii="Arial" w:cs="Arial" w:eastAsia="Arial" w:hAnsi="Arial"/>
          <w:b/>
          <w:bCs/>
          <w:color w:val="0F6E56"/>
          <w:sz w:val="28"/>
          <w:szCs w:val="28"/>
        </w:rPr>
        <w:t xml:space="preserve">6.3 Backend and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F4E8C"/>
                <w:sz w:val="20"/>
                <w:szCs w:val="20"/>
              </w:rPr>
              <w:t xml:space="preserve">API server</w:t>
            </w:r>
          </w:p>
        </w:tc>
        <w:tc>
          <w:tcPr>
            <w:tcW w:type="dxa" w:w="6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444444"/>
                <w:sz w:val="20"/>
                <w:szCs w:val="20"/>
              </w:rPr>
              <w:t xml:space="preserve">FastAPI (Python) — handles audio feature extraction, stress scoring, session management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F4E8C"/>
                <w:sz w:val="20"/>
                <w:szCs w:val="20"/>
              </w:rPr>
              <w:t xml:space="preserve">Live audio buffer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44444"/>
                <w:sz w:val="20"/>
                <w:szCs w:val="20"/>
              </w:rPr>
              <w:t xml:space="preserve">Redis — streams and buffers the live audio feature data during a session</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F4E8C"/>
                <w:sz w:val="20"/>
                <w:szCs w:val="20"/>
              </w:rPr>
              <w:t xml:space="preserve">Session database</w:t>
            </w:r>
          </w:p>
        </w:tc>
        <w:tc>
          <w:tcPr>
            <w:tcW w:type="dxa" w:w="6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444444"/>
                <w:sz w:val="20"/>
                <w:szCs w:val="20"/>
              </w:rPr>
              <w:t xml:space="preserve">PostgreSQL — stores session logs, stress scores, transcripts, user progress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F4E8C"/>
                <w:sz w:val="20"/>
                <w:szCs w:val="20"/>
              </w:rPr>
              <w:t xml:space="preserve">Audio snapshots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44444"/>
                <w:sz w:val="20"/>
                <w:szCs w:val="20"/>
              </w:rPr>
              <w:t xml:space="preserve">AWS S3 — stores compressed audio clips for debrief replay (retained 30 days, user-deletable)</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F4E8C"/>
                <w:sz w:val="20"/>
                <w:szCs w:val="20"/>
              </w:rPr>
              <w:t xml:space="preserve">Authentication</w:t>
            </w:r>
          </w:p>
        </w:tc>
        <w:tc>
          <w:tcPr>
            <w:tcW w:type="dxa" w:w="6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444444"/>
                <w:sz w:val="20"/>
                <w:szCs w:val="20"/>
              </w:rPr>
              <w:t xml:space="preserve">Supabase Auth — handles user accounts, email login, OAuth (Google)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F4E8C"/>
                <w:sz w:val="20"/>
                <w:szCs w:val="20"/>
              </w:rPr>
              <w:t xml:space="preserve">Deployment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44444"/>
                <w:sz w:val="20"/>
                <w:szCs w:val="20"/>
              </w:rPr>
              <w:t xml:space="preserve">Vercel (frontend) + AWS EC2 or Railway (backend) — scalable, low latency</w:t>
            </w:r>
          </w:p>
        </w:tc>
      </w:tr>
    </w:tbl>
    <w:p>
      <w:pPr>
        <w:spacing w:after="80" w:before="80"/>
      </w:pPr>
    </w:p>
    <w:p>
      <w:pPr>
        <w:pStyle w:val="Heading2"/>
        <w:spacing w:after="120" w:before="280"/>
      </w:pPr>
      <w:r>
        <w:rPr>
          <w:rFonts w:ascii="Arial" w:cs="Arial" w:eastAsia="Arial" w:hAnsi="Arial"/>
          <w:b/>
          <w:bCs/>
          <w:color w:val="0F6E56"/>
          <w:sz w:val="28"/>
          <w:szCs w:val="28"/>
        </w:rPr>
        <w:t xml:space="preserve">6.4 Privacy and Data Architecture</w:t>
      </w:r>
    </w:p>
    <w:p>
      <w:pPr>
        <w:spacing w:after="100" w:before="60"/>
      </w:pPr>
      <w:r>
        <w:rPr>
          <w:rFonts w:ascii="Arial" w:cs="Arial" w:eastAsia="Arial" w:hAnsi="Arial"/>
          <w:color w:val="444444"/>
          <w:sz w:val="22"/>
          <w:szCs w:val="22"/>
        </w:rPr>
        <w:t xml:space="preserve">Privacy is a first-class design constraint. Candidates are sharing their voice during their most vulnerable moments. The data architecture reflects this:</w:t>
      </w:r>
    </w:p>
    <w:p>
      <w:pPr>
        <w:pStyle w:val="ListParagraph"/>
        <w:numPr>
          <w:ilvl w:val="0"/>
          <w:numId w:val="2"/>
        </w:numPr>
        <w:spacing w:after="60" w:before="40"/>
      </w:pPr>
      <w:r>
        <w:rPr>
          <w:rFonts w:ascii="Arial" w:cs="Arial" w:eastAsia="Arial" w:hAnsi="Arial"/>
          <w:color w:val="444444"/>
          <w:sz w:val="22"/>
          <w:szCs w:val="22"/>
        </w:rPr>
        <w:t xml:space="preserve">Raw audio is never stored on the server — only derived features (pitch, tempo, score) are persisted</w:t>
      </w:r>
    </w:p>
    <w:p>
      <w:pPr>
        <w:pStyle w:val="ListParagraph"/>
        <w:numPr>
          <w:ilvl w:val="0"/>
          <w:numId w:val="2"/>
        </w:numPr>
        <w:spacing w:after="60" w:before="40"/>
      </w:pPr>
      <w:r>
        <w:rPr>
          <w:rFonts w:ascii="Arial" w:cs="Arial" w:eastAsia="Arial" w:hAnsi="Arial"/>
          <w:color w:val="444444"/>
          <w:sz w:val="22"/>
          <w:szCs w:val="22"/>
        </w:rPr>
        <w:t xml:space="preserve">Audio replay clips are stored encrypted in S3, accessible only by the candidate, auto-deleted after 30 days</w:t>
      </w:r>
    </w:p>
    <w:p>
      <w:pPr>
        <w:pStyle w:val="ListParagraph"/>
        <w:numPr>
          <w:ilvl w:val="0"/>
          <w:numId w:val="2"/>
        </w:numPr>
        <w:spacing w:after="60" w:before="40"/>
      </w:pPr>
      <w:r>
        <w:rPr>
          <w:rFonts w:ascii="Arial" w:cs="Arial" w:eastAsia="Arial" w:hAnsi="Arial"/>
          <w:color w:val="444444"/>
          <w:sz w:val="22"/>
          <w:szCs w:val="22"/>
        </w:rPr>
        <w:t xml:space="preserve">Aggregate session data (anonymized, opt-in) is used to improve the stress model — candidates must explicitly consent</w:t>
      </w:r>
    </w:p>
    <w:p>
      <w:pPr>
        <w:pStyle w:val="ListParagraph"/>
        <w:numPr>
          <w:ilvl w:val="0"/>
          <w:numId w:val="2"/>
        </w:numPr>
        <w:spacing w:after="60" w:before="40"/>
      </w:pPr>
      <w:r>
        <w:rPr>
          <w:rFonts w:ascii="Arial" w:cs="Arial" w:eastAsia="Arial" w:hAnsi="Arial"/>
          <w:color w:val="444444"/>
          <w:sz w:val="22"/>
          <w:szCs w:val="22"/>
        </w:rPr>
        <w:t xml:space="preserve">GDPR-compliant data deletion: one-click account deletion removes all session data</w:t>
      </w:r>
    </w:p>
    <w:p>
      <w:pPr>
        <w:pStyle w:val="ListParagraph"/>
        <w:numPr>
          <w:ilvl w:val="0"/>
          <w:numId w:val="2"/>
        </w:numPr>
        <w:spacing w:after="60" w:before="40"/>
      </w:pPr>
      <w:r>
        <w:rPr>
          <w:rFonts w:ascii="Arial" w:cs="Arial" w:eastAsia="Arial" w:hAnsi="Arial"/>
          <w:color w:val="444444"/>
          <w:sz w:val="22"/>
          <w:szCs w:val="22"/>
        </w:rPr>
        <w:t xml:space="preserve">No selling of data to employers, job boards, or any third party — ever</w:t>
      </w:r>
    </w:p>
    <w:p>
      <w:pPr>
        <w:pStyle w:val="Heading1"/>
        <w:pBdr>
          <w:bottom w:val="single" w:color="1F4E8C" w:sz="8" w:space="6"/>
        </w:pBdr>
        <w:spacing w:after="160" w:before="360"/>
      </w:pPr>
      <w:r>
        <w:rPr>
          <w:rFonts w:ascii="Arial" w:cs="Arial" w:eastAsia="Arial" w:hAnsi="Arial"/>
          <w:b/>
          <w:bCs/>
          <w:color w:val="1F4E8C"/>
          <w:sz w:val="36"/>
          <w:szCs w:val="36"/>
        </w:rPr>
        <w:t xml:space="preserve">7. Key UX Features</w:t>
      </w:r>
    </w:p>
    <w:p>
      <w:pPr>
        <w:pStyle w:val="Heading2"/>
        <w:spacing w:after="120" w:before="280"/>
      </w:pPr>
      <w:r>
        <w:rPr>
          <w:rFonts w:ascii="Arial" w:cs="Arial" w:eastAsia="Arial" w:hAnsi="Arial"/>
          <w:b/>
          <w:bCs/>
          <w:color w:val="0F6E56"/>
          <w:sz w:val="28"/>
          <w:szCs w:val="28"/>
        </w:rPr>
        <w:t xml:space="preserve">7.1 Feature Inventory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F4E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w:t>
            </w:r>
          </w:p>
        </w:tc>
        <w:tc>
          <w:tcPr>
            <w:tcW w:type="dxa" w:w="3120"/>
            <w:tcBorders>
              <w:top w:val="single" w:color="DDDDDD" w:sz="1"/>
              <w:left w:val="single" w:color="DDDDDD" w:sz="1"/>
              <w:bottom w:val="single" w:color="DDDDDD" w:sz="1"/>
              <w:right w:val="single" w:color="DDDDDD" w:sz="1"/>
            </w:tcBorders>
            <w:shd w:fill="1F4E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3120"/>
            <w:tcBorders>
              <w:top w:val="single" w:color="DDDDDD" w:sz="1"/>
              <w:left w:val="single" w:color="DDDDDD" w:sz="1"/>
              <w:bottom w:val="single" w:color="DDDDDD" w:sz="1"/>
              <w:right w:val="single" w:color="DDDDDD" w:sz="1"/>
            </w:tcBorders>
            <w:shd w:fill="1F4E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Trigger Condition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Live stress bar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Colour-coded 0–100 gauge, updates every 2 seconds during answer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Always on during session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Breathing reset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4-7-8 guided breathing with visual ring timer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Auto at score ≥ 75</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AI coaching card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Claude-generated specific tip based on the signal that fired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Score ≥ 61 after each answer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Filler word counter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Live count of um/uh/like/so during the answer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Always on during session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Question replay</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Re-answer any question after seeing the stress waveform</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Post-answer, on demand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Session debrief</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Full stress timeline, per-question breakdown, transcript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Auto after session ends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Progress dashboard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Session-over-session trend graphs and readiness score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Accessible from home screen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Question library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HR, Technical, Behavioural question banks across 12 job categories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Selectable at session setup</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Role-specific prep</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Question sets tailored to Software Engineer, PM, Analyst, Sales, etc.</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Selectable at session setup</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Peer benchmarking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Compare your session stress scores to anonymized cohort data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On dashboard, opt-in</w:t>
            </w:r>
          </w:p>
        </w:tc>
      </w:tr>
    </w:tbl>
    <w:p>
      <w:pPr>
        <w:spacing w:after="80" w:before="80"/>
      </w:pPr>
    </w:p>
    <w:p>
      <w:pPr>
        <w:pStyle w:val="Heading2"/>
        <w:spacing w:after="120" w:before="280"/>
      </w:pPr>
      <w:r>
        <w:rPr>
          <w:rFonts w:ascii="Arial" w:cs="Arial" w:eastAsia="Arial" w:hAnsi="Arial"/>
          <w:b/>
          <w:bCs/>
          <w:color w:val="0F6E56"/>
          <w:sz w:val="28"/>
          <w:szCs w:val="28"/>
        </w:rPr>
        <w:t xml:space="preserve">7.2 Design Principles</w:t>
      </w:r>
    </w:p>
    <w:p>
      <w:pPr>
        <w:spacing w:after="100" w:before="60"/>
      </w:pPr>
      <w:r>
        <w:rPr>
          <w:rFonts w:ascii="Arial" w:cs="Arial" w:eastAsia="Arial" w:hAnsi="Arial"/>
          <w:color w:val="444444"/>
          <w:sz w:val="22"/>
          <w:szCs w:val="22"/>
        </w:rPr>
        <w:t xml:space="preserve">Five non-negotiable design principles govern every UI and UX decision in InterviewShield:</w:t>
      </w:r>
    </w:p>
    <w:p>
      <w:pPr>
        <w:spacing w:after="80" w:before="80"/>
      </w:pPr>
    </w:p>
    <w:p>
      <w:pPr>
        <w:pStyle w:val="Heading3"/>
        <w:spacing w:after="80" w:before="200"/>
      </w:pPr>
      <w:r>
        <w:rPr>
          <w:rFonts w:ascii="Arial" w:cs="Arial" w:eastAsia="Arial" w:hAnsi="Arial"/>
          <w:b/>
          <w:bCs/>
          <w:color w:val="3C3489"/>
          <w:sz w:val="24"/>
          <w:szCs w:val="24"/>
        </w:rPr>
        <w:t xml:space="preserve">1. Non-Punitive Language</w:t>
      </w:r>
    </w:p>
    <w:p>
      <w:pPr>
        <w:spacing w:after="100" w:before="60"/>
      </w:pPr>
      <w:r>
        <w:rPr>
          <w:rFonts w:ascii="Arial" w:cs="Arial" w:eastAsia="Arial" w:hAnsi="Arial"/>
          <w:color w:val="444444"/>
          <w:sz w:val="22"/>
          <w:szCs w:val="22"/>
        </w:rPr>
        <w:t xml:space="preserve">Every piece of feedback uses observational language. The system describes what it measured — never what the candidate did wrong. 'Your voice showed elevated pitch variability' not 'You sounded nervous and hesitant.'</w:t>
      </w:r>
    </w:p>
    <w:p>
      <w:pPr>
        <w:spacing w:after="80" w:before="80"/>
      </w:pPr>
    </w:p>
    <w:p>
      <w:pPr>
        <w:pStyle w:val="Heading3"/>
        <w:spacing w:after="80" w:before="200"/>
      </w:pPr>
      <w:r>
        <w:rPr>
          <w:rFonts w:ascii="Arial" w:cs="Arial" w:eastAsia="Arial" w:hAnsi="Arial"/>
          <w:b/>
          <w:bCs/>
          <w:color w:val="3C3489"/>
          <w:sz w:val="24"/>
          <w:szCs w:val="24"/>
        </w:rPr>
        <w:t xml:space="preserve">2. Proportional Intervention</w:t>
      </w:r>
    </w:p>
    <w:p>
      <w:pPr>
        <w:spacing w:after="100" w:before="60"/>
      </w:pPr>
      <w:r>
        <w:rPr>
          <w:rFonts w:ascii="Arial" w:cs="Arial" w:eastAsia="Arial" w:hAnsi="Arial"/>
          <w:color w:val="444444"/>
          <w:sz w:val="22"/>
          <w:szCs w:val="22"/>
        </w:rPr>
        <w:t xml:space="preserve">The system respects the candidate's focus. At low stress, it stays silent. Interventions appear only when the signal justifies them. A candidate with a score of 45 should not be interrupted with breathing exercises — they are performing fine.</w:t>
      </w:r>
    </w:p>
    <w:p>
      <w:pPr>
        <w:spacing w:after="80" w:before="80"/>
      </w:pPr>
    </w:p>
    <w:p>
      <w:pPr>
        <w:pStyle w:val="Heading3"/>
        <w:spacing w:after="80" w:before="200"/>
      </w:pPr>
      <w:r>
        <w:rPr>
          <w:rFonts w:ascii="Arial" w:cs="Arial" w:eastAsia="Arial" w:hAnsi="Arial"/>
          <w:b/>
          <w:bCs/>
          <w:color w:val="3C3489"/>
          <w:sz w:val="24"/>
          <w:szCs w:val="24"/>
        </w:rPr>
        <w:t xml:space="preserve">3. Transparency of Signal</w:t>
      </w:r>
    </w:p>
    <w:p>
      <w:pPr>
        <w:spacing w:after="100" w:before="60"/>
      </w:pPr>
      <w:r>
        <w:rPr>
          <w:rFonts w:ascii="Arial" w:cs="Arial" w:eastAsia="Arial" w:hAnsi="Arial"/>
          <w:color w:val="444444"/>
          <w:sz w:val="22"/>
          <w:szCs w:val="22"/>
        </w:rPr>
        <w:t xml:space="preserve">Candidates can always see the raw score and understand what triggered a coaching card. There are no black-box judgements. The UI shows which signal fired and why it matters.</w:t>
      </w:r>
    </w:p>
    <w:p>
      <w:pPr>
        <w:spacing w:after="80" w:before="80"/>
      </w:pPr>
    </w:p>
    <w:p>
      <w:pPr>
        <w:pStyle w:val="Heading3"/>
        <w:spacing w:after="80" w:before="200"/>
      </w:pPr>
      <w:r>
        <w:rPr>
          <w:rFonts w:ascii="Arial" w:cs="Arial" w:eastAsia="Arial" w:hAnsi="Arial"/>
          <w:b/>
          <w:bCs/>
          <w:color w:val="3C3489"/>
          <w:sz w:val="24"/>
          <w:szCs w:val="24"/>
        </w:rPr>
        <w:t xml:space="preserve">4. Progress as Motivation</w:t>
      </w:r>
    </w:p>
    <w:p>
      <w:pPr>
        <w:spacing w:after="100" w:before="60"/>
      </w:pPr>
      <w:r>
        <w:rPr>
          <w:rFonts w:ascii="Arial" w:cs="Arial" w:eastAsia="Arial" w:hAnsi="Arial"/>
          <w:color w:val="444444"/>
          <w:sz w:val="22"/>
          <w:szCs w:val="22"/>
        </w:rPr>
        <w:t xml:space="preserve">The most motivating moment in the product is seeing your stress score drop from session 1 to session 5. Every design decision in the dashboard prioritises making that improvement visible, legible, and emotionally rewarding.</w:t>
      </w:r>
    </w:p>
    <w:p>
      <w:pPr>
        <w:spacing w:after="80" w:before="80"/>
      </w:pPr>
    </w:p>
    <w:p>
      <w:pPr>
        <w:pStyle w:val="Heading3"/>
        <w:spacing w:after="80" w:before="200"/>
      </w:pPr>
      <w:r>
        <w:rPr>
          <w:rFonts w:ascii="Arial" w:cs="Arial" w:eastAsia="Arial" w:hAnsi="Arial"/>
          <w:b/>
          <w:bCs/>
          <w:color w:val="3C3489"/>
          <w:sz w:val="24"/>
          <w:szCs w:val="24"/>
        </w:rPr>
        <w:t xml:space="preserve">5. Zero Friction Entry</w:t>
      </w:r>
    </w:p>
    <w:p>
      <w:pPr>
        <w:spacing w:after="100" w:before="60"/>
      </w:pPr>
      <w:r>
        <w:rPr>
          <w:rFonts w:ascii="Arial" w:cs="Arial" w:eastAsia="Arial" w:hAnsi="Arial"/>
          <w:color w:val="444444"/>
          <w:sz w:val="22"/>
          <w:szCs w:val="22"/>
        </w:rPr>
        <w:t xml:space="preserve">No app installation. No account required for the first session. Mic permission, question selection, and first question within 90 seconds of landing on the site. Friction is the enemy of practice habit formation.</w:t>
      </w:r>
    </w:p>
    <w:p>
      <w:pPr>
        <w:pStyle w:val="Heading1"/>
        <w:pBdr>
          <w:bottom w:val="single" w:color="1F4E8C" w:sz="8" w:space="6"/>
        </w:pBdr>
        <w:spacing w:after="160" w:before="360"/>
      </w:pPr>
      <w:r>
        <w:rPr>
          <w:rFonts w:ascii="Arial" w:cs="Arial" w:eastAsia="Arial" w:hAnsi="Arial"/>
          <w:b/>
          <w:bCs/>
          <w:color w:val="1F4E8C"/>
          <w:sz w:val="36"/>
          <w:szCs w:val="36"/>
        </w:rPr>
        <w:t xml:space="preserve">8. Go-to-Market Strategy</w:t>
      </w:r>
    </w:p>
    <w:p>
      <w:pPr>
        <w:pStyle w:val="Heading2"/>
        <w:spacing w:after="120" w:before="280"/>
      </w:pPr>
      <w:r>
        <w:rPr>
          <w:rFonts w:ascii="Arial" w:cs="Arial" w:eastAsia="Arial" w:hAnsi="Arial"/>
          <w:b/>
          <w:bCs/>
          <w:color w:val="0F6E56"/>
          <w:sz w:val="28"/>
          <w:szCs w:val="28"/>
        </w:rPr>
        <w:t xml:space="preserve">8.1 Target Segments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F4E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Segment</w:t>
            </w:r>
          </w:p>
        </w:tc>
        <w:tc>
          <w:tcPr>
            <w:tcW w:type="dxa" w:w="3120"/>
            <w:tcBorders>
              <w:top w:val="single" w:color="DDDDDD" w:sz="1"/>
              <w:left w:val="single" w:color="DDDDDD" w:sz="1"/>
              <w:bottom w:val="single" w:color="DDDDDD" w:sz="1"/>
              <w:right w:val="single" w:color="DDDDDD" w:sz="1"/>
            </w:tcBorders>
            <w:shd w:fill="1F4E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Why They Need This</w:t>
            </w:r>
          </w:p>
        </w:tc>
        <w:tc>
          <w:tcPr>
            <w:tcW w:type="dxa" w:w="3120"/>
            <w:tcBorders>
              <w:top w:val="single" w:color="DDDDDD" w:sz="1"/>
              <w:left w:val="single" w:color="DDDDDD" w:sz="1"/>
              <w:bottom w:val="single" w:color="DDDDDD" w:sz="1"/>
              <w:right w:val="single" w:color="DDDDDD" w:sz="1"/>
            </w:tcBorders>
            <w:shd w:fill="1F4E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Channel to Reach Them</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Final-year students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First job interviews are highest anxiety, lowest experience. Stakes are enormous.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College career centres, campus ambassadors, LinkedIn ads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Recent graduates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6–24 months out, actively job hunting, tech-literate, price-sensitive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Twitter/X, Reddit job communities, college alumni networks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Career switchers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High anxiety around unfamiliar interview formats in a new industry</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LinkedIn, professional communities, bootcamps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MBA students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Structured interview prep is a known obsession. High willingness to pay.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MBA career offices, consulting prep communities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Bootcamp graduates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Already accustomed to digital tools. Facing competitive tech interviews.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Coding bootcamp partnerships (100Devs, Lambda, Masai)</w:t>
            </w:r>
          </w:p>
        </w:tc>
      </w:tr>
    </w:tbl>
    <w:p>
      <w:pPr>
        <w:spacing w:after="80" w:before="80"/>
      </w:pPr>
    </w:p>
    <w:p>
      <w:pPr>
        <w:pStyle w:val="Heading2"/>
        <w:spacing w:after="120" w:before="280"/>
      </w:pPr>
      <w:r>
        <w:rPr>
          <w:rFonts w:ascii="Arial" w:cs="Arial" w:eastAsia="Arial" w:hAnsi="Arial"/>
          <w:b/>
          <w:bCs/>
          <w:color w:val="0F6E56"/>
          <w:sz w:val="28"/>
          <w:szCs w:val="28"/>
        </w:rPr>
        <w:t xml:space="preserve">8.2 Monetisation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F4E8C"/>
                <w:sz w:val="20"/>
                <w:szCs w:val="20"/>
              </w:rPr>
              <w:t xml:space="preserve">Free tier</w:t>
            </w:r>
          </w:p>
        </w:tc>
        <w:tc>
          <w:tcPr>
            <w:tcW w:type="dxa" w:w="6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444444"/>
                <w:sz w:val="20"/>
                <w:szCs w:val="20"/>
              </w:rPr>
              <w:t xml:space="preserve">3 practice sessions per month, basic stress bar, no debrief replay</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F4E8C"/>
                <w:sz w:val="20"/>
                <w:szCs w:val="20"/>
              </w:rPr>
              <w:t xml:space="preserve">Pro — ₹399/month</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44444"/>
                <w:sz w:val="20"/>
                <w:szCs w:val="20"/>
              </w:rPr>
              <w:t xml:space="preserve">Unlimited sessions, full debrief, coaching cards, progress dashboard, peer benchmarks</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F4E8C"/>
                <w:sz w:val="20"/>
                <w:szCs w:val="20"/>
              </w:rPr>
              <w:t xml:space="preserve">Pro — Annual</w:t>
            </w:r>
          </w:p>
        </w:tc>
        <w:tc>
          <w:tcPr>
            <w:tcW w:type="dxa" w:w="6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444444"/>
                <w:sz w:val="20"/>
                <w:szCs w:val="20"/>
              </w:rPr>
              <w:t xml:space="preserve">₹2,999/year (save 37%). Unlocks all features + priority question bank updates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F4E8C"/>
                <w:sz w:val="20"/>
                <w:szCs w:val="20"/>
              </w:rPr>
              <w:t xml:space="preserve">Campus license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44444"/>
                <w:sz w:val="20"/>
                <w:szCs w:val="20"/>
              </w:rPr>
              <w:t xml:space="preserve">₹25,000/year per institution — unlimited student access, placement officer dashboard</w:t>
            </w:r>
          </w:p>
        </w:tc>
      </w:tr>
      <w:tr>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F4E8C"/>
                <w:sz w:val="20"/>
                <w:szCs w:val="20"/>
              </w:rPr>
              <w:t xml:space="preserve">Enterprise</w:t>
            </w:r>
          </w:p>
        </w:tc>
        <w:tc>
          <w:tcPr>
            <w:tcW w:type="dxa" w:w="6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444444"/>
                <w:sz w:val="20"/>
                <w:szCs w:val="20"/>
              </w:rPr>
              <w:t xml:space="preserve">Custom pricing for bootcamps, staffing agencies, placement consultancies</w:t>
            </w:r>
          </w:p>
        </w:tc>
      </w:tr>
    </w:tbl>
    <w:p>
      <w:pPr>
        <w:spacing w:after="80" w:before="80"/>
      </w:pPr>
    </w:p>
    <w:p>
      <w:pPr>
        <w:pStyle w:val="Heading2"/>
        <w:spacing w:after="120" w:before="280"/>
      </w:pPr>
      <w:r>
        <w:rPr>
          <w:rFonts w:ascii="Arial" w:cs="Arial" w:eastAsia="Arial" w:hAnsi="Arial"/>
          <w:b/>
          <w:bCs/>
          <w:color w:val="0F6E56"/>
          <w:sz w:val="28"/>
          <w:szCs w:val="28"/>
        </w:rPr>
        <w:t xml:space="preserve">8.3 Distribution Strategy</w:t>
      </w:r>
    </w:p>
    <w:p>
      <w:pPr>
        <w:pStyle w:val="Heading3"/>
        <w:spacing w:after="80" w:before="200"/>
      </w:pPr>
      <w:r>
        <w:rPr>
          <w:rFonts w:ascii="Arial" w:cs="Arial" w:eastAsia="Arial" w:hAnsi="Arial"/>
          <w:b/>
          <w:bCs/>
          <w:color w:val="3C3489"/>
          <w:sz w:val="24"/>
          <w:szCs w:val="24"/>
        </w:rPr>
        <w:t xml:space="preserve">University Career Centres (Primary Channel)</w:t>
      </w:r>
    </w:p>
    <w:p>
      <w:pPr>
        <w:spacing w:after="100" w:before="60"/>
      </w:pPr>
      <w:r>
        <w:rPr>
          <w:rFonts w:ascii="Arial" w:cs="Arial" w:eastAsia="Arial" w:hAnsi="Arial"/>
          <w:color w:val="444444"/>
          <w:sz w:val="22"/>
          <w:szCs w:val="22"/>
        </w:rPr>
        <w:t xml:space="preserve">Career centres are the highest-leverage distribution point. They have placement goals, anxious students, and zero coaching capacity at scale. A single campus partnership provides hundreds of users instantly.</w:t>
      </w:r>
    </w:p>
    <w:p>
      <w:pPr>
        <w:spacing w:after="100" w:before="60"/>
      </w:pPr>
      <w:r>
        <w:rPr>
          <w:rFonts w:ascii="Arial" w:cs="Arial" w:eastAsia="Arial" w:hAnsi="Arial"/>
          <w:color w:val="444444"/>
          <w:sz w:val="22"/>
          <w:szCs w:val="22"/>
        </w:rPr>
        <w:t xml:space="preserve">Offer: Free institutional access for the first year in exchange for anonymized placement outcome data and a testimonial. Placement officers get a dashboard showing aggregate student readiness scores.</w:t>
      </w:r>
    </w:p>
    <w:p>
      <w:pPr>
        <w:spacing w:after="80" w:before="80"/>
      </w:pPr>
    </w:p>
    <w:p>
      <w:pPr>
        <w:pStyle w:val="Heading3"/>
        <w:spacing w:after="80" w:before="200"/>
      </w:pPr>
      <w:r>
        <w:rPr>
          <w:rFonts w:ascii="Arial" w:cs="Arial" w:eastAsia="Arial" w:hAnsi="Arial"/>
          <w:b/>
          <w:bCs/>
          <w:color w:val="3C3489"/>
          <w:sz w:val="24"/>
          <w:szCs w:val="24"/>
        </w:rPr>
        <w:t xml:space="preserve">Community-Led Growth (Secondary Channel)</w:t>
      </w:r>
    </w:p>
    <w:p>
      <w:pPr>
        <w:spacing w:after="100" w:before="60"/>
      </w:pPr>
      <w:r>
        <w:rPr>
          <w:rFonts w:ascii="Arial" w:cs="Arial" w:eastAsia="Arial" w:hAnsi="Arial"/>
          <w:color w:val="444444"/>
          <w:sz w:val="22"/>
          <w:szCs w:val="22"/>
        </w:rPr>
        <w:t xml:space="preserve">Students talk to other students. Seed communities where interview anxiety is already discussed:</w:t>
      </w:r>
    </w:p>
    <w:p>
      <w:pPr>
        <w:pStyle w:val="ListParagraph"/>
        <w:numPr>
          <w:ilvl w:val="0"/>
          <w:numId w:val="2"/>
        </w:numPr>
        <w:spacing w:after="60" w:before="40"/>
      </w:pPr>
      <w:r>
        <w:rPr>
          <w:rFonts w:ascii="Arial" w:cs="Arial" w:eastAsia="Arial" w:hAnsi="Arial"/>
          <w:color w:val="444444"/>
          <w:sz w:val="22"/>
          <w:szCs w:val="22"/>
        </w:rPr>
        <w:t xml:space="preserve">Reddit: r/cscareerquestions, r/MBA, r/jobs — answer questions with genuine help, mention the tool naturally</w:t>
      </w:r>
    </w:p>
    <w:p>
      <w:pPr>
        <w:pStyle w:val="ListParagraph"/>
        <w:numPr>
          <w:ilvl w:val="0"/>
          <w:numId w:val="2"/>
        </w:numPr>
        <w:spacing w:after="60" w:before="40"/>
      </w:pPr>
      <w:r>
        <w:rPr>
          <w:rFonts w:ascii="Arial" w:cs="Arial" w:eastAsia="Arial" w:hAnsi="Arial"/>
          <w:color w:val="444444"/>
          <w:sz w:val="22"/>
          <w:szCs w:val="22"/>
        </w:rPr>
        <w:t xml:space="preserve">LinkedIn: post case studies showing stress score improvement over 5 sessions</w:t>
      </w:r>
    </w:p>
    <w:p>
      <w:pPr>
        <w:pStyle w:val="ListParagraph"/>
        <w:numPr>
          <w:ilvl w:val="0"/>
          <w:numId w:val="2"/>
        </w:numPr>
        <w:spacing w:after="60" w:before="40"/>
      </w:pPr>
      <w:r>
        <w:rPr>
          <w:rFonts w:ascii="Arial" w:cs="Arial" w:eastAsia="Arial" w:hAnsi="Arial"/>
          <w:color w:val="444444"/>
          <w:sz w:val="22"/>
          <w:szCs w:val="22"/>
        </w:rPr>
        <w:t xml:space="preserve">WhatsApp/Telegram placement groups: campus ambassador programme with referral incentives</w:t>
      </w:r>
    </w:p>
    <w:p>
      <w:pPr>
        <w:spacing w:after="80" w:before="80"/>
      </w:pPr>
    </w:p>
    <w:p>
      <w:pPr>
        <w:pStyle w:val="Heading3"/>
        <w:spacing w:after="80" w:before="200"/>
      </w:pPr>
      <w:r>
        <w:rPr>
          <w:rFonts w:ascii="Arial" w:cs="Arial" w:eastAsia="Arial" w:hAnsi="Arial"/>
          <w:b/>
          <w:bCs/>
          <w:color w:val="3C3489"/>
          <w:sz w:val="24"/>
          <w:szCs w:val="24"/>
        </w:rPr>
        <w:t xml:space="preserve">Partnership Channel</w:t>
      </w:r>
    </w:p>
    <w:p>
      <w:pPr>
        <w:spacing w:after="100" w:before="60"/>
      </w:pPr>
      <w:r>
        <w:rPr>
          <w:rFonts w:ascii="Arial" w:cs="Arial" w:eastAsia="Arial" w:hAnsi="Arial"/>
          <w:color w:val="444444"/>
          <w:sz w:val="22"/>
          <w:szCs w:val="22"/>
        </w:rPr>
        <w:t xml:space="preserve">Partner with organisations that already touch candidates at the moment of interview preparation:</w:t>
      </w:r>
    </w:p>
    <w:p>
      <w:pPr>
        <w:pStyle w:val="ListParagraph"/>
        <w:numPr>
          <w:ilvl w:val="0"/>
          <w:numId w:val="2"/>
        </w:numPr>
        <w:spacing w:after="60" w:before="40"/>
      </w:pPr>
      <w:r>
        <w:rPr>
          <w:rFonts w:ascii="Arial" w:cs="Arial" w:eastAsia="Arial" w:hAnsi="Arial"/>
          <w:color w:val="444444"/>
          <w:sz w:val="22"/>
          <w:szCs w:val="22"/>
        </w:rPr>
        <w:t xml:space="preserve">Coding bootcamps — bundle InterviewShield into their interview prep curriculum</w:t>
      </w:r>
    </w:p>
    <w:p>
      <w:pPr>
        <w:pStyle w:val="ListParagraph"/>
        <w:numPr>
          <w:ilvl w:val="0"/>
          <w:numId w:val="2"/>
        </w:numPr>
        <w:spacing w:after="60" w:before="40"/>
      </w:pPr>
      <w:r>
        <w:rPr>
          <w:rFonts w:ascii="Arial" w:cs="Arial" w:eastAsia="Arial" w:hAnsi="Arial"/>
          <w:color w:val="444444"/>
          <w:sz w:val="22"/>
          <w:szCs w:val="22"/>
        </w:rPr>
        <w:t xml:space="preserve">Placement consultancies — white-label the product as their proprietary coaching tool</w:t>
      </w:r>
    </w:p>
    <w:p>
      <w:pPr>
        <w:pStyle w:val="ListParagraph"/>
        <w:numPr>
          <w:ilvl w:val="0"/>
          <w:numId w:val="2"/>
        </w:numPr>
        <w:spacing w:after="60" w:before="40"/>
      </w:pPr>
      <w:r>
        <w:rPr>
          <w:rFonts w:ascii="Arial" w:cs="Arial" w:eastAsia="Arial" w:hAnsi="Arial"/>
          <w:color w:val="444444"/>
          <w:sz w:val="22"/>
          <w:szCs w:val="22"/>
        </w:rPr>
        <w:t xml:space="preserve">HR software platforms — integrate stress readiness as a pre-interview self-prep feature</w:t>
      </w:r>
    </w:p>
    <w:p>
      <w:pPr>
        <w:pStyle w:val="Heading1"/>
        <w:pBdr>
          <w:bottom w:val="single" w:color="1F4E8C" w:sz="8" w:space="6"/>
        </w:pBdr>
        <w:spacing w:after="160" w:before="360"/>
      </w:pPr>
      <w:r>
        <w:rPr>
          <w:rFonts w:ascii="Arial" w:cs="Arial" w:eastAsia="Arial" w:hAnsi="Arial"/>
          <w:b/>
          <w:bCs/>
          <w:color w:val="1F4E8C"/>
          <w:sz w:val="36"/>
          <w:szCs w:val="36"/>
        </w:rPr>
        <w:t xml:space="preserve">9. Success Metrics</w:t>
      </w:r>
    </w:p>
    <w:p>
      <w:pPr>
        <w:pStyle w:val="Heading2"/>
        <w:spacing w:after="120" w:before="280"/>
      </w:pPr>
      <w:r>
        <w:rPr>
          <w:rFonts w:ascii="Arial" w:cs="Arial" w:eastAsia="Arial" w:hAnsi="Arial"/>
          <w:b/>
          <w:bCs/>
          <w:color w:val="0F6E56"/>
          <w:sz w:val="28"/>
          <w:szCs w:val="28"/>
        </w:rPr>
        <w:t xml:space="preserve">9.1 Product Health Metrics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F4E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Metric</w:t>
            </w:r>
          </w:p>
        </w:tc>
        <w:tc>
          <w:tcPr>
            <w:tcW w:type="dxa" w:w="3120"/>
            <w:tcBorders>
              <w:top w:val="single" w:color="DDDDDD" w:sz="1"/>
              <w:left w:val="single" w:color="DDDDDD" w:sz="1"/>
              <w:bottom w:val="single" w:color="DDDDDD" w:sz="1"/>
              <w:right w:val="single" w:color="DDDDDD" w:sz="1"/>
            </w:tcBorders>
            <w:shd w:fill="1F4E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Definition</w:t>
            </w:r>
          </w:p>
        </w:tc>
        <w:tc>
          <w:tcPr>
            <w:tcW w:type="dxa" w:w="3120"/>
            <w:tcBorders>
              <w:top w:val="single" w:color="DDDDDD" w:sz="1"/>
              <w:left w:val="single" w:color="DDDDDD" w:sz="1"/>
              <w:bottom w:val="single" w:color="DDDDDD" w:sz="1"/>
              <w:right w:val="single" w:color="DDDDDD" w:sz="1"/>
            </w:tcBorders>
            <w:shd w:fill="1F4E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Target (Month 6)</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Stress score reduction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Average drop in overall session score from Session 1 to Session 5 for users who complete all 5</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25+ point reduction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Session completion rate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Percentage of started sessions completed through to debrief</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 70%</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Return rate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Percentage of users who return for a second session within 7 days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 50%</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Coaching card usefulness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Users rating a coaching card 'Helpful' or 'Very helpful'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 75%</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Breathing reset usage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Users who complete a full breathing reset when triggered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 60%</w:t>
            </w:r>
          </w:p>
        </w:tc>
      </w:tr>
    </w:tbl>
    <w:p>
      <w:pPr>
        <w:spacing w:after="80" w:before="80"/>
      </w:pPr>
    </w:p>
    <w:p>
      <w:pPr>
        <w:pStyle w:val="Heading2"/>
        <w:spacing w:after="120" w:before="280"/>
      </w:pPr>
      <w:r>
        <w:rPr>
          <w:rFonts w:ascii="Arial" w:cs="Arial" w:eastAsia="Arial" w:hAnsi="Arial"/>
          <w:b/>
          <w:bCs/>
          <w:color w:val="0F6E56"/>
          <w:sz w:val="28"/>
          <w:szCs w:val="28"/>
        </w:rPr>
        <w:t xml:space="preserve">9.2 Business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F4E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Metric</w:t>
            </w:r>
          </w:p>
        </w:tc>
        <w:tc>
          <w:tcPr>
            <w:tcW w:type="dxa" w:w="3120"/>
            <w:tcBorders>
              <w:top w:val="single" w:color="DDDDDD" w:sz="1"/>
              <w:left w:val="single" w:color="DDDDDD" w:sz="1"/>
              <w:bottom w:val="single" w:color="DDDDDD" w:sz="1"/>
              <w:right w:val="single" w:color="DDDDDD" w:sz="1"/>
            </w:tcBorders>
            <w:shd w:fill="1F4E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Definition</w:t>
            </w:r>
          </w:p>
        </w:tc>
        <w:tc>
          <w:tcPr>
            <w:tcW w:type="dxa" w:w="3120"/>
            <w:tcBorders>
              <w:top w:val="single" w:color="DDDDDD" w:sz="1"/>
              <w:left w:val="single" w:color="DDDDDD" w:sz="1"/>
              <w:bottom w:val="single" w:color="DDDDDD" w:sz="1"/>
              <w:right w:val="single" w:color="DDDDDD" w:sz="1"/>
            </w:tcBorders>
            <w:shd w:fill="1F4E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Target (Month 6)</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Activated users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Users who complete ≥ 3 sessions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5,000</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Paid conversion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Activated free users who upgrade to Pro</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 12%</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Campus partnerships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Institutions with active licences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10</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Net Promoter Score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Would you recommend InterviewShield to a classmate?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 55</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Outcome correlation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Users who report receiving an offer after using InterviewShield ≥ 3×</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Track and report</w:t>
            </w:r>
          </w:p>
        </w:tc>
      </w:tr>
    </w:tbl>
    <w:p>
      <w:pPr>
        <w:spacing w:after="80" w:before="80"/>
      </w:pPr>
    </w:p>
    <w:p>
      <w:pPr>
        <w:pStyle w:val="Heading2"/>
        <w:spacing w:after="120" w:before="280"/>
      </w:pPr>
      <w:r>
        <w:rPr>
          <w:rFonts w:ascii="Arial" w:cs="Arial" w:eastAsia="Arial" w:hAnsi="Arial"/>
          <w:b/>
          <w:bCs/>
          <w:color w:val="0F6E56"/>
          <w:sz w:val="28"/>
          <w:szCs w:val="28"/>
        </w:rPr>
        <w:t xml:space="preserve">9.3 The 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160"/>
              <w:left w:type="dxa" w:w="240"/>
              <w:bottom w:type="dxa" w:w="160"/>
              <w:right w:type="dxa" w:w="240"/>
            </w:tcMar>
          </w:tcPr>
          <w:p>
            <w:r>
              <w:rPr>
                <w:rFonts w:ascii="Arial" w:cs="Arial" w:eastAsia="Arial" w:hAnsi="Arial"/>
                <w:b/>
                <w:bCs/>
                <w:color w:val="993C1D"/>
                <w:sz w:val="20"/>
                <w:szCs w:val="20"/>
              </w:rPr>
              <w:t xml:space="preserve">North Star: </w:t>
            </w:r>
            <w:r>
              <w:rPr>
                <w:rFonts w:ascii="Arial" w:cs="Arial" w:eastAsia="Arial" w:hAnsi="Arial"/>
                <w:color w:val="444444"/>
                <w:sz w:val="20"/>
                <w:szCs w:val="20"/>
              </w:rPr>
              <w:t xml:space="preserve">The percentage of users who show a measurable stress score reduction (≥ 15 points) from their first to their fifth session. This is the single number that proves the product actually works — not vanity metrics like sign-ups or page views.</w:t>
            </w:r>
          </w:p>
        </w:tc>
      </w:tr>
    </w:tbl>
    <w:p>
      <w:pPr>
        <w:pStyle w:val="Heading1"/>
        <w:pBdr>
          <w:bottom w:val="single" w:color="1F4E8C" w:sz="8" w:space="6"/>
        </w:pBdr>
        <w:spacing w:after="160" w:before="360"/>
      </w:pPr>
      <w:r>
        <w:rPr>
          <w:rFonts w:ascii="Arial" w:cs="Arial" w:eastAsia="Arial" w:hAnsi="Arial"/>
          <w:b/>
          <w:bCs/>
          <w:color w:val="1F4E8C"/>
          <w:sz w:val="36"/>
          <w:szCs w:val="36"/>
        </w:rPr>
        <w:t xml:space="preserve">10. Competitive Landscape</w:t>
      </w:r>
    </w:p>
    <w:p>
      <w:pPr>
        <w:pStyle w:val="Heading2"/>
        <w:spacing w:after="120" w:before="280"/>
      </w:pPr>
      <w:r>
        <w:rPr>
          <w:rFonts w:ascii="Arial" w:cs="Arial" w:eastAsia="Arial" w:hAnsi="Arial"/>
          <w:b/>
          <w:bCs/>
          <w:color w:val="0F6E56"/>
          <w:sz w:val="28"/>
          <w:szCs w:val="28"/>
        </w:rPr>
        <w:t xml:space="preserve">10.1 How InterviewShield Is Different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F4E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Competitor</w:t>
            </w:r>
          </w:p>
        </w:tc>
        <w:tc>
          <w:tcPr>
            <w:tcW w:type="dxa" w:w="2340"/>
            <w:tcBorders>
              <w:top w:val="single" w:color="DDDDDD" w:sz="1"/>
              <w:left w:val="single" w:color="DDDDDD" w:sz="1"/>
              <w:bottom w:val="single" w:color="DDDDDD" w:sz="1"/>
              <w:right w:val="single" w:color="DDDDDD" w:sz="1"/>
            </w:tcBorders>
            <w:shd w:fill="1F4E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They Do</w:t>
            </w:r>
          </w:p>
        </w:tc>
        <w:tc>
          <w:tcPr>
            <w:tcW w:type="dxa" w:w="2340"/>
            <w:tcBorders>
              <w:top w:val="single" w:color="DDDDDD" w:sz="1"/>
              <w:left w:val="single" w:color="DDDDDD" w:sz="1"/>
              <w:bottom w:val="single" w:color="DDDDDD" w:sz="1"/>
              <w:right w:val="single" w:color="DDDDDD" w:sz="1"/>
            </w:tcBorders>
            <w:shd w:fill="1F4E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They Miss</w:t>
            </w:r>
          </w:p>
        </w:tc>
        <w:tc>
          <w:tcPr>
            <w:tcW w:type="dxa" w:w="2340"/>
            <w:tcBorders>
              <w:top w:val="single" w:color="DDDDDD" w:sz="1"/>
              <w:left w:val="single" w:color="DDDDDD" w:sz="1"/>
              <w:bottom w:val="single" w:color="DDDDDD" w:sz="1"/>
              <w:right w:val="single" w:color="DDDDDD" w:sz="1"/>
            </w:tcBorders>
            <w:shd w:fill="1F4E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InterviewShield's Edge</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Pramp</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Free peer-to-peer mock interviews for technical roles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 stress detection, requires another human to be scheduled, only technical</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Automated, always-on, covers all roles, measures physiology not just answers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Interviewing.io</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Mock interviews with real engineers, paid feedback</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Expensive, human-dependent, no real-time stress signal, only technical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10x cheaper, instant, stress-aware, available at 2am before an interview</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Big Interview</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Video answer practice with AI scoring on content</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Scores what you say, not how stress affects delivery. No live feedback.</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Detects physiological stress signals, not just content quality</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Yoodli</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AI speech coach for communication skills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General communication, not interview-specific, no stress detection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Interview-specific + stress detection + breathing intervention</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Question banks (LeetCode, etc.)</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Content preparation — practice questions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Zero physiological component, no feedback on anxiety or delivery</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Addresses the layer that question banks completely ignore</w:t>
            </w:r>
          </w:p>
        </w:tc>
      </w:tr>
    </w:tbl>
    <w:p>
      <w:pPr>
        <w:spacing w:after="80" w:before="80"/>
      </w:pPr>
    </w:p>
    <w:p>
      <w:pPr>
        <w:pStyle w:val="Heading2"/>
        <w:spacing w:after="120" w:before="280"/>
      </w:pPr>
      <w:r>
        <w:rPr>
          <w:rFonts w:ascii="Arial" w:cs="Arial" w:eastAsia="Arial" w:hAnsi="Arial"/>
          <w:b/>
          <w:bCs/>
          <w:color w:val="0F6E56"/>
          <w:sz w:val="28"/>
          <w:szCs w:val="28"/>
        </w:rPr>
        <w:t xml:space="preserve">10.2 Defensibility</w:t>
      </w:r>
    </w:p>
    <w:p>
      <w:pPr>
        <w:spacing w:after="100" w:before="60"/>
      </w:pPr>
      <w:r>
        <w:rPr>
          <w:rFonts w:ascii="Arial" w:cs="Arial" w:eastAsia="Arial" w:hAnsi="Arial"/>
          <w:color w:val="444444"/>
          <w:sz w:val="22"/>
          <w:szCs w:val="22"/>
        </w:rPr>
        <w:t xml:space="preserve">InterviewShield's competitive moat builds over time through three mechanisms:</w:t>
      </w:r>
    </w:p>
    <w:p>
      <w:pPr>
        <w:pStyle w:val="ListParagraph"/>
        <w:numPr>
          <w:ilvl w:val="0"/>
          <w:numId w:val="2"/>
        </w:numPr>
        <w:spacing w:after="60" w:before="40"/>
      </w:pPr>
      <w:r>
        <w:rPr>
          <w:rFonts w:ascii="Arial" w:cs="Arial" w:eastAsia="Arial" w:hAnsi="Arial"/>
          <w:color w:val="444444"/>
          <w:sz w:val="22"/>
          <w:szCs w:val="22"/>
        </w:rPr>
        <w:t xml:space="preserve">Data advantage: Thousands of labeled interview audio sessions with stress scores create a training dataset for the custom stress model that no new competitor can replicate quickly.</w:t>
      </w:r>
    </w:p>
    <w:p>
      <w:pPr>
        <w:pStyle w:val="ListParagraph"/>
        <w:numPr>
          <w:ilvl w:val="0"/>
          <w:numId w:val="2"/>
        </w:numPr>
        <w:spacing w:after="60" w:before="40"/>
      </w:pPr>
      <w:r>
        <w:rPr>
          <w:rFonts w:ascii="Arial" w:cs="Arial" w:eastAsia="Arial" w:hAnsi="Arial"/>
          <w:color w:val="444444"/>
          <w:sz w:val="22"/>
          <w:szCs w:val="22"/>
        </w:rPr>
        <w:t xml:space="preserve">Network effects: Campus partnerships create switching costs. Once a career centre integrates InterviewShield into their placement process, switching is painful.</w:t>
      </w:r>
    </w:p>
    <w:p>
      <w:pPr>
        <w:pStyle w:val="ListParagraph"/>
        <w:numPr>
          <w:ilvl w:val="0"/>
          <w:numId w:val="2"/>
        </w:numPr>
        <w:spacing w:after="60" w:before="40"/>
      </w:pPr>
      <w:r>
        <w:rPr>
          <w:rFonts w:ascii="Arial" w:cs="Arial" w:eastAsia="Arial" w:hAnsi="Arial"/>
          <w:color w:val="444444"/>
          <w:sz w:val="22"/>
          <w:szCs w:val="22"/>
        </w:rPr>
        <w:t xml:space="preserve">Brand trust: In a product category where candidates are sharing their most vulnerable moments, trust is the primary buying criterion. Early reputation for privacy and genuine improvement outcomes is a durable moat.</w:t>
      </w:r>
    </w:p>
    <w:p>
      <w:pPr>
        <w:pStyle w:val="Heading1"/>
        <w:pBdr>
          <w:bottom w:val="single" w:color="1F4E8C" w:sz="8" w:space="6"/>
        </w:pBdr>
        <w:spacing w:after="160" w:before="360"/>
      </w:pPr>
      <w:r>
        <w:rPr>
          <w:rFonts w:ascii="Arial" w:cs="Arial" w:eastAsia="Arial" w:hAnsi="Arial"/>
          <w:b/>
          <w:bCs/>
          <w:color w:val="1F4E8C"/>
          <w:sz w:val="36"/>
          <w:szCs w:val="36"/>
        </w:rPr>
        <w:t xml:space="preserve">11. Implementation Roadmap</w:t>
      </w:r>
    </w:p>
    <w:p>
      <w:pPr>
        <w:pStyle w:val="Heading2"/>
        <w:spacing w:after="120" w:before="280"/>
      </w:pPr>
      <w:r>
        <w:rPr>
          <w:rFonts w:ascii="Arial" w:cs="Arial" w:eastAsia="Arial" w:hAnsi="Arial"/>
          <w:b/>
          <w:bCs/>
          <w:color w:val="0F6E56"/>
          <w:sz w:val="28"/>
          <w:szCs w:val="28"/>
        </w:rPr>
        <w:t xml:space="preserve">11.1 MVP (Month 1–2)</w:t>
      </w:r>
    </w:p>
    <w:p>
      <w:pPr>
        <w:spacing w:after="100" w:before="60"/>
      </w:pPr>
      <w:r>
        <w:rPr>
          <w:rFonts w:ascii="Arial" w:cs="Arial" w:eastAsia="Arial" w:hAnsi="Arial"/>
          <w:color w:val="444444"/>
          <w:sz w:val="22"/>
          <w:szCs w:val="22"/>
        </w:rPr>
        <w:t xml:space="preserve">The minimum viable product proves the core hypothesis: does real-time stress feedback during practice improve interview performance?</w:t>
      </w:r>
    </w:p>
    <w:p>
      <w:pPr>
        <w:pStyle w:val="ListParagraph"/>
        <w:numPr>
          <w:ilvl w:val="0"/>
          <w:numId w:val="2"/>
        </w:numPr>
        <w:spacing w:after="60" w:before="40"/>
      </w:pPr>
      <w:r>
        <w:rPr>
          <w:rFonts w:ascii="Arial" w:cs="Arial" w:eastAsia="Arial" w:hAnsi="Arial"/>
          <w:color w:val="444444"/>
          <w:sz w:val="22"/>
          <w:szCs w:val="22"/>
        </w:rPr>
        <w:t xml:space="preserve">Browser-based mic capture via Web Audio API</w:t>
      </w:r>
    </w:p>
    <w:p>
      <w:pPr>
        <w:pStyle w:val="ListParagraph"/>
        <w:numPr>
          <w:ilvl w:val="0"/>
          <w:numId w:val="2"/>
        </w:numPr>
        <w:spacing w:after="60" w:before="40"/>
      </w:pPr>
      <w:r>
        <w:rPr>
          <w:rFonts w:ascii="Arial" w:cs="Arial" w:eastAsia="Arial" w:hAnsi="Arial"/>
          <w:color w:val="444444"/>
          <w:sz w:val="22"/>
          <w:szCs w:val="22"/>
        </w:rPr>
        <w:t xml:space="preserve">Hume AI Emotion API for stress signal (no custom model yet)</w:t>
      </w:r>
    </w:p>
    <w:p>
      <w:pPr>
        <w:pStyle w:val="ListParagraph"/>
        <w:numPr>
          <w:ilvl w:val="0"/>
          <w:numId w:val="2"/>
        </w:numPr>
        <w:spacing w:after="60" w:before="40"/>
      </w:pPr>
      <w:r>
        <w:rPr>
          <w:rFonts w:ascii="Arial" w:cs="Arial" w:eastAsia="Arial" w:hAnsi="Arial"/>
          <w:color w:val="444444"/>
          <w:sz w:val="22"/>
          <w:szCs w:val="22"/>
        </w:rPr>
        <w:t xml:space="preserve">Live stress bar (no score, just colour) — green / amber / red</w:t>
      </w:r>
    </w:p>
    <w:p>
      <w:pPr>
        <w:pStyle w:val="ListParagraph"/>
        <w:numPr>
          <w:ilvl w:val="0"/>
          <w:numId w:val="2"/>
        </w:numPr>
        <w:spacing w:after="60" w:before="40"/>
      </w:pPr>
      <w:r>
        <w:rPr>
          <w:rFonts w:ascii="Arial" w:cs="Arial" w:eastAsia="Arial" w:hAnsi="Arial"/>
          <w:color w:val="444444"/>
          <w:sz w:val="22"/>
          <w:szCs w:val="22"/>
        </w:rPr>
        <w:t xml:space="preserve">5 questions per session (HR/Behavioural only)</w:t>
      </w:r>
    </w:p>
    <w:p>
      <w:pPr>
        <w:pStyle w:val="ListParagraph"/>
        <w:numPr>
          <w:ilvl w:val="0"/>
          <w:numId w:val="2"/>
        </w:numPr>
        <w:spacing w:after="60" w:before="40"/>
      </w:pPr>
      <w:r>
        <w:rPr>
          <w:rFonts w:ascii="Arial" w:cs="Arial" w:eastAsia="Arial" w:hAnsi="Arial"/>
          <w:color w:val="444444"/>
          <w:sz w:val="22"/>
          <w:szCs w:val="22"/>
        </w:rPr>
        <w:t xml:space="preserve">Post-session debrief: average stress per question</w:t>
      </w:r>
    </w:p>
    <w:p>
      <w:pPr>
        <w:pStyle w:val="ListParagraph"/>
        <w:numPr>
          <w:ilvl w:val="0"/>
          <w:numId w:val="2"/>
        </w:numPr>
        <w:spacing w:after="60" w:before="40"/>
      </w:pPr>
      <w:r>
        <w:rPr>
          <w:rFonts w:ascii="Arial" w:cs="Arial" w:eastAsia="Arial" w:hAnsi="Arial"/>
          <w:color w:val="444444"/>
          <w:sz w:val="22"/>
          <w:szCs w:val="22"/>
        </w:rPr>
        <w:t xml:space="preserve">No login required — session stored in local browser</w:t>
      </w:r>
    </w:p>
    <w:p>
      <w:pPr>
        <w:spacing w:after="80" w:before="80"/>
      </w:pPr>
    </w:p>
    <w:p>
      <w:pPr>
        <w:pStyle w:val="Heading2"/>
        <w:spacing w:after="120" w:before="280"/>
      </w:pPr>
      <w:r>
        <w:rPr>
          <w:rFonts w:ascii="Arial" w:cs="Arial" w:eastAsia="Arial" w:hAnsi="Arial"/>
          <w:b/>
          <w:bCs/>
          <w:color w:val="0F6E56"/>
          <w:sz w:val="28"/>
          <w:szCs w:val="28"/>
        </w:rPr>
        <w:t xml:space="preserve">11.2 Version 1.0 (Month 3–4)</w:t>
      </w:r>
    </w:p>
    <w:p>
      <w:pPr>
        <w:pStyle w:val="ListParagraph"/>
        <w:numPr>
          <w:ilvl w:val="0"/>
          <w:numId w:val="2"/>
        </w:numPr>
        <w:spacing w:after="60" w:before="40"/>
      </w:pPr>
      <w:r>
        <w:rPr>
          <w:rFonts w:ascii="Arial" w:cs="Arial" w:eastAsia="Arial" w:hAnsi="Arial"/>
          <w:color w:val="444444"/>
          <w:sz w:val="22"/>
          <w:szCs w:val="22"/>
        </w:rPr>
        <w:t xml:space="preserve">Full stress score (0–100) with 6-signal composite model</w:t>
      </w:r>
    </w:p>
    <w:p>
      <w:pPr>
        <w:pStyle w:val="ListParagraph"/>
        <w:numPr>
          <w:ilvl w:val="0"/>
          <w:numId w:val="2"/>
        </w:numPr>
        <w:spacing w:after="60" w:before="40"/>
      </w:pPr>
      <w:r>
        <w:rPr>
          <w:rFonts w:ascii="Arial" w:cs="Arial" w:eastAsia="Arial" w:hAnsi="Arial"/>
          <w:color w:val="444444"/>
          <w:sz w:val="22"/>
          <w:szCs w:val="22"/>
        </w:rPr>
        <w:t xml:space="preserve">Breathing reset auto-trigger</w:t>
      </w:r>
    </w:p>
    <w:p>
      <w:pPr>
        <w:pStyle w:val="ListParagraph"/>
        <w:numPr>
          <w:ilvl w:val="0"/>
          <w:numId w:val="2"/>
        </w:numPr>
        <w:spacing w:after="60" w:before="40"/>
      </w:pPr>
      <w:r>
        <w:rPr>
          <w:rFonts w:ascii="Arial" w:cs="Arial" w:eastAsia="Arial" w:hAnsi="Arial"/>
          <w:color w:val="444444"/>
          <w:sz w:val="22"/>
          <w:szCs w:val="22"/>
        </w:rPr>
        <w:t xml:space="preserve">Claude API coaching cards</w:t>
      </w:r>
    </w:p>
    <w:p>
      <w:pPr>
        <w:pStyle w:val="ListParagraph"/>
        <w:numPr>
          <w:ilvl w:val="0"/>
          <w:numId w:val="2"/>
        </w:numPr>
        <w:spacing w:after="60" w:before="40"/>
      </w:pPr>
      <w:r>
        <w:rPr>
          <w:rFonts w:ascii="Arial" w:cs="Arial" w:eastAsia="Arial" w:hAnsi="Arial"/>
          <w:color w:val="444444"/>
          <w:sz w:val="22"/>
          <w:szCs w:val="22"/>
        </w:rPr>
        <w:t xml:space="preserve">User accounts + progress dashboard</w:t>
      </w:r>
    </w:p>
    <w:p>
      <w:pPr>
        <w:pStyle w:val="ListParagraph"/>
        <w:numPr>
          <w:ilvl w:val="0"/>
          <w:numId w:val="2"/>
        </w:numPr>
        <w:spacing w:after="60" w:before="40"/>
      </w:pPr>
      <w:r>
        <w:rPr>
          <w:rFonts w:ascii="Arial" w:cs="Arial" w:eastAsia="Arial" w:hAnsi="Arial"/>
          <w:color w:val="444444"/>
          <w:sz w:val="22"/>
          <w:szCs w:val="22"/>
        </w:rPr>
        <w:t xml:space="preserve">Question library: HR, Technical, Behavioural, 6 roles</w:t>
      </w:r>
    </w:p>
    <w:p>
      <w:pPr>
        <w:pStyle w:val="ListParagraph"/>
        <w:numPr>
          <w:ilvl w:val="0"/>
          <w:numId w:val="2"/>
        </w:numPr>
        <w:spacing w:after="60" w:before="40"/>
      </w:pPr>
      <w:r>
        <w:rPr>
          <w:rFonts w:ascii="Arial" w:cs="Arial" w:eastAsia="Arial" w:hAnsi="Arial"/>
          <w:color w:val="444444"/>
          <w:sz w:val="22"/>
          <w:szCs w:val="22"/>
        </w:rPr>
        <w:t xml:space="preserve">Whisper ASR for transcript + filler word detection</w:t>
      </w:r>
    </w:p>
    <w:p>
      <w:pPr>
        <w:spacing w:after="80" w:before="80"/>
      </w:pPr>
    </w:p>
    <w:p>
      <w:pPr>
        <w:pStyle w:val="Heading2"/>
        <w:spacing w:after="120" w:before="280"/>
      </w:pPr>
      <w:r>
        <w:rPr>
          <w:rFonts w:ascii="Arial" w:cs="Arial" w:eastAsia="Arial" w:hAnsi="Arial"/>
          <w:b/>
          <w:bCs/>
          <w:color w:val="0F6E56"/>
          <w:sz w:val="28"/>
          <w:szCs w:val="28"/>
        </w:rPr>
        <w:t xml:space="preserve">11.3 Version 2.0 (Month 5–6)</w:t>
      </w:r>
    </w:p>
    <w:p>
      <w:pPr>
        <w:pStyle w:val="ListParagraph"/>
        <w:numPr>
          <w:ilvl w:val="0"/>
          <w:numId w:val="2"/>
        </w:numPr>
        <w:spacing w:after="60" w:before="40"/>
      </w:pPr>
      <w:r>
        <w:rPr>
          <w:rFonts w:ascii="Arial" w:cs="Arial" w:eastAsia="Arial" w:hAnsi="Arial"/>
          <w:color w:val="444444"/>
          <w:sz w:val="22"/>
          <w:szCs w:val="22"/>
        </w:rPr>
        <w:t xml:space="preserve">Custom stress ML model trained on opt-in session data</w:t>
      </w:r>
    </w:p>
    <w:p>
      <w:pPr>
        <w:pStyle w:val="ListParagraph"/>
        <w:numPr>
          <w:ilvl w:val="0"/>
          <w:numId w:val="2"/>
        </w:numPr>
        <w:spacing w:after="60" w:before="40"/>
      </w:pPr>
      <w:r>
        <w:rPr>
          <w:rFonts w:ascii="Arial" w:cs="Arial" w:eastAsia="Arial" w:hAnsi="Arial"/>
          <w:color w:val="444444"/>
          <w:sz w:val="22"/>
          <w:szCs w:val="22"/>
        </w:rPr>
        <w:t xml:space="preserve">Campus dashboard for career officers</w:t>
      </w:r>
    </w:p>
    <w:p>
      <w:pPr>
        <w:pStyle w:val="ListParagraph"/>
        <w:numPr>
          <w:ilvl w:val="0"/>
          <w:numId w:val="2"/>
        </w:numPr>
        <w:spacing w:after="60" w:before="40"/>
      </w:pPr>
      <w:r>
        <w:rPr>
          <w:rFonts w:ascii="Arial" w:cs="Arial" w:eastAsia="Arial" w:hAnsi="Arial"/>
          <w:color w:val="444444"/>
          <w:sz w:val="22"/>
          <w:szCs w:val="22"/>
        </w:rPr>
        <w:t xml:space="preserve">Peer benchmarking</w:t>
      </w:r>
    </w:p>
    <w:p>
      <w:pPr>
        <w:pStyle w:val="ListParagraph"/>
        <w:numPr>
          <w:ilvl w:val="0"/>
          <w:numId w:val="2"/>
        </w:numPr>
        <w:spacing w:after="60" w:before="40"/>
      </w:pPr>
      <w:r>
        <w:rPr>
          <w:rFonts w:ascii="Arial" w:cs="Arial" w:eastAsia="Arial" w:hAnsi="Arial"/>
          <w:color w:val="444444"/>
          <w:sz w:val="22"/>
          <w:szCs w:val="22"/>
        </w:rPr>
        <w:t xml:space="preserve">Audio replay with stress waveform overlay</w:t>
      </w:r>
    </w:p>
    <w:p>
      <w:pPr>
        <w:pStyle w:val="ListParagraph"/>
        <w:numPr>
          <w:ilvl w:val="0"/>
          <w:numId w:val="2"/>
        </w:numPr>
        <w:spacing w:after="60" w:before="40"/>
      </w:pPr>
      <w:r>
        <w:rPr>
          <w:rFonts w:ascii="Arial" w:cs="Arial" w:eastAsia="Arial" w:hAnsi="Arial"/>
          <w:color w:val="444444"/>
          <w:sz w:val="22"/>
          <w:szCs w:val="22"/>
        </w:rPr>
        <w:t xml:space="preserve">Pro subscription and payment integration</w:t>
      </w:r>
    </w:p>
    <w:p>
      <w:pPr>
        <w:pStyle w:val="ListParagraph"/>
        <w:numPr>
          <w:ilvl w:val="0"/>
          <w:numId w:val="2"/>
        </w:numPr>
        <w:spacing w:after="60" w:before="40"/>
      </w:pPr>
      <w:r>
        <w:rPr>
          <w:rFonts w:ascii="Arial" w:cs="Arial" w:eastAsia="Arial" w:hAnsi="Arial"/>
          <w:color w:val="444444"/>
          <w:sz w:val="22"/>
          <w:szCs w:val="22"/>
        </w:rPr>
        <w:t xml:space="preserve">Referral and ambassador programme</w:t>
      </w:r>
    </w:p>
    <w:p>
      <w:pPr>
        <w:spacing w:after="80" w:before="80"/>
      </w:pPr>
    </w:p>
    <w:p>
      <w:pPr>
        <w:pStyle w:val="Heading2"/>
        <w:spacing w:after="120" w:before="280"/>
      </w:pPr>
      <w:r>
        <w:rPr>
          <w:rFonts w:ascii="Arial" w:cs="Arial" w:eastAsia="Arial" w:hAnsi="Arial"/>
          <w:b/>
          <w:bCs/>
          <w:color w:val="0F6E56"/>
          <w:sz w:val="28"/>
          <w:szCs w:val="28"/>
        </w:rPr>
        <w:t xml:space="preserve">11.4 Version 3.0 (Month 7–12)</w:t>
      </w:r>
    </w:p>
    <w:p>
      <w:pPr>
        <w:pStyle w:val="ListParagraph"/>
        <w:numPr>
          <w:ilvl w:val="0"/>
          <w:numId w:val="2"/>
        </w:numPr>
        <w:spacing w:after="60" w:before="40"/>
      </w:pPr>
      <w:r>
        <w:rPr>
          <w:rFonts w:ascii="Arial" w:cs="Arial" w:eastAsia="Arial" w:hAnsi="Arial"/>
          <w:color w:val="444444"/>
          <w:sz w:val="22"/>
          <w:szCs w:val="22"/>
        </w:rPr>
        <w:t xml:space="preserve">Video analysis layer — eye contact, posture, facial expression</w:t>
      </w:r>
    </w:p>
    <w:p>
      <w:pPr>
        <w:pStyle w:val="ListParagraph"/>
        <w:numPr>
          <w:ilvl w:val="0"/>
          <w:numId w:val="2"/>
        </w:numPr>
        <w:spacing w:after="60" w:before="40"/>
      </w:pPr>
      <w:r>
        <w:rPr>
          <w:rFonts w:ascii="Arial" w:cs="Arial" w:eastAsia="Arial" w:hAnsi="Arial"/>
          <w:color w:val="444444"/>
          <w:sz w:val="22"/>
          <w:szCs w:val="22"/>
        </w:rPr>
        <w:t xml:space="preserve">Simulated video interview interface (virtual interviewer on screen)</w:t>
      </w:r>
    </w:p>
    <w:p>
      <w:pPr>
        <w:pStyle w:val="ListParagraph"/>
        <w:numPr>
          <w:ilvl w:val="0"/>
          <w:numId w:val="2"/>
        </w:numPr>
        <w:spacing w:after="60" w:before="40"/>
      </w:pPr>
      <w:r>
        <w:rPr>
          <w:rFonts w:ascii="Arial" w:cs="Arial" w:eastAsia="Arial" w:hAnsi="Arial"/>
          <w:color w:val="444444"/>
          <w:sz w:val="22"/>
          <w:szCs w:val="22"/>
        </w:rPr>
        <w:t xml:space="preserve">Employer partnerships — pre-interview warm-up integration</w:t>
      </w:r>
    </w:p>
    <w:p>
      <w:pPr>
        <w:pStyle w:val="ListParagraph"/>
        <w:numPr>
          <w:ilvl w:val="0"/>
          <w:numId w:val="2"/>
        </w:numPr>
        <w:spacing w:after="60" w:before="40"/>
      </w:pPr>
      <w:r>
        <w:rPr>
          <w:rFonts w:ascii="Arial" w:cs="Arial" w:eastAsia="Arial" w:hAnsi="Arial"/>
          <w:color w:val="444444"/>
          <w:sz w:val="22"/>
          <w:szCs w:val="22"/>
        </w:rPr>
        <w:t xml:space="preserve">Placement outcome tracking (optional, opt-in, anonymized)</w:t>
      </w:r>
    </w:p>
    <w:p>
      <w:pPr>
        <w:pStyle w:val="ListParagraph"/>
        <w:numPr>
          <w:ilvl w:val="0"/>
          <w:numId w:val="2"/>
        </w:numPr>
        <w:spacing w:after="60" w:before="40"/>
      </w:pPr>
      <w:r>
        <w:rPr>
          <w:rFonts w:ascii="Arial" w:cs="Arial" w:eastAsia="Arial" w:hAnsi="Arial"/>
          <w:color w:val="444444"/>
          <w:sz w:val="22"/>
          <w:szCs w:val="22"/>
        </w:rPr>
        <w:t xml:space="preserve">API for bootcamps and career platforms</w:t>
      </w:r>
    </w:p>
    <w:p>
      <w:pPr>
        <w:pStyle w:val="Heading1"/>
        <w:pBdr>
          <w:bottom w:val="single" w:color="1F4E8C" w:sz="8" w:space="6"/>
        </w:pBdr>
        <w:spacing w:after="160" w:before="360"/>
      </w:pPr>
      <w:r>
        <w:rPr>
          <w:rFonts w:ascii="Arial" w:cs="Arial" w:eastAsia="Arial" w:hAnsi="Arial"/>
          <w:b/>
          <w:bCs/>
          <w:color w:val="1F4E8C"/>
          <w:sz w:val="36"/>
          <w:szCs w:val="36"/>
        </w:rPr>
        <w:t xml:space="preserve">12. Conclusion</w:t>
      </w:r>
    </w:p>
    <w:p>
      <w:pPr>
        <w:spacing w:after="100" w:before="60"/>
      </w:pPr>
      <w:r>
        <w:rPr>
          <w:rFonts w:ascii="Arial" w:cs="Arial" w:eastAsia="Arial" w:hAnsi="Arial"/>
          <w:color w:val="444444"/>
          <w:sz w:val="22"/>
          <w:szCs w:val="22"/>
        </w:rPr>
        <w:t xml:space="preserve">InterviewShield addresses a problem that is simultaneously universal and completely unserved. Every student and job seeker experiences interview anxiety. No existing tool measures it, responds to it in real time, or trains candidates to manage it before the stakes are real.</w:t>
      </w:r>
    </w:p>
    <w:p>
      <w:pPr>
        <w:spacing w:after="100" w:before="60"/>
      </w:pPr>
      <w:r>
        <w:rPr>
          <w:rFonts w:ascii="Arial" w:cs="Arial" w:eastAsia="Arial" w:hAnsi="Arial"/>
          <w:color w:val="444444"/>
          <w:sz w:val="22"/>
          <w:szCs w:val="22"/>
        </w:rPr>
        <w:t xml:space="preserve">The technology is available. The browser's Web Audio API, combined with modern ASR and voice emotion models, makes real-time stress detection on a laptop genuinely achievable today — not in five years.</w:t>
      </w:r>
    </w:p>
    <w:p>
      <w:pPr>
        <w:spacing w:after="100" w:before="60"/>
      </w:pPr>
      <w:r>
        <w:rPr>
          <w:rFonts w:ascii="Arial" w:cs="Arial" w:eastAsia="Arial" w:hAnsi="Arial"/>
          <w:color w:val="444444"/>
          <w:sz w:val="22"/>
          <w:szCs w:val="22"/>
        </w:rPr>
        <w:t xml:space="preserve">The distribution path is clear. Universities, bootcamps, and placement consultancies are all sitting on captive audiences of anxious candidates who would pay for this product if it could prove it works.</w:t>
      </w:r>
    </w:p>
    <w:p>
      <w:pPr>
        <w:spacing w:after="100" w:before="60"/>
      </w:pPr>
      <w:r>
        <w:rPr>
          <w:rFonts w:ascii="Arial" w:cs="Arial" w:eastAsia="Arial" w:hAnsi="Arial"/>
          <w:color w:val="444444"/>
          <w:sz w:val="22"/>
          <w:szCs w:val="22"/>
        </w:rPr>
        <w:t xml:space="preserve">The proof is simple to measure. A candidate's stress score dropping from 78 to 41 over five sessions is not a subjective user story — it is a data point. If the product works, the number goes down. That measurability is rare and valuable.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r>
              <w:rPr>
                <w:rFonts w:ascii="Arial" w:cs="Arial" w:eastAsia="Arial" w:hAnsi="Arial"/>
                <w:b/>
                <w:bCs/>
                <w:color w:val="1F4E8C"/>
                <w:sz w:val="20"/>
                <w:szCs w:val="20"/>
              </w:rPr>
              <w:t xml:space="preserve">Final Word: </w:t>
            </w:r>
            <w:r>
              <w:rPr>
                <w:rFonts w:ascii="Arial" w:cs="Arial" w:eastAsia="Arial" w:hAnsi="Arial"/>
                <w:color w:val="444444"/>
                <w:sz w:val="20"/>
                <w:szCs w:val="20"/>
              </w:rPr>
              <w:t xml:space="preserve">The real interview is not the problem. The real interview is the test. InterviewShield is the training. It turns the most stressful moment a student will face into something they have actually prepared their nervous system for — not just their answer sheet.</w:t>
            </w:r>
          </w:p>
        </w:tc>
      </w:tr>
    </w:tbl>
    <w:p>
      <w:pPr>
        <w:spacing w:after="80" w:before="80"/>
      </w:pPr>
    </w:p>
    <w:p>
      <w:pPr>
        <w:spacing w:before="400"/>
        <w:jc w:val="center"/>
      </w:pPr>
      <w:r>
        <w:rPr>
          <w:rFonts w:ascii="Arial" w:cs="Arial" w:eastAsia="Arial" w:hAnsi="Arial"/>
          <w:i/>
          <w:iCs/>
          <w:color w:val="AAAAAA"/>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6" w:space="6"/>
      </w:pBdr>
      <w:jc w:val="center"/>
    </w:pPr>
    <w:r>
      <w:rPr>
        <w:rFonts w:ascii="Arial" w:cs="Arial" w:eastAsia="Arial" w:hAnsi="Arial"/>
        <w:color w:val="888888"/>
        <w:sz w:val="18"/>
        <w:szCs w:val="18"/>
      </w:rPr>
      <w:t xml:space="preserve">Confidential   |   Page </w:t>
    </w:r>
    <w:r>
      <w:rPr>
        <w:rFonts w:ascii="Arial" w:cs="Arial" w:eastAsia="Arial" w:hAnsi="Arial"/>
        <w:color w:val="888888"/>
        <w:sz w:val="18"/>
        <w:szCs w:val="18"/>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8C" w:sz="6" w:space="6"/>
      </w:pBdr>
    </w:pPr>
    <w:r>
      <w:rPr>
        <w:rFonts w:ascii="Arial" w:cs="Arial" w:eastAsia="Arial" w:hAnsi="Arial"/>
        <w:b/>
        <w:bCs/>
        <w:color w:val="1F4E8C"/>
        <w:sz w:val="20"/>
        <w:szCs w:val="20"/>
      </w:rPr>
      <w:t xml:space="preserve">InterviewShield</w:t>
    </w:r>
    <w:r>
      <w:rPr>
        <w:rFonts w:ascii="Arial" w:cs="Arial" w:eastAsia="Arial" w:hAnsi="Arial"/>
        <w:color w:val="444444"/>
        <w:sz w:val="20"/>
        <w:szCs w:val="20"/>
      </w:rPr>
      <w:t xml:space="preserve">   |   Online Interview Stress Coach — Solution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8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6E5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C348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2026-04-23T02:49:58.986Z</dcterms:created>
  <dcterms:modified xsi:type="dcterms:W3CDTF">2026-04-23T02:49:58.987Z</dcterms:modified>
</cp:coreProperties>
</file>

<file path=docProps/custom.xml><?xml version="1.0" encoding="utf-8"?>
<Properties xmlns="http://schemas.openxmlformats.org/officeDocument/2006/custom-properties" xmlns:vt="http://schemas.openxmlformats.org/officeDocument/2006/docPropsVTypes"/>
</file>