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Idea Forge - Project Progress Summary</w:t>
      </w:r>
    </w:p>
    <w:p>
      <w:pPr>
        <w:pStyle w:val="Heading2"/>
      </w:pPr>
      <w:r>
        <w:t>Overall Status</w:t>
      </w:r>
    </w:p>
    <w:p>
      <w:r>
        <w:t>The core architecture is established. Initial AI Analysis is working, Discovery Galaxy is data-driven, and the platform has been redesigned into a modular multi-agent architecture.</w:t>
      </w:r>
    </w:p>
    <w:p>
      <w:pPr>
        <w:pStyle w:val="Heading2"/>
      </w:pPr>
      <w:r>
        <w:t>Completed Today</w:t>
      </w:r>
    </w:p>
    <w:p>
      <w:pPr>
        <w:pStyle w:val="ListBullet"/>
      </w:pPr>
      <w:r>
        <w:t>Integrated New Analysis with server-side n8n workflow (CORS resolved).</w:t>
      </w:r>
    </w:p>
    <w:p>
      <w:pPr>
        <w:pStyle w:val="ListBullet"/>
      </w:pPr>
      <w:r>
        <w:t>Completed AI-Idea-Forge workflow (Webhook → Validate → OpenAI → Save → Response).</w:t>
      </w:r>
    </w:p>
    <w:p>
      <w:pPr>
        <w:pStyle w:val="ListBullet"/>
      </w:pPr>
      <w:r>
        <w:t>Finalized ai_analysis_data schema.</w:t>
      </w:r>
    </w:p>
    <w:p>
      <w:pPr>
        <w:pStyle w:val="ListBullet"/>
      </w:pPr>
      <w:r>
        <w:t>Discovery Galaxy now loads live data from ai_analysis_data.</w:t>
      </w:r>
    </w:p>
    <w:p>
      <w:pPr>
        <w:pStyle w:val="ListBullet"/>
      </w:pPr>
      <w:r>
        <w:t>Implemented title popup with AI-generated summary.</w:t>
      </w:r>
    </w:p>
    <w:p>
      <w:pPr>
        <w:pStyle w:val="ListBullet"/>
      </w:pPr>
      <w:r>
        <w:t>Designed and finalized six independent AI agents: Market Research, Competitor Analysis, Gap Analysis, Feasibility Analysis, Recommendation Engine, Risk &amp; Challenge.</w:t>
      </w:r>
    </w:p>
    <w:p>
      <w:pPr>
        <w:pStyle w:val="ListBullet"/>
      </w:pPr>
      <w:r>
        <w:t>Created database tables for all six agents.</w:t>
      </w:r>
    </w:p>
    <w:p>
      <w:pPr>
        <w:pStyle w:val="ListBullet"/>
      </w:pPr>
      <w:r>
        <w:t>Designed save Edge Functions for each agent and a reusable fetch-ai-analysis Edge Function.</w:t>
      </w:r>
    </w:p>
    <w:p>
      <w:pPr>
        <w:pStyle w:val="ListBullet"/>
      </w:pPr>
      <w:r>
        <w:t>Prepared n8n workflow templates for all agents.</w:t>
      </w:r>
    </w:p>
    <w:p>
      <w:pPr>
        <w:pStyle w:val="ListBullet"/>
      </w:pPr>
      <w:r>
        <w:t>Designed Discovery Galaxy live status model (Pending, Running, Completed, Failed) with orbital animation.</w:t>
      </w:r>
    </w:p>
    <w:p>
      <w:pPr>
        <w:pStyle w:val="ListBullet"/>
      </w:pPr>
      <w:r>
        <w:t>Configured environment variables for initial analysis and all agent webhooks.</w:t>
      </w:r>
    </w:p>
    <w:p>
      <w:pPr>
        <w:pStyle w:val="Heading2"/>
      </w:pPr>
      <w:r>
        <w:t>Current Blocker</w:t>
      </w:r>
    </w:p>
    <w:p>
      <w:r>
        <w:t>The webhook resolver is shared between the Initial AI Analysis workflow and the agent workflows, causing requests to be routed to the wrong n8n workflow. The resolver needs to be split into resolveAnalysisWebhook() and resolveAgentWebhook(agent).</w:t>
      </w:r>
    </w:p>
    <w:p>
      <w:pPr>
        <w:pStyle w:val="Heading2"/>
      </w:pPr>
      <w:r>
        <w:t>Remaining Work</w:t>
      </w:r>
    </w:p>
    <w:p>
      <w:pPr>
        <w:pStyle w:val="ListBullet"/>
      </w:pPr>
      <w:r>
        <w:t>Refactor webhook resolver.</w:t>
      </w:r>
    </w:p>
    <w:p>
      <w:pPr>
        <w:pStyle w:val="ListBullet"/>
      </w:pPr>
      <w:r>
        <w:t>Validate each agent workflow end-to-end.</w:t>
      </w:r>
    </w:p>
    <w:p>
      <w:pPr>
        <w:pStyle w:val="ListBullet"/>
      </w:pPr>
      <w:r>
        <w:t>Connect Discovery Galaxy orchestration.</w:t>
      </w:r>
    </w:p>
    <w:p>
      <w:pPr>
        <w:pStyle w:val="ListBullet"/>
      </w:pPr>
      <w:r>
        <w:t>Verify polling, live status updates and bubble animations.</w:t>
      </w:r>
    </w:p>
    <w:p>
      <w:pPr>
        <w:pStyle w:val="ListBullet"/>
      </w:pPr>
      <w:r>
        <w:t>Complete end-to-end integration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