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0000001" w14:textId="06B4AFA9" w:rsidR="005435A2" w:rsidRDefault="00000000">
      <w:pPr>
        <w:pStyle w:val="Title"/>
        <w:rPr>
          <w:rFonts w:ascii="Bitter" w:eastAsia="Bitter" w:hAnsi="Bitter" w:cs="Bitter"/>
          <w:b/>
          <w:color w:val="666666"/>
          <w:sz w:val="36"/>
          <w:szCs w:val="36"/>
        </w:rPr>
      </w:pPr>
      <w:bookmarkStart w:id="0" w:name="_pkgbtz7b6bsp" w:colFirst="0" w:colLast="0"/>
      <w:bookmarkEnd w:id="0"/>
      <w:r>
        <w:rPr>
          <w:rFonts w:ascii="Bitter" w:eastAsia="Bitter" w:hAnsi="Bitter" w:cs="Bitter"/>
          <w:b/>
          <w:sz w:val="36"/>
          <w:szCs w:val="36"/>
        </w:rPr>
        <w:t xml:space="preserve">Stakeholder Requirements Document: </w:t>
      </w:r>
      <w:proofErr w:type="spellStart"/>
      <w:r w:rsidR="00F060F0">
        <w:rPr>
          <w:rFonts w:ascii="Bitter" w:eastAsia="Bitter" w:hAnsi="Bitter" w:cs="Bitter"/>
          <w:b/>
          <w:sz w:val="36"/>
          <w:szCs w:val="36"/>
        </w:rPr>
        <w:t>Cyclistic</w:t>
      </w:r>
      <w:proofErr w:type="spellEnd"/>
    </w:p>
    <w:p w14:paraId="00000002" w14:textId="77777777" w:rsidR="005435A2" w:rsidRDefault="00000000">
      <w:pPr>
        <w:spacing w:after="200"/>
      </w:pPr>
      <w:r>
        <w:t xml:space="preserve">                                                                                        </w:t>
      </w:r>
    </w:p>
    <w:p w14:paraId="00000003" w14:textId="0B8BA895" w:rsidR="005435A2" w:rsidRDefault="00000000">
      <w:pPr>
        <w:pStyle w:val="Heading2"/>
        <w:widowControl w:val="0"/>
        <w:spacing w:before="200" w:after="200" w:line="360" w:lineRule="auto"/>
        <w:rPr>
          <w:sz w:val="22"/>
          <w:szCs w:val="22"/>
        </w:rPr>
      </w:pPr>
      <w:r>
        <w:rPr>
          <w:rFonts w:ascii="Bitter" w:eastAsia="Bitter" w:hAnsi="Bitter" w:cs="Bitter"/>
          <w:b/>
          <w:color w:val="4285F4"/>
          <w:sz w:val="22"/>
          <w:szCs w:val="22"/>
        </w:rPr>
        <w:t>BI Professional:</w:t>
      </w:r>
      <w:r>
        <w:rPr>
          <w:color w:val="4285F4"/>
          <w:sz w:val="22"/>
          <w:szCs w:val="22"/>
        </w:rPr>
        <w:t xml:space="preserve"> </w:t>
      </w:r>
      <w:r w:rsidR="00F060F0">
        <w:rPr>
          <w:sz w:val="22"/>
          <w:szCs w:val="22"/>
        </w:rPr>
        <w:t>Hnin Shwe Zin Hlaing</w:t>
      </w:r>
    </w:p>
    <w:p w14:paraId="00000004" w14:textId="204FF83E" w:rsidR="005435A2" w:rsidRDefault="00000000">
      <w:pPr>
        <w:pStyle w:val="Heading2"/>
        <w:widowControl w:val="0"/>
        <w:spacing w:before="200" w:after="200" w:line="360" w:lineRule="auto"/>
      </w:pPr>
      <w:r>
        <w:rPr>
          <w:rFonts w:ascii="Bitter" w:eastAsia="Bitter" w:hAnsi="Bitter" w:cs="Bitter"/>
          <w:b/>
          <w:color w:val="4285F4"/>
          <w:sz w:val="22"/>
          <w:szCs w:val="22"/>
        </w:rPr>
        <w:t>Client/Sponsor:</w:t>
      </w:r>
      <w:r>
        <w:rPr>
          <w:sz w:val="22"/>
          <w:szCs w:val="22"/>
        </w:rPr>
        <w:t xml:space="preserve"> </w:t>
      </w:r>
      <w:proofErr w:type="spellStart"/>
      <w:r w:rsidR="00F060F0">
        <w:rPr>
          <w:sz w:val="22"/>
          <w:szCs w:val="22"/>
        </w:rPr>
        <w:t>Cyclistic</w:t>
      </w:r>
      <w:proofErr w:type="spellEnd"/>
    </w:p>
    <w:p w14:paraId="00000005" w14:textId="573E4836" w:rsidR="005435A2" w:rsidRDefault="00000000">
      <w:pPr>
        <w:pStyle w:val="Heading2"/>
        <w:widowControl w:val="0"/>
        <w:spacing w:before="200" w:after="200" w:line="360" w:lineRule="auto"/>
      </w:pPr>
      <w:r>
        <w:rPr>
          <w:rFonts w:ascii="Bitter" w:eastAsia="Bitter" w:hAnsi="Bitter" w:cs="Bitter"/>
          <w:b/>
          <w:color w:val="4285F4"/>
          <w:sz w:val="22"/>
          <w:szCs w:val="22"/>
        </w:rPr>
        <w:t>Business problem:</w:t>
      </w:r>
      <w:r>
        <w:rPr>
          <w:rFonts w:ascii="Bitter" w:eastAsia="Bitter" w:hAnsi="Bitter" w:cs="Bitter"/>
          <w:color w:val="4285F4"/>
          <w:sz w:val="22"/>
          <w:szCs w:val="22"/>
        </w:rPr>
        <w:t xml:space="preserve"> </w:t>
      </w:r>
      <w:r>
        <w:rPr>
          <w:rFonts w:ascii="Bitter" w:eastAsia="Bitter" w:hAnsi="Bitter" w:cs="Bitter"/>
          <w:sz w:val="22"/>
          <w:szCs w:val="22"/>
        </w:rPr>
        <w:t xml:space="preserve"> </w:t>
      </w:r>
      <w:r w:rsidR="00DC72D9">
        <w:rPr>
          <w:rFonts w:ascii="Bitter" w:eastAsia="Bitter" w:hAnsi="Bitter" w:cs="Bitter"/>
          <w:sz w:val="22"/>
          <w:szCs w:val="22"/>
        </w:rPr>
        <w:t xml:space="preserve">Teams want to know customer behaviors in using </w:t>
      </w:r>
      <w:proofErr w:type="spellStart"/>
      <w:r w:rsidR="00DC72D9">
        <w:rPr>
          <w:rFonts w:ascii="Bitter" w:eastAsia="Bitter" w:hAnsi="Bitter" w:cs="Bitter"/>
          <w:sz w:val="22"/>
          <w:szCs w:val="22"/>
        </w:rPr>
        <w:t>Cyclistic’s</w:t>
      </w:r>
      <w:proofErr w:type="spellEnd"/>
      <w:r w:rsidR="00DC72D9">
        <w:rPr>
          <w:rFonts w:ascii="Bitter" w:eastAsia="Bitter" w:hAnsi="Bitter" w:cs="Bitter"/>
          <w:sz w:val="22"/>
          <w:szCs w:val="22"/>
        </w:rPr>
        <w:t xml:space="preserve"> bikes and identify their demand at different station locations.</w:t>
      </w:r>
    </w:p>
    <w:p w14:paraId="00000006" w14:textId="0E0C07BE" w:rsidR="005435A2" w:rsidRPr="00E36AC9" w:rsidRDefault="00000000" w:rsidP="00E36AC9">
      <w:pPr>
        <w:pStyle w:val="NormalWeb"/>
        <w:shd w:val="clear" w:color="auto" w:fill="FFFFFF"/>
        <w:spacing w:before="0" w:beforeAutospacing="0"/>
        <w:rPr>
          <w:color w:val="1F1F1F"/>
        </w:rPr>
      </w:pPr>
      <w:r>
        <w:rPr>
          <w:rFonts w:ascii="Bitter" w:eastAsia="Bitter" w:hAnsi="Bitter" w:cs="Bitter"/>
          <w:b/>
          <w:color w:val="4285F4"/>
        </w:rPr>
        <w:t>Stakeholders:</w:t>
      </w:r>
      <w:r>
        <w:rPr>
          <w:rFonts w:ascii="Bitter" w:eastAsia="Bitter" w:hAnsi="Bitter" w:cs="Bitter"/>
          <w:color w:val="4285F4"/>
        </w:rPr>
        <w:t xml:space="preserve"> </w:t>
      </w:r>
      <w:r w:rsidR="00E36AC9">
        <w:rPr>
          <w:color w:val="1F1F1F"/>
        </w:rPr>
        <w:t xml:space="preserve">Sara Romero, VP, Marketing, </w:t>
      </w:r>
      <w:r w:rsidR="00E36AC9" w:rsidRPr="00E36AC9">
        <w:rPr>
          <w:color w:val="1F1F1F"/>
        </w:rPr>
        <w:t xml:space="preserve">Ernest Cox, VP, Product </w:t>
      </w:r>
      <w:r w:rsidR="00D66F74" w:rsidRPr="00E36AC9">
        <w:rPr>
          <w:color w:val="1F1F1F"/>
        </w:rPr>
        <w:t>Development</w:t>
      </w:r>
      <w:r w:rsidR="00D66F74">
        <w:rPr>
          <w:color w:val="1F1F1F"/>
        </w:rPr>
        <w:t>,</w:t>
      </w:r>
      <w:r w:rsidR="00D66F74" w:rsidRPr="00E36AC9">
        <w:rPr>
          <w:color w:val="1F1F1F"/>
        </w:rPr>
        <w:t xml:space="preserve"> Jamal</w:t>
      </w:r>
      <w:r w:rsidR="00E36AC9" w:rsidRPr="00E36AC9">
        <w:rPr>
          <w:color w:val="1F1F1F"/>
        </w:rPr>
        <w:t xml:space="preserve"> Harris, Director, Customer Data</w:t>
      </w:r>
      <w:r w:rsidR="00E36AC9">
        <w:rPr>
          <w:color w:val="1F1F1F"/>
        </w:rPr>
        <w:t xml:space="preserve">, </w:t>
      </w:r>
      <w:r w:rsidR="00E36AC9" w:rsidRPr="00E36AC9">
        <w:rPr>
          <w:color w:val="1F1F1F"/>
        </w:rPr>
        <w:t>Nina Locklear, Director, Procurement</w:t>
      </w:r>
    </w:p>
    <w:p w14:paraId="00000007" w14:textId="5F4388BE" w:rsidR="005435A2" w:rsidRDefault="00000000">
      <w:pPr>
        <w:pStyle w:val="Heading2"/>
        <w:widowControl w:val="0"/>
        <w:spacing w:before="100" w:after="200" w:line="360" w:lineRule="auto"/>
        <w:rPr>
          <w:sz w:val="22"/>
          <w:szCs w:val="22"/>
        </w:rPr>
      </w:pPr>
      <w:bookmarkStart w:id="1" w:name="_60ywe9qv0mz8" w:colFirst="0" w:colLast="0"/>
      <w:bookmarkEnd w:id="1"/>
      <w:r>
        <w:rPr>
          <w:rFonts w:ascii="Bitter" w:eastAsia="Bitter" w:hAnsi="Bitter" w:cs="Bitter"/>
          <w:b/>
          <w:color w:val="4285F4"/>
          <w:sz w:val="22"/>
          <w:szCs w:val="22"/>
        </w:rPr>
        <w:t>Stakeholder usage details:</w:t>
      </w:r>
      <w:r>
        <w:rPr>
          <w:rFonts w:ascii="Bitter" w:eastAsia="Bitter" w:hAnsi="Bitter" w:cs="Bitter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Insights </w:t>
      </w:r>
      <w:r w:rsidR="00966CBF">
        <w:rPr>
          <w:rFonts w:ascii="Times New Roman" w:eastAsia="Times New Roman" w:hAnsi="Times New Roman" w:cs="Times New Roman"/>
          <w:sz w:val="22"/>
          <w:szCs w:val="22"/>
        </w:rPr>
        <w:t xml:space="preserve">will </w:t>
      </w:r>
      <w:r w:rsidR="00E0000D">
        <w:rPr>
          <w:rFonts w:ascii="Times New Roman" w:eastAsia="Times New Roman" w:hAnsi="Times New Roman" w:cs="Times New Roman"/>
          <w:sz w:val="22"/>
          <w:szCs w:val="22"/>
        </w:rPr>
        <w:t>be provided</w:t>
      </w:r>
      <w:r w:rsidR="00966CBF">
        <w:rPr>
          <w:rFonts w:ascii="Times New Roman" w:eastAsia="Times New Roman" w:hAnsi="Times New Roman" w:cs="Times New Roman"/>
          <w:sz w:val="22"/>
          <w:szCs w:val="22"/>
        </w:rPr>
        <w:t xml:space="preserve"> to identify customer demand in different situations.</w:t>
      </w:r>
    </w:p>
    <w:p w14:paraId="00000008" w14:textId="77777777" w:rsidR="005435A2" w:rsidRDefault="00000000">
      <w:pPr>
        <w:widowControl w:val="0"/>
        <w:spacing w:before="100" w:line="360" w:lineRule="auto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  <w:color w:val="4285F4"/>
        </w:rPr>
        <w:t>Primary requirements:</w:t>
      </w:r>
      <w:r>
        <w:rPr>
          <w:rFonts w:ascii="Bitter" w:eastAsia="Bitter" w:hAnsi="Bitter" w:cs="Bitter"/>
          <w:color w:val="4285F4"/>
        </w:rPr>
        <w:t xml:space="preserve"> </w:t>
      </w:r>
    </w:p>
    <w:p w14:paraId="6FA9AF4C" w14:textId="0EF3740B" w:rsidR="00223F0B" w:rsidRPr="00223F0B" w:rsidRDefault="00000000" w:rsidP="00223F0B">
      <w:pPr>
        <w:numPr>
          <w:ilvl w:val="0"/>
          <w:numId w:val="1"/>
        </w:numP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Must </w:t>
      </w:r>
      <w:r w:rsidR="00223F0B">
        <w:rPr>
          <w:rFonts w:ascii="Times New Roman" w:eastAsia="Times New Roman" w:hAnsi="Times New Roman" w:cs="Times New Roman"/>
          <w:sz w:val="24"/>
          <w:szCs w:val="24"/>
        </w:rPr>
        <w:t>show number of trips at starting locations and popular ending based on total trips using table or map visualization.</w:t>
      </w:r>
    </w:p>
    <w:p w14:paraId="52B1176D" w14:textId="6BFE8C04" w:rsidR="00223F0B" w:rsidRPr="00223F0B" w:rsidRDefault="00223F0B" w:rsidP="00223F0B">
      <w:pPr>
        <w:numPr>
          <w:ilvl w:val="0"/>
          <w:numId w:val="1"/>
        </w:numPr>
        <w:spacing w:line="360" w:lineRule="auto"/>
      </w:pPr>
      <w:r>
        <w:t>Must show visualization of trends (focus on month) from the summer of 2015.</w:t>
      </w:r>
    </w:p>
    <w:p w14:paraId="16382841" w14:textId="2E00808E" w:rsidR="00223F0B" w:rsidRDefault="00223F0B" w:rsidP="00223F0B">
      <w:pPr>
        <w:numPr>
          <w:ilvl w:val="0"/>
          <w:numId w:val="1"/>
        </w:numPr>
        <w:spacing w:line="360" w:lineRule="auto"/>
      </w:pPr>
      <w:r>
        <w:t>Must show percent growth in number of trips year over year.</w:t>
      </w:r>
    </w:p>
    <w:p w14:paraId="03DAA972" w14:textId="164DB169" w:rsidR="00223F0B" w:rsidRDefault="0010654D" w:rsidP="00223F0B">
      <w:pPr>
        <w:numPr>
          <w:ilvl w:val="0"/>
          <w:numId w:val="1"/>
        </w:numPr>
        <w:spacing w:line="360" w:lineRule="auto"/>
      </w:pPr>
      <w:r>
        <w:t>Should calculate the net of start and ending trips per station that can give approximation of whether there are more bikes coming in or out of station.</w:t>
      </w:r>
    </w:p>
    <w:p w14:paraId="011F61C3" w14:textId="483EBE00" w:rsidR="000359C9" w:rsidRDefault="000359C9" w:rsidP="000359C9">
      <w:pPr>
        <w:numPr>
          <w:ilvl w:val="0"/>
          <w:numId w:val="1"/>
        </w:numPr>
        <w:spacing w:line="360" w:lineRule="auto"/>
      </w:pPr>
      <w:r>
        <w:t>Should include insights related to the number of trips across all starting and ending locations.</w:t>
      </w:r>
    </w:p>
    <w:p w14:paraId="0BD51D8E" w14:textId="78FA9069" w:rsidR="000359C9" w:rsidRDefault="000359C9" w:rsidP="000359C9">
      <w:pPr>
        <w:numPr>
          <w:ilvl w:val="0"/>
          <w:numId w:val="1"/>
        </w:numPr>
        <w:spacing w:line="360" w:lineRule="auto"/>
      </w:pPr>
      <w:r>
        <w:t>Should include insights related to peak usage by time of day, season and weather impact.</w:t>
      </w:r>
    </w:p>
    <w:sectPr w:rsidR="000359C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tter">
    <w:charset w:val="00"/>
    <w:family w:val="auto"/>
    <w:pitch w:val="default"/>
    <w:embedRegular r:id="rId1" w:fontKey="{3967E069-2E64-48EE-9FDA-6A4A9765E177}"/>
    <w:embedBold r:id="rId2" w:fontKey="{3501CED6-C048-4DDA-B17A-C9FDBE42D76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C6BE096-9C32-4BFD-91C6-5E1B371C70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D8ED081-3CEA-4A54-8F8A-4C4F840940A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4A2221"/>
    <w:multiLevelType w:val="multilevel"/>
    <w:tmpl w:val="F7B6AA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0E4738C"/>
    <w:multiLevelType w:val="multilevel"/>
    <w:tmpl w:val="44D2B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13091502">
    <w:abstractNumId w:val="0"/>
  </w:num>
  <w:num w:numId="2" w16cid:durableId="10984035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35A2"/>
    <w:rsid w:val="00027285"/>
    <w:rsid w:val="000359C9"/>
    <w:rsid w:val="000814B7"/>
    <w:rsid w:val="000E08E1"/>
    <w:rsid w:val="0010654D"/>
    <w:rsid w:val="00223F0B"/>
    <w:rsid w:val="002B5529"/>
    <w:rsid w:val="002F060B"/>
    <w:rsid w:val="004635A2"/>
    <w:rsid w:val="005435A2"/>
    <w:rsid w:val="00905756"/>
    <w:rsid w:val="00966CBF"/>
    <w:rsid w:val="009949E0"/>
    <w:rsid w:val="00AA00EE"/>
    <w:rsid w:val="00D66F74"/>
    <w:rsid w:val="00DA5830"/>
    <w:rsid w:val="00DC72D9"/>
    <w:rsid w:val="00E0000D"/>
    <w:rsid w:val="00E36AC9"/>
    <w:rsid w:val="00E84A0D"/>
    <w:rsid w:val="00F0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E64E3"/>
  <w15:docId w15:val="{50BB8082-129B-4EB1-81C2-D5745713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E36A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3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1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Hnin Shwe Zin Hlaing</cp:lastModifiedBy>
  <cp:revision>14</cp:revision>
  <dcterms:created xsi:type="dcterms:W3CDTF">2024-05-29T03:49:00Z</dcterms:created>
  <dcterms:modified xsi:type="dcterms:W3CDTF">2024-06-03T11:59:00Z</dcterms:modified>
</cp:coreProperties>
</file>