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50D2D" w14:textId="0869752C" w:rsidR="001E107F" w:rsidRPr="00454D0E" w:rsidRDefault="0062195B" w:rsidP="00454D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 xml:space="preserve">Takudzwa Mushipe </w:t>
      </w:r>
    </w:p>
    <w:p w14:paraId="0E682871" w14:textId="1EF8448C" w:rsidR="0062195B" w:rsidRPr="00454D0E" w:rsidRDefault="0062195B" w:rsidP="00454D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PGDE EFAD522 (ICT)</w:t>
      </w:r>
    </w:p>
    <w:p w14:paraId="514D80BE" w14:textId="2150830B" w:rsidR="0062195B" w:rsidRPr="00454D0E" w:rsidRDefault="0062195B" w:rsidP="00454D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Assignment 1</w:t>
      </w:r>
    </w:p>
    <w:p w14:paraId="6625C761" w14:textId="29CCAC5E" w:rsidR="0062195B" w:rsidRPr="00454D0E" w:rsidRDefault="0062195B" w:rsidP="00454D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Due date: 08/03/2025</w:t>
      </w:r>
    </w:p>
    <w:p w14:paraId="2ECF3803" w14:textId="756E72F3" w:rsidR="0062195B" w:rsidRPr="00454D0E" w:rsidRDefault="0062195B" w:rsidP="00454D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Question 1</w:t>
      </w:r>
    </w:p>
    <w:p w14:paraId="2BB481A9" w14:textId="27409EE2" w:rsidR="0062195B" w:rsidRPr="00454D0E" w:rsidRDefault="0062195B" w:rsidP="00454D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The Central Processing Unit (CPU) is the brain of the computer and consists of the following main components:</w:t>
      </w:r>
    </w:p>
    <w:p w14:paraId="4D7154E0" w14:textId="62E32C1A" w:rsidR="0062195B" w:rsidRPr="00454D0E" w:rsidRDefault="0062195B" w:rsidP="00454D0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 xml:space="preserve">Control Unit (CU) : </w:t>
      </w:r>
    </w:p>
    <w:p w14:paraId="6FD9EA3F" w14:textId="598B4CBF" w:rsidR="00807F33" w:rsidRPr="00454D0E" w:rsidRDefault="00807F33" w:rsidP="00454D0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Coordinates and manages all the executions of instructions.</w:t>
      </w:r>
    </w:p>
    <w:p w14:paraId="7B94185C" w14:textId="01B92E94" w:rsidR="00807F33" w:rsidRPr="00454D0E" w:rsidRDefault="00807F33" w:rsidP="00454D0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Decodes instructions and sends control signals to other components.</w:t>
      </w:r>
    </w:p>
    <w:p w14:paraId="05A8AC8A" w14:textId="1F4BC20B" w:rsidR="00807F33" w:rsidRPr="00454D0E" w:rsidRDefault="00807F33" w:rsidP="00454D0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Ensures synchronization between the different parts of the CPU</w:t>
      </w:r>
    </w:p>
    <w:p w14:paraId="4FF5B27B" w14:textId="70E740A2" w:rsidR="00807F33" w:rsidRPr="00454D0E" w:rsidRDefault="00807F33" w:rsidP="00454D0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Arithmetic Logic Unit (ALU) :</w:t>
      </w:r>
    </w:p>
    <w:p w14:paraId="1C883D5B" w14:textId="3ACFB2DA" w:rsidR="00807F33" w:rsidRPr="00454D0E" w:rsidRDefault="00807F33" w:rsidP="00454D0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Performs all arithmetic operations (addition, subtraction, multiplication and division).</w:t>
      </w:r>
    </w:p>
    <w:p w14:paraId="0D95E0A9" w14:textId="2DA86932" w:rsidR="00807F33" w:rsidRPr="00454D0E" w:rsidRDefault="00807F33" w:rsidP="00454D0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Handles logical operations (AND, OR, NOT, NAND, XOR, XNOR)</w:t>
      </w:r>
    </w:p>
    <w:p w14:paraId="7CAD9C1E" w14:textId="356BDB39" w:rsidR="00807F33" w:rsidRPr="00454D0E" w:rsidRDefault="00807F33" w:rsidP="00454D0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Works with registers to process data.</w:t>
      </w:r>
    </w:p>
    <w:p w14:paraId="1442C8DF" w14:textId="6A32113C" w:rsidR="00807F33" w:rsidRPr="00454D0E" w:rsidRDefault="00807F33" w:rsidP="00454D0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Registers:</w:t>
      </w:r>
    </w:p>
    <w:p w14:paraId="3AAEE6CA" w14:textId="44466BE4" w:rsidR="00807F33" w:rsidRPr="00454D0E" w:rsidRDefault="00807F33" w:rsidP="00454D0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Small and high-speed memory locations within the CPU.</w:t>
      </w:r>
    </w:p>
    <w:p w14:paraId="44996A8F" w14:textId="4A2181FA" w:rsidR="00807F33" w:rsidRPr="00454D0E" w:rsidRDefault="00807F33" w:rsidP="00454D0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Store data, instructions and address temporarily during the fetch decode cycle.</w:t>
      </w:r>
    </w:p>
    <w:p w14:paraId="24A774C2" w14:textId="67F8F9C8" w:rsidR="00807F33" w:rsidRPr="00454D0E" w:rsidRDefault="00807F33" w:rsidP="00454D0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Examples of registers are:</w:t>
      </w:r>
    </w:p>
    <w:p w14:paraId="11861E25" w14:textId="7DBD7972" w:rsidR="00807F33" w:rsidRPr="00454D0E" w:rsidRDefault="00807F33" w:rsidP="00454D0E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Program counter</w:t>
      </w:r>
    </w:p>
    <w:p w14:paraId="4E40AD0B" w14:textId="1902F102" w:rsidR="00807F33" w:rsidRPr="00454D0E" w:rsidRDefault="00807F33" w:rsidP="00454D0E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Instruction Register</w:t>
      </w:r>
    </w:p>
    <w:p w14:paraId="2D650F26" w14:textId="33706BDD" w:rsidR="00807F33" w:rsidRPr="00454D0E" w:rsidRDefault="00807F33" w:rsidP="00454D0E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lastRenderedPageBreak/>
        <w:t>Memory Address Register</w:t>
      </w:r>
    </w:p>
    <w:p w14:paraId="018D7E32" w14:textId="6B6A8094" w:rsidR="00807F33" w:rsidRPr="00454D0E" w:rsidRDefault="00807F33" w:rsidP="00454D0E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Memory Data Register</w:t>
      </w:r>
    </w:p>
    <w:p w14:paraId="26BA555C" w14:textId="1D1AD059" w:rsidR="00807F33" w:rsidRPr="00454D0E" w:rsidRDefault="00807F33" w:rsidP="00454D0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Cache Memory:</w:t>
      </w:r>
    </w:p>
    <w:p w14:paraId="30CC0AF4" w14:textId="77777777" w:rsidR="00807F33" w:rsidRPr="00454D0E" w:rsidRDefault="00807F33" w:rsidP="00454D0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Small and fast memory located near the CPU.</w:t>
      </w:r>
    </w:p>
    <w:p w14:paraId="689F3722" w14:textId="77777777" w:rsidR="00807F33" w:rsidRPr="00454D0E" w:rsidRDefault="00807F33" w:rsidP="00454D0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Stores frequently accessed data and instructions to reduce access time.</w:t>
      </w:r>
    </w:p>
    <w:p w14:paraId="0549EEFC" w14:textId="77777777" w:rsidR="00807F33" w:rsidRPr="00454D0E" w:rsidRDefault="00807F33" w:rsidP="00454D0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Clock:</w:t>
      </w:r>
    </w:p>
    <w:p w14:paraId="28ADF3B0" w14:textId="610FD8E7" w:rsidR="00807F33" w:rsidRPr="00454D0E" w:rsidRDefault="00807F33" w:rsidP="00454D0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Generates regular pulses to synchronize operations.</w:t>
      </w:r>
    </w:p>
    <w:p w14:paraId="1B087F78" w14:textId="38CCB556" w:rsidR="00807F33" w:rsidRPr="00454D0E" w:rsidRDefault="00807F33" w:rsidP="00454D0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Clock speed how many instructions the CPU can execute per second</w:t>
      </w:r>
      <w:r w:rsidR="00BD256B" w:rsidRPr="00454D0E">
        <w:rPr>
          <w:rFonts w:ascii="Times New Roman" w:hAnsi="Times New Roman" w:cs="Times New Roman"/>
          <w:sz w:val="24"/>
          <w:szCs w:val="24"/>
        </w:rPr>
        <w:t>.</w:t>
      </w:r>
    </w:p>
    <w:p w14:paraId="0A208553" w14:textId="480A1C2B" w:rsidR="00BD256B" w:rsidRPr="00454D0E" w:rsidRDefault="00BD256B" w:rsidP="00454D0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Bus Interface Unit:</w:t>
      </w:r>
    </w:p>
    <w:p w14:paraId="3A5FEA36" w14:textId="6EC2586F" w:rsidR="00BD256B" w:rsidRPr="00454D0E" w:rsidRDefault="00BD256B" w:rsidP="00454D0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Manages data transfer between the CPU and other components (</w:t>
      </w:r>
      <w:proofErr w:type="spellStart"/>
      <w:r w:rsidRPr="00454D0E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454D0E">
        <w:rPr>
          <w:rFonts w:ascii="Times New Roman" w:hAnsi="Times New Roman" w:cs="Times New Roman"/>
          <w:sz w:val="24"/>
          <w:szCs w:val="24"/>
        </w:rPr>
        <w:t>, memory, I/O devices).</w:t>
      </w:r>
    </w:p>
    <w:p w14:paraId="701651B0" w14:textId="490BE4D0" w:rsidR="00BD256B" w:rsidRPr="00454D0E" w:rsidRDefault="00BD256B" w:rsidP="00454D0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Includes address bus, data bus and control bus.</w:t>
      </w:r>
    </w:p>
    <w:p w14:paraId="43705456" w14:textId="0A2B5782" w:rsidR="00BD256B" w:rsidRPr="00454D0E" w:rsidRDefault="00BD256B" w:rsidP="00454D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Question 2</w:t>
      </w:r>
    </w:p>
    <w:tbl>
      <w:tblPr>
        <w:tblStyle w:val="TableGrid"/>
        <w:tblpPr w:leftFromText="180" w:rightFromText="180" w:vertAnchor="text" w:horzAnchor="margin" w:tblpXSpec="center" w:tblpY="216"/>
        <w:tblW w:w="10930" w:type="dxa"/>
        <w:tblLook w:val="04A0" w:firstRow="1" w:lastRow="0" w:firstColumn="1" w:lastColumn="0" w:noHBand="0" w:noVBand="1"/>
      </w:tblPr>
      <w:tblGrid>
        <w:gridCol w:w="1975"/>
        <w:gridCol w:w="1980"/>
        <w:gridCol w:w="3510"/>
        <w:gridCol w:w="3465"/>
      </w:tblGrid>
      <w:tr w:rsidR="00BD256B" w:rsidRPr="00454D0E" w14:paraId="2262F504" w14:textId="77777777" w:rsidTr="00A845B3">
        <w:trPr>
          <w:trHeight w:val="287"/>
        </w:trPr>
        <w:tc>
          <w:tcPr>
            <w:tcW w:w="1975" w:type="dxa"/>
          </w:tcPr>
          <w:p w14:paraId="7E571E1A" w14:textId="77777777" w:rsidR="00BD256B" w:rsidRPr="00454D0E" w:rsidRDefault="00BD256B" w:rsidP="00454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E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1980" w:type="dxa"/>
          </w:tcPr>
          <w:p w14:paraId="6F2AC414" w14:textId="77777777" w:rsidR="00BD256B" w:rsidRPr="00454D0E" w:rsidRDefault="00BD256B" w:rsidP="00454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E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3510" w:type="dxa"/>
          </w:tcPr>
          <w:p w14:paraId="56B11E30" w14:textId="77777777" w:rsidR="00BD256B" w:rsidRPr="00454D0E" w:rsidRDefault="00BD256B" w:rsidP="00454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E">
              <w:rPr>
                <w:rFonts w:ascii="Times New Roman" w:hAnsi="Times New Roman" w:cs="Times New Roman"/>
                <w:sz w:val="24"/>
                <w:szCs w:val="24"/>
              </w:rPr>
              <w:t>Advantage</w:t>
            </w:r>
          </w:p>
        </w:tc>
        <w:tc>
          <w:tcPr>
            <w:tcW w:w="3465" w:type="dxa"/>
          </w:tcPr>
          <w:p w14:paraId="63DFF911" w14:textId="77777777" w:rsidR="00BD256B" w:rsidRPr="00454D0E" w:rsidRDefault="00BD256B" w:rsidP="00454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E">
              <w:rPr>
                <w:rFonts w:ascii="Times New Roman" w:hAnsi="Times New Roman" w:cs="Times New Roman"/>
                <w:sz w:val="24"/>
                <w:szCs w:val="24"/>
              </w:rPr>
              <w:t>Disadvantages</w:t>
            </w:r>
          </w:p>
        </w:tc>
      </w:tr>
      <w:tr w:rsidR="00BD256B" w:rsidRPr="00454D0E" w14:paraId="11E1C50E" w14:textId="77777777" w:rsidTr="00A845B3">
        <w:trPr>
          <w:trHeight w:val="558"/>
        </w:trPr>
        <w:tc>
          <w:tcPr>
            <w:tcW w:w="1975" w:type="dxa"/>
          </w:tcPr>
          <w:p w14:paraId="495E6D40" w14:textId="77777777" w:rsidR="00BD256B" w:rsidRPr="00454D0E" w:rsidRDefault="00BD256B" w:rsidP="00454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E">
              <w:rPr>
                <w:rFonts w:ascii="Times New Roman" w:hAnsi="Times New Roman" w:cs="Times New Roman"/>
                <w:sz w:val="24"/>
                <w:szCs w:val="24"/>
              </w:rPr>
              <w:t>Barcode Reader</w:t>
            </w:r>
          </w:p>
        </w:tc>
        <w:tc>
          <w:tcPr>
            <w:tcW w:w="1980" w:type="dxa"/>
          </w:tcPr>
          <w:p w14:paraId="4691FF13" w14:textId="77777777" w:rsidR="00BD256B" w:rsidRPr="00454D0E" w:rsidRDefault="00BD256B" w:rsidP="00454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E">
              <w:rPr>
                <w:rFonts w:ascii="Times New Roman" w:hAnsi="Times New Roman" w:cs="Times New Roman"/>
                <w:sz w:val="24"/>
                <w:szCs w:val="24"/>
              </w:rPr>
              <w:t>Used in retail stores and inventory management.</w:t>
            </w:r>
          </w:p>
        </w:tc>
        <w:tc>
          <w:tcPr>
            <w:tcW w:w="3510" w:type="dxa"/>
          </w:tcPr>
          <w:p w14:paraId="69F35909" w14:textId="77777777" w:rsidR="00BD256B" w:rsidRPr="00454D0E" w:rsidRDefault="00BD256B" w:rsidP="00454D0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E">
              <w:rPr>
                <w:rFonts w:ascii="Times New Roman" w:hAnsi="Times New Roman" w:cs="Times New Roman"/>
                <w:sz w:val="24"/>
                <w:szCs w:val="24"/>
              </w:rPr>
              <w:t>Fast and accurate.</w:t>
            </w:r>
          </w:p>
          <w:p w14:paraId="37ABA601" w14:textId="77777777" w:rsidR="00BD256B" w:rsidRPr="00454D0E" w:rsidRDefault="00BD256B" w:rsidP="00454D0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E">
              <w:rPr>
                <w:rFonts w:ascii="Times New Roman" w:hAnsi="Times New Roman" w:cs="Times New Roman"/>
                <w:sz w:val="24"/>
                <w:szCs w:val="24"/>
              </w:rPr>
              <w:t>Cost effective and easy to use.</w:t>
            </w:r>
          </w:p>
        </w:tc>
        <w:tc>
          <w:tcPr>
            <w:tcW w:w="3465" w:type="dxa"/>
          </w:tcPr>
          <w:p w14:paraId="4F0C583E" w14:textId="77777777" w:rsidR="00BD256B" w:rsidRPr="00454D0E" w:rsidRDefault="00BD256B" w:rsidP="00454D0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E">
              <w:rPr>
                <w:rFonts w:ascii="Times New Roman" w:hAnsi="Times New Roman" w:cs="Times New Roman"/>
                <w:sz w:val="24"/>
                <w:szCs w:val="24"/>
              </w:rPr>
              <w:t>Limited to reading barcodes only.</w:t>
            </w:r>
          </w:p>
          <w:p w14:paraId="27A2213C" w14:textId="77777777" w:rsidR="00BD256B" w:rsidRPr="00454D0E" w:rsidRDefault="00BD256B" w:rsidP="00454D0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E">
              <w:rPr>
                <w:rFonts w:ascii="Times New Roman" w:hAnsi="Times New Roman" w:cs="Times New Roman"/>
                <w:sz w:val="24"/>
                <w:szCs w:val="24"/>
              </w:rPr>
              <w:t>Requires line-of-sight scanning.</w:t>
            </w:r>
          </w:p>
        </w:tc>
      </w:tr>
      <w:tr w:rsidR="00BD256B" w:rsidRPr="00454D0E" w14:paraId="43781C09" w14:textId="77777777" w:rsidTr="00A845B3">
        <w:trPr>
          <w:trHeight w:val="152"/>
        </w:trPr>
        <w:tc>
          <w:tcPr>
            <w:tcW w:w="1975" w:type="dxa"/>
          </w:tcPr>
          <w:p w14:paraId="1D515DCA" w14:textId="3408A8E1" w:rsidR="00BD256B" w:rsidRPr="00454D0E" w:rsidRDefault="00BD256B" w:rsidP="00454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E">
              <w:rPr>
                <w:rFonts w:ascii="Times New Roman" w:hAnsi="Times New Roman" w:cs="Times New Roman"/>
                <w:sz w:val="24"/>
                <w:szCs w:val="24"/>
              </w:rPr>
              <w:t xml:space="preserve">Optical Character Recognition </w:t>
            </w:r>
            <w:r w:rsidR="00A845B3" w:rsidRPr="00454D0E">
              <w:rPr>
                <w:rFonts w:ascii="Times New Roman" w:hAnsi="Times New Roman" w:cs="Times New Roman"/>
                <w:sz w:val="24"/>
                <w:szCs w:val="24"/>
              </w:rPr>
              <w:t>(OCR)</w:t>
            </w:r>
          </w:p>
        </w:tc>
        <w:tc>
          <w:tcPr>
            <w:tcW w:w="1980" w:type="dxa"/>
          </w:tcPr>
          <w:p w14:paraId="5587CE98" w14:textId="77777777" w:rsidR="00BD256B" w:rsidRPr="00454D0E" w:rsidRDefault="00BD256B" w:rsidP="00454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E">
              <w:rPr>
                <w:rFonts w:ascii="Times New Roman" w:hAnsi="Times New Roman" w:cs="Times New Roman"/>
                <w:sz w:val="24"/>
                <w:szCs w:val="24"/>
              </w:rPr>
              <w:t>Document digitization, text extraction</w:t>
            </w:r>
          </w:p>
        </w:tc>
        <w:tc>
          <w:tcPr>
            <w:tcW w:w="3510" w:type="dxa"/>
          </w:tcPr>
          <w:p w14:paraId="560D909B" w14:textId="77777777" w:rsidR="00BD256B" w:rsidRPr="00454D0E" w:rsidRDefault="00BD256B" w:rsidP="00454D0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E">
              <w:rPr>
                <w:rFonts w:ascii="Times New Roman" w:hAnsi="Times New Roman" w:cs="Times New Roman"/>
                <w:sz w:val="24"/>
                <w:szCs w:val="24"/>
              </w:rPr>
              <w:t>Converts printed text into editable digital formats.</w:t>
            </w:r>
          </w:p>
          <w:p w14:paraId="61718005" w14:textId="77777777" w:rsidR="00BD256B" w:rsidRPr="00454D0E" w:rsidRDefault="00BD256B" w:rsidP="00454D0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E">
              <w:rPr>
                <w:rFonts w:ascii="Times New Roman" w:hAnsi="Times New Roman" w:cs="Times New Roman"/>
                <w:sz w:val="24"/>
                <w:szCs w:val="24"/>
              </w:rPr>
              <w:t>Supports multiple formats.</w:t>
            </w:r>
          </w:p>
        </w:tc>
        <w:tc>
          <w:tcPr>
            <w:tcW w:w="3465" w:type="dxa"/>
          </w:tcPr>
          <w:p w14:paraId="67A39ECE" w14:textId="77777777" w:rsidR="00BD256B" w:rsidRPr="00454D0E" w:rsidRDefault="00BD256B" w:rsidP="00454D0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E">
              <w:rPr>
                <w:rFonts w:ascii="Times New Roman" w:hAnsi="Times New Roman" w:cs="Times New Roman"/>
                <w:sz w:val="24"/>
                <w:szCs w:val="24"/>
              </w:rPr>
              <w:t>Accuracy depends on text quality and font.</w:t>
            </w:r>
          </w:p>
          <w:p w14:paraId="5A49275E" w14:textId="66CC8DAB" w:rsidR="00BD256B" w:rsidRPr="00454D0E" w:rsidRDefault="00BD256B" w:rsidP="00454D0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E">
              <w:rPr>
                <w:rFonts w:ascii="Times New Roman" w:hAnsi="Times New Roman" w:cs="Times New Roman"/>
                <w:sz w:val="24"/>
                <w:szCs w:val="24"/>
              </w:rPr>
              <w:t>Struggles with handwritten text</w:t>
            </w:r>
          </w:p>
        </w:tc>
      </w:tr>
      <w:tr w:rsidR="00BD256B" w:rsidRPr="00454D0E" w14:paraId="0032CFD0" w14:textId="77777777" w:rsidTr="00A845B3">
        <w:trPr>
          <w:trHeight w:val="152"/>
        </w:trPr>
        <w:tc>
          <w:tcPr>
            <w:tcW w:w="1975" w:type="dxa"/>
          </w:tcPr>
          <w:p w14:paraId="71D86BC5" w14:textId="622AAAD3" w:rsidR="00BD256B" w:rsidRPr="00454D0E" w:rsidRDefault="00A845B3" w:rsidP="00454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E">
              <w:rPr>
                <w:rFonts w:ascii="Times New Roman" w:hAnsi="Times New Roman" w:cs="Times New Roman"/>
                <w:sz w:val="24"/>
                <w:szCs w:val="24"/>
              </w:rPr>
              <w:t>QR Code Reader</w:t>
            </w:r>
          </w:p>
        </w:tc>
        <w:tc>
          <w:tcPr>
            <w:tcW w:w="1980" w:type="dxa"/>
          </w:tcPr>
          <w:p w14:paraId="16AB50FE" w14:textId="36006BB7" w:rsidR="00BD256B" w:rsidRPr="00454D0E" w:rsidRDefault="00A845B3" w:rsidP="00454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E">
              <w:rPr>
                <w:rFonts w:ascii="Times New Roman" w:hAnsi="Times New Roman" w:cs="Times New Roman"/>
                <w:sz w:val="24"/>
                <w:szCs w:val="24"/>
              </w:rPr>
              <w:t>Marketing, ticketing, payment systems.</w:t>
            </w:r>
          </w:p>
        </w:tc>
        <w:tc>
          <w:tcPr>
            <w:tcW w:w="3510" w:type="dxa"/>
          </w:tcPr>
          <w:p w14:paraId="1087AB84" w14:textId="77777777" w:rsidR="00A845B3" w:rsidRPr="00454D0E" w:rsidRDefault="00A845B3" w:rsidP="00454D0E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E">
              <w:rPr>
                <w:rFonts w:ascii="Times New Roman" w:hAnsi="Times New Roman" w:cs="Times New Roman"/>
                <w:sz w:val="24"/>
                <w:szCs w:val="24"/>
              </w:rPr>
              <w:t>Stores more data than barcodes.</w:t>
            </w:r>
          </w:p>
          <w:p w14:paraId="454ECD75" w14:textId="36693D49" w:rsidR="00BD256B" w:rsidRPr="00454D0E" w:rsidRDefault="00A845B3" w:rsidP="00454D0E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Easy to scan using smartphones.</w:t>
            </w:r>
          </w:p>
        </w:tc>
        <w:tc>
          <w:tcPr>
            <w:tcW w:w="3465" w:type="dxa"/>
          </w:tcPr>
          <w:p w14:paraId="07A7A6F6" w14:textId="77777777" w:rsidR="00A845B3" w:rsidRPr="00454D0E" w:rsidRDefault="00A845B3" w:rsidP="00454D0E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Requires a camera and software.</w:t>
            </w:r>
          </w:p>
          <w:p w14:paraId="45BCDC4C" w14:textId="36867F44" w:rsidR="00A845B3" w:rsidRPr="00454D0E" w:rsidRDefault="00A845B3" w:rsidP="00454D0E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Vulnerable to malicious QR codes.</w:t>
            </w:r>
          </w:p>
          <w:p w14:paraId="7B2CC948" w14:textId="77777777" w:rsidR="00BD256B" w:rsidRPr="00454D0E" w:rsidRDefault="00BD256B" w:rsidP="00454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56B" w:rsidRPr="00454D0E" w14:paraId="170B50FF" w14:textId="77777777" w:rsidTr="00A845B3">
        <w:trPr>
          <w:trHeight w:val="152"/>
        </w:trPr>
        <w:tc>
          <w:tcPr>
            <w:tcW w:w="1975" w:type="dxa"/>
          </w:tcPr>
          <w:p w14:paraId="385B0D65" w14:textId="2CB4DF41" w:rsidR="00BD256B" w:rsidRPr="00454D0E" w:rsidRDefault="00A845B3" w:rsidP="00454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Magnetic Ink Character Recognition </w:t>
            </w:r>
            <w:r w:rsidRPr="00454D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54D0E">
              <w:rPr>
                <w:rFonts w:ascii="Times New Roman" w:hAnsi="Times New Roman" w:cs="Times New Roman"/>
                <w:sz w:val="24"/>
                <w:szCs w:val="24"/>
              </w:rPr>
              <w:t>MICR)</w:t>
            </w:r>
          </w:p>
        </w:tc>
        <w:tc>
          <w:tcPr>
            <w:tcW w:w="1980" w:type="dxa"/>
          </w:tcPr>
          <w:p w14:paraId="181DA354" w14:textId="6B2B289B" w:rsidR="00BD256B" w:rsidRPr="00454D0E" w:rsidRDefault="00A845B3" w:rsidP="00454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E">
              <w:rPr>
                <w:rFonts w:ascii="Times New Roman" w:hAnsi="Times New Roman" w:cs="Times New Roman"/>
                <w:sz w:val="24"/>
                <w:szCs w:val="24"/>
              </w:rPr>
              <w:t>Banking (checks), financial documents.</w:t>
            </w:r>
          </w:p>
        </w:tc>
        <w:tc>
          <w:tcPr>
            <w:tcW w:w="3510" w:type="dxa"/>
          </w:tcPr>
          <w:p w14:paraId="4CA0D461" w14:textId="77777777" w:rsidR="00A845B3" w:rsidRPr="00454D0E" w:rsidRDefault="00A845B3" w:rsidP="00454D0E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E">
              <w:rPr>
                <w:rFonts w:ascii="Times New Roman" w:hAnsi="Times New Roman" w:cs="Times New Roman"/>
                <w:sz w:val="24"/>
                <w:szCs w:val="24"/>
              </w:rPr>
              <w:t>High accuracy and security.</w:t>
            </w:r>
          </w:p>
          <w:p w14:paraId="440F81E4" w14:textId="1B44E9E3" w:rsidR="00BD256B" w:rsidRPr="00454D0E" w:rsidRDefault="00A845B3" w:rsidP="00454D0E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E">
              <w:rPr>
                <w:rFonts w:ascii="Times New Roman" w:hAnsi="Times New Roman" w:cs="Times New Roman"/>
                <w:sz w:val="24"/>
                <w:szCs w:val="24"/>
              </w:rPr>
              <w:t>Resistant to tampering and fraud.</w:t>
            </w:r>
          </w:p>
        </w:tc>
        <w:tc>
          <w:tcPr>
            <w:tcW w:w="3465" w:type="dxa"/>
          </w:tcPr>
          <w:p w14:paraId="6652FCF4" w14:textId="77777777" w:rsidR="00A845B3" w:rsidRPr="00A845B3" w:rsidRDefault="00A845B3" w:rsidP="00454D0E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5B3">
              <w:rPr>
                <w:rFonts w:ascii="Times New Roman" w:hAnsi="Times New Roman" w:cs="Times New Roman"/>
                <w:sz w:val="24"/>
                <w:szCs w:val="24"/>
              </w:rPr>
              <w:t>Limited to specific fonts and formats.</w:t>
            </w:r>
          </w:p>
          <w:p w14:paraId="21F6E065" w14:textId="20DB804F" w:rsidR="00BD256B" w:rsidRPr="00454D0E" w:rsidRDefault="00A845B3" w:rsidP="00454D0E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E">
              <w:rPr>
                <w:rFonts w:ascii="Times New Roman" w:hAnsi="Times New Roman" w:cs="Times New Roman"/>
                <w:sz w:val="24"/>
                <w:szCs w:val="24"/>
              </w:rPr>
              <w:t>Expensive to implement.</w:t>
            </w:r>
          </w:p>
        </w:tc>
      </w:tr>
      <w:tr w:rsidR="00BD256B" w:rsidRPr="00454D0E" w14:paraId="69C03F51" w14:textId="77777777" w:rsidTr="00A845B3">
        <w:trPr>
          <w:trHeight w:val="270"/>
        </w:trPr>
        <w:tc>
          <w:tcPr>
            <w:tcW w:w="1975" w:type="dxa"/>
          </w:tcPr>
          <w:p w14:paraId="282EF2FF" w14:textId="77B741F3" w:rsidR="00BD256B" w:rsidRPr="00454D0E" w:rsidRDefault="00A845B3" w:rsidP="00454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E">
              <w:rPr>
                <w:rFonts w:ascii="Times New Roman" w:hAnsi="Times New Roman" w:cs="Times New Roman"/>
                <w:sz w:val="24"/>
                <w:szCs w:val="24"/>
              </w:rPr>
              <w:t>Radio Frequency Identification (RFID)</w:t>
            </w:r>
          </w:p>
        </w:tc>
        <w:tc>
          <w:tcPr>
            <w:tcW w:w="1980" w:type="dxa"/>
          </w:tcPr>
          <w:p w14:paraId="2C2CE87F" w14:textId="156AB5B2" w:rsidR="00BD256B" w:rsidRPr="00454D0E" w:rsidRDefault="00A845B3" w:rsidP="00454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54D0E">
              <w:rPr>
                <w:rFonts w:ascii="Times New Roman" w:hAnsi="Times New Roman" w:cs="Times New Roman"/>
                <w:sz w:val="24"/>
                <w:szCs w:val="24"/>
              </w:rPr>
              <w:t>upply chain management, access control</w:t>
            </w:r>
          </w:p>
        </w:tc>
        <w:tc>
          <w:tcPr>
            <w:tcW w:w="3510" w:type="dxa"/>
          </w:tcPr>
          <w:p w14:paraId="4E966904" w14:textId="77777777" w:rsidR="00A845B3" w:rsidRPr="00454D0E" w:rsidRDefault="00A845B3" w:rsidP="00454D0E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E">
              <w:rPr>
                <w:rFonts w:ascii="Times New Roman" w:hAnsi="Times New Roman" w:cs="Times New Roman"/>
                <w:sz w:val="24"/>
                <w:szCs w:val="24"/>
              </w:rPr>
              <w:t>No line-of-sight required.</w:t>
            </w:r>
          </w:p>
          <w:p w14:paraId="51E00B08" w14:textId="4FF1CC87" w:rsidR="00BD256B" w:rsidRPr="00454D0E" w:rsidRDefault="00A845B3" w:rsidP="00454D0E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E">
              <w:rPr>
                <w:rFonts w:ascii="Times New Roman" w:hAnsi="Times New Roman" w:cs="Times New Roman"/>
                <w:sz w:val="24"/>
                <w:szCs w:val="24"/>
              </w:rPr>
              <w:t>Can read multiple tags</w:t>
            </w:r>
          </w:p>
        </w:tc>
        <w:tc>
          <w:tcPr>
            <w:tcW w:w="3465" w:type="dxa"/>
          </w:tcPr>
          <w:p w14:paraId="5DFDFCBD" w14:textId="77777777" w:rsidR="00A845B3" w:rsidRPr="00A845B3" w:rsidRDefault="00A845B3" w:rsidP="00454D0E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5B3">
              <w:rPr>
                <w:rFonts w:ascii="Times New Roman" w:hAnsi="Times New Roman" w:cs="Times New Roman"/>
                <w:sz w:val="24"/>
                <w:szCs w:val="24"/>
              </w:rPr>
              <w:t>High implementation cost.</w:t>
            </w:r>
          </w:p>
          <w:p w14:paraId="1B1402E8" w14:textId="7B4BEC49" w:rsidR="00BD256B" w:rsidRPr="00454D0E" w:rsidRDefault="00A845B3" w:rsidP="00454D0E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5B3">
              <w:rPr>
                <w:rFonts w:ascii="Times New Roman" w:hAnsi="Times New Roman" w:cs="Times New Roman"/>
                <w:sz w:val="24"/>
                <w:szCs w:val="24"/>
              </w:rPr>
              <w:t>Privacy and security concerns.</w:t>
            </w:r>
          </w:p>
        </w:tc>
      </w:tr>
    </w:tbl>
    <w:p w14:paraId="55E825CC" w14:textId="77777777" w:rsidR="00BD256B" w:rsidRPr="00454D0E" w:rsidRDefault="00BD256B" w:rsidP="00454D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8C845D" w14:textId="188BC418" w:rsidR="00A845B3" w:rsidRPr="00454D0E" w:rsidRDefault="00A845B3" w:rsidP="00454D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Question 3</w:t>
      </w:r>
    </w:p>
    <w:p w14:paraId="0D094C38" w14:textId="6ECCA321" w:rsidR="00A845B3" w:rsidRPr="00454D0E" w:rsidRDefault="00A845B3" w:rsidP="00454D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Functions of an operating system include</w:t>
      </w:r>
    </w:p>
    <w:p w14:paraId="4ACD0B72" w14:textId="4244339C" w:rsidR="00A845B3" w:rsidRPr="00454D0E" w:rsidRDefault="00A845B3" w:rsidP="00454D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Process Management</w:t>
      </w:r>
      <w:r w:rsidRPr="00454D0E">
        <w:rPr>
          <w:rFonts w:ascii="Times New Roman" w:hAnsi="Times New Roman" w:cs="Times New Roman"/>
          <w:sz w:val="24"/>
          <w:szCs w:val="24"/>
        </w:rPr>
        <w:t xml:space="preserve"> – manages the execution of processes and allocated CPU time, handles multitasking and ensures efficient resource utilization.</w:t>
      </w:r>
    </w:p>
    <w:p w14:paraId="43557013" w14:textId="3E343402" w:rsidR="00A845B3" w:rsidRPr="00454D0E" w:rsidRDefault="00A845B3" w:rsidP="00454D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Memory Management – Allocates and deallocates memory to processes and also manages virtual memory and prevents leak of memory.</w:t>
      </w:r>
    </w:p>
    <w:p w14:paraId="11DF77FA" w14:textId="0E2671AA" w:rsidR="00A845B3" w:rsidRPr="00454D0E" w:rsidRDefault="00675818" w:rsidP="00454D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File Management – organizes and manages files on storage devices and also handles file creation, deletion and access permissions.</w:t>
      </w:r>
    </w:p>
    <w:p w14:paraId="01E42466" w14:textId="049655A6" w:rsidR="00675818" w:rsidRPr="00454D0E" w:rsidRDefault="00675818" w:rsidP="00454D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Device Management – Controls and coordinates hardware devices as well as managing device drivers and input and output operations.</w:t>
      </w:r>
    </w:p>
    <w:p w14:paraId="0E390526" w14:textId="4549DAEC" w:rsidR="00675818" w:rsidRPr="00454D0E" w:rsidRDefault="00675818" w:rsidP="00454D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Question 4</w:t>
      </w:r>
    </w:p>
    <w:p w14:paraId="1FC34557" w14:textId="6B60FD6F" w:rsidR="00675818" w:rsidRPr="00454D0E" w:rsidRDefault="00675818" w:rsidP="00454D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The fetch-execute cycle is the process by which the CPU retrieves and executes instructions. The following steps are involved:</w:t>
      </w:r>
    </w:p>
    <w:p w14:paraId="03AD87B3" w14:textId="0ECEAA4B" w:rsidR="00675818" w:rsidRPr="00454D0E" w:rsidRDefault="00675818" w:rsidP="00454D0E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lastRenderedPageBreak/>
        <w:t xml:space="preserve">Fetch </w:t>
      </w:r>
    </w:p>
    <w:p w14:paraId="0D5C710F" w14:textId="1B9B68E6" w:rsidR="00675818" w:rsidRPr="00454D0E" w:rsidRDefault="00675818" w:rsidP="00454D0E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The Program Counter (PC) holds the address of the next instruction.</w:t>
      </w:r>
    </w:p>
    <w:p w14:paraId="7E30F6A0" w14:textId="023119E2" w:rsidR="00675818" w:rsidRPr="00454D0E" w:rsidRDefault="00675818" w:rsidP="00454D0E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The address is sent to the Memory Address Register (MAR).</w:t>
      </w:r>
    </w:p>
    <w:p w14:paraId="00D22D42" w14:textId="46A05CBE" w:rsidR="00675818" w:rsidRPr="00454D0E" w:rsidRDefault="00675818" w:rsidP="00454D0E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T</w:t>
      </w:r>
      <w:r w:rsidRPr="00454D0E">
        <w:rPr>
          <w:rFonts w:ascii="Times New Roman" w:hAnsi="Times New Roman" w:cs="Times New Roman"/>
          <w:sz w:val="24"/>
          <w:szCs w:val="24"/>
        </w:rPr>
        <w:t>he instruction is fetched from memory and stored in the Memory Data Register (MDR).</w:t>
      </w:r>
    </w:p>
    <w:p w14:paraId="5C7D1BCD" w14:textId="0E179F81" w:rsidR="00675818" w:rsidRPr="00454D0E" w:rsidRDefault="00675818" w:rsidP="00454D0E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The instruction is then transferred to the Instruction Register (IR).</w:t>
      </w:r>
    </w:p>
    <w:p w14:paraId="5B2BBFA3" w14:textId="310DEF47" w:rsidR="00675818" w:rsidRPr="00454D0E" w:rsidRDefault="00675818" w:rsidP="00454D0E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The PC is incremented to point to the next instruction.</w:t>
      </w:r>
    </w:p>
    <w:p w14:paraId="50B9F0A0" w14:textId="1FF18D24" w:rsidR="00675818" w:rsidRPr="00454D0E" w:rsidRDefault="00675818" w:rsidP="00454D0E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Decode</w:t>
      </w:r>
    </w:p>
    <w:p w14:paraId="40D6DA4A" w14:textId="54941FEB" w:rsidR="00675818" w:rsidRPr="00454D0E" w:rsidRDefault="00454D0E" w:rsidP="00454D0E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The Control Unit (CU) decodes the instruction in the IR.</w:t>
      </w:r>
    </w:p>
    <w:p w14:paraId="04E6CEC6" w14:textId="332040EB" w:rsidR="00454D0E" w:rsidRPr="00454D0E" w:rsidRDefault="00454D0E" w:rsidP="00454D0E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Determines the operation to be performed and the operands required.</w:t>
      </w:r>
    </w:p>
    <w:p w14:paraId="4FF429B0" w14:textId="495ED0E6" w:rsidR="00454D0E" w:rsidRPr="00454D0E" w:rsidRDefault="00454D0E" w:rsidP="00454D0E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 xml:space="preserve">Execute </w:t>
      </w:r>
    </w:p>
    <w:p w14:paraId="4CA42DBE" w14:textId="081DDFBB" w:rsidR="00454D0E" w:rsidRPr="00454D0E" w:rsidRDefault="00454D0E" w:rsidP="00454D0E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The ALU performs the required operation (arithmetic, logical, etc.).</w:t>
      </w:r>
    </w:p>
    <w:p w14:paraId="51162998" w14:textId="02F59BA1" w:rsidR="00454D0E" w:rsidRPr="00454D0E" w:rsidRDefault="00454D0E" w:rsidP="00454D0E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Results are stored in registers or memory.</w:t>
      </w:r>
    </w:p>
    <w:p w14:paraId="3B77A067" w14:textId="37C68D93" w:rsidR="00454D0E" w:rsidRPr="00454D0E" w:rsidRDefault="00454D0E" w:rsidP="00454D0E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Store</w:t>
      </w:r>
    </w:p>
    <w:p w14:paraId="39677FB6" w14:textId="66F66F03" w:rsidR="00454D0E" w:rsidRDefault="00454D0E" w:rsidP="00454D0E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D0E">
        <w:rPr>
          <w:rFonts w:ascii="Times New Roman" w:hAnsi="Times New Roman" w:cs="Times New Roman"/>
          <w:sz w:val="24"/>
          <w:szCs w:val="24"/>
        </w:rPr>
        <w:t>The result of the operation is written back to memory or a register.</w:t>
      </w:r>
    </w:p>
    <w:p w14:paraId="5C9F2BB5" w14:textId="06C9FC24" w:rsidR="00454D0E" w:rsidRPr="00454D0E" w:rsidRDefault="00454D0E" w:rsidP="00454D0E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7D67C4" wp14:editId="5B84FE1B">
            <wp:extent cx="3657600" cy="3287210"/>
            <wp:effectExtent l="0" t="0" r="0" b="8890"/>
            <wp:docPr id="1048015718" name="Picture 2" descr="Introduction to the Fetch-Execute Cyc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duction to the Fetch-Execute Cycle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009" cy="330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4D0E" w:rsidRPr="0045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10A55"/>
    <w:multiLevelType w:val="hybridMultilevel"/>
    <w:tmpl w:val="9E3CCA92"/>
    <w:lvl w:ilvl="0" w:tplc="4D2AAE6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1C0D6525"/>
    <w:multiLevelType w:val="hybridMultilevel"/>
    <w:tmpl w:val="F738B63E"/>
    <w:lvl w:ilvl="0" w:tplc="4D2AAE6C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CB3AF9"/>
    <w:multiLevelType w:val="hybridMultilevel"/>
    <w:tmpl w:val="DF5EC620"/>
    <w:lvl w:ilvl="0" w:tplc="4D2AAE6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D219B8"/>
    <w:multiLevelType w:val="hybridMultilevel"/>
    <w:tmpl w:val="0C126162"/>
    <w:lvl w:ilvl="0" w:tplc="4D2AAE6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28213817"/>
    <w:multiLevelType w:val="hybridMultilevel"/>
    <w:tmpl w:val="FD648E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21AF6"/>
    <w:multiLevelType w:val="hybridMultilevel"/>
    <w:tmpl w:val="CBBA1C88"/>
    <w:lvl w:ilvl="0" w:tplc="4D2AAE6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3EA90F1C"/>
    <w:multiLevelType w:val="hybridMultilevel"/>
    <w:tmpl w:val="DFA66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87A41"/>
    <w:multiLevelType w:val="hybridMultilevel"/>
    <w:tmpl w:val="B382137C"/>
    <w:lvl w:ilvl="0" w:tplc="4D2AAE6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24DFA"/>
    <w:multiLevelType w:val="hybridMultilevel"/>
    <w:tmpl w:val="5ADE59B2"/>
    <w:lvl w:ilvl="0" w:tplc="4D2AAE6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534F34B5"/>
    <w:multiLevelType w:val="hybridMultilevel"/>
    <w:tmpl w:val="75A816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34AA0"/>
    <w:multiLevelType w:val="hybridMultilevel"/>
    <w:tmpl w:val="3D78A744"/>
    <w:lvl w:ilvl="0" w:tplc="4D2AAE6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7178513A"/>
    <w:multiLevelType w:val="hybridMultilevel"/>
    <w:tmpl w:val="6D1C66B8"/>
    <w:lvl w:ilvl="0" w:tplc="4D2AAE6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71C44A56"/>
    <w:multiLevelType w:val="hybridMultilevel"/>
    <w:tmpl w:val="47F4CE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641779"/>
    <w:multiLevelType w:val="hybridMultilevel"/>
    <w:tmpl w:val="507C0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187506">
    <w:abstractNumId w:val="6"/>
  </w:num>
  <w:num w:numId="2" w16cid:durableId="396589872">
    <w:abstractNumId w:val="2"/>
  </w:num>
  <w:num w:numId="3" w16cid:durableId="1918854655">
    <w:abstractNumId w:val="7"/>
  </w:num>
  <w:num w:numId="4" w16cid:durableId="1439450098">
    <w:abstractNumId w:val="8"/>
  </w:num>
  <w:num w:numId="5" w16cid:durableId="1196425276">
    <w:abstractNumId w:val="0"/>
  </w:num>
  <w:num w:numId="6" w16cid:durableId="1303728279">
    <w:abstractNumId w:val="11"/>
  </w:num>
  <w:num w:numId="7" w16cid:durableId="130639442">
    <w:abstractNumId w:val="3"/>
  </w:num>
  <w:num w:numId="8" w16cid:durableId="79838686">
    <w:abstractNumId w:val="5"/>
  </w:num>
  <w:num w:numId="9" w16cid:durableId="1250575289">
    <w:abstractNumId w:val="10"/>
  </w:num>
  <w:num w:numId="10" w16cid:durableId="693726239">
    <w:abstractNumId w:val="12"/>
  </w:num>
  <w:num w:numId="11" w16cid:durableId="942343325">
    <w:abstractNumId w:val="1"/>
  </w:num>
  <w:num w:numId="12" w16cid:durableId="385186275">
    <w:abstractNumId w:val="9"/>
  </w:num>
  <w:num w:numId="13" w16cid:durableId="1708414293">
    <w:abstractNumId w:val="13"/>
  </w:num>
  <w:num w:numId="14" w16cid:durableId="11379149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5B"/>
    <w:rsid w:val="001E107F"/>
    <w:rsid w:val="003C0AAA"/>
    <w:rsid w:val="00454D0E"/>
    <w:rsid w:val="0062195B"/>
    <w:rsid w:val="00675818"/>
    <w:rsid w:val="00807F33"/>
    <w:rsid w:val="00A845B3"/>
    <w:rsid w:val="00BD256B"/>
    <w:rsid w:val="00C9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1324"/>
  <w15:chartTrackingRefBased/>
  <w15:docId w15:val="{07F07A8A-E86F-4FE7-AAC5-122D79BE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9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9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9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9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9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9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9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9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9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95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2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Artwell Mushipe</dc:creator>
  <cp:keywords/>
  <dc:description/>
  <cp:lastModifiedBy>Artwell Mushipe</cp:lastModifiedBy>
  <cp:revision>1</cp:revision>
  <dcterms:created xsi:type="dcterms:W3CDTF">2025-03-06T06:58:00Z</dcterms:created>
  <dcterms:modified xsi:type="dcterms:W3CDTF">2025-03-06T07:54:00Z</dcterms:modified>
</cp:coreProperties>
</file>