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7BB" w:rsidRPr="005A5809" w:rsidRDefault="006150F1">
      <w:r w:rsidRPr="005A5809">
        <w:t>从Hadoop 2.6开始支持异构存储，主要涉及两个概念：存储类型和存储策略。</w:t>
      </w:r>
    </w:p>
    <w:p w:rsidR="005A5809" w:rsidRDefault="005A5809" w:rsidP="005A5809">
      <w:pPr>
        <w:pStyle w:val="2"/>
      </w:pPr>
      <w:r>
        <w:rPr>
          <w:rFonts w:hint="eastAsia"/>
        </w:rPr>
        <w:t>存储类型</w:t>
      </w:r>
    </w:p>
    <w:p w:rsidR="005A5809" w:rsidRDefault="005A5809" w:rsidP="005A5809">
      <w:r>
        <w:rPr>
          <w:rFonts w:hint="eastAsia"/>
        </w:rPr>
        <w:t>存储类型表示数据节点支持的多种物理存储介质的类型，有如下几类：</w:t>
      </w:r>
      <w:r>
        <w:t xml:space="preserve"> </w:t>
      </w:r>
    </w:p>
    <w:p w:rsidR="005A5809" w:rsidRDefault="005A5809" w:rsidP="005A5809">
      <w:pPr>
        <w:pStyle w:val="a3"/>
        <w:numPr>
          <w:ilvl w:val="0"/>
          <w:numId w:val="1"/>
        </w:numPr>
        <w:ind w:firstLineChars="0"/>
      </w:pPr>
      <w:r>
        <w:t xml:space="preserve">RAM_DISK(transient) </w:t>
      </w:r>
    </w:p>
    <w:p w:rsidR="005A5809" w:rsidRDefault="005A5809" w:rsidP="005A5809">
      <w:pPr>
        <w:pStyle w:val="a3"/>
        <w:numPr>
          <w:ilvl w:val="0"/>
          <w:numId w:val="1"/>
        </w:numPr>
        <w:ind w:firstLineChars="0"/>
      </w:pPr>
      <w:r>
        <w:t xml:space="preserve">SSD </w:t>
      </w:r>
    </w:p>
    <w:p w:rsidR="005A5809" w:rsidRDefault="005A5809" w:rsidP="005A5809">
      <w:pPr>
        <w:pStyle w:val="a3"/>
        <w:numPr>
          <w:ilvl w:val="0"/>
          <w:numId w:val="1"/>
        </w:numPr>
        <w:ind w:firstLineChars="0"/>
      </w:pPr>
      <w:r>
        <w:t xml:space="preserve">DISK(default) </w:t>
      </w:r>
    </w:p>
    <w:p w:rsidR="005A5809" w:rsidRDefault="005A5809" w:rsidP="005A5809">
      <w:pPr>
        <w:pStyle w:val="a3"/>
        <w:numPr>
          <w:ilvl w:val="0"/>
          <w:numId w:val="1"/>
        </w:numPr>
        <w:ind w:firstLineChars="0"/>
      </w:pPr>
      <w:r>
        <w:t>ARCHIVE</w:t>
      </w:r>
    </w:p>
    <w:p w:rsidR="005A5809" w:rsidRDefault="005A5809" w:rsidP="005A5809"/>
    <w:p w:rsidR="005A5809" w:rsidRDefault="005A5809" w:rsidP="00554AF9">
      <w:pPr>
        <w:ind w:firstLine="420"/>
      </w:pPr>
      <w:r>
        <w:rPr>
          <w:rFonts w:hint="eastAsia"/>
        </w:rPr>
        <w:t>列表中</w:t>
      </w:r>
      <w:r w:rsidR="00554AF9">
        <w:rPr>
          <w:rFonts w:hint="eastAsia"/>
        </w:rPr>
        <w:t>存储类型</w:t>
      </w:r>
      <w:r>
        <w:rPr>
          <w:rFonts w:hint="eastAsia"/>
        </w:rPr>
        <w:t>分别对应内存、</w:t>
      </w:r>
      <w:r>
        <w:t>SSD</w:t>
      </w:r>
      <w:r w:rsidR="00554AF9">
        <w:rPr>
          <w:rFonts w:hint="eastAsia"/>
        </w:rPr>
        <w:t>、</w:t>
      </w:r>
      <w:r>
        <w:t>机械磁盘</w:t>
      </w:r>
      <w:r w:rsidR="00554AF9">
        <w:rPr>
          <w:rFonts w:hint="eastAsia"/>
        </w:rPr>
        <w:t>和归档存储。</w:t>
      </w:r>
      <w:r>
        <w:rPr>
          <w:rFonts w:hint="eastAsia"/>
        </w:rPr>
        <w:t>按照</w:t>
      </w:r>
      <w:r>
        <w:t>RAM_DISK-&gt;SSD-&gt;DISK-&gt;ARCHIVE的顺序，存取速度由快到慢，单bit存储成本由高到低</w:t>
      </w:r>
      <w:r w:rsidR="003B4E7A">
        <w:rPr>
          <w:rFonts w:hint="eastAsia"/>
        </w:rPr>
        <w:t>。</w:t>
      </w:r>
      <w:r w:rsidR="003B4E7A" w:rsidRPr="003B4E7A">
        <w:t>通过</w:t>
      </w:r>
      <w:proofErr w:type="spellStart"/>
      <w:r w:rsidR="003B4E7A" w:rsidRPr="003B4E7A">
        <w:t>datanode</w:t>
      </w:r>
      <w:proofErr w:type="spellEnd"/>
      <w:r w:rsidR="003B4E7A" w:rsidRPr="003B4E7A">
        <w:t>的配置项</w:t>
      </w:r>
      <w:proofErr w:type="spellStart"/>
      <w:r w:rsidR="003B4E7A" w:rsidRPr="003B4E7A">
        <w:t>dfs.datanode.data.dir</w:t>
      </w:r>
      <w:proofErr w:type="spellEnd"/>
      <w:r w:rsidR="003B4E7A" w:rsidRPr="003B4E7A">
        <w:t>可以配置存储介质的位置和类型</w:t>
      </w:r>
      <w:r w:rsidR="003B4E7A">
        <w:rPr>
          <w:rFonts w:hint="eastAsia"/>
        </w:rPr>
        <w:t>。</w:t>
      </w:r>
    </w:p>
    <w:p w:rsidR="001D4477" w:rsidRDefault="001D4477" w:rsidP="007913FC">
      <w:pPr>
        <w:ind w:firstLine="420"/>
      </w:pPr>
      <w:r>
        <w:t>&lt;property&gt;</w:t>
      </w:r>
    </w:p>
    <w:p w:rsidR="001D4477" w:rsidRDefault="001D4477" w:rsidP="007913FC">
      <w:pPr>
        <w:ind w:firstLine="420"/>
      </w:pPr>
      <w:r>
        <w:t xml:space="preserve">    &lt;name&gt;</w:t>
      </w:r>
      <w:proofErr w:type="spellStart"/>
      <w:r>
        <w:t>dfs.datanode.data.dir</w:t>
      </w:r>
      <w:proofErr w:type="spellEnd"/>
      <w:r>
        <w:t>&lt;/name&gt;</w:t>
      </w:r>
    </w:p>
    <w:p w:rsidR="001A3312" w:rsidRDefault="001D4477" w:rsidP="007913FC">
      <w:pPr>
        <w:ind w:firstLineChars="400" w:firstLine="840"/>
      </w:pPr>
      <w:r>
        <w:t>&lt;value&gt;</w:t>
      </w:r>
    </w:p>
    <w:p w:rsidR="001D4477" w:rsidRDefault="001D4477" w:rsidP="007913FC">
      <w:pPr>
        <w:ind w:leftChars="100" w:left="210" w:firstLineChars="400" w:firstLine="840"/>
      </w:pPr>
      <w:r>
        <w:t>[RAM_DISK]</w:t>
      </w:r>
      <w:r w:rsidR="001A3312" w:rsidRPr="001A3312">
        <w:t>/</w:t>
      </w:r>
      <w:proofErr w:type="spellStart"/>
      <w:r w:rsidR="001A3312" w:rsidRPr="001A3312">
        <w:t>ram_disk</w:t>
      </w:r>
      <w:proofErr w:type="spellEnd"/>
      <w:r w:rsidR="001A3312" w:rsidRPr="001A3312">
        <w:t>,</w:t>
      </w:r>
      <w:r w:rsidR="007913FC">
        <w:t xml:space="preserve"> </w:t>
      </w:r>
      <w:r w:rsidR="001A3312" w:rsidRPr="001A3312">
        <w:t>[SSD]</w:t>
      </w:r>
      <w:r w:rsidR="005B3456">
        <w:t>file</w:t>
      </w:r>
      <w:r w:rsidR="005B3456">
        <w:rPr>
          <w:rFonts w:hint="eastAsia"/>
        </w:rPr>
        <w:t>:</w:t>
      </w:r>
      <w:r w:rsidR="001A3312" w:rsidRPr="001A3312">
        <w:t>/ssd/dn,</w:t>
      </w:r>
      <w:r w:rsidR="007913FC">
        <w:t xml:space="preserve"> </w:t>
      </w:r>
      <w:r w:rsidR="001A3312" w:rsidRPr="001A3312">
        <w:t>[DISK]/disk/</w:t>
      </w:r>
      <w:proofErr w:type="spellStart"/>
      <w:r w:rsidR="001A3312" w:rsidRPr="001A3312">
        <w:t>dn</w:t>
      </w:r>
      <w:proofErr w:type="spellEnd"/>
      <w:r>
        <w:t>,</w:t>
      </w:r>
      <w:r w:rsidR="007913FC">
        <w:t xml:space="preserve"> </w:t>
      </w:r>
      <w:r>
        <w:t>[ARCHIVE]</w:t>
      </w:r>
      <w:r w:rsidR="001A3312">
        <w:t>/archive</w:t>
      </w:r>
      <w:r w:rsidRPr="001D4477">
        <w:t>/</w:t>
      </w:r>
      <w:proofErr w:type="spellStart"/>
      <w:r w:rsidRPr="001D4477">
        <w:t>dn</w:t>
      </w:r>
      <w:proofErr w:type="spellEnd"/>
    </w:p>
    <w:p w:rsidR="001D4477" w:rsidRDefault="001D4477" w:rsidP="007913FC">
      <w:pPr>
        <w:ind w:leftChars="400" w:left="840"/>
      </w:pPr>
      <w:r>
        <w:t>&lt;/value&gt;</w:t>
      </w:r>
    </w:p>
    <w:p w:rsidR="001D4477" w:rsidRDefault="001D4477" w:rsidP="007913FC">
      <w:pPr>
        <w:ind w:firstLine="420"/>
      </w:pPr>
      <w:r>
        <w:t>&lt;/property&gt;</w:t>
      </w:r>
    </w:p>
    <w:p w:rsidR="007D2F09" w:rsidRDefault="007D2F09" w:rsidP="007D2F09">
      <w:pPr>
        <w:pStyle w:val="2"/>
        <w:shd w:val="clear" w:color="auto" w:fill="FFFFFF"/>
        <w:spacing w:before="120" w:after="240" w:line="480" w:lineRule="atLeast"/>
        <w:rPr>
          <w:rFonts w:ascii="Arial" w:hAnsi="Arial" w:cs="Arial"/>
          <w:color w:val="4F4F4F"/>
        </w:rPr>
      </w:pPr>
      <w:r>
        <w:rPr>
          <w:rFonts w:ascii="Arial" w:hAnsi="Arial" w:cs="Arial"/>
          <w:color w:val="4F4F4F"/>
        </w:rPr>
        <w:t>存储策略</w:t>
      </w:r>
    </w:p>
    <w:p w:rsidR="003B4E7A" w:rsidRDefault="007D2F09" w:rsidP="00554AF9">
      <w:pPr>
        <w:ind w:firstLine="420"/>
      </w:pPr>
      <w:r w:rsidRPr="007D2F09">
        <w:rPr>
          <w:rFonts w:hint="eastAsia"/>
        </w:rPr>
        <w:t>某个文件的存储策略用来决定它的数据块将会被存放在什么类型的存储介质上。</w:t>
      </w:r>
      <w:r w:rsidR="00F312F5">
        <w:t>H</w:t>
      </w:r>
      <w:r w:rsidR="00F312F5">
        <w:rPr>
          <w:rFonts w:hint="eastAsia"/>
        </w:rPr>
        <w:t>DFS目前</w:t>
      </w:r>
      <w:r w:rsidR="00F312F5" w:rsidRPr="00F312F5">
        <w:t>支持6种存储策略：</w:t>
      </w:r>
    </w:p>
    <w:p w:rsidR="00F312F5" w:rsidRPr="00B265C5" w:rsidRDefault="00F312F5" w:rsidP="00554AF9">
      <w:pPr>
        <w:ind w:firstLine="420"/>
      </w:pPr>
      <w:proofErr w:type="spellStart"/>
      <w:r w:rsidRPr="00B265C5">
        <w:t>Lazy_Persist</w:t>
      </w:r>
      <w:proofErr w:type="spellEnd"/>
      <w:r w:rsidRPr="00B265C5">
        <w:rPr>
          <w:rFonts w:hint="eastAsia"/>
        </w:rPr>
        <w:t>：</w:t>
      </w:r>
      <w:r w:rsidR="00B265C5">
        <w:rPr>
          <w:rFonts w:hint="eastAsia"/>
        </w:rPr>
        <w:t xml:space="preserve"> </w:t>
      </w:r>
      <w:r w:rsidR="00EB7D7D" w:rsidRPr="00B265C5">
        <w:rPr>
          <w:rFonts w:hint="eastAsia"/>
        </w:rPr>
        <w:t>一个副本存储在内存，其它副本存储机械硬盘。</w:t>
      </w:r>
    </w:p>
    <w:p w:rsidR="00F312F5" w:rsidRPr="00B265C5" w:rsidRDefault="00F312F5" w:rsidP="00554AF9">
      <w:pPr>
        <w:ind w:firstLine="420"/>
      </w:pPr>
      <w:proofErr w:type="spellStart"/>
      <w:r w:rsidRPr="00B265C5">
        <w:t>All_SSD</w:t>
      </w:r>
      <w:proofErr w:type="spellEnd"/>
      <w:r w:rsidRPr="00B265C5">
        <w:rPr>
          <w:rFonts w:hint="eastAsia"/>
        </w:rPr>
        <w:t>：</w:t>
      </w:r>
      <w:r w:rsidR="00B10AC3">
        <w:rPr>
          <w:rFonts w:hint="eastAsia"/>
        </w:rPr>
        <w:t xml:space="preserve"> </w:t>
      </w:r>
      <w:r w:rsidR="00EB7D7D" w:rsidRPr="00B265C5">
        <w:rPr>
          <w:rFonts w:hint="eastAsia"/>
        </w:rPr>
        <w:t>所有副本存储在SSD</w:t>
      </w:r>
    </w:p>
    <w:p w:rsidR="00F312F5" w:rsidRPr="00B265C5" w:rsidRDefault="00F312F5" w:rsidP="00554AF9">
      <w:pPr>
        <w:ind w:firstLine="420"/>
      </w:pPr>
      <w:proofErr w:type="spellStart"/>
      <w:r w:rsidRPr="00B265C5">
        <w:t>One_SSD</w:t>
      </w:r>
      <w:proofErr w:type="spellEnd"/>
      <w:r w:rsidRPr="00B265C5">
        <w:rPr>
          <w:rFonts w:hint="eastAsia"/>
        </w:rPr>
        <w:t>：</w:t>
      </w:r>
      <w:r w:rsidR="00B10AC3">
        <w:rPr>
          <w:rFonts w:hint="eastAsia"/>
        </w:rPr>
        <w:t xml:space="preserve"> </w:t>
      </w:r>
      <w:r w:rsidR="00EB7D7D" w:rsidRPr="00B265C5">
        <w:rPr>
          <w:rFonts w:hint="eastAsia"/>
        </w:rPr>
        <w:t>一个副本存储在SDD，其它副本存储机械硬盘</w:t>
      </w:r>
    </w:p>
    <w:p w:rsidR="00F312F5" w:rsidRDefault="00EB7D7D" w:rsidP="00F312F5">
      <w:pPr>
        <w:ind w:firstLine="420"/>
      </w:pPr>
      <w:r w:rsidRPr="00B265C5">
        <w:t xml:space="preserve">Hot </w:t>
      </w:r>
      <w:r w:rsidR="00F312F5" w:rsidRPr="00B265C5">
        <w:rPr>
          <w:rFonts w:hint="eastAsia"/>
        </w:rPr>
        <w:t>：</w:t>
      </w:r>
      <w:r w:rsidR="00B265C5">
        <w:rPr>
          <w:rFonts w:hint="eastAsia"/>
        </w:rPr>
        <w:t xml:space="preserve"> </w:t>
      </w:r>
      <w:r w:rsidRPr="00B265C5">
        <w:rPr>
          <w:rFonts w:hint="eastAsia"/>
        </w:rPr>
        <w:t>所有副本存储机械硬盘</w:t>
      </w:r>
    </w:p>
    <w:p w:rsidR="00F312F5" w:rsidRPr="00B265C5" w:rsidRDefault="00F312F5" w:rsidP="00554AF9">
      <w:pPr>
        <w:ind w:firstLine="420"/>
      </w:pPr>
      <w:r w:rsidRPr="00B265C5">
        <w:t>Warm</w:t>
      </w:r>
      <w:r w:rsidRPr="00B265C5">
        <w:rPr>
          <w:rFonts w:hint="eastAsia"/>
        </w:rPr>
        <w:t>：</w:t>
      </w:r>
      <w:r w:rsidR="00B265C5">
        <w:rPr>
          <w:rFonts w:hint="eastAsia"/>
        </w:rPr>
        <w:t xml:space="preserve"> </w:t>
      </w:r>
      <w:r w:rsidR="00CC0F37" w:rsidRPr="00B265C5">
        <w:rPr>
          <w:rFonts w:hint="eastAsia"/>
        </w:rPr>
        <w:t>一个副本存储机械硬盘，其它副本归档存储</w:t>
      </w:r>
    </w:p>
    <w:p w:rsidR="00F312F5" w:rsidRDefault="00F312F5" w:rsidP="00554AF9">
      <w:pPr>
        <w:ind w:firstLine="420"/>
      </w:pPr>
      <w:r w:rsidRPr="00B265C5">
        <w:t>Cold</w:t>
      </w:r>
      <w:r w:rsidRPr="00B265C5">
        <w:rPr>
          <w:rFonts w:hint="eastAsia"/>
        </w:rPr>
        <w:t>：</w:t>
      </w:r>
      <w:r w:rsidR="00B265C5">
        <w:rPr>
          <w:rFonts w:hint="eastAsia"/>
        </w:rPr>
        <w:t xml:space="preserve"> </w:t>
      </w:r>
      <w:r w:rsidR="00CC0F37" w:rsidRPr="00B265C5">
        <w:rPr>
          <w:rFonts w:hint="eastAsia"/>
        </w:rPr>
        <w:t>所有副本归档存储</w:t>
      </w:r>
    </w:p>
    <w:p w:rsidR="00F312F5" w:rsidRPr="00112EB7" w:rsidRDefault="00112EB7" w:rsidP="00554AF9">
      <w:pPr>
        <w:ind w:firstLine="420"/>
        <w:rPr>
          <w:rFonts w:hint="eastAsia"/>
        </w:rPr>
      </w:pPr>
      <w:r w:rsidRPr="00112EB7">
        <w:rPr>
          <w:rFonts w:hint="eastAsia"/>
        </w:rPr>
        <w:t>按照</w:t>
      </w:r>
      <w:proofErr w:type="spellStart"/>
      <w:r w:rsidRPr="00112EB7">
        <w:t>All_SSD</w:t>
      </w:r>
      <w:proofErr w:type="spellEnd"/>
      <w:r w:rsidRPr="00112EB7">
        <w:t>-&gt;</w:t>
      </w:r>
      <w:proofErr w:type="spellStart"/>
      <w:r w:rsidRPr="00112EB7">
        <w:t>One_SSD</w:t>
      </w:r>
      <w:proofErr w:type="spellEnd"/>
      <w:r w:rsidRPr="00112EB7">
        <w:t>-&gt;Hot-&gt;Warm-&gt;Cold的顺序，面向的数据“越来越冷”，可以根据数据的冷热程度选择合理的策略。</w:t>
      </w:r>
      <w:proofErr w:type="spellStart"/>
      <w:r w:rsidRPr="00112EB7">
        <w:t>Lazy_Persist</w:t>
      </w:r>
      <w:proofErr w:type="spellEnd"/>
      <w:r w:rsidRPr="00112EB7">
        <w:t>比较特殊，如果一个文件的存储策略被指定为</w:t>
      </w:r>
      <w:proofErr w:type="spellStart"/>
      <w:r w:rsidRPr="00112EB7">
        <w:t>Lazy_Persist</w:t>
      </w:r>
      <w:proofErr w:type="spellEnd"/>
      <w:r w:rsidRPr="00112EB7">
        <w:t>，在写入时会先写入内存，再</w:t>
      </w:r>
      <w:proofErr w:type="gramStart"/>
      <w:r w:rsidRPr="00112EB7">
        <w:t>异步地</w:t>
      </w:r>
      <w:proofErr w:type="gramEnd"/>
      <w:r w:rsidRPr="00112EB7">
        <w:t>写入磁盘</w:t>
      </w:r>
      <w:r>
        <w:rPr>
          <w:rFonts w:hint="eastAsia"/>
        </w:rPr>
        <w:t>，</w:t>
      </w:r>
      <w:r w:rsidRPr="00112EB7">
        <w:rPr>
          <w:rFonts w:hint="eastAsia"/>
        </w:rPr>
        <w:t>主要用来降低小数据量的写入延迟，代价是在某些情况下会有数据丢失。</w:t>
      </w:r>
    </w:p>
    <w:p w:rsidR="00BC625F" w:rsidRDefault="00BC625F" w:rsidP="00BC625F">
      <w:pPr>
        <w:pStyle w:val="2"/>
        <w:shd w:val="clear" w:color="auto" w:fill="FFFFFF"/>
        <w:spacing w:before="120" w:after="240" w:line="480" w:lineRule="atLeast"/>
        <w:rPr>
          <w:rFonts w:ascii="Arial" w:hAnsi="Arial" w:cs="Arial"/>
          <w:color w:val="4F4F4F"/>
        </w:rPr>
      </w:pPr>
      <w:r>
        <w:rPr>
          <w:rFonts w:ascii="Arial" w:hAnsi="Arial" w:cs="Arial"/>
          <w:color w:val="4F4F4F"/>
        </w:rPr>
        <w:t>HDFS Mover</w:t>
      </w:r>
    </w:p>
    <w:p w:rsidR="00F312F5" w:rsidRDefault="00F312F5" w:rsidP="00554AF9">
      <w:pPr>
        <w:ind w:firstLine="420"/>
      </w:pPr>
      <w:bookmarkStart w:id="0" w:name="_GoBack"/>
      <w:bookmarkEnd w:id="0"/>
    </w:p>
    <w:p w:rsidR="00F312F5" w:rsidRDefault="00F312F5" w:rsidP="00554AF9">
      <w:pPr>
        <w:ind w:firstLine="420"/>
        <w:rPr>
          <w:rFonts w:hint="eastAsia"/>
        </w:rPr>
      </w:pPr>
    </w:p>
    <w:p w:rsidR="003B4E7A" w:rsidRDefault="003B4E7A" w:rsidP="00554AF9">
      <w:pPr>
        <w:ind w:firstLine="420"/>
      </w:pPr>
    </w:p>
    <w:p w:rsidR="003B4E7A" w:rsidRDefault="003B4E7A" w:rsidP="00554AF9">
      <w:pPr>
        <w:ind w:firstLine="420"/>
      </w:pPr>
    </w:p>
    <w:p w:rsidR="003B4E7A" w:rsidRDefault="003B4E7A" w:rsidP="00554AF9">
      <w:pPr>
        <w:ind w:firstLine="420"/>
      </w:pPr>
    </w:p>
    <w:p w:rsidR="003B4E7A" w:rsidRDefault="003B4E7A" w:rsidP="00554AF9">
      <w:pPr>
        <w:ind w:firstLine="420"/>
        <w:rPr>
          <w:rFonts w:hint="eastAsia"/>
        </w:rPr>
      </w:pPr>
    </w:p>
    <w:sectPr w:rsidR="003B4E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2549D"/>
    <w:multiLevelType w:val="hybridMultilevel"/>
    <w:tmpl w:val="B3A428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E2"/>
    <w:rsid w:val="000967BB"/>
    <w:rsid w:val="00112EB7"/>
    <w:rsid w:val="001A3312"/>
    <w:rsid w:val="001D4477"/>
    <w:rsid w:val="002311D0"/>
    <w:rsid w:val="003B4E7A"/>
    <w:rsid w:val="00471BE2"/>
    <w:rsid w:val="00554AF9"/>
    <w:rsid w:val="005A5809"/>
    <w:rsid w:val="005B3456"/>
    <w:rsid w:val="006150F1"/>
    <w:rsid w:val="007913FC"/>
    <w:rsid w:val="007D2F09"/>
    <w:rsid w:val="007D4E21"/>
    <w:rsid w:val="00B10AC3"/>
    <w:rsid w:val="00B265C5"/>
    <w:rsid w:val="00BC625F"/>
    <w:rsid w:val="00CC0F37"/>
    <w:rsid w:val="00EB7D7D"/>
    <w:rsid w:val="00F31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D48A"/>
  <w15:chartTrackingRefBased/>
  <w15:docId w15:val="{4E86D0BA-59F4-4B0B-87C5-11F4B3FE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A580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A5809"/>
    <w:rPr>
      <w:rFonts w:asciiTheme="majorHAnsi" w:eastAsiaTheme="majorEastAsia" w:hAnsiTheme="majorHAnsi" w:cstheme="majorBidi"/>
      <w:b/>
      <w:bCs/>
      <w:sz w:val="32"/>
      <w:szCs w:val="32"/>
    </w:rPr>
  </w:style>
  <w:style w:type="paragraph" w:styleId="a3">
    <w:name w:val="List Paragraph"/>
    <w:basedOn w:val="a"/>
    <w:uiPriority w:val="34"/>
    <w:qFormat/>
    <w:rsid w:val="005A5809"/>
    <w:pPr>
      <w:ind w:firstLineChars="200" w:firstLine="420"/>
    </w:pPr>
  </w:style>
  <w:style w:type="character" w:styleId="a4">
    <w:name w:val="Hyperlink"/>
    <w:basedOn w:val="a0"/>
    <w:uiPriority w:val="99"/>
    <w:unhideWhenUsed/>
    <w:rsid w:val="001D4477"/>
    <w:rPr>
      <w:color w:val="0563C1" w:themeColor="hyperlink"/>
      <w:u w:val="single"/>
    </w:rPr>
  </w:style>
  <w:style w:type="table" w:styleId="a5">
    <w:name w:val="Table Grid"/>
    <w:basedOn w:val="a1"/>
    <w:uiPriority w:val="39"/>
    <w:rsid w:val="00F312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810504">
      <w:bodyDiv w:val="1"/>
      <w:marLeft w:val="0"/>
      <w:marRight w:val="0"/>
      <w:marTop w:val="0"/>
      <w:marBottom w:val="0"/>
      <w:divBdr>
        <w:top w:val="none" w:sz="0" w:space="0" w:color="auto"/>
        <w:left w:val="none" w:sz="0" w:space="0" w:color="auto"/>
        <w:bottom w:val="none" w:sz="0" w:space="0" w:color="auto"/>
        <w:right w:val="none" w:sz="0" w:space="0" w:color="auto"/>
      </w:divBdr>
    </w:div>
    <w:div w:id="1123841525">
      <w:bodyDiv w:val="1"/>
      <w:marLeft w:val="0"/>
      <w:marRight w:val="0"/>
      <w:marTop w:val="0"/>
      <w:marBottom w:val="0"/>
      <w:divBdr>
        <w:top w:val="none" w:sz="0" w:space="0" w:color="auto"/>
        <w:left w:val="none" w:sz="0" w:space="0" w:color="auto"/>
        <w:bottom w:val="none" w:sz="0" w:space="0" w:color="auto"/>
        <w:right w:val="none" w:sz="0" w:space="0" w:color="auto"/>
      </w:divBdr>
    </w:div>
    <w:div w:id="171160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丁生鑫</dc:creator>
  <cp:keywords/>
  <dc:description/>
  <cp:lastModifiedBy>丁生鑫</cp:lastModifiedBy>
  <cp:revision>16</cp:revision>
  <dcterms:created xsi:type="dcterms:W3CDTF">2018-11-30T10:11:00Z</dcterms:created>
  <dcterms:modified xsi:type="dcterms:W3CDTF">2018-11-30T10:55:00Z</dcterms:modified>
</cp:coreProperties>
</file>