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4D9" w:rsidRDefault="005274D9" w:rsidP="00B87BAC"/>
    <w:p w:rsidR="00CD7799" w:rsidRPr="005274D9" w:rsidRDefault="009556CB" w:rsidP="005274D9">
      <w:pPr>
        <w:pStyle w:val="Heading2"/>
        <w:rPr>
          <w:color w:val="C00000"/>
          <w:u w:val="single"/>
        </w:rPr>
      </w:pPr>
      <w:r w:rsidRPr="00C87D91">
        <w:rPr>
          <w:color w:val="C00000"/>
          <w:u w:val="single"/>
        </w:rPr>
        <w:t>THE SCIENCE BEHIND THE EDU-TAB</w:t>
      </w:r>
      <w:r w:rsidR="0048419C" w:rsidRPr="00C87D91">
        <w:rPr>
          <w:color w:val="C00000"/>
          <w:u w:val="single"/>
        </w:rPr>
        <w:t xml:space="preserve">- </w:t>
      </w:r>
      <w:r w:rsidRPr="00C87D91">
        <w:rPr>
          <w:color w:val="C00000"/>
          <w:u w:val="single"/>
        </w:rPr>
        <w:t>‘</w:t>
      </w:r>
      <w:r w:rsidR="0048419C" w:rsidRPr="00C87D91">
        <w:rPr>
          <w:color w:val="C00000"/>
          <w:u w:val="single"/>
        </w:rPr>
        <w:t>Unlocking New pathways to</w:t>
      </w:r>
      <w:r w:rsidR="0048419C" w:rsidRPr="005274D9">
        <w:rPr>
          <w:color w:val="C00000"/>
          <w:u w:val="single"/>
        </w:rPr>
        <w:t xml:space="preserve"> learnin</w:t>
      </w:r>
      <w:r w:rsidR="00CD7799" w:rsidRPr="005274D9">
        <w:rPr>
          <w:color w:val="C00000"/>
          <w:u w:val="single"/>
        </w:rPr>
        <w:t>g</w:t>
      </w:r>
      <w:r w:rsidRPr="005274D9">
        <w:rPr>
          <w:color w:val="C00000"/>
          <w:u w:val="single"/>
        </w:rPr>
        <w:t>’</w:t>
      </w:r>
    </w:p>
    <w:p w:rsidR="005274D9" w:rsidRDefault="005274D9"/>
    <w:p w:rsidR="00CD7799" w:rsidRDefault="00CD7799">
      <w:r>
        <w:t>Children love to play and once Learning is “Gamified”</w:t>
      </w:r>
      <w:r w:rsidR="009556CB">
        <w:t xml:space="preserve"> (turned into a game ) where</w:t>
      </w:r>
      <w:r>
        <w:t xml:space="preserve"> the child </w:t>
      </w:r>
      <w:r w:rsidR="009556CB">
        <w:t>plays a Maths game</w:t>
      </w:r>
      <w:r>
        <w:t xml:space="preserve"> or English game, the brain opens up to learning naturally by releasing the hormones below,</w:t>
      </w:r>
    </w:p>
    <w:p w:rsidR="009556CB" w:rsidRDefault="009556CB"/>
    <w:p w:rsidR="00CD7799" w:rsidRDefault="009556CB" w:rsidP="009556CB">
      <w:pPr>
        <w:jc w:val="center"/>
      </w:pPr>
      <w:r w:rsidRPr="009556CB">
        <w:rPr>
          <w:b/>
          <w:noProof/>
          <w:lang w:bidi="ar-SA"/>
        </w:rPr>
        <w:drawing>
          <wp:inline distT="0" distB="0" distL="0" distR="0">
            <wp:extent cx="2987255" cy="2979977"/>
            <wp:effectExtent l="247650" t="228600" r="232195" b="201373"/>
            <wp:docPr id="1" name="Picture 1" descr="C:\Users\user\Desktop\Corporate Tech Package\this and that\13645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rporate Tech Package\this and that\1364537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46000" contrast="6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54" cy="298795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87D91" w:rsidRDefault="00C87D91">
      <w:pPr>
        <w:rPr>
          <w:rStyle w:val="Emphasis"/>
          <w:b/>
          <w:color w:val="C00000"/>
        </w:rPr>
      </w:pPr>
    </w:p>
    <w:p w:rsidR="00CD7799" w:rsidRPr="009556CB" w:rsidRDefault="00CD7799">
      <w:pPr>
        <w:rPr>
          <w:rStyle w:val="Emphasis"/>
          <w:b/>
          <w:color w:val="C00000"/>
        </w:rPr>
      </w:pPr>
      <w:r w:rsidRPr="009556CB">
        <w:rPr>
          <w:rStyle w:val="Emphasis"/>
          <w:b/>
          <w:color w:val="C00000"/>
        </w:rPr>
        <w:t>These hormones open up the mind to enjoyment , excitement, bonding , trust and above all new learning!</w:t>
      </w:r>
    </w:p>
    <w:p w:rsidR="00B87BAC" w:rsidRDefault="00CD7799">
      <w:r>
        <w:t>At the TOD Idea , our aim is to improve the brain the child brings to</w:t>
      </w:r>
      <w:r w:rsidR="00BA6D3B">
        <w:t xml:space="preserve"> class. Rather than focus on the curriculum, the Edutab seeks to turn your child into a better learner by enhancing each child’s neural capacities and mo</w:t>
      </w:r>
      <w:r w:rsidR="009556CB">
        <w:t xml:space="preserve">tivation for life long </w:t>
      </w:r>
      <w:r w:rsidR="006F395B">
        <w:t>learning!</w:t>
      </w:r>
    </w:p>
    <w:p w:rsidR="00BE18BA" w:rsidRDefault="00B87BAC" w:rsidP="00C87D91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1550958" cy="1224951"/>
            <wp:effectExtent l="19050" t="0" r="0" b="0"/>
            <wp:wrapSquare wrapText="bothSides"/>
            <wp:docPr id="5" name="Picture 4" descr="C:\Users\user\Desktop\EDUTAB\edutab pic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EDUTAB\edutab pic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958" cy="122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D91" w:rsidRDefault="00C87D91" w:rsidP="00C87D91"/>
    <w:p w:rsidR="00C87D91" w:rsidRDefault="00C87D91" w:rsidP="00C87D91"/>
    <w:p w:rsidR="00C87D91" w:rsidRDefault="00C87D91" w:rsidP="00C87D91"/>
    <w:p w:rsidR="00F6600B" w:rsidRDefault="00B87BAC">
      <w:r>
        <w:t xml:space="preserve">Through </w:t>
      </w:r>
      <w:r w:rsidRPr="00B87BAC">
        <w:rPr>
          <w:highlight w:val="cyan"/>
        </w:rPr>
        <w:t>multi-sensory stimulation</w:t>
      </w:r>
      <w:r>
        <w:t xml:space="preserve"> using the </w:t>
      </w:r>
      <w:r w:rsidR="00F6600B">
        <w:t xml:space="preserve"> EduTab, we can develop certain neurological capabilities</w:t>
      </w:r>
      <w:r w:rsidR="009556CB">
        <w:t xml:space="preserve"> of your child </w:t>
      </w:r>
      <w:r w:rsidR="00F6600B">
        <w:t xml:space="preserve"> that </w:t>
      </w:r>
      <w:r w:rsidR="006F395B">
        <w:t>improve</w:t>
      </w:r>
      <w:r w:rsidR="009556CB">
        <w:t xml:space="preserve"> e</w:t>
      </w:r>
      <w:r w:rsidR="00F6600B">
        <w:t>ducatio</w:t>
      </w:r>
      <w:r w:rsidR="009556CB">
        <w:t>nal outcomes. Capabilities like</w:t>
      </w:r>
      <w:r w:rsidR="00F6600B">
        <w:t>;</w:t>
      </w:r>
    </w:p>
    <w:p w:rsidR="00F6600B" w:rsidRDefault="00F6600B">
      <w:r w:rsidRPr="009556CB">
        <w:t>1</w:t>
      </w:r>
      <w:r w:rsidRPr="005274D9">
        <w:rPr>
          <w:highlight w:val="yellow"/>
        </w:rPr>
        <w:t>- Attention:</w:t>
      </w:r>
      <w:r>
        <w:t xml:space="preserve"> The ability to focus on something despite the disrupting environment</w:t>
      </w:r>
    </w:p>
    <w:p w:rsidR="00F6600B" w:rsidRDefault="00F6600B">
      <w:r>
        <w:t xml:space="preserve">2- </w:t>
      </w:r>
      <w:r w:rsidRPr="005274D9">
        <w:rPr>
          <w:highlight w:val="yellow"/>
        </w:rPr>
        <w:t>Memory:</w:t>
      </w:r>
      <w:r>
        <w:t xml:space="preserve"> Ability to remember episodes (Episodal Memory) and facts (Declarative Memory)</w:t>
      </w:r>
    </w:p>
    <w:p w:rsidR="00F6600B" w:rsidRDefault="00F6600B">
      <w:r>
        <w:t xml:space="preserve">3- </w:t>
      </w:r>
      <w:r w:rsidRPr="005274D9">
        <w:rPr>
          <w:highlight w:val="yellow"/>
        </w:rPr>
        <w:t>Processing:</w:t>
      </w:r>
      <w:r>
        <w:t xml:space="preserve"> Speed at which the child gathers information, sequences it and stores it.</w:t>
      </w:r>
    </w:p>
    <w:p w:rsidR="00F6600B" w:rsidRDefault="00F6600B">
      <w:r>
        <w:t>4-</w:t>
      </w:r>
      <w:r w:rsidRPr="005274D9">
        <w:rPr>
          <w:highlight w:val="yellow"/>
        </w:rPr>
        <w:t>Spatial:</w:t>
      </w:r>
      <w:r>
        <w:t xml:space="preserve"> The ability of the child to compare and contrast between things and situations</w:t>
      </w:r>
    </w:p>
    <w:p w:rsidR="00CD7799" w:rsidRDefault="00F6600B">
      <w:r>
        <w:t>5-</w:t>
      </w:r>
      <w:r w:rsidR="00CD7799">
        <w:t xml:space="preserve"> </w:t>
      </w:r>
      <w:r>
        <w:t xml:space="preserve"> </w:t>
      </w:r>
      <w:r w:rsidRPr="005274D9">
        <w:rPr>
          <w:highlight w:val="yellow"/>
        </w:rPr>
        <w:t>Predictive :</w:t>
      </w:r>
      <w:r>
        <w:t xml:space="preserve"> This is ability of the child to anticipate what’s coming next.</w:t>
      </w:r>
    </w:p>
    <w:p w:rsidR="00F6600B" w:rsidRDefault="00F6600B">
      <w:r>
        <w:t xml:space="preserve">6- </w:t>
      </w:r>
      <w:r w:rsidRPr="005274D9">
        <w:rPr>
          <w:highlight w:val="yellow"/>
        </w:rPr>
        <w:t>Executive functions:</w:t>
      </w:r>
      <w:r>
        <w:t xml:space="preserve"> These are decision making, planning, inhibitory control, preparation etc</w:t>
      </w:r>
    </w:p>
    <w:p w:rsidR="00F6600B" w:rsidRDefault="00F6600B">
      <w:pPr>
        <w:rPr>
          <w:rStyle w:val="Emphasis"/>
        </w:rPr>
      </w:pPr>
      <w:r w:rsidRPr="005274D9">
        <w:rPr>
          <w:rStyle w:val="Emphasis"/>
        </w:rPr>
        <w:t>The above neurological skill</w:t>
      </w:r>
      <w:r w:rsidR="005274D9" w:rsidRPr="005274D9">
        <w:rPr>
          <w:rStyle w:val="Emphasis"/>
        </w:rPr>
        <w:t>-</w:t>
      </w:r>
      <w:r w:rsidRPr="005274D9">
        <w:rPr>
          <w:rStyle w:val="Emphasis"/>
        </w:rPr>
        <w:t>set is what is required by your child to able to Compete, Collaborate and Create in the 21st century.</w:t>
      </w:r>
    </w:p>
    <w:p w:rsidR="00BE18BA" w:rsidRPr="005274D9" w:rsidRDefault="00BE18BA" w:rsidP="00BE18BA">
      <w:pPr>
        <w:jc w:val="center"/>
        <w:rPr>
          <w:rStyle w:val="Emphasis"/>
        </w:rPr>
      </w:pPr>
      <w:r w:rsidRPr="00BE18BA">
        <w:rPr>
          <w:rStyle w:val="Emphasis"/>
          <w:noProof/>
          <w:lang w:bidi="ar-SA"/>
        </w:rPr>
        <w:drawing>
          <wp:inline distT="0" distB="0" distL="0" distR="0">
            <wp:extent cx="2646512" cy="2283926"/>
            <wp:effectExtent l="19050" t="0" r="1438" b="0"/>
            <wp:docPr id="4" name="Picture 3" descr="C:\Users\user\Desktop\EDUTAB\Neeza edu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EDUTAB\Neeza eduta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543" cy="228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0B" w:rsidRDefault="00F6600B">
      <w:r>
        <w:t>To Compete, Collaborate and Create are the core skills required to thrive in business and employment in the 21</w:t>
      </w:r>
      <w:r w:rsidRPr="00F6600B">
        <w:rPr>
          <w:vertAlign w:val="superscript"/>
        </w:rPr>
        <w:t>st</w:t>
      </w:r>
      <w:r>
        <w:t xml:space="preserve"> century and the EduTab sets your child up for the challenge.</w:t>
      </w:r>
    </w:p>
    <w:p w:rsidR="00F6600B" w:rsidRDefault="00F6600B">
      <w:r>
        <w:t>Are you Ready???</w:t>
      </w:r>
    </w:p>
    <w:p w:rsidR="0048419C" w:rsidRDefault="00C87D91">
      <w:r w:rsidRPr="00C87D91">
        <w:rPr>
          <w:b/>
        </w:rPr>
        <w:t>COST</w:t>
      </w:r>
      <w:r>
        <w:t>: 500,000/= I</w:t>
      </w:r>
      <w:r w:rsidR="00B87BAC">
        <w:t xml:space="preserve">ncludes Apps, Video Tutorials </w:t>
      </w:r>
      <w:r>
        <w:t>and e-books, Free Leather Jacket and Free 8GB memory card.</w:t>
      </w:r>
    </w:p>
    <w:p w:rsidR="00C87D91" w:rsidRDefault="00C87D91" w:rsidP="00C87D91">
      <w:pPr>
        <w:pStyle w:val="IntenseQuote"/>
      </w:pPr>
      <w:r>
        <w:t>Call 0757112376</w:t>
      </w:r>
    </w:p>
    <w:sectPr w:rsidR="00C87D91" w:rsidSect="004B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A57" w:rsidRDefault="001F6A57" w:rsidP="00C87D91">
      <w:pPr>
        <w:spacing w:after="0" w:line="240" w:lineRule="auto"/>
      </w:pPr>
      <w:r>
        <w:separator/>
      </w:r>
    </w:p>
  </w:endnote>
  <w:endnote w:type="continuationSeparator" w:id="1">
    <w:p w:rsidR="001F6A57" w:rsidRDefault="001F6A57" w:rsidP="00C8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A57" w:rsidRDefault="001F6A57" w:rsidP="00C87D91">
      <w:pPr>
        <w:spacing w:after="0" w:line="240" w:lineRule="auto"/>
      </w:pPr>
      <w:r>
        <w:separator/>
      </w:r>
    </w:p>
  </w:footnote>
  <w:footnote w:type="continuationSeparator" w:id="1">
    <w:p w:rsidR="001F6A57" w:rsidRDefault="001F6A57" w:rsidP="00C87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8419C"/>
    <w:rsid w:val="001F6A57"/>
    <w:rsid w:val="00266CFB"/>
    <w:rsid w:val="003A0BB3"/>
    <w:rsid w:val="0048419C"/>
    <w:rsid w:val="004B12B8"/>
    <w:rsid w:val="005274D9"/>
    <w:rsid w:val="006F395B"/>
    <w:rsid w:val="00875231"/>
    <w:rsid w:val="009556CB"/>
    <w:rsid w:val="00B87BAC"/>
    <w:rsid w:val="00BA6D3B"/>
    <w:rsid w:val="00BE18BA"/>
    <w:rsid w:val="00C572BC"/>
    <w:rsid w:val="00C87D91"/>
    <w:rsid w:val="00C94319"/>
    <w:rsid w:val="00CD7799"/>
    <w:rsid w:val="00F6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91"/>
  </w:style>
  <w:style w:type="paragraph" w:styleId="Heading1">
    <w:name w:val="heading 1"/>
    <w:basedOn w:val="Normal"/>
    <w:next w:val="Normal"/>
    <w:link w:val="Heading1Char"/>
    <w:uiPriority w:val="9"/>
    <w:qFormat/>
    <w:rsid w:val="00C87D9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D9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D9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D9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D9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D9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D9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D9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D9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CB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uiPriority w:val="20"/>
    <w:qFormat/>
    <w:rsid w:val="00C87D91"/>
    <w:rPr>
      <w:caps/>
      <w:spacing w:val="5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7D91"/>
    <w:rPr>
      <w:caps/>
      <w:color w:val="632423" w:themeColor="accent2" w:themeShade="80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D9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D9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7D91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D91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D9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D9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D9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D9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D91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D9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D9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7D9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87D91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D9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87D91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C87D91"/>
    <w:rPr>
      <w:b/>
      <w:bCs/>
      <w:color w:val="94363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87D9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7D91"/>
  </w:style>
  <w:style w:type="paragraph" w:styleId="ListParagraph">
    <w:name w:val="List Paragraph"/>
    <w:basedOn w:val="Normal"/>
    <w:uiPriority w:val="34"/>
    <w:qFormat/>
    <w:rsid w:val="00C87D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7D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7D91"/>
    <w:rPr>
      <w:rFonts w:eastAsiaTheme="majorEastAsia" w:cstheme="majorBidi"/>
      <w:i/>
      <w:iCs/>
    </w:rPr>
  </w:style>
  <w:style w:type="character" w:styleId="SubtleEmphasis">
    <w:name w:val="Subtle Emphasis"/>
    <w:uiPriority w:val="19"/>
    <w:qFormat/>
    <w:rsid w:val="00C87D91"/>
    <w:rPr>
      <w:i/>
      <w:iCs/>
    </w:rPr>
  </w:style>
  <w:style w:type="character" w:styleId="IntenseEmphasis">
    <w:name w:val="Intense Emphasis"/>
    <w:uiPriority w:val="21"/>
    <w:qFormat/>
    <w:rsid w:val="00C87D9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87D9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C87D9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C87D9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D9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C87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D91"/>
  </w:style>
  <w:style w:type="paragraph" w:styleId="Footer">
    <w:name w:val="footer"/>
    <w:basedOn w:val="Normal"/>
    <w:link w:val="FooterChar"/>
    <w:uiPriority w:val="99"/>
    <w:semiHidden/>
    <w:unhideWhenUsed/>
    <w:rsid w:val="00C87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7D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2014-04-03T06:50:00Z</dcterms:created>
  <dcterms:modified xsi:type="dcterms:W3CDTF">2014-04-21T14:40:00Z</dcterms:modified>
</cp:coreProperties>
</file>