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60" w:rsidRDefault="00911C60" w:rsidP="00911C60">
      <w:pPr>
        <w:pStyle w:val="Heading1"/>
      </w:pPr>
    </w:p>
    <w:p w:rsidR="00025BD2" w:rsidRPr="00025BD2" w:rsidRDefault="00025BD2" w:rsidP="00025BD2">
      <w:pPr>
        <w:rPr>
          <w:lang w:val="en-US"/>
        </w:rPr>
      </w:pPr>
    </w:p>
    <w:p w:rsidR="00911C60" w:rsidRPr="001B4471" w:rsidRDefault="00911C60" w:rsidP="00911C60">
      <w:pPr>
        <w:pStyle w:val="Heading1"/>
        <w:rPr>
          <w:sz w:val="44"/>
          <w:szCs w:val="44"/>
        </w:rPr>
      </w:pPr>
    </w:p>
    <w:p w:rsidR="00911C60" w:rsidRPr="001B4471" w:rsidRDefault="00911C60" w:rsidP="00911C60">
      <w:pPr>
        <w:spacing w:after="0" w:line="240" w:lineRule="auto"/>
        <w:jc w:val="center"/>
        <w:rPr>
          <w:rFonts w:ascii="Brush Script MT" w:hAnsi="Brush Script MT" w:cs="Times New Roman"/>
          <w:b/>
          <w:color w:val="FF0000"/>
          <w:sz w:val="96"/>
          <w:szCs w:val="96"/>
        </w:rPr>
      </w:pPr>
      <w:r w:rsidRPr="001B4471">
        <w:rPr>
          <w:rFonts w:ascii="Brush Script MT" w:hAnsi="Brush Script MT" w:cs="Times New Roman"/>
          <w:b/>
          <w:noProof/>
          <w:color w:val="FF0000"/>
          <w:sz w:val="96"/>
          <w:szCs w:val="9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-590550</wp:posOffset>
            </wp:positionV>
            <wp:extent cx="1824355" cy="1209675"/>
            <wp:effectExtent l="19050" t="0" r="4445" b="0"/>
            <wp:wrapThrough wrapText="bothSides">
              <wp:wrapPolygon edited="0">
                <wp:start x="-226" y="0"/>
                <wp:lineTo x="-226" y="21430"/>
                <wp:lineTo x="21653" y="21430"/>
                <wp:lineTo x="21653" y="0"/>
                <wp:lineTo x="-226" y="0"/>
              </wp:wrapPolygon>
            </wp:wrapThrough>
            <wp:docPr id="8" name="Picture 1" descr="C:\Users\office\Desktop\Coursera-books-to-lapt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\Desktop\Coursera-books-to-laptop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B4471">
        <w:rPr>
          <w:rFonts w:ascii="Brush Script MT" w:hAnsi="Brush Script MT" w:cs="Times New Roman"/>
          <w:b/>
          <w:color w:val="FF0000"/>
          <w:sz w:val="96"/>
          <w:szCs w:val="96"/>
        </w:rPr>
        <w:t>TheTOD</w:t>
      </w:r>
      <w:proofErr w:type="spellEnd"/>
      <w:r w:rsidRPr="001B4471">
        <w:rPr>
          <w:rFonts w:ascii="Brush Script MT" w:hAnsi="Brush Script MT" w:cs="Times New Roman"/>
          <w:b/>
          <w:color w:val="FF0000"/>
          <w:sz w:val="96"/>
          <w:szCs w:val="96"/>
        </w:rPr>
        <w:t xml:space="preserve"> Idea </w:t>
      </w:r>
    </w:p>
    <w:p w:rsidR="00911C60" w:rsidRPr="001B4471" w:rsidRDefault="00911C60" w:rsidP="00911C60">
      <w:pPr>
        <w:spacing w:after="0" w:line="24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1B4471">
        <w:rPr>
          <w:rStyle w:val="Heading1Char"/>
          <w:sz w:val="32"/>
          <w:szCs w:val="32"/>
        </w:rPr>
        <w:t>“Re-Inventing Education using Technology</w:t>
      </w:r>
      <w:r w:rsidRPr="001B44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”</w:t>
      </w:r>
    </w:p>
    <w:p w:rsidR="00911C60" w:rsidRPr="001B4471" w:rsidRDefault="00911C60" w:rsidP="00911C60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</w:pPr>
      <w:r w:rsidRPr="001B4471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t xml:space="preserve">P.O. Box 6563, Kampala Uganda Kati House, </w:t>
      </w:r>
      <w:proofErr w:type="spellStart"/>
      <w:r w:rsidRPr="001B4471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t>Nakasero</w:t>
      </w:r>
      <w:proofErr w:type="spellEnd"/>
      <w:r w:rsidRPr="001B4471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t xml:space="preserve"> Tel: 0757112376.</w:t>
      </w:r>
    </w:p>
    <w:p w:rsidR="001B4471" w:rsidRDefault="001B4471" w:rsidP="001B4471">
      <w:pPr>
        <w:pStyle w:val="Heading1"/>
        <w:rPr>
          <w:sz w:val="44"/>
          <w:szCs w:val="44"/>
        </w:rPr>
      </w:pPr>
    </w:p>
    <w:p w:rsidR="001B4471" w:rsidRDefault="008B2E99" w:rsidP="001B4471">
      <w:pPr>
        <w:pStyle w:val="Heading1"/>
        <w:jc w:val="center"/>
        <w:rPr>
          <w:sz w:val="40"/>
          <w:szCs w:val="40"/>
        </w:rPr>
      </w:pPr>
      <w:r w:rsidRPr="001B4471">
        <w:rPr>
          <w:sz w:val="40"/>
          <w:szCs w:val="40"/>
        </w:rPr>
        <w:t>Type of Business</w:t>
      </w:r>
      <w:r w:rsidR="001B4471" w:rsidRPr="001B4471">
        <w:rPr>
          <w:sz w:val="40"/>
          <w:szCs w:val="40"/>
        </w:rPr>
        <w:t>:</w:t>
      </w:r>
    </w:p>
    <w:p w:rsidR="004B12B8" w:rsidRPr="001B4471" w:rsidRDefault="008B2E99" w:rsidP="006C333A">
      <w:pPr>
        <w:pStyle w:val="Heading1"/>
        <w:jc w:val="center"/>
        <w:rPr>
          <w:sz w:val="40"/>
          <w:szCs w:val="40"/>
        </w:rPr>
      </w:pPr>
      <w:r w:rsidRPr="001B4471">
        <w:rPr>
          <w:sz w:val="40"/>
          <w:szCs w:val="40"/>
        </w:rPr>
        <w:t xml:space="preserve">Integrating Technology </w:t>
      </w:r>
      <w:proofErr w:type="gramStart"/>
      <w:r w:rsidR="002D4008">
        <w:rPr>
          <w:sz w:val="40"/>
          <w:szCs w:val="40"/>
        </w:rPr>
        <w:t xml:space="preserve">in </w:t>
      </w:r>
      <w:r w:rsidRPr="001B4471">
        <w:rPr>
          <w:sz w:val="40"/>
          <w:szCs w:val="40"/>
        </w:rPr>
        <w:t xml:space="preserve"> Education</w:t>
      </w:r>
      <w:proofErr w:type="gramEnd"/>
    </w:p>
    <w:p w:rsidR="00911C60" w:rsidRPr="001B4471" w:rsidRDefault="00911C60" w:rsidP="00911C60">
      <w:pPr>
        <w:pStyle w:val="Heading1"/>
        <w:rPr>
          <w:sz w:val="40"/>
          <w:szCs w:val="40"/>
        </w:rPr>
      </w:pPr>
    </w:p>
    <w:p w:rsidR="00911C60" w:rsidRDefault="00911C60" w:rsidP="00911C60">
      <w:pPr>
        <w:pStyle w:val="Heading1"/>
      </w:pPr>
    </w:p>
    <w:p w:rsidR="00911C60" w:rsidRDefault="00911C60"/>
    <w:p w:rsidR="00911C60" w:rsidRDefault="00911C60"/>
    <w:p w:rsidR="00911C60" w:rsidRDefault="00911C60"/>
    <w:p w:rsidR="001B4471" w:rsidRDefault="001B4471" w:rsidP="001B4471">
      <w:pPr>
        <w:pStyle w:val="Title"/>
        <w:rPr>
          <w:rStyle w:val="SubtitleChar"/>
          <w:b/>
        </w:rPr>
      </w:pPr>
    </w:p>
    <w:p w:rsidR="006C333A" w:rsidRDefault="006C333A" w:rsidP="006C333A"/>
    <w:p w:rsidR="006C333A" w:rsidRPr="006C333A" w:rsidRDefault="006C333A" w:rsidP="006C333A"/>
    <w:p w:rsidR="006C333A" w:rsidRPr="006C333A" w:rsidRDefault="006C333A" w:rsidP="006C333A"/>
    <w:p w:rsidR="001B4471" w:rsidRPr="00DE6EF2" w:rsidRDefault="00284CA0" w:rsidP="001B4471">
      <w:pPr>
        <w:pStyle w:val="Title"/>
        <w:rPr>
          <w:sz w:val="36"/>
          <w:szCs w:val="36"/>
        </w:rPr>
      </w:pPr>
      <w:r w:rsidRPr="00DE6EF2">
        <w:rPr>
          <w:rStyle w:val="SubtitleChar"/>
          <w:b/>
          <w:sz w:val="36"/>
          <w:szCs w:val="36"/>
        </w:rPr>
        <w:lastRenderedPageBreak/>
        <w:t>Who are we</w:t>
      </w:r>
      <w:r w:rsidR="001B4471" w:rsidRPr="00DE6EF2">
        <w:rPr>
          <w:rStyle w:val="SubtitleChar"/>
          <w:b/>
          <w:sz w:val="36"/>
          <w:szCs w:val="36"/>
        </w:rPr>
        <w:t>?</w:t>
      </w:r>
    </w:p>
    <w:p w:rsidR="008B2E99" w:rsidRDefault="00284CA0">
      <w:r>
        <w:t xml:space="preserve"> The TOD idea is an indigenous owned company started in September 2013 wi</w:t>
      </w:r>
      <w:r w:rsidR="006C4989">
        <w:t xml:space="preserve">th the </w:t>
      </w:r>
      <w:r>
        <w:t>aim of integrating technology in Education an</w:t>
      </w:r>
      <w:r w:rsidR="00253A9E">
        <w:t xml:space="preserve">d Business. </w:t>
      </w:r>
    </w:p>
    <w:p w:rsidR="008B2E99" w:rsidRDefault="006E1832">
      <w:r>
        <w:t xml:space="preserve">Our Mission is </w:t>
      </w:r>
      <w:proofErr w:type="gramStart"/>
      <w:r>
        <w:t>get</w:t>
      </w:r>
      <w:proofErr w:type="gramEnd"/>
      <w:r>
        <w:t xml:space="preserve"> all Ugandans students learning, Revising and Researching using the </w:t>
      </w:r>
      <w:proofErr w:type="spellStart"/>
      <w:r>
        <w:t>EduTab</w:t>
      </w:r>
      <w:proofErr w:type="spellEnd"/>
      <w:r>
        <w:t>.</w:t>
      </w:r>
    </w:p>
    <w:p w:rsidR="00CE2A72" w:rsidRDefault="001B4471">
      <w:r>
        <w:t>We believe in the ability of</w:t>
      </w:r>
      <w:r w:rsidR="00284CA0">
        <w:t xml:space="preserve"> technology</w:t>
      </w:r>
      <w:r w:rsidR="00253A9E">
        <w:t xml:space="preserve"> to make quality education</w:t>
      </w:r>
      <w:r w:rsidR="00284CA0">
        <w:t xml:space="preserve"> avail</w:t>
      </w:r>
      <w:r w:rsidR="006C4989">
        <w:t>able and scalable in order</w:t>
      </w:r>
      <w:r w:rsidR="006E1832">
        <w:t xml:space="preserve"> to have an impac</w:t>
      </w:r>
      <w:r w:rsidR="00284CA0">
        <w:t>t on the African condition.</w:t>
      </w:r>
      <w:r w:rsidR="006E1832">
        <w:t xml:space="preserve"> </w:t>
      </w:r>
    </w:p>
    <w:p w:rsidR="00284CA0" w:rsidRDefault="006E1832" w:rsidP="006E1832">
      <w:pPr>
        <w:pStyle w:val="Title"/>
      </w:pPr>
      <w:r>
        <w:t xml:space="preserve">The </w:t>
      </w:r>
      <w:proofErr w:type="spellStart"/>
      <w:r>
        <w:t>EduTab</w:t>
      </w:r>
      <w:proofErr w:type="spellEnd"/>
    </w:p>
    <w:p w:rsidR="001B4471" w:rsidRDefault="002D159A">
      <w:proofErr w:type="spellStart"/>
      <w:r w:rsidRPr="00DE6EF2">
        <w:rPr>
          <w:rStyle w:val="Heading2Char"/>
        </w:rPr>
        <w:t>EduTabs</w:t>
      </w:r>
      <w:proofErr w:type="spellEnd"/>
      <w:r w:rsidR="006E1832">
        <w:rPr>
          <w:rStyle w:val="Heading2Char"/>
        </w:rPr>
        <w:t xml:space="preserve"> </w:t>
      </w:r>
      <w:r w:rsidR="00253A9E">
        <w:t>are Tablet Pcs upon which we have installed educational software (Apps</w:t>
      </w:r>
      <w:proofErr w:type="gramStart"/>
      <w:r w:rsidR="00253A9E">
        <w:t>) ,</w:t>
      </w:r>
      <w:proofErr w:type="gramEnd"/>
      <w:r w:rsidR="00253A9E">
        <w:t xml:space="preserve"> Videos and e-books customised to suit nursery , primary and secondary school levels. </w:t>
      </w:r>
    </w:p>
    <w:p w:rsidR="001B4471" w:rsidRDefault="001B4471"/>
    <w:p w:rsidR="00253A9E" w:rsidRDefault="00911C60">
      <w:r>
        <w:rPr>
          <w:noProof/>
          <w:lang w:val="en-US"/>
        </w:rPr>
        <w:drawing>
          <wp:inline distT="0" distB="0" distL="0" distR="0">
            <wp:extent cx="4888852" cy="2752789"/>
            <wp:effectExtent l="19050" t="0" r="6998" b="0"/>
            <wp:docPr id="6" name="Picture 1" descr="C:\Users\user\Desktop\EDUTAB\Ark Kindergarten\ark kid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DUTAB\Ark Kindergarten\ark kids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29" cy="278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471" w:rsidRDefault="001B4471"/>
    <w:p w:rsidR="001B4471" w:rsidRPr="001B4471" w:rsidRDefault="001B4471" w:rsidP="001B4471">
      <w:pPr>
        <w:pStyle w:val="Subtitle"/>
        <w:rPr>
          <w:b/>
        </w:rPr>
      </w:pPr>
      <w:r w:rsidRPr="001B4471">
        <w:rPr>
          <w:b/>
        </w:rPr>
        <w:t xml:space="preserve">What do we hope to achieve with the </w:t>
      </w:r>
      <w:proofErr w:type="spellStart"/>
      <w:r w:rsidRPr="001B4471">
        <w:rPr>
          <w:b/>
        </w:rPr>
        <w:t>Edutab</w:t>
      </w:r>
      <w:proofErr w:type="spellEnd"/>
      <w:r w:rsidRPr="001B4471">
        <w:rPr>
          <w:b/>
        </w:rPr>
        <w:t xml:space="preserve">??  </w:t>
      </w:r>
    </w:p>
    <w:p w:rsidR="00253A9E" w:rsidRDefault="006E1832">
      <w:r>
        <w:t xml:space="preserve">To impart upon our student force </w:t>
      </w:r>
      <w:proofErr w:type="gramStart"/>
      <w:r>
        <w:t xml:space="preserve">the </w:t>
      </w:r>
      <w:r w:rsidR="00253A9E">
        <w:t xml:space="preserve"> 21</w:t>
      </w:r>
      <w:r w:rsidR="00253A9E" w:rsidRPr="00253A9E">
        <w:rPr>
          <w:vertAlign w:val="superscript"/>
        </w:rPr>
        <w:t>st</w:t>
      </w:r>
      <w:proofErr w:type="gramEnd"/>
      <w:r w:rsidR="00253A9E">
        <w:t xml:space="preserve"> century skills of communication, collaboration and critical thinking which are I</w:t>
      </w:r>
      <w:r w:rsidR="001B4471">
        <w:t>C</w:t>
      </w:r>
      <w:r w:rsidR="00253A9E">
        <w:t>T based.</w:t>
      </w:r>
    </w:p>
    <w:p w:rsidR="006E1832" w:rsidRDefault="006E1832">
      <w:r>
        <w:t xml:space="preserve">We also believe that the </w:t>
      </w:r>
      <w:proofErr w:type="spellStart"/>
      <w:r>
        <w:t>EduTabs</w:t>
      </w:r>
      <w:proofErr w:type="spellEnd"/>
      <w:r>
        <w:t xml:space="preserve"> will increase proficiency and interest in studies by the students and result in higher examination scores</w:t>
      </w:r>
    </w:p>
    <w:p w:rsidR="00DE6EF2" w:rsidRDefault="006E1832" w:rsidP="00DE6EF2">
      <w:pPr>
        <w:pStyle w:val="Title"/>
      </w:pPr>
      <w:proofErr w:type="spellStart"/>
      <w:r>
        <w:lastRenderedPageBreak/>
        <w:t>TechKids</w:t>
      </w:r>
      <w:proofErr w:type="spellEnd"/>
      <w:r>
        <w:t xml:space="preserve"> ICT Clubs</w:t>
      </w:r>
      <w:r w:rsidR="001E1464">
        <w:t>:</w:t>
      </w:r>
    </w:p>
    <w:p w:rsidR="008B2E99" w:rsidRDefault="004E2DF7">
      <w:r>
        <w:rPr>
          <w:noProof/>
          <w:lang w:val="en-US"/>
        </w:rPr>
        <w:drawing>
          <wp:inline distT="0" distB="0" distL="0" distR="0">
            <wp:extent cx="3200400" cy="4267200"/>
            <wp:effectExtent l="19050" t="0" r="0" b="0"/>
            <wp:docPr id="1" name="Picture 1" descr="C:\Users\user\Desktop\Photos\TechKids\IMG_20140917_142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otos\TechKids\IMG_20140917_1427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DF7" w:rsidRDefault="004E2DF7"/>
    <w:p w:rsidR="002A27EE" w:rsidRDefault="004422E7">
      <w:proofErr w:type="spellStart"/>
      <w:r w:rsidRPr="002243F7">
        <w:rPr>
          <w:b/>
        </w:rPr>
        <w:t>TechKids</w:t>
      </w:r>
      <w:proofErr w:type="spellEnd"/>
      <w:r>
        <w:t xml:space="preserve"> is an after school computer programming club where kids use the </w:t>
      </w:r>
      <w:proofErr w:type="spellStart"/>
      <w:r>
        <w:t>EduTab</w:t>
      </w:r>
      <w:proofErr w:type="spellEnd"/>
      <w:r>
        <w:t xml:space="preserve"> to learn how to program computers.</w:t>
      </w:r>
    </w:p>
    <w:p w:rsidR="004422E7" w:rsidRDefault="004422E7">
      <w:r>
        <w:t xml:space="preserve">Computer programming skills are highly sought after by employers so </w:t>
      </w:r>
      <w:r w:rsidR="00543C8A">
        <w:t>this improves</w:t>
      </w:r>
      <w:r>
        <w:t xml:space="preserve"> children’s future career prospects.</w:t>
      </w:r>
    </w:p>
    <w:p w:rsidR="002243F7" w:rsidRDefault="002243F7">
      <w:r>
        <w:t>The critical thinking skills and problem solving skills developed in this club spill over into the children’s academic performance and are important life skills too.</w:t>
      </w:r>
    </w:p>
    <w:p w:rsidR="004422E7" w:rsidRDefault="004422E7">
      <w:r>
        <w:t xml:space="preserve">We are currently operating in </w:t>
      </w:r>
      <w:proofErr w:type="spellStart"/>
      <w:r>
        <w:t>Kinde</w:t>
      </w:r>
      <w:r w:rsidR="00543C8A">
        <w:t>rkare</w:t>
      </w:r>
      <w:proofErr w:type="spellEnd"/>
      <w:r w:rsidR="00543C8A">
        <w:t xml:space="preserve"> Elementary School </w:t>
      </w:r>
      <w:proofErr w:type="spellStart"/>
      <w:r w:rsidR="00543C8A">
        <w:t>kitante</w:t>
      </w:r>
      <w:proofErr w:type="spellEnd"/>
      <w:r w:rsidR="00543C8A">
        <w:t xml:space="preserve"> and look to open up in several other schools and run holiday programmes as well.</w:t>
      </w:r>
    </w:p>
    <w:p w:rsidR="004422E7" w:rsidRDefault="004422E7"/>
    <w:p w:rsidR="00543C8A" w:rsidRDefault="00543C8A" w:rsidP="00DE6EF2">
      <w:pPr>
        <w:pStyle w:val="Title"/>
      </w:pPr>
    </w:p>
    <w:p w:rsidR="00FB6CC4" w:rsidRDefault="00FB6CC4" w:rsidP="00DE6EF2">
      <w:pPr>
        <w:pStyle w:val="Title"/>
      </w:pPr>
      <w:r>
        <w:lastRenderedPageBreak/>
        <w:t>The company directors</w:t>
      </w:r>
    </w:p>
    <w:p w:rsidR="00FB6CC4" w:rsidRPr="00DE6EF2" w:rsidRDefault="00FB6CC4">
      <w:pPr>
        <w:rPr>
          <w:u w:val="single"/>
        </w:rPr>
      </w:pPr>
      <w:proofErr w:type="spellStart"/>
      <w:r w:rsidRPr="00DE6EF2">
        <w:rPr>
          <w:u w:val="single"/>
        </w:rPr>
        <w:t>Mbanda</w:t>
      </w:r>
      <w:proofErr w:type="spellEnd"/>
      <w:r w:rsidRPr="00DE6EF2">
        <w:rPr>
          <w:u w:val="single"/>
        </w:rPr>
        <w:t xml:space="preserve"> </w:t>
      </w:r>
      <w:proofErr w:type="spellStart"/>
      <w:r w:rsidRPr="00DE6EF2">
        <w:rPr>
          <w:u w:val="single"/>
        </w:rPr>
        <w:t>Shyaka</w:t>
      </w:r>
      <w:proofErr w:type="spellEnd"/>
      <w:r w:rsidRPr="00DE6EF2">
        <w:rPr>
          <w:u w:val="single"/>
        </w:rPr>
        <w:t>:</w:t>
      </w:r>
    </w:p>
    <w:p w:rsidR="00D66307" w:rsidRDefault="00D66307">
      <w:r w:rsidRPr="00D66307">
        <w:rPr>
          <w:noProof/>
          <w:lang w:val="en-US"/>
        </w:rPr>
        <w:drawing>
          <wp:inline distT="0" distB="0" distL="0" distR="0">
            <wp:extent cx="1657350" cy="1800224"/>
            <wp:effectExtent l="19050" t="0" r="0" b="0"/>
            <wp:docPr id="3" name="Picture 1" descr="mbanda fa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banda face.jp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986" cy="1800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B6CC4" w:rsidRDefault="00FB6CC4">
      <w:r>
        <w:t>Position: Managing Director:</w:t>
      </w:r>
    </w:p>
    <w:p w:rsidR="00D66307" w:rsidRDefault="00FB6CC4">
      <w:r>
        <w:t xml:space="preserve"> A graduate of the school of Food Science and Technology </w:t>
      </w:r>
      <w:proofErr w:type="spellStart"/>
      <w:r>
        <w:t>Makerere</w:t>
      </w:r>
      <w:proofErr w:type="spellEnd"/>
      <w:r>
        <w:t xml:space="preserve">, </w:t>
      </w:r>
      <w:proofErr w:type="spellStart"/>
      <w:r>
        <w:t>Mbanda</w:t>
      </w:r>
      <w:proofErr w:type="spellEnd"/>
      <w:r>
        <w:t xml:space="preserve"> </w:t>
      </w:r>
      <w:proofErr w:type="spellStart"/>
      <w:r>
        <w:t>Shyaka</w:t>
      </w:r>
      <w:proofErr w:type="spellEnd"/>
      <w:r>
        <w:t xml:space="preserve"> has vast experience in the business world which he joined in the year 2000 right after graduating. Areas of business include finance, agriculture and trade. </w:t>
      </w:r>
    </w:p>
    <w:p w:rsidR="00FB6CC4" w:rsidRPr="00DE6EF2" w:rsidRDefault="00FB6CC4">
      <w:pPr>
        <w:rPr>
          <w:u w:val="single"/>
        </w:rPr>
      </w:pPr>
      <w:proofErr w:type="spellStart"/>
      <w:proofErr w:type="gramStart"/>
      <w:r w:rsidRPr="00DE6EF2">
        <w:rPr>
          <w:u w:val="single"/>
        </w:rPr>
        <w:t>Nkusi</w:t>
      </w:r>
      <w:proofErr w:type="spellEnd"/>
      <w:r w:rsidRPr="00DE6EF2">
        <w:rPr>
          <w:u w:val="single"/>
        </w:rPr>
        <w:t xml:space="preserve">  Alex</w:t>
      </w:r>
      <w:proofErr w:type="gramEnd"/>
      <w:r w:rsidRPr="00DE6EF2">
        <w:rPr>
          <w:u w:val="single"/>
        </w:rPr>
        <w:t xml:space="preserve"> </w:t>
      </w:r>
      <w:proofErr w:type="spellStart"/>
      <w:r w:rsidRPr="00DE6EF2">
        <w:rPr>
          <w:u w:val="single"/>
        </w:rPr>
        <w:t>Shyaka</w:t>
      </w:r>
      <w:proofErr w:type="spellEnd"/>
      <w:r w:rsidRPr="00DE6EF2">
        <w:rPr>
          <w:u w:val="single"/>
        </w:rPr>
        <w:t>:</w:t>
      </w:r>
    </w:p>
    <w:p w:rsidR="00D66307" w:rsidRDefault="00D66307">
      <w:r w:rsidRPr="00D66307">
        <w:rPr>
          <w:noProof/>
          <w:lang w:val="en-US"/>
        </w:rPr>
        <w:drawing>
          <wp:inline distT="0" distB="0" distL="0" distR="0">
            <wp:extent cx="1676400" cy="1790700"/>
            <wp:effectExtent l="0" t="0" r="0" b="0"/>
            <wp:docPr id="4" name="Picture 2" descr="https://fbcdn-sphotos-f-a.akamaihd.net/hphotos-ak-prn1/4411_100954510989_2164361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fbcdn-sphotos-f-a.akamaihd.net/hphotos-ak-prn1/4411_100954510989_2164361_n.jpg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CC4" w:rsidRDefault="00D66307">
      <w:r>
        <w:t>P</w:t>
      </w:r>
      <w:r w:rsidR="002D4008">
        <w:t xml:space="preserve">osition: </w:t>
      </w:r>
      <w:r w:rsidR="00636BFF">
        <w:t>CTO/</w:t>
      </w:r>
      <w:r w:rsidR="002D4008">
        <w:t>Director Operations</w:t>
      </w:r>
    </w:p>
    <w:p w:rsidR="002D4008" w:rsidRDefault="00FB6CC4">
      <w:r>
        <w:t>A graduate</w:t>
      </w:r>
      <w:r w:rsidR="00337363">
        <w:t xml:space="preserve"> of Applied Information Technology from Sikkim </w:t>
      </w:r>
      <w:proofErr w:type="spellStart"/>
      <w:r w:rsidR="00337363">
        <w:t>Manipal</w:t>
      </w:r>
      <w:proofErr w:type="spellEnd"/>
      <w:r w:rsidR="00337363">
        <w:t xml:space="preserve"> University India</w:t>
      </w:r>
      <w:r w:rsidR="00D66307">
        <w:t xml:space="preserve"> , </w:t>
      </w:r>
      <w:r w:rsidR="00337363">
        <w:t xml:space="preserve">and attained a diploma in Software engineering from the London School of Computer technology United Kingdom.   </w:t>
      </w:r>
      <w:r w:rsidR="00D66307">
        <w:t xml:space="preserve"> </w:t>
      </w:r>
      <w:proofErr w:type="spellStart"/>
      <w:r w:rsidR="00D66307">
        <w:t>Mr.</w:t>
      </w:r>
      <w:proofErr w:type="spellEnd"/>
      <w:r w:rsidR="00D66307">
        <w:t xml:space="preserve"> </w:t>
      </w:r>
      <w:proofErr w:type="spellStart"/>
      <w:r w:rsidR="00D66307">
        <w:t>Nkusi</w:t>
      </w:r>
      <w:proofErr w:type="spellEnd"/>
      <w:r w:rsidR="00D66307">
        <w:t xml:space="preserve"> </w:t>
      </w:r>
      <w:r>
        <w:t xml:space="preserve"> </w:t>
      </w:r>
      <w:r w:rsidR="00337363">
        <w:t xml:space="preserve"> </w:t>
      </w:r>
      <w:r>
        <w:t>has worked in software compani</w:t>
      </w:r>
      <w:r w:rsidR="002D4008">
        <w:t xml:space="preserve">es in </w:t>
      </w:r>
      <w:r w:rsidR="00337363">
        <w:t xml:space="preserve">the United </w:t>
      </w:r>
      <w:proofErr w:type="gramStart"/>
      <w:r w:rsidR="00337363">
        <w:t>states</w:t>
      </w:r>
      <w:proofErr w:type="gramEnd"/>
      <w:r w:rsidR="00337363">
        <w:t xml:space="preserve"> of America</w:t>
      </w:r>
      <w:r w:rsidR="002D4008">
        <w:t xml:space="preserve"> and Uganda.</w:t>
      </w:r>
    </w:p>
    <w:p w:rsidR="00FB6CC4" w:rsidRDefault="00FB6CC4">
      <w:r>
        <w:t xml:space="preserve">He is </w:t>
      </w:r>
      <w:r w:rsidR="00337363">
        <w:t>currently managing</w:t>
      </w:r>
      <w:r>
        <w:t xml:space="preserve"> the IT department of Global Health </w:t>
      </w:r>
      <w:r w:rsidR="00337363">
        <w:t>Economics,</w:t>
      </w:r>
      <w:r>
        <w:t xml:space="preserve"> a multinational consultancy group.</w:t>
      </w:r>
    </w:p>
    <w:p w:rsidR="00BE3C14" w:rsidRDefault="00BE3C14"/>
    <w:sectPr w:rsidR="00BE3C14" w:rsidSect="004B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A72"/>
    <w:rsid w:val="00025BD2"/>
    <w:rsid w:val="00053F00"/>
    <w:rsid w:val="001071E7"/>
    <w:rsid w:val="00130CBF"/>
    <w:rsid w:val="001B4471"/>
    <w:rsid w:val="001E1464"/>
    <w:rsid w:val="002243F7"/>
    <w:rsid w:val="00253A9E"/>
    <w:rsid w:val="00284CA0"/>
    <w:rsid w:val="002A27EE"/>
    <w:rsid w:val="002B0F6B"/>
    <w:rsid w:val="002D159A"/>
    <w:rsid w:val="002D4008"/>
    <w:rsid w:val="00337363"/>
    <w:rsid w:val="00424262"/>
    <w:rsid w:val="004422E7"/>
    <w:rsid w:val="004B12B8"/>
    <w:rsid w:val="004E2DF7"/>
    <w:rsid w:val="00521B4F"/>
    <w:rsid w:val="00543C8A"/>
    <w:rsid w:val="00636BFF"/>
    <w:rsid w:val="006C333A"/>
    <w:rsid w:val="006C4989"/>
    <w:rsid w:val="006E1832"/>
    <w:rsid w:val="00875231"/>
    <w:rsid w:val="00895572"/>
    <w:rsid w:val="008B2E99"/>
    <w:rsid w:val="00911C60"/>
    <w:rsid w:val="009B7934"/>
    <w:rsid w:val="00B277B5"/>
    <w:rsid w:val="00BE3C14"/>
    <w:rsid w:val="00CE25B1"/>
    <w:rsid w:val="00CE2A72"/>
    <w:rsid w:val="00CE7C7C"/>
    <w:rsid w:val="00CF0BF6"/>
    <w:rsid w:val="00D66307"/>
    <w:rsid w:val="00DB67C0"/>
    <w:rsid w:val="00DE6EF2"/>
    <w:rsid w:val="00F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B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0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1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C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1C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qFormat/>
    <w:rsid w:val="001B447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B447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B4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E6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shyakaster</cp:lastModifiedBy>
  <cp:revision>5</cp:revision>
  <dcterms:created xsi:type="dcterms:W3CDTF">2014-10-13T05:58:00Z</dcterms:created>
  <dcterms:modified xsi:type="dcterms:W3CDTF">2014-10-30T12:41:00Z</dcterms:modified>
</cp:coreProperties>
</file>