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961F2" w14:textId="77777777" w:rsidR="00274423" w:rsidRDefault="001F0E4B">
      <w:pPr>
        <w:spacing w:after="122"/>
        <w:ind w:left="473" w:right="0" w:firstLine="0"/>
        <w:jc w:val="left"/>
      </w:pPr>
      <w:r>
        <w:rPr>
          <w:b/>
          <w:sz w:val="36"/>
        </w:rPr>
        <w:t xml:space="preserve">                                       </w:t>
      </w:r>
      <w:r>
        <w:rPr>
          <w:b/>
          <w:sz w:val="36"/>
          <w:u w:val="single" w:color="000000"/>
        </w:rPr>
        <w:t>ASSIGNMENT-1</w:t>
      </w:r>
      <w:r>
        <w:rPr>
          <w:b/>
          <w:sz w:val="36"/>
        </w:rPr>
        <w:t xml:space="preserve"> </w:t>
      </w:r>
    </w:p>
    <w:p w14:paraId="35C2E2BA" w14:textId="77777777" w:rsidR="00C05D1F" w:rsidRDefault="00C05D1F">
      <w:pPr>
        <w:spacing w:after="13"/>
        <w:ind w:left="73" w:right="0" w:firstLine="0"/>
        <w:jc w:val="center"/>
        <w:rPr>
          <w:rFonts w:ascii="Times New Roman" w:hAnsi="Times New Roman" w:cs="Times New Roman"/>
          <w:sz w:val="30"/>
          <w:szCs w:val="30"/>
        </w:rPr>
      </w:pPr>
      <w:r>
        <w:rPr>
          <w:rFonts w:ascii="Times New Roman" w:hAnsi="Times New Roman" w:cs="Times New Roman"/>
          <w:sz w:val="30"/>
          <w:szCs w:val="30"/>
        </w:rPr>
        <w:t>SHYAM.K</w:t>
      </w:r>
    </w:p>
    <w:p w14:paraId="6D9F3F7A" w14:textId="091750B5" w:rsidR="00274423" w:rsidRPr="00020B65" w:rsidRDefault="00C05D1F">
      <w:pPr>
        <w:spacing w:after="13"/>
        <w:ind w:left="73" w:right="0" w:firstLine="0"/>
        <w:jc w:val="center"/>
        <w:rPr>
          <w:rFonts w:ascii="Times New Roman" w:hAnsi="Times New Roman" w:cs="Times New Roman"/>
          <w:sz w:val="30"/>
          <w:szCs w:val="30"/>
        </w:rPr>
      </w:pPr>
      <w:r>
        <w:rPr>
          <w:rFonts w:ascii="Times New Roman" w:hAnsi="Times New Roman" w:cs="Times New Roman"/>
          <w:sz w:val="30"/>
          <w:szCs w:val="30"/>
        </w:rPr>
        <w:t>212221030036</w:t>
      </w:r>
      <w:bookmarkStart w:id="0" w:name="_GoBack"/>
      <w:bookmarkEnd w:id="0"/>
      <w:r w:rsidR="001F0E4B" w:rsidRPr="00020B65">
        <w:rPr>
          <w:rFonts w:ascii="Times New Roman" w:hAnsi="Times New Roman" w:cs="Times New Roman"/>
          <w:sz w:val="30"/>
          <w:szCs w:val="30"/>
        </w:rPr>
        <w:t xml:space="preserve">                                                                                                                                            </w:t>
      </w:r>
    </w:p>
    <w:p w14:paraId="11531EDD" w14:textId="503E38DC" w:rsidR="00274423" w:rsidRDefault="001F0E4B">
      <w:pPr>
        <w:spacing w:after="60"/>
        <w:ind w:left="473" w:right="0" w:firstLine="0"/>
        <w:jc w:val="left"/>
      </w:pPr>
      <w:r>
        <w:rPr>
          <w:b/>
          <w:sz w:val="28"/>
        </w:rPr>
        <w:t xml:space="preserve">                                                                                                      </w:t>
      </w:r>
    </w:p>
    <w:p w14:paraId="382C3256" w14:textId="1293DD7E" w:rsidR="0088019E" w:rsidRPr="0088019E" w:rsidRDefault="001F0E4B" w:rsidP="0088019E">
      <w:pPr>
        <w:pStyle w:val="ListParagraph"/>
        <w:numPr>
          <w:ilvl w:val="0"/>
          <w:numId w:val="7"/>
        </w:numPr>
        <w:spacing w:after="160"/>
        <w:ind w:right="-12"/>
        <w:rPr>
          <w:b/>
          <w:sz w:val="30"/>
        </w:rPr>
      </w:pPr>
      <w:r w:rsidRPr="0088019E">
        <w:rPr>
          <w:b/>
          <w:sz w:val="30"/>
        </w:rPr>
        <w:t>List the different types of generative models and explain their key characteristics.</w:t>
      </w:r>
    </w:p>
    <w:p w14:paraId="3CD3BB5C" w14:textId="46E772CE" w:rsidR="00274423" w:rsidRDefault="001F0E4B" w:rsidP="0088019E">
      <w:pPr>
        <w:pStyle w:val="ListParagraph"/>
        <w:spacing w:after="160"/>
        <w:ind w:left="487" w:right="-12" w:firstLine="0"/>
      </w:pPr>
      <w:r w:rsidRPr="0088019E">
        <w:rPr>
          <w:b/>
          <w:sz w:val="30"/>
        </w:rPr>
        <w:t xml:space="preserve">Types of Generative Models </w:t>
      </w:r>
    </w:p>
    <w:p w14:paraId="21C77F4E" w14:textId="77777777" w:rsidR="00274423" w:rsidRDefault="001F0E4B">
      <w:pPr>
        <w:pStyle w:val="Heading1"/>
        <w:ind w:left="14"/>
      </w:pPr>
      <w:r>
        <w:rPr>
          <w:b w:val="0"/>
        </w:rPr>
        <w:t>1.</w:t>
      </w:r>
      <w:r>
        <w:rPr>
          <w:rFonts w:ascii="Arial" w:eastAsia="Arial" w:hAnsi="Arial" w:cs="Arial"/>
          <w:b w:val="0"/>
        </w:rPr>
        <w:t xml:space="preserve"> </w:t>
      </w:r>
      <w:r>
        <w:t>Generative Adversarial Networks (GANs)</w:t>
      </w:r>
      <w:r>
        <w:rPr>
          <w:b w:val="0"/>
        </w:rPr>
        <w:t xml:space="preserve"> </w:t>
      </w:r>
    </w:p>
    <w:p w14:paraId="7D6BA6BA" w14:textId="77777777" w:rsidR="00274423" w:rsidRDefault="001F0E4B">
      <w:pPr>
        <w:numPr>
          <w:ilvl w:val="0"/>
          <w:numId w:val="1"/>
        </w:numPr>
        <w:spacing w:after="161"/>
        <w:ind w:left="364" w:right="0" w:hanging="360"/>
      </w:pPr>
      <w:r>
        <w:rPr>
          <w:b/>
        </w:rPr>
        <w:t>Key Characteristics</w:t>
      </w:r>
      <w:r>
        <w:t>: GANs consist of two neural networks—a generator and a discriminator—that are trained simultaneously. The generator creates data samples from random noise, while the discriminator evaluates whether these samples are real (from the training set) or fake (from the generator)</w:t>
      </w:r>
      <w:proofErr w:type="gramStart"/>
      <w:r>
        <w:t>..</w:t>
      </w:r>
      <w:proofErr w:type="gramEnd"/>
      <w:r>
        <w:t xml:space="preserve"> GANs are particularly popular in image synthesis, video generation, and even in art creation. </w:t>
      </w:r>
    </w:p>
    <w:p w14:paraId="25E83425" w14:textId="77777777" w:rsidR="00274423" w:rsidRDefault="001F0E4B">
      <w:pPr>
        <w:numPr>
          <w:ilvl w:val="0"/>
          <w:numId w:val="1"/>
        </w:numPr>
        <w:ind w:left="364" w:right="0" w:hanging="360"/>
      </w:pPr>
      <w:r>
        <w:rPr>
          <w:b/>
        </w:rPr>
        <w:t>Applications</w:t>
      </w:r>
      <w:r>
        <w:t xml:space="preserve">: Deepfakes, super-resolution images, art generation. </w:t>
      </w:r>
    </w:p>
    <w:p w14:paraId="58252B9C" w14:textId="77777777" w:rsidR="00274423" w:rsidRDefault="001F0E4B">
      <w:pPr>
        <w:pStyle w:val="Heading1"/>
        <w:ind w:left="14"/>
      </w:pPr>
      <w:r>
        <w:rPr>
          <w:b w:val="0"/>
        </w:rPr>
        <w:t>2.</w:t>
      </w:r>
      <w:r>
        <w:rPr>
          <w:rFonts w:ascii="Arial" w:eastAsia="Arial" w:hAnsi="Arial" w:cs="Arial"/>
          <w:b w:val="0"/>
        </w:rPr>
        <w:t xml:space="preserve"> </w:t>
      </w:r>
      <w:r>
        <w:t>Variational Autoencoders (VAEs)</w:t>
      </w:r>
      <w:r>
        <w:rPr>
          <w:b w:val="0"/>
        </w:rPr>
        <w:t xml:space="preserve"> </w:t>
      </w:r>
    </w:p>
    <w:p w14:paraId="2506D40B" w14:textId="77777777" w:rsidR="00274423" w:rsidRDefault="001F0E4B">
      <w:pPr>
        <w:numPr>
          <w:ilvl w:val="0"/>
          <w:numId w:val="2"/>
        </w:numPr>
        <w:spacing w:after="163"/>
        <w:ind w:left="364" w:right="0" w:hanging="360"/>
      </w:pPr>
      <w:r>
        <w:rPr>
          <w:noProof/>
          <w:sz w:val="22"/>
          <w:lang w:val="en-US" w:eastAsia="en-US"/>
        </w:rPr>
        <mc:AlternateContent>
          <mc:Choice Requires="wpg">
            <w:drawing>
              <wp:anchor distT="0" distB="0" distL="114300" distR="114300" simplePos="0" relativeHeight="251658240" behindDoc="0" locked="0" layoutInCell="1" allowOverlap="1" wp14:anchorId="2923CF3D" wp14:editId="5DD21F04">
                <wp:simplePos x="0" y="0"/>
                <wp:positionH relativeFrom="page">
                  <wp:posOffset>304800</wp:posOffset>
                </wp:positionH>
                <wp:positionV relativeFrom="page">
                  <wp:posOffset>310896</wp:posOffset>
                </wp:positionV>
                <wp:extent cx="6096" cy="10072116"/>
                <wp:effectExtent l="0" t="0" r="0" b="0"/>
                <wp:wrapSquare wrapText="bothSides"/>
                <wp:docPr id="3412" name="Group 341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4080" name="Shape 40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412" style="width:0.48pt;height:793.08pt;position:absolute;mso-position-horizontal-relative:page;mso-position-horizontal:absolute;margin-left:24pt;mso-position-vertical-relative:page;margin-top:24.48pt;" coordsize="60,100721">
                <v:shape id="Shape 408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sz w:val="22"/>
          <w:lang w:val="en-US" w:eastAsia="en-US"/>
        </w:rPr>
        <mc:AlternateContent>
          <mc:Choice Requires="wpg">
            <w:drawing>
              <wp:anchor distT="0" distB="0" distL="114300" distR="114300" simplePos="0" relativeHeight="251659264" behindDoc="0" locked="0" layoutInCell="1" allowOverlap="1" wp14:anchorId="60FCBDB5" wp14:editId="5B06C01D">
                <wp:simplePos x="0" y="0"/>
                <wp:positionH relativeFrom="page">
                  <wp:posOffset>7251193</wp:posOffset>
                </wp:positionH>
                <wp:positionV relativeFrom="page">
                  <wp:posOffset>310896</wp:posOffset>
                </wp:positionV>
                <wp:extent cx="6096" cy="10072116"/>
                <wp:effectExtent l="0" t="0" r="0" b="0"/>
                <wp:wrapSquare wrapText="bothSides"/>
                <wp:docPr id="3413" name="Group 341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4082" name="Shape 40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413" style="width:0.47998pt;height:793.08pt;position:absolute;mso-position-horizontal-relative:page;mso-position-horizontal:absolute;margin-left:570.96pt;mso-position-vertical-relative:page;margin-top:24.48pt;" coordsize="60,100721">
                <v:shape id="Shape 40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rPr>
        <w:t>Key Characteristics</w:t>
      </w:r>
      <w:r>
        <w:t xml:space="preserve">: VAEs encode input data into a lower-dimensional latent space using an encoder network, then sample from this space to reconstruct the original input via a decoder network. They introduce a probabilistic twist by learning the distribution of the latent space, allowing for meaningful interpolations between data points and generation of new samples that resemble the training data. </w:t>
      </w:r>
    </w:p>
    <w:p w14:paraId="120171B5" w14:textId="77777777" w:rsidR="00274423" w:rsidRDefault="001F0E4B">
      <w:pPr>
        <w:numPr>
          <w:ilvl w:val="0"/>
          <w:numId w:val="2"/>
        </w:numPr>
        <w:ind w:left="364" w:right="0" w:hanging="360"/>
      </w:pPr>
      <w:r>
        <w:rPr>
          <w:b/>
        </w:rPr>
        <w:t>Applications</w:t>
      </w:r>
      <w:r>
        <w:t xml:space="preserve">: Image denoising, anomaly detection, generating variations of existing images. </w:t>
      </w:r>
    </w:p>
    <w:p w14:paraId="5C73D9B6" w14:textId="77777777" w:rsidR="00274423" w:rsidRDefault="001F0E4B">
      <w:pPr>
        <w:pStyle w:val="Heading1"/>
        <w:ind w:left="14"/>
      </w:pPr>
      <w:r>
        <w:rPr>
          <w:b w:val="0"/>
        </w:rPr>
        <w:t>3.</w:t>
      </w:r>
      <w:r>
        <w:rPr>
          <w:rFonts w:ascii="Arial" w:eastAsia="Arial" w:hAnsi="Arial" w:cs="Arial"/>
          <w:b w:val="0"/>
        </w:rPr>
        <w:t xml:space="preserve"> </w:t>
      </w:r>
      <w:r>
        <w:t>Diffusion Models</w:t>
      </w:r>
      <w:r>
        <w:rPr>
          <w:b w:val="0"/>
        </w:rPr>
        <w:t xml:space="preserve"> </w:t>
      </w:r>
    </w:p>
    <w:p w14:paraId="6373F45B" w14:textId="77777777" w:rsidR="00274423" w:rsidRDefault="001F0E4B">
      <w:pPr>
        <w:numPr>
          <w:ilvl w:val="0"/>
          <w:numId w:val="3"/>
        </w:numPr>
        <w:spacing w:after="164"/>
        <w:ind w:left="364" w:right="0" w:hanging="360"/>
      </w:pPr>
      <w:r>
        <w:rPr>
          <w:b/>
        </w:rPr>
        <w:t>Key Characteristics</w:t>
      </w:r>
      <w:r>
        <w:t xml:space="preserve">: These models generate data by simulating a gradual denoising process. Starting from random noise, the model learns to iteratively refine the noise into a coherent sample. This method has been shown to produce high-fidelity images and is now considered state-of-the-art in image generation. </w:t>
      </w:r>
    </w:p>
    <w:p w14:paraId="72722DB5" w14:textId="77777777" w:rsidR="00274423" w:rsidRDefault="001F0E4B">
      <w:pPr>
        <w:numPr>
          <w:ilvl w:val="0"/>
          <w:numId w:val="3"/>
        </w:numPr>
        <w:ind w:left="364" w:right="0" w:hanging="360"/>
      </w:pPr>
      <w:r>
        <w:rPr>
          <w:b/>
        </w:rPr>
        <w:t>Applications</w:t>
      </w:r>
      <w:r>
        <w:t xml:space="preserve">: Image synthesis, video generation, and other tasks requiring high-quality outputs. </w:t>
      </w:r>
    </w:p>
    <w:p w14:paraId="2150731D" w14:textId="77777777" w:rsidR="00274423" w:rsidRDefault="001F0E4B">
      <w:pPr>
        <w:pStyle w:val="Heading1"/>
        <w:ind w:left="14"/>
      </w:pPr>
      <w:r>
        <w:rPr>
          <w:b w:val="0"/>
        </w:rPr>
        <w:lastRenderedPageBreak/>
        <w:t>4.</w:t>
      </w:r>
      <w:r>
        <w:rPr>
          <w:rFonts w:ascii="Arial" w:eastAsia="Arial" w:hAnsi="Arial" w:cs="Arial"/>
          <w:b w:val="0"/>
        </w:rPr>
        <w:t xml:space="preserve"> </w:t>
      </w:r>
      <w:r>
        <w:t>Autoregressive Models</w:t>
      </w:r>
      <w:r>
        <w:rPr>
          <w:b w:val="0"/>
        </w:rPr>
        <w:t xml:space="preserve"> </w:t>
      </w:r>
    </w:p>
    <w:p w14:paraId="265CEAD7" w14:textId="77777777" w:rsidR="00274423" w:rsidRDefault="001F0E4B">
      <w:pPr>
        <w:numPr>
          <w:ilvl w:val="0"/>
          <w:numId w:val="4"/>
        </w:numPr>
        <w:spacing w:after="161"/>
        <w:ind w:left="364" w:right="0" w:hanging="360"/>
      </w:pPr>
      <w:r>
        <w:rPr>
          <w:b/>
        </w:rPr>
        <w:t>Key Characteristics</w:t>
      </w:r>
      <w:r>
        <w:t xml:space="preserve">: These models generate data sequentially, predicting the next token (word or pixel) based on the preceding tokens. They rely heavily on the context and can capture complex dependencies in data.  </w:t>
      </w:r>
    </w:p>
    <w:p w14:paraId="55AA02A3" w14:textId="77777777" w:rsidR="00274423" w:rsidRDefault="001F0E4B">
      <w:pPr>
        <w:numPr>
          <w:ilvl w:val="0"/>
          <w:numId w:val="4"/>
        </w:numPr>
        <w:ind w:left="364" w:right="0" w:hanging="360"/>
      </w:pPr>
      <w:r>
        <w:rPr>
          <w:b/>
        </w:rPr>
        <w:t>Applications</w:t>
      </w:r>
      <w:r>
        <w:t xml:space="preserve">: Text generation, speech synthesis, and image generation (like </w:t>
      </w:r>
      <w:proofErr w:type="spellStart"/>
      <w:r>
        <w:t>PixelCNN</w:t>
      </w:r>
      <w:proofErr w:type="spellEnd"/>
      <w:r>
        <w:t xml:space="preserve">). </w:t>
      </w:r>
    </w:p>
    <w:p w14:paraId="7633FA75" w14:textId="77777777" w:rsidR="00274423" w:rsidRDefault="001F0E4B">
      <w:pPr>
        <w:pStyle w:val="Heading1"/>
        <w:ind w:left="14"/>
      </w:pPr>
      <w:r>
        <w:rPr>
          <w:b w:val="0"/>
        </w:rPr>
        <w:t>5.</w:t>
      </w:r>
      <w:r>
        <w:rPr>
          <w:rFonts w:ascii="Arial" w:eastAsia="Arial" w:hAnsi="Arial" w:cs="Arial"/>
          <w:b w:val="0"/>
        </w:rPr>
        <w:t xml:space="preserve"> </w:t>
      </w:r>
      <w:r>
        <w:t>Flow-based Models</w:t>
      </w:r>
      <w:r>
        <w:rPr>
          <w:b w:val="0"/>
        </w:rPr>
        <w:t xml:space="preserve"> </w:t>
      </w:r>
    </w:p>
    <w:p w14:paraId="431C5323" w14:textId="77777777" w:rsidR="00274423" w:rsidRDefault="001F0E4B">
      <w:pPr>
        <w:spacing w:after="244"/>
        <w:ind w:left="374" w:right="0"/>
      </w:pPr>
      <w:r>
        <w:rPr>
          <w:rFonts w:ascii="Courier New" w:eastAsia="Courier New" w:hAnsi="Courier New" w:cs="Courier New"/>
          <w:sz w:val="20"/>
        </w:rPr>
        <w:t>o</w:t>
      </w:r>
      <w:r>
        <w:rPr>
          <w:rFonts w:ascii="Arial" w:eastAsia="Arial" w:hAnsi="Arial" w:cs="Arial"/>
          <w:sz w:val="20"/>
        </w:rPr>
        <w:t xml:space="preserve"> </w:t>
      </w:r>
      <w:r>
        <w:rPr>
          <w:b/>
        </w:rPr>
        <w:t>Key Characteristics</w:t>
      </w:r>
      <w:r>
        <w:t xml:space="preserve">: Flow-based models use a series of invertible transformations to map simple distributions (like Gaussian) to more complex data distributions. This allows them to generate samples and compute exact likelihoods efficiently. They are particularly useful in tasks requiring exact probability estimations. </w:t>
      </w:r>
    </w:p>
    <w:p w14:paraId="30AE50A4" w14:textId="77777777" w:rsidR="00274423" w:rsidRDefault="001F0E4B">
      <w:pPr>
        <w:spacing w:after="123"/>
        <w:ind w:left="-15" w:right="-12" w:firstLine="0"/>
      </w:pPr>
      <w:r>
        <w:rPr>
          <w:b/>
          <w:sz w:val="30"/>
        </w:rPr>
        <w:t>2.</w:t>
      </w:r>
      <w:r>
        <w:rPr>
          <w:rFonts w:ascii="Arial" w:eastAsia="Arial" w:hAnsi="Arial" w:cs="Arial"/>
          <w:b/>
          <w:sz w:val="30"/>
        </w:rPr>
        <w:t xml:space="preserve"> </w:t>
      </w:r>
      <w:r>
        <w:rPr>
          <w:b/>
          <w:sz w:val="30"/>
        </w:rPr>
        <w:t xml:space="preserve">Explain what a large language model is and how it functions at a high level. </w:t>
      </w:r>
    </w:p>
    <w:p w14:paraId="2A585EC6" w14:textId="77777777" w:rsidR="00274423" w:rsidRDefault="001F0E4B">
      <w:pPr>
        <w:spacing w:after="163"/>
        <w:ind w:left="360" w:right="0" w:firstLine="0"/>
      </w:pPr>
      <w:r>
        <w:t xml:space="preserve">A </w:t>
      </w:r>
      <w:r>
        <w:rPr>
          <w:b/>
        </w:rPr>
        <w:t>Large Language Model (LLM)</w:t>
      </w:r>
      <w:r>
        <w:t xml:space="preserve"> is a sophisticated artificial intelligence model trained on massive amounts of text data to generate and understand natural language. </w:t>
      </w:r>
    </w:p>
    <w:p w14:paraId="1B389871" w14:textId="77777777" w:rsidR="00274423" w:rsidRDefault="001F0E4B">
      <w:pPr>
        <w:numPr>
          <w:ilvl w:val="0"/>
          <w:numId w:val="5"/>
        </w:numPr>
        <w:spacing w:after="165"/>
        <w:ind w:left="364" w:right="0" w:hanging="360"/>
      </w:pPr>
      <w:r>
        <w:rPr>
          <w:b/>
        </w:rPr>
        <w:t>Architecture</w:t>
      </w:r>
      <w:r>
        <w:t xml:space="preserve">: Most LLMs are based on the transformer architecture, introduced by Vaswani et al. in 2017. This architecture utilizes self-attention mechanisms, allowing the model to weigh the importance of different words in a sentence based on their context. This leads to improved understanding of language nuances and context. </w:t>
      </w:r>
    </w:p>
    <w:p w14:paraId="653CD79A" w14:textId="77777777" w:rsidR="00274423" w:rsidRDefault="001F0E4B">
      <w:pPr>
        <w:numPr>
          <w:ilvl w:val="0"/>
          <w:numId w:val="5"/>
        </w:numPr>
        <w:ind w:left="364" w:right="0" w:hanging="360"/>
      </w:pPr>
      <w:r>
        <w:rPr>
          <w:b/>
        </w:rPr>
        <w:t>Functionality</w:t>
      </w:r>
      <w:r>
        <w:t xml:space="preserve">: At a high level, LLMs learn patterns in language through a two-step process: </w:t>
      </w:r>
    </w:p>
    <w:p w14:paraId="6A2823C2" w14:textId="77777777" w:rsidR="00274423" w:rsidRDefault="001F0E4B">
      <w:pPr>
        <w:numPr>
          <w:ilvl w:val="0"/>
          <w:numId w:val="6"/>
        </w:numPr>
        <w:ind w:left="364" w:right="0" w:hanging="360"/>
      </w:pPr>
      <w:r>
        <w:rPr>
          <w:b/>
        </w:rPr>
        <w:t>Pre-training</w:t>
      </w:r>
      <w:r>
        <w:t xml:space="preserve">: The model learns to predict the next word in a sentence from a diverse corpus of text, absorbing grammar, facts, and even some reasoning capabilities. </w:t>
      </w:r>
    </w:p>
    <w:p w14:paraId="20F0AA23" w14:textId="77777777" w:rsidR="00274423" w:rsidRDefault="001F0E4B">
      <w:pPr>
        <w:numPr>
          <w:ilvl w:val="0"/>
          <w:numId w:val="6"/>
        </w:numPr>
        <w:spacing w:after="164"/>
        <w:ind w:left="364" w:right="0" w:hanging="360"/>
      </w:pPr>
      <w:r>
        <w:rPr>
          <w:noProof/>
          <w:sz w:val="22"/>
          <w:lang w:val="en-US" w:eastAsia="en-US"/>
        </w:rPr>
        <mc:AlternateContent>
          <mc:Choice Requires="wpg">
            <w:drawing>
              <wp:anchor distT="0" distB="0" distL="114300" distR="114300" simplePos="0" relativeHeight="251660288" behindDoc="0" locked="0" layoutInCell="1" allowOverlap="1" wp14:anchorId="2D04FFF0" wp14:editId="33DB6724">
                <wp:simplePos x="0" y="0"/>
                <wp:positionH relativeFrom="page">
                  <wp:posOffset>304800</wp:posOffset>
                </wp:positionH>
                <wp:positionV relativeFrom="page">
                  <wp:posOffset>310896</wp:posOffset>
                </wp:positionV>
                <wp:extent cx="6096" cy="10072116"/>
                <wp:effectExtent l="0" t="0" r="0" b="0"/>
                <wp:wrapSquare wrapText="bothSides"/>
                <wp:docPr id="3201" name="Group 320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4084" name="Shape 40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201" style="width:0.48pt;height:793.08pt;position:absolute;mso-position-horizontal-relative:page;mso-position-horizontal:absolute;margin-left:24pt;mso-position-vertical-relative:page;margin-top:24.48pt;" coordsize="60,100721">
                <v:shape id="Shape 40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sz w:val="22"/>
          <w:lang w:val="en-US" w:eastAsia="en-US"/>
        </w:rPr>
        <mc:AlternateContent>
          <mc:Choice Requires="wpg">
            <w:drawing>
              <wp:anchor distT="0" distB="0" distL="114300" distR="114300" simplePos="0" relativeHeight="251661312" behindDoc="0" locked="0" layoutInCell="1" allowOverlap="1" wp14:anchorId="03109877" wp14:editId="2EB5AC2D">
                <wp:simplePos x="0" y="0"/>
                <wp:positionH relativeFrom="page">
                  <wp:posOffset>7251193</wp:posOffset>
                </wp:positionH>
                <wp:positionV relativeFrom="page">
                  <wp:posOffset>310896</wp:posOffset>
                </wp:positionV>
                <wp:extent cx="6096" cy="10072116"/>
                <wp:effectExtent l="0" t="0" r="0" b="0"/>
                <wp:wrapSquare wrapText="bothSides"/>
                <wp:docPr id="3203" name="Group 320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4086" name="Shape 40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203" style="width:0.47998pt;height:793.08pt;position:absolute;mso-position-horizontal-relative:page;mso-position-horizontal:absolute;margin-left:570.96pt;mso-position-vertical-relative:page;margin-top:24.48pt;" coordsize="60,100721">
                <v:shape id="Shape 408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rPr>
        <w:t>Fine-tuning</w:t>
      </w:r>
      <w:r>
        <w:t xml:space="preserve">: The model is then fine-tuned on specific tasks (like question answering, summarization, or dialogue) with smaller, task-specific datasets. </w:t>
      </w:r>
    </w:p>
    <w:p w14:paraId="4BBBC054" w14:textId="77777777" w:rsidR="00274423" w:rsidRDefault="001F0E4B">
      <w:pPr>
        <w:spacing w:after="247"/>
        <w:ind w:left="374" w:right="0"/>
      </w:pPr>
      <w:r>
        <w:rPr>
          <w:rFonts w:ascii="Segoe UI Symbol" w:eastAsia="Segoe UI Symbol" w:hAnsi="Segoe UI Symbol" w:cs="Segoe UI Symbol"/>
          <w:sz w:val="20"/>
        </w:rPr>
        <w:t>•</w:t>
      </w:r>
      <w:r>
        <w:rPr>
          <w:rFonts w:ascii="Arial" w:eastAsia="Arial" w:hAnsi="Arial" w:cs="Arial"/>
          <w:sz w:val="20"/>
        </w:rPr>
        <w:t xml:space="preserve"> </w:t>
      </w:r>
      <w:r>
        <w:rPr>
          <w:b/>
        </w:rPr>
        <w:t>Output Generation</w:t>
      </w:r>
      <w:r>
        <w:t xml:space="preserve">: LLMs can generate coherent and contextually relevant text by sampling from learned distributions of words and phrases. The models can adapt to different styles and tones based on the input they receive, making them versatile for various applications. </w:t>
      </w:r>
    </w:p>
    <w:p w14:paraId="7CCE3885" w14:textId="77777777" w:rsidR="00274423" w:rsidRDefault="001F0E4B">
      <w:pPr>
        <w:spacing w:after="123"/>
        <w:ind w:left="355" w:right="-12"/>
      </w:pPr>
      <w:r>
        <w:rPr>
          <w:b/>
          <w:sz w:val="30"/>
        </w:rPr>
        <w:t>3.</w:t>
      </w:r>
      <w:r>
        <w:rPr>
          <w:rFonts w:ascii="Arial" w:eastAsia="Arial" w:hAnsi="Arial" w:cs="Arial"/>
          <w:b/>
          <w:sz w:val="30"/>
        </w:rPr>
        <w:t xml:space="preserve"> </w:t>
      </w:r>
      <w:r>
        <w:rPr>
          <w:b/>
          <w:sz w:val="30"/>
        </w:rPr>
        <w:t xml:space="preserve">Select a real-world problem that could benefit from the application of a large language model. Outline the steps you would take to pre-train and fine-tune a model to address this problem, highlighting the specific benefits that an LLM would offer over traditional programming methods. Include potential limitations or ethical considerations that might arise. </w:t>
      </w:r>
    </w:p>
    <w:p w14:paraId="0E5B36A3" w14:textId="77777777" w:rsidR="00274423" w:rsidRDefault="001F0E4B">
      <w:pPr>
        <w:pStyle w:val="Heading1"/>
        <w:ind w:left="370"/>
      </w:pPr>
      <w:r>
        <w:lastRenderedPageBreak/>
        <w:t xml:space="preserve">Real-World Problem: Customer Support Automation Problem Outline </w:t>
      </w:r>
    </w:p>
    <w:p w14:paraId="5C4BC97B" w14:textId="77777777" w:rsidR="00274423" w:rsidRDefault="001F0E4B">
      <w:pPr>
        <w:ind w:left="360" w:right="0" w:firstLine="0"/>
      </w:pPr>
      <w:r>
        <w:t xml:space="preserve">Automating customer support can significantly enhance service efficiency, reduce wait times, and improve customer satisfaction. As companies scale, handling a large volume of inquiries becomes challenging. A large language model can facilitate natural language interactions, providing immediate, accurate responses to customer queries. </w:t>
      </w:r>
    </w:p>
    <w:p w14:paraId="627D4B59" w14:textId="77777777" w:rsidR="00274423" w:rsidRDefault="001F0E4B">
      <w:pPr>
        <w:pStyle w:val="Heading1"/>
        <w:ind w:left="370"/>
      </w:pPr>
      <w:r>
        <w:t xml:space="preserve">Steps to Pre-Train and Fine-Tune the Model </w:t>
      </w:r>
      <w:r>
        <w:rPr>
          <w:b w:val="0"/>
        </w:rPr>
        <w:t>1.</w:t>
      </w:r>
      <w:r>
        <w:rPr>
          <w:rFonts w:ascii="Arial" w:eastAsia="Arial" w:hAnsi="Arial" w:cs="Arial"/>
          <w:b w:val="0"/>
        </w:rPr>
        <w:t xml:space="preserve"> </w:t>
      </w:r>
      <w:r>
        <w:t>Data Collection</w:t>
      </w:r>
      <w:r>
        <w:rPr>
          <w:b w:val="0"/>
        </w:rPr>
        <w:t xml:space="preserve"> </w:t>
      </w:r>
    </w:p>
    <w:p w14:paraId="7BC08319" w14:textId="77777777" w:rsidR="00274423" w:rsidRDefault="001F0E4B">
      <w:pPr>
        <w:ind w:left="374" w:right="0"/>
      </w:pPr>
      <w:r>
        <w:rPr>
          <w:rFonts w:ascii="Courier New" w:eastAsia="Courier New" w:hAnsi="Courier New" w:cs="Courier New"/>
          <w:sz w:val="20"/>
        </w:rPr>
        <w:t>o</w:t>
      </w:r>
      <w:r>
        <w:rPr>
          <w:rFonts w:ascii="Arial" w:eastAsia="Arial" w:hAnsi="Arial" w:cs="Arial"/>
          <w:sz w:val="20"/>
        </w:rPr>
        <w:t xml:space="preserve"> </w:t>
      </w:r>
      <w:r>
        <w:t xml:space="preserve">Gather a comprehensive dataset, including customer service transcripts, FAQs, chat logs, and support ticket histories. Ensure diversity to cover various inquiry types, contexts, and sentiments. Anonymize any sensitive data to protect customer privacy. </w:t>
      </w:r>
    </w:p>
    <w:p w14:paraId="23725A42" w14:textId="77777777" w:rsidR="00274423" w:rsidRDefault="001F0E4B">
      <w:pPr>
        <w:pStyle w:val="Heading1"/>
        <w:ind w:left="14"/>
      </w:pPr>
      <w:r>
        <w:rPr>
          <w:b w:val="0"/>
        </w:rPr>
        <w:t>2.</w:t>
      </w:r>
      <w:r>
        <w:rPr>
          <w:rFonts w:ascii="Arial" w:eastAsia="Arial" w:hAnsi="Arial" w:cs="Arial"/>
          <w:b w:val="0"/>
        </w:rPr>
        <w:t xml:space="preserve"> </w:t>
      </w:r>
      <w:r>
        <w:t>Pre-Training</w:t>
      </w:r>
      <w:r>
        <w:rPr>
          <w:b w:val="0"/>
        </w:rPr>
        <w:t xml:space="preserve"> </w:t>
      </w:r>
    </w:p>
    <w:p w14:paraId="74FD5956" w14:textId="77777777" w:rsidR="00274423" w:rsidRDefault="001F0E4B">
      <w:pPr>
        <w:ind w:left="374" w:right="0"/>
      </w:pPr>
      <w:r>
        <w:rPr>
          <w:rFonts w:ascii="Courier New" w:eastAsia="Courier New" w:hAnsi="Courier New" w:cs="Courier New"/>
          <w:sz w:val="20"/>
        </w:rPr>
        <w:t>o</w:t>
      </w:r>
      <w:r>
        <w:rPr>
          <w:rFonts w:ascii="Arial" w:eastAsia="Arial" w:hAnsi="Arial" w:cs="Arial"/>
          <w:sz w:val="20"/>
        </w:rPr>
        <w:t xml:space="preserve"> </w:t>
      </w:r>
      <w:r>
        <w:t xml:space="preserve">Utilize a large corpus (like Wikipedia, news articles, and books) to pre-train the LLM. This phase focuses on language understanding, context recognition, and general knowledge. Techniques such as unsupervised learning and masked language </w:t>
      </w:r>
      <w:proofErr w:type="spellStart"/>
      <w:r>
        <w:t>modeling</w:t>
      </w:r>
      <w:proofErr w:type="spellEnd"/>
      <w:r>
        <w:t xml:space="preserve"> can be employed here to enhance the model’s grasp of grammar, facts, and common phrases. </w:t>
      </w:r>
    </w:p>
    <w:p w14:paraId="36591D65" w14:textId="77777777" w:rsidR="00274423" w:rsidRDefault="001F0E4B">
      <w:pPr>
        <w:pStyle w:val="Heading1"/>
        <w:ind w:left="14"/>
      </w:pPr>
      <w:r>
        <w:rPr>
          <w:b w:val="0"/>
        </w:rPr>
        <w:t>3.</w:t>
      </w:r>
      <w:r>
        <w:rPr>
          <w:rFonts w:ascii="Arial" w:eastAsia="Arial" w:hAnsi="Arial" w:cs="Arial"/>
          <w:b w:val="0"/>
        </w:rPr>
        <w:t xml:space="preserve"> </w:t>
      </w:r>
      <w:r>
        <w:t>Fine-Tuning</w:t>
      </w:r>
      <w:r>
        <w:rPr>
          <w:b w:val="0"/>
        </w:rPr>
        <w:t xml:space="preserve"> </w:t>
      </w:r>
    </w:p>
    <w:p w14:paraId="13C98DED" w14:textId="77777777" w:rsidR="00274423" w:rsidRDefault="001F0E4B">
      <w:pPr>
        <w:ind w:left="374" w:right="0"/>
      </w:pPr>
      <w:r>
        <w:rPr>
          <w:rFonts w:ascii="Courier New" w:eastAsia="Courier New" w:hAnsi="Courier New" w:cs="Courier New"/>
          <w:sz w:val="20"/>
        </w:rPr>
        <w:t>o</w:t>
      </w:r>
      <w:r>
        <w:rPr>
          <w:rFonts w:ascii="Arial" w:eastAsia="Arial" w:hAnsi="Arial" w:cs="Arial"/>
          <w:sz w:val="20"/>
        </w:rPr>
        <w:t xml:space="preserve"> </w:t>
      </w:r>
      <w:r>
        <w:t xml:space="preserve">Fine-tune the pre-trained model on the customer support dataset. This supervised learning phase should involve pairing customer queries with ideal responses, allowing the model to learn contextually appropriate replies. Monitor performance with metrics like accuracy, F1 score, and response time. </w:t>
      </w:r>
    </w:p>
    <w:p w14:paraId="36567598" w14:textId="77777777" w:rsidR="00274423" w:rsidRDefault="001F0E4B">
      <w:pPr>
        <w:pStyle w:val="Heading1"/>
        <w:ind w:left="14"/>
      </w:pPr>
      <w:r>
        <w:rPr>
          <w:noProof/>
          <w:sz w:val="22"/>
          <w:lang w:val="en-US" w:eastAsia="en-US"/>
        </w:rPr>
        <mc:AlternateContent>
          <mc:Choice Requires="wpg">
            <w:drawing>
              <wp:anchor distT="0" distB="0" distL="114300" distR="114300" simplePos="0" relativeHeight="251662336" behindDoc="0" locked="0" layoutInCell="1" allowOverlap="1" wp14:anchorId="0A9B14DE" wp14:editId="7A7C3CF2">
                <wp:simplePos x="0" y="0"/>
                <wp:positionH relativeFrom="page">
                  <wp:posOffset>304800</wp:posOffset>
                </wp:positionH>
                <wp:positionV relativeFrom="page">
                  <wp:posOffset>310896</wp:posOffset>
                </wp:positionV>
                <wp:extent cx="6096" cy="10072116"/>
                <wp:effectExtent l="0" t="0" r="0" b="0"/>
                <wp:wrapSquare wrapText="bothSides"/>
                <wp:docPr id="3199" name="Group 319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4088" name="Shape 40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199" style="width:0.48pt;height:793.08pt;position:absolute;mso-position-horizontal-relative:page;mso-position-horizontal:absolute;margin-left:24pt;mso-position-vertical-relative:page;margin-top:24.48pt;" coordsize="60,100721">
                <v:shape id="Shape 40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sz w:val="22"/>
          <w:lang w:val="en-US" w:eastAsia="en-US"/>
        </w:rPr>
        <mc:AlternateContent>
          <mc:Choice Requires="wpg">
            <w:drawing>
              <wp:anchor distT="0" distB="0" distL="114300" distR="114300" simplePos="0" relativeHeight="251663360" behindDoc="0" locked="0" layoutInCell="1" allowOverlap="1" wp14:anchorId="0B3B07E1" wp14:editId="72A9EEDE">
                <wp:simplePos x="0" y="0"/>
                <wp:positionH relativeFrom="page">
                  <wp:posOffset>7251193</wp:posOffset>
                </wp:positionH>
                <wp:positionV relativeFrom="page">
                  <wp:posOffset>310896</wp:posOffset>
                </wp:positionV>
                <wp:extent cx="6096" cy="10072116"/>
                <wp:effectExtent l="0" t="0" r="0" b="0"/>
                <wp:wrapSquare wrapText="bothSides"/>
                <wp:docPr id="3200" name="Group 320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4090" name="Shape 40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200" style="width:0.47998pt;height:793.08pt;position:absolute;mso-position-horizontal-relative:page;mso-position-horizontal:absolute;margin-left:570.96pt;mso-position-vertical-relative:page;margin-top:24.48pt;" coordsize="60,100721">
                <v:shape id="Shape 40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val="0"/>
        </w:rPr>
        <w:t>4.</w:t>
      </w:r>
      <w:r>
        <w:rPr>
          <w:rFonts w:ascii="Arial" w:eastAsia="Arial" w:hAnsi="Arial" w:cs="Arial"/>
          <w:b w:val="0"/>
        </w:rPr>
        <w:t xml:space="preserve"> </w:t>
      </w:r>
      <w:r>
        <w:t>Evaluation and Iteration</w:t>
      </w:r>
      <w:r>
        <w:rPr>
          <w:b w:val="0"/>
        </w:rPr>
        <w:t xml:space="preserve"> </w:t>
      </w:r>
    </w:p>
    <w:p w14:paraId="2DEA2069" w14:textId="77777777" w:rsidR="00274423" w:rsidRDefault="001F0E4B">
      <w:pPr>
        <w:ind w:left="374" w:right="0"/>
      </w:pPr>
      <w:r>
        <w:rPr>
          <w:rFonts w:ascii="Courier New" w:eastAsia="Courier New" w:hAnsi="Courier New" w:cs="Courier New"/>
          <w:sz w:val="20"/>
        </w:rPr>
        <w:t>o</w:t>
      </w:r>
      <w:r>
        <w:rPr>
          <w:rFonts w:ascii="Arial" w:eastAsia="Arial" w:hAnsi="Arial" w:cs="Arial"/>
          <w:sz w:val="20"/>
        </w:rPr>
        <w:t xml:space="preserve"> </w:t>
      </w:r>
      <w:r>
        <w:t xml:space="preserve">Use a validation set (separate from training data) to evaluate model performance. Conduct user testing with real customers to gather feedback on response quality and relevance. Continuously iterate on model design, adjusting hyperparameters and incorporating user feedback. </w:t>
      </w:r>
    </w:p>
    <w:p w14:paraId="09EA2DF8" w14:textId="77777777" w:rsidR="00274423" w:rsidRDefault="001F0E4B">
      <w:pPr>
        <w:pStyle w:val="Heading1"/>
        <w:ind w:left="14"/>
      </w:pPr>
      <w:r>
        <w:rPr>
          <w:b w:val="0"/>
        </w:rPr>
        <w:t>5.</w:t>
      </w:r>
      <w:r>
        <w:rPr>
          <w:rFonts w:ascii="Arial" w:eastAsia="Arial" w:hAnsi="Arial" w:cs="Arial"/>
          <w:b w:val="0"/>
        </w:rPr>
        <w:t xml:space="preserve"> </w:t>
      </w:r>
      <w:r>
        <w:t>Deployment</w:t>
      </w:r>
      <w:r>
        <w:rPr>
          <w:b w:val="0"/>
        </w:rPr>
        <w:t xml:space="preserve"> </w:t>
      </w:r>
    </w:p>
    <w:p w14:paraId="77F2440E" w14:textId="77777777" w:rsidR="00274423" w:rsidRDefault="001F0E4B">
      <w:pPr>
        <w:ind w:left="374" w:right="0"/>
      </w:pPr>
      <w:r>
        <w:rPr>
          <w:rFonts w:ascii="Courier New" w:eastAsia="Courier New" w:hAnsi="Courier New" w:cs="Courier New"/>
          <w:sz w:val="20"/>
        </w:rPr>
        <w:t>o</w:t>
      </w:r>
      <w:r>
        <w:rPr>
          <w:rFonts w:ascii="Arial" w:eastAsia="Arial" w:hAnsi="Arial" w:cs="Arial"/>
          <w:sz w:val="20"/>
        </w:rPr>
        <w:t xml:space="preserve"> </w:t>
      </w:r>
      <w:r>
        <w:t xml:space="preserve">Deploy the model into existing customer support systems (like chatbots or help desks). Integrate it with a user-friendly interface, ensuring it can seamlessly transition between automated responses and human agents when needed. </w:t>
      </w:r>
    </w:p>
    <w:p w14:paraId="2429B96F" w14:textId="77777777" w:rsidR="00274423" w:rsidRDefault="001F0E4B">
      <w:pPr>
        <w:pStyle w:val="Heading1"/>
        <w:ind w:left="14"/>
      </w:pPr>
      <w:r>
        <w:rPr>
          <w:b w:val="0"/>
        </w:rPr>
        <w:t>6.</w:t>
      </w:r>
      <w:r>
        <w:rPr>
          <w:rFonts w:ascii="Arial" w:eastAsia="Arial" w:hAnsi="Arial" w:cs="Arial"/>
          <w:b w:val="0"/>
        </w:rPr>
        <w:t xml:space="preserve"> </w:t>
      </w:r>
      <w:r>
        <w:t>Monitoring and Maintenance</w:t>
      </w:r>
      <w:r>
        <w:rPr>
          <w:b w:val="0"/>
        </w:rPr>
        <w:t xml:space="preserve"> </w:t>
      </w:r>
    </w:p>
    <w:p w14:paraId="6FBBA3F9" w14:textId="77777777" w:rsidR="00274423" w:rsidRDefault="001F0E4B">
      <w:pPr>
        <w:spacing w:after="162"/>
        <w:ind w:left="374" w:right="0"/>
      </w:pPr>
      <w:r>
        <w:rPr>
          <w:rFonts w:ascii="Courier New" w:eastAsia="Courier New" w:hAnsi="Courier New" w:cs="Courier New"/>
          <w:sz w:val="20"/>
        </w:rPr>
        <w:t>o</w:t>
      </w:r>
      <w:r>
        <w:rPr>
          <w:rFonts w:ascii="Arial" w:eastAsia="Arial" w:hAnsi="Arial" w:cs="Arial"/>
          <w:sz w:val="20"/>
        </w:rPr>
        <w:t xml:space="preserve"> </w:t>
      </w:r>
      <w:r>
        <w:t xml:space="preserve">Continuously monitor the model's performance and retrain it periodically with new data to adapt to changing customer needs and language use. Implement feedback loops to identify areas for improvement. </w:t>
      </w:r>
    </w:p>
    <w:p w14:paraId="0C8E80B2" w14:textId="77777777" w:rsidR="00274423" w:rsidRDefault="001F0E4B">
      <w:pPr>
        <w:pStyle w:val="Heading1"/>
        <w:ind w:left="370"/>
      </w:pPr>
      <w:r>
        <w:lastRenderedPageBreak/>
        <w:t xml:space="preserve">Benefits of Using LLMs over Traditional Programming </w:t>
      </w:r>
    </w:p>
    <w:p w14:paraId="51EBDC3E" w14:textId="77777777" w:rsidR="00274423" w:rsidRDefault="001F0E4B">
      <w:pPr>
        <w:ind w:left="374" w:right="0"/>
      </w:pPr>
      <w:r>
        <w:rPr>
          <w:rFonts w:ascii="Segoe UI Symbol" w:eastAsia="Segoe UI Symbol" w:hAnsi="Segoe UI Symbol" w:cs="Segoe UI Symbol"/>
          <w:sz w:val="20"/>
        </w:rPr>
        <w:t>•</w:t>
      </w:r>
      <w:r>
        <w:rPr>
          <w:rFonts w:ascii="Arial" w:eastAsia="Arial" w:hAnsi="Arial" w:cs="Arial"/>
          <w:sz w:val="20"/>
        </w:rPr>
        <w:t xml:space="preserve"> </w:t>
      </w:r>
      <w:r>
        <w:rPr>
          <w:b/>
        </w:rPr>
        <w:t>Natural Language Processing</w:t>
      </w:r>
      <w:r>
        <w:t xml:space="preserve">: LLMs excel in understanding and generating human language, making them suitable for varied customer queries without extensive programming. </w:t>
      </w:r>
    </w:p>
    <w:p w14:paraId="606D1D79" w14:textId="77777777" w:rsidR="00274423" w:rsidRDefault="00274423">
      <w:pPr>
        <w:sectPr w:rsidR="00274423">
          <w:headerReference w:type="even" r:id="rId7"/>
          <w:headerReference w:type="default" r:id="rId8"/>
          <w:footerReference w:type="even" r:id="rId9"/>
          <w:footerReference w:type="default" r:id="rId10"/>
          <w:headerReference w:type="first" r:id="rId11"/>
          <w:footerReference w:type="first" r:id="rId12"/>
          <w:pgSz w:w="11906" w:h="16838"/>
          <w:pgMar w:top="1492" w:right="1438" w:bottom="1724" w:left="967" w:header="480" w:footer="478" w:gutter="0"/>
          <w:cols w:space="720"/>
        </w:sectPr>
      </w:pPr>
    </w:p>
    <w:p w14:paraId="55109AD3" w14:textId="77777777" w:rsidR="00274423" w:rsidRDefault="00274423">
      <w:pPr>
        <w:spacing w:after="0"/>
        <w:ind w:left="-1440" w:right="10466" w:firstLine="0"/>
        <w:jc w:val="left"/>
      </w:pPr>
    </w:p>
    <w:tbl>
      <w:tblPr>
        <w:tblStyle w:val="TableGrid"/>
        <w:tblW w:w="10939" w:type="dxa"/>
        <w:tblInd w:w="-955" w:type="dxa"/>
        <w:tblCellMar>
          <w:top w:w="120" w:type="dxa"/>
          <w:bottom w:w="120" w:type="dxa"/>
          <w:right w:w="214" w:type="dxa"/>
        </w:tblCellMar>
        <w:tblLook w:val="04A0" w:firstRow="1" w:lastRow="0" w:firstColumn="1" w:lastColumn="0" w:noHBand="0" w:noVBand="1"/>
      </w:tblPr>
      <w:tblGrid>
        <w:gridCol w:w="843"/>
        <w:gridCol w:w="10096"/>
      </w:tblGrid>
      <w:tr w:rsidR="00274423" w14:paraId="35074F46" w14:textId="77777777">
        <w:trPr>
          <w:trHeight w:val="1736"/>
        </w:trPr>
        <w:tc>
          <w:tcPr>
            <w:tcW w:w="843" w:type="dxa"/>
            <w:tcBorders>
              <w:top w:val="single" w:sz="4" w:space="0" w:color="000000"/>
              <w:left w:val="single" w:sz="4" w:space="0" w:color="000000"/>
              <w:bottom w:val="nil"/>
              <w:right w:val="nil"/>
            </w:tcBorders>
            <w:vAlign w:val="bottom"/>
          </w:tcPr>
          <w:p w14:paraId="791071C2" w14:textId="77777777" w:rsidR="00274423" w:rsidRDefault="001F0E4B">
            <w:pPr>
              <w:spacing w:after="0"/>
              <w:ind w:left="427"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10096" w:type="dxa"/>
            <w:tcBorders>
              <w:top w:val="single" w:sz="4" w:space="0" w:color="000000"/>
              <w:left w:val="nil"/>
              <w:bottom w:val="nil"/>
              <w:right w:val="single" w:sz="4" w:space="0" w:color="000000"/>
            </w:tcBorders>
            <w:vAlign w:val="bottom"/>
          </w:tcPr>
          <w:p w14:paraId="06E908E8" w14:textId="77777777" w:rsidR="00274423" w:rsidRDefault="001F0E4B">
            <w:pPr>
              <w:spacing w:after="0"/>
              <w:ind w:left="0" w:right="112" w:firstLine="0"/>
            </w:pPr>
            <w:r>
              <w:rPr>
                <w:b/>
              </w:rPr>
              <w:t>Scalability</w:t>
            </w:r>
            <w:r>
              <w:t xml:space="preserve">: LLMs can handle numerous inquiries simultaneously, reducing response times significantly compared to human agents. </w:t>
            </w:r>
          </w:p>
        </w:tc>
      </w:tr>
      <w:tr w:rsidR="00274423" w14:paraId="5172BDDB" w14:textId="77777777">
        <w:trPr>
          <w:trHeight w:val="845"/>
        </w:trPr>
        <w:tc>
          <w:tcPr>
            <w:tcW w:w="843" w:type="dxa"/>
            <w:tcBorders>
              <w:top w:val="nil"/>
              <w:left w:val="single" w:sz="4" w:space="0" w:color="000000"/>
              <w:bottom w:val="nil"/>
              <w:right w:val="nil"/>
            </w:tcBorders>
          </w:tcPr>
          <w:p w14:paraId="74790399" w14:textId="77777777" w:rsidR="00274423" w:rsidRDefault="001F0E4B">
            <w:pPr>
              <w:spacing w:after="0"/>
              <w:ind w:left="427"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10096" w:type="dxa"/>
            <w:tcBorders>
              <w:top w:val="nil"/>
              <w:left w:val="nil"/>
              <w:bottom w:val="nil"/>
              <w:right w:val="single" w:sz="4" w:space="0" w:color="000000"/>
            </w:tcBorders>
            <w:vAlign w:val="center"/>
          </w:tcPr>
          <w:p w14:paraId="618BF63F" w14:textId="77777777" w:rsidR="00274423" w:rsidRDefault="001F0E4B">
            <w:pPr>
              <w:spacing w:after="0"/>
              <w:ind w:left="0" w:right="0" w:firstLine="0"/>
            </w:pPr>
            <w:r>
              <w:rPr>
                <w:b/>
              </w:rPr>
              <w:t>Adaptability</w:t>
            </w:r>
            <w:r>
              <w:t xml:space="preserve">: LLMs can adapt to new types of inquiries and evolving language use without needing a complete reprogramming of the support system. </w:t>
            </w:r>
          </w:p>
        </w:tc>
      </w:tr>
      <w:tr w:rsidR="00274423" w14:paraId="724022C1" w14:textId="77777777">
        <w:trPr>
          <w:trHeight w:val="1348"/>
        </w:trPr>
        <w:tc>
          <w:tcPr>
            <w:tcW w:w="843" w:type="dxa"/>
            <w:tcBorders>
              <w:top w:val="nil"/>
              <w:left w:val="single" w:sz="4" w:space="0" w:color="000000"/>
              <w:bottom w:val="nil"/>
              <w:right w:val="nil"/>
            </w:tcBorders>
          </w:tcPr>
          <w:p w14:paraId="39EA54C6" w14:textId="77777777" w:rsidR="00274423" w:rsidRDefault="001F0E4B">
            <w:pPr>
              <w:spacing w:after="0"/>
              <w:ind w:left="427"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10096" w:type="dxa"/>
            <w:tcBorders>
              <w:top w:val="nil"/>
              <w:left w:val="nil"/>
              <w:bottom w:val="nil"/>
              <w:right w:val="single" w:sz="4" w:space="0" w:color="000000"/>
            </w:tcBorders>
            <w:vAlign w:val="center"/>
          </w:tcPr>
          <w:p w14:paraId="6DC2FE14" w14:textId="77777777" w:rsidR="00274423" w:rsidRDefault="001F0E4B">
            <w:pPr>
              <w:spacing w:after="161"/>
              <w:ind w:left="0" w:right="0" w:firstLine="0"/>
            </w:pPr>
            <w:r>
              <w:rPr>
                <w:b/>
              </w:rPr>
              <w:t>Cost Efficiency</w:t>
            </w:r>
            <w:r>
              <w:t xml:space="preserve">: Reducing reliance on human agents can lead to lower operational costs, allowing resources to be allocated to more complex issues. </w:t>
            </w:r>
          </w:p>
          <w:p w14:paraId="6C9A3069" w14:textId="77777777" w:rsidR="00274423" w:rsidRDefault="001F0E4B">
            <w:pPr>
              <w:spacing w:after="0"/>
              <w:ind w:left="0" w:right="0" w:firstLine="0"/>
              <w:jc w:val="left"/>
            </w:pPr>
            <w:r>
              <w:rPr>
                <w:b/>
              </w:rPr>
              <w:t xml:space="preserve">Potential Limitations and Ethical Considerations </w:t>
            </w:r>
          </w:p>
        </w:tc>
      </w:tr>
      <w:tr w:rsidR="00274423" w14:paraId="358FD126" w14:textId="77777777">
        <w:trPr>
          <w:trHeight w:val="1187"/>
        </w:trPr>
        <w:tc>
          <w:tcPr>
            <w:tcW w:w="843" w:type="dxa"/>
            <w:tcBorders>
              <w:top w:val="nil"/>
              <w:left w:val="single" w:sz="4" w:space="0" w:color="000000"/>
              <w:bottom w:val="nil"/>
              <w:right w:val="nil"/>
            </w:tcBorders>
          </w:tcPr>
          <w:p w14:paraId="218234A2" w14:textId="77777777" w:rsidR="00274423" w:rsidRDefault="001F0E4B">
            <w:pPr>
              <w:spacing w:after="0"/>
              <w:ind w:left="427"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10096" w:type="dxa"/>
            <w:tcBorders>
              <w:top w:val="nil"/>
              <w:left w:val="nil"/>
              <w:bottom w:val="nil"/>
              <w:right w:val="single" w:sz="4" w:space="0" w:color="000000"/>
            </w:tcBorders>
            <w:vAlign w:val="center"/>
          </w:tcPr>
          <w:p w14:paraId="1B2A01B2" w14:textId="77777777" w:rsidR="00274423" w:rsidRDefault="001F0E4B">
            <w:pPr>
              <w:spacing w:after="0"/>
              <w:ind w:left="0" w:right="754" w:firstLine="0"/>
            </w:pPr>
            <w:r>
              <w:rPr>
                <w:b/>
              </w:rPr>
              <w:t>Bias</w:t>
            </w:r>
            <w:r>
              <w:t xml:space="preserve">: LLMs can reflect biases from their training data, potentially leading to unfair or discriminatory responses. Continuous monitoring and data auditing are essential to mitigate this. </w:t>
            </w:r>
          </w:p>
        </w:tc>
      </w:tr>
      <w:tr w:rsidR="00274423" w14:paraId="3303B371" w14:textId="77777777">
        <w:trPr>
          <w:trHeight w:val="1188"/>
        </w:trPr>
        <w:tc>
          <w:tcPr>
            <w:tcW w:w="843" w:type="dxa"/>
            <w:tcBorders>
              <w:top w:val="nil"/>
              <w:left w:val="single" w:sz="4" w:space="0" w:color="000000"/>
              <w:bottom w:val="nil"/>
              <w:right w:val="nil"/>
            </w:tcBorders>
          </w:tcPr>
          <w:p w14:paraId="69575D38" w14:textId="77777777" w:rsidR="00274423" w:rsidRDefault="001F0E4B">
            <w:pPr>
              <w:spacing w:after="0"/>
              <w:ind w:left="427"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10096" w:type="dxa"/>
            <w:tcBorders>
              <w:top w:val="nil"/>
              <w:left w:val="nil"/>
              <w:bottom w:val="nil"/>
              <w:right w:val="single" w:sz="4" w:space="0" w:color="000000"/>
            </w:tcBorders>
            <w:vAlign w:val="center"/>
          </w:tcPr>
          <w:p w14:paraId="57A012F2" w14:textId="77777777" w:rsidR="00274423" w:rsidRDefault="001F0E4B">
            <w:pPr>
              <w:spacing w:after="0"/>
              <w:ind w:left="0" w:right="747" w:firstLine="0"/>
            </w:pPr>
            <w:r>
              <w:rPr>
                <w:b/>
              </w:rPr>
              <w:t>Misinformation</w:t>
            </w:r>
            <w:r>
              <w:t xml:space="preserve">: The model might generate inaccurate or misleading information if not trained with reliable sources. Regular updates and fact-checking mechanisms are necessary to ensure accuracy. </w:t>
            </w:r>
          </w:p>
        </w:tc>
      </w:tr>
      <w:tr w:rsidR="00274423" w14:paraId="02E22A01" w14:textId="77777777">
        <w:trPr>
          <w:trHeight w:val="845"/>
        </w:trPr>
        <w:tc>
          <w:tcPr>
            <w:tcW w:w="843" w:type="dxa"/>
            <w:tcBorders>
              <w:top w:val="nil"/>
              <w:left w:val="single" w:sz="4" w:space="0" w:color="000000"/>
              <w:bottom w:val="nil"/>
              <w:right w:val="nil"/>
            </w:tcBorders>
          </w:tcPr>
          <w:p w14:paraId="3007D49D" w14:textId="77777777" w:rsidR="00274423" w:rsidRDefault="001F0E4B">
            <w:pPr>
              <w:spacing w:after="0"/>
              <w:ind w:left="427" w:right="0" w:firstLine="0"/>
              <w:jc w:val="center"/>
            </w:pPr>
            <w:r>
              <w:rPr>
                <w:rFonts w:ascii="Segoe UI Symbol" w:eastAsia="Segoe UI Symbol" w:hAnsi="Segoe UI Symbol" w:cs="Segoe UI Symbol"/>
                <w:sz w:val="20"/>
              </w:rPr>
              <w:t>•</w:t>
            </w:r>
            <w:r>
              <w:rPr>
                <w:rFonts w:ascii="Arial" w:eastAsia="Arial" w:hAnsi="Arial" w:cs="Arial"/>
                <w:sz w:val="20"/>
              </w:rPr>
              <w:t xml:space="preserve"> </w:t>
            </w:r>
          </w:p>
        </w:tc>
        <w:tc>
          <w:tcPr>
            <w:tcW w:w="10096" w:type="dxa"/>
            <w:tcBorders>
              <w:top w:val="nil"/>
              <w:left w:val="nil"/>
              <w:bottom w:val="nil"/>
              <w:right w:val="single" w:sz="4" w:space="0" w:color="000000"/>
            </w:tcBorders>
            <w:vAlign w:val="center"/>
          </w:tcPr>
          <w:p w14:paraId="3774475A" w14:textId="77777777" w:rsidR="00274423" w:rsidRDefault="001F0E4B">
            <w:pPr>
              <w:spacing w:after="0"/>
              <w:ind w:left="0" w:right="291" w:firstLine="0"/>
            </w:pPr>
            <w:r>
              <w:rPr>
                <w:b/>
              </w:rPr>
              <w:t>User Privacy</w:t>
            </w:r>
            <w:r>
              <w:t xml:space="preserve">: Handling sensitive customer data raises ethical concerns regarding privacy and security. Compliance with regulations (e.g., GDPR) is critical. </w:t>
            </w:r>
          </w:p>
        </w:tc>
      </w:tr>
      <w:tr w:rsidR="00274423" w14:paraId="610821B2" w14:textId="77777777">
        <w:trPr>
          <w:trHeight w:val="8723"/>
        </w:trPr>
        <w:tc>
          <w:tcPr>
            <w:tcW w:w="843" w:type="dxa"/>
            <w:tcBorders>
              <w:top w:val="nil"/>
              <w:left w:val="single" w:sz="4" w:space="0" w:color="000000"/>
              <w:bottom w:val="single" w:sz="4" w:space="0" w:color="000000"/>
              <w:right w:val="nil"/>
            </w:tcBorders>
          </w:tcPr>
          <w:p w14:paraId="397227D4" w14:textId="77777777" w:rsidR="00274423" w:rsidRDefault="001F0E4B">
            <w:pPr>
              <w:spacing w:after="1745"/>
              <w:ind w:left="427" w:right="0" w:firstLine="0"/>
              <w:jc w:val="center"/>
            </w:pPr>
            <w:r>
              <w:rPr>
                <w:rFonts w:ascii="Segoe UI Symbol" w:eastAsia="Segoe UI Symbol" w:hAnsi="Segoe UI Symbol" w:cs="Segoe UI Symbol"/>
                <w:sz w:val="20"/>
              </w:rPr>
              <w:lastRenderedPageBreak/>
              <w:t>•</w:t>
            </w:r>
            <w:r>
              <w:rPr>
                <w:rFonts w:ascii="Arial" w:eastAsia="Arial" w:hAnsi="Arial" w:cs="Arial"/>
                <w:sz w:val="20"/>
              </w:rPr>
              <w:t xml:space="preserve"> </w:t>
            </w:r>
          </w:p>
          <w:p w14:paraId="6B6EC416" w14:textId="77777777" w:rsidR="00274423" w:rsidRDefault="001F0E4B">
            <w:pPr>
              <w:spacing w:after="0"/>
              <w:ind w:left="318" w:right="0" w:firstLine="0"/>
              <w:jc w:val="center"/>
            </w:pPr>
            <w:r>
              <w:t xml:space="preserve"> </w:t>
            </w:r>
          </w:p>
        </w:tc>
        <w:tc>
          <w:tcPr>
            <w:tcW w:w="10096" w:type="dxa"/>
            <w:tcBorders>
              <w:top w:val="nil"/>
              <w:left w:val="nil"/>
              <w:bottom w:val="single" w:sz="4" w:space="0" w:color="000000"/>
              <w:right w:val="single" w:sz="4" w:space="0" w:color="000000"/>
            </w:tcBorders>
          </w:tcPr>
          <w:p w14:paraId="13656932" w14:textId="77777777" w:rsidR="00274423" w:rsidRDefault="001F0E4B">
            <w:pPr>
              <w:spacing w:after="162"/>
              <w:ind w:left="0" w:right="749" w:firstLine="0"/>
            </w:pPr>
            <w:r>
              <w:rPr>
                <w:b/>
              </w:rPr>
              <w:t>Dependence on Technology</w:t>
            </w:r>
            <w:r>
              <w:t xml:space="preserve">: Over-reliance on automated systems can lead to diminished human customer service skills and empathy, making it crucial to maintain a balance between AI and human interactions. </w:t>
            </w:r>
          </w:p>
          <w:p w14:paraId="3481578A" w14:textId="77777777" w:rsidR="00274423" w:rsidRDefault="001F0E4B">
            <w:pPr>
              <w:spacing w:after="0"/>
              <w:ind w:left="0" w:right="471" w:firstLine="0"/>
            </w:pPr>
            <w:r>
              <w:t xml:space="preserve">By thoughtfully addressing these aspects, leveraging LLMs in customer support can lead to substantial improvements while upholding ethical standards and customer trust. </w:t>
            </w:r>
          </w:p>
        </w:tc>
      </w:tr>
    </w:tbl>
    <w:p w14:paraId="10019E55" w14:textId="77777777" w:rsidR="003D49A1" w:rsidRDefault="003D49A1"/>
    <w:sectPr w:rsidR="003D49A1">
      <w:headerReference w:type="even" r:id="rId13"/>
      <w:headerReference w:type="default" r:id="rId14"/>
      <w:footerReference w:type="even" r:id="rId15"/>
      <w:footerReference w:type="default" r:id="rId16"/>
      <w:headerReference w:type="first" r:id="rId17"/>
      <w:footerReference w:type="first" r:id="rId18"/>
      <w:pgSz w:w="11906" w:h="16838"/>
      <w:pgMar w:top="485" w:right="1440" w:bottom="48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2EF332" w14:textId="77777777" w:rsidR="008A3414" w:rsidRDefault="008A3414">
      <w:pPr>
        <w:spacing w:after="0" w:line="240" w:lineRule="auto"/>
      </w:pPr>
      <w:r>
        <w:separator/>
      </w:r>
    </w:p>
  </w:endnote>
  <w:endnote w:type="continuationSeparator" w:id="0">
    <w:p w14:paraId="2BEB1E6A" w14:textId="77777777" w:rsidR="008A3414" w:rsidRDefault="008A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08F2" w14:textId="77777777" w:rsidR="00274423" w:rsidRDefault="001F0E4B">
    <w:pPr>
      <w:spacing w:after="0"/>
      <w:ind w:left="-967" w:right="10468" w:firstLine="0"/>
      <w:jc w:val="left"/>
    </w:pPr>
    <w:r>
      <w:rPr>
        <w:noProof/>
        <w:sz w:val="22"/>
        <w:lang w:val="en-US" w:eastAsia="en-US"/>
      </w:rPr>
      <mc:AlternateContent>
        <mc:Choice Requires="wpg">
          <w:drawing>
            <wp:anchor distT="0" distB="0" distL="114300" distR="114300" simplePos="0" relativeHeight="251661312" behindDoc="0" locked="0" layoutInCell="1" allowOverlap="1" wp14:anchorId="74FEB79B" wp14:editId="6AD6BD87">
              <wp:simplePos x="0" y="0"/>
              <wp:positionH relativeFrom="page">
                <wp:posOffset>304800</wp:posOffset>
              </wp:positionH>
              <wp:positionV relativeFrom="page">
                <wp:posOffset>10383012</wp:posOffset>
              </wp:positionV>
              <wp:extent cx="6952488" cy="6096"/>
              <wp:effectExtent l="0" t="0" r="0" b="0"/>
              <wp:wrapSquare wrapText="bothSides"/>
              <wp:docPr id="3969" name="Group 396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122" name="Shape 41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3" name="Shape 412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 name="Shape 412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969" style="width:547.44pt;height:0.47998pt;position:absolute;mso-position-horizontal-relative:page;mso-position-horizontal:absolute;margin-left:24pt;mso-position-vertical-relative:page;margin-top:817.56pt;" coordsize="69524,60">
              <v:shape id="Shape 4125" style="position:absolute;width:91;height:91;left:0;top:0;" coordsize="9144,9144" path="m0,0l9144,0l9144,9144l0,9144l0,0">
                <v:stroke weight="0pt" endcap="flat" joinstyle="miter" miterlimit="10" on="false" color="#000000" opacity="0"/>
                <v:fill on="true" color="#000000"/>
              </v:shape>
              <v:shape id="Shape 4126" style="position:absolute;width:69402;height:91;left:60;top:0;" coordsize="6940296,9144" path="m0,0l6940296,0l6940296,9144l0,9144l0,0">
                <v:stroke weight="0pt" endcap="flat" joinstyle="miter" miterlimit="10" on="false" color="#000000" opacity="0"/>
                <v:fill on="true" color="#000000"/>
              </v:shape>
              <v:shape id="Shape 412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9A695" w14:textId="77777777" w:rsidR="00274423" w:rsidRDefault="001F0E4B">
    <w:pPr>
      <w:spacing w:after="0"/>
      <w:ind w:left="-967" w:right="10468" w:firstLine="0"/>
      <w:jc w:val="left"/>
    </w:pPr>
    <w:r>
      <w:rPr>
        <w:noProof/>
        <w:sz w:val="22"/>
        <w:lang w:val="en-US" w:eastAsia="en-US"/>
      </w:rPr>
      <mc:AlternateContent>
        <mc:Choice Requires="wpg">
          <w:drawing>
            <wp:anchor distT="0" distB="0" distL="114300" distR="114300" simplePos="0" relativeHeight="251662336" behindDoc="0" locked="0" layoutInCell="1" allowOverlap="1" wp14:anchorId="4B31C693" wp14:editId="4F9BC9D9">
              <wp:simplePos x="0" y="0"/>
              <wp:positionH relativeFrom="page">
                <wp:posOffset>304800</wp:posOffset>
              </wp:positionH>
              <wp:positionV relativeFrom="page">
                <wp:posOffset>10383012</wp:posOffset>
              </wp:positionV>
              <wp:extent cx="6952488" cy="6096"/>
              <wp:effectExtent l="0" t="0" r="0" b="0"/>
              <wp:wrapSquare wrapText="bothSides"/>
              <wp:docPr id="3953" name="Group 395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116" name="Shape 41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7" name="Shape 411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8" name="Shape 411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953" style="width:547.44pt;height:0.47998pt;position:absolute;mso-position-horizontal-relative:page;mso-position-horizontal:absolute;margin-left:24pt;mso-position-vertical-relative:page;margin-top:817.56pt;" coordsize="69524,60">
              <v:shape id="Shape 4119" style="position:absolute;width:91;height:91;left:0;top:0;" coordsize="9144,9144" path="m0,0l9144,0l9144,9144l0,9144l0,0">
                <v:stroke weight="0pt" endcap="flat" joinstyle="miter" miterlimit="10" on="false" color="#000000" opacity="0"/>
                <v:fill on="true" color="#000000"/>
              </v:shape>
              <v:shape id="Shape 4120" style="position:absolute;width:69402;height:91;left:60;top:0;" coordsize="6940296,9144" path="m0,0l6940296,0l6940296,9144l0,9144l0,0">
                <v:stroke weight="0pt" endcap="flat" joinstyle="miter" miterlimit="10" on="false" color="#000000" opacity="0"/>
                <v:fill on="true" color="#000000"/>
              </v:shape>
              <v:shape id="Shape 412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9EDE6" w14:textId="77777777" w:rsidR="00274423" w:rsidRDefault="001F0E4B">
    <w:pPr>
      <w:spacing w:after="0"/>
      <w:ind w:left="-967" w:right="10468" w:firstLine="0"/>
      <w:jc w:val="left"/>
    </w:pPr>
    <w:r>
      <w:rPr>
        <w:noProof/>
        <w:sz w:val="22"/>
        <w:lang w:val="en-US" w:eastAsia="en-US"/>
      </w:rPr>
      <mc:AlternateContent>
        <mc:Choice Requires="wpg">
          <w:drawing>
            <wp:anchor distT="0" distB="0" distL="114300" distR="114300" simplePos="0" relativeHeight="251663360" behindDoc="0" locked="0" layoutInCell="1" allowOverlap="1" wp14:anchorId="68C42936" wp14:editId="486DDFBF">
              <wp:simplePos x="0" y="0"/>
              <wp:positionH relativeFrom="page">
                <wp:posOffset>304800</wp:posOffset>
              </wp:positionH>
              <wp:positionV relativeFrom="page">
                <wp:posOffset>10383012</wp:posOffset>
              </wp:positionV>
              <wp:extent cx="6952488" cy="6096"/>
              <wp:effectExtent l="0" t="0" r="0" b="0"/>
              <wp:wrapSquare wrapText="bothSides"/>
              <wp:docPr id="3937" name="Group 393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110" name="Shape 41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1" name="Shape 411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2" name="Shape 411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937" style="width:547.44pt;height:0.47998pt;position:absolute;mso-position-horizontal-relative:page;mso-position-horizontal:absolute;margin-left:24pt;mso-position-vertical-relative:page;margin-top:817.56pt;" coordsize="69524,60">
              <v:shape id="Shape 4113" style="position:absolute;width:91;height:91;left:0;top:0;" coordsize="9144,9144" path="m0,0l9144,0l9144,9144l0,9144l0,0">
                <v:stroke weight="0pt" endcap="flat" joinstyle="miter" miterlimit="10" on="false" color="#000000" opacity="0"/>
                <v:fill on="true" color="#000000"/>
              </v:shape>
              <v:shape id="Shape 4114" style="position:absolute;width:69402;height:91;left:60;top:0;" coordsize="6940296,9144" path="m0,0l6940296,0l6940296,9144l0,9144l0,0">
                <v:stroke weight="0pt" endcap="flat" joinstyle="miter" miterlimit="10" on="false" color="#000000" opacity="0"/>
                <v:fill on="true" color="#000000"/>
              </v:shape>
              <v:shape id="Shape 411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A6893" w14:textId="77777777" w:rsidR="00274423" w:rsidRDefault="00274423">
    <w:pPr>
      <w:spacing w:after="160"/>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B516F" w14:textId="77777777" w:rsidR="00274423" w:rsidRDefault="00274423">
    <w:pPr>
      <w:spacing w:after="160"/>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8AF4C" w14:textId="77777777" w:rsidR="00274423" w:rsidRDefault="00274423">
    <w:pPr>
      <w:spacing w:after="160"/>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C3C42" w14:textId="77777777" w:rsidR="008A3414" w:rsidRDefault="008A3414">
      <w:pPr>
        <w:spacing w:after="0" w:line="240" w:lineRule="auto"/>
      </w:pPr>
      <w:r>
        <w:separator/>
      </w:r>
    </w:p>
  </w:footnote>
  <w:footnote w:type="continuationSeparator" w:id="0">
    <w:p w14:paraId="78B9D3D9" w14:textId="77777777" w:rsidR="008A3414" w:rsidRDefault="008A34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F16B8" w14:textId="77777777" w:rsidR="00274423" w:rsidRDefault="001F0E4B">
    <w:pPr>
      <w:spacing w:after="0"/>
      <w:ind w:left="-967" w:right="10468" w:firstLine="0"/>
      <w:jc w:val="left"/>
    </w:pPr>
    <w:r>
      <w:rPr>
        <w:noProof/>
        <w:sz w:val="22"/>
        <w:lang w:val="en-US" w:eastAsia="en-US"/>
      </w:rPr>
      <mc:AlternateContent>
        <mc:Choice Requires="wpg">
          <w:drawing>
            <wp:anchor distT="0" distB="0" distL="114300" distR="114300" simplePos="0" relativeHeight="251658240" behindDoc="0" locked="0" layoutInCell="1" allowOverlap="1" wp14:anchorId="061EB1E8" wp14:editId="629BBA7D">
              <wp:simplePos x="0" y="0"/>
              <wp:positionH relativeFrom="page">
                <wp:posOffset>304800</wp:posOffset>
              </wp:positionH>
              <wp:positionV relativeFrom="page">
                <wp:posOffset>304800</wp:posOffset>
              </wp:positionV>
              <wp:extent cx="6952488" cy="6096"/>
              <wp:effectExtent l="0" t="0" r="0" b="0"/>
              <wp:wrapSquare wrapText="bothSides"/>
              <wp:docPr id="3961" name="Group 396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104" name="Shape 41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5" name="Shape 410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6" name="Shape 410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961" style="width:547.44pt;height:0.47998pt;position:absolute;mso-position-horizontal-relative:page;mso-position-horizontal:absolute;margin-left:24pt;mso-position-vertical-relative:page;margin-top:24pt;" coordsize="69524,60">
              <v:shape id="Shape 4107" style="position:absolute;width:91;height:91;left:0;top:0;" coordsize="9144,9144" path="m0,0l9144,0l9144,9144l0,9144l0,0">
                <v:stroke weight="0pt" endcap="flat" joinstyle="miter" miterlimit="10" on="false" color="#000000" opacity="0"/>
                <v:fill on="true" color="#000000"/>
              </v:shape>
              <v:shape id="Shape 4108" style="position:absolute;width:69402;height:91;left:60;top:0;" coordsize="6940296,9144" path="m0,0l6940296,0l6940296,9144l0,9144l0,0">
                <v:stroke weight="0pt" endcap="flat" joinstyle="miter" miterlimit="10" on="false" color="#000000" opacity="0"/>
                <v:fill on="true" color="#000000"/>
              </v:shape>
              <v:shape id="Shape 410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8361E" w14:textId="77777777" w:rsidR="00274423" w:rsidRDefault="001F0E4B">
    <w:pPr>
      <w:spacing w:after="0"/>
      <w:ind w:left="-967" w:right="10468" w:firstLine="0"/>
      <w:jc w:val="left"/>
    </w:pPr>
    <w:r>
      <w:rPr>
        <w:noProof/>
        <w:sz w:val="22"/>
        <w:lang w:val="en-US" w:eastAsia="en-US"/>
      </w:rPr>
      <mc:AlternateContent>
        <mc:Choice Requires="wpg">
          <w:drawing>
            <wp:anchor distT="0" distB="0" distL="114300" distR="114300" simplePos="0" relativeHeight="251659264" behindDoc="0" locked="0" layoutInCell="1" allowOverlap="1" wp14:anchorId="0B4E49DF" wp14:editId="5574982C">
              <wp:simplePos x="0" y="0"/>
              <wp:positionH relativeFrom="page">
                <wp:posOffset>304800</wp:posOffset>
              </wp:positionH>
              <wp:positionV relativeFrom="page">
                <wp:posOffset>304800</wp:posOffset>
              </wp:positionV>
              <wp:extent cx="6952488" cy="6096"/>
              <wp:effectExtent l="0" t="0" r="0" b="0"/>
              <wp:wrapSquare wrapText="bothSides"/>
              <wp:docPr id="3945" name="Group 394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098" name="Shape 40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9" name="Shape 409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0" name="Shape 410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945" style="width:547.44pt;height:0.47998pt;position:absolute;mso-position-horizontal-relative:page;mso-position-horizontal:absolute;margin-left:24pt;mso-position-vertical-relative:page;margin-top:24pt;" coordsize="69524,60">
              <v:shape id="Shape 4101" style="position:absolute;width:91;height:91;left:0;top:0;" coordsize="9144,9144" path="m0,0l9144,0l9144,9144l0,9144l0,0">
                <v:stroke weight="0pt" endcap="flat" joinstyle="miter" miterlimit="10" on="false" color="#000000" opacity="0"/>
                <v:fill on="true" color="#000000"/>
              </v:shape>
              <v:shape id="Shape 4102" style="position:absolute;width:69402;height:91;left:60;top:0;" coordsize="6940296,9144" path="m0,0l6940296,0l6940296,9144l0,9144l0,0">
                <v:stroke weight="0pt" endcap="flat" joinstyle="miter" miterlimit="10" on="false" color="#000000" opacity="0"/>
                <v:fill on="true" color="#000000"/>
              </v:shape>
              <v:shape id="Shape 410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E7B10" w14:textId="77777777" w:rsidR="00274423" w:rsidRDefault="001F0E4B">
    <w:pPr>
      <w:spacing w:after="0"/>
      <w:ind w:left="-967" w:right="10468" w:firstLine="0"/>
      <w:jc w:val="left"/>
    </w:pPr>
    <w:r>
      <w:rPr>
        <w:noProof/>
        <w:sz w:val="22"/>
        <w:lang w:val="en-US" w:eastAsia="en-US"/>
      </w:rPr>
      <mc:AlternateContent>
        <mc:Choice Requires="wpg">
          <w:drawing>
            <wp:anchor distT="0" distB="0" distL="114300" distR="114300" simplePos="0" relativeHeight="251660288" behindDoc="0" locked="0" layoutInCell="1" allowOverlap="1" wp14:anchorId="269B5882" wp14:editId="309F426D">
              <wp:simplePos x="0" y="0"/>
              <wp:positionH relativeFrom="page">
                <wp:posOffset>304800</wp:posOffset>
              </wp:positionH>
              <wp:positionV relativeFrom="page">
                <wp:posOffset>304800</wp:posOffset>
              </wp:positionV>
              <wp:extent cx="6952488" cy="6096"/>
              <wp:effectExtent l="0" t="0" r="0" b="0"/>
              <wp:wrapSquare wrapText="bothSides"/>
              <wp:docPr id="3929" name="Group 392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092" name="Shape 40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3" name="Shape 409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4" name="Shape 409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929" style="width:547.44pt;height:0.47998pt;position:absolute;mso-position-horizontal-relative:page;mso-position-horizontal:absolute;margin-left:24pt;mso-position-vertical-relative:page;margin-top:24pt;" coordsize="69524,60">
              <v:shape id="Shape 4095" style="position:absolute;width:91;height:91;left:0;top:0;" coordsize="9144,9144" path="m0,0l9144,0l9144,9144l0,9144l0,0">
                <v:stroke weight="0pt" endcap="flat" joinstyle="miter" miterlimit="10" on="false" color="#000000" opacity="0"/>
                <v:fill on="true" color="#000000"/>
              </v:shape>
              <v:shape id="Shape 4096" style="position:absolute;width:69402;height:91;left:60;top:0;" coordsize="6940296,9144" path="m0,0l6940296,0l6940296,9144l0,9144l0,0">
                <v:stroke weight="0pt" endcap="flat" joinstyle="miter" miterlimit="10" on="false" color="#000000" opacity="0"/>
                <v:fill on="true" color="#000000"/>
              </v:shape>
              <v:shape id="Shape 409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1AB20" w14:textId="77777777" w:rsidR="00274423" w:rsidRDefault="00274423">
    <w:pPr>
      <w:spacing w:after="160"/>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564EB" w14:textId="77777777" w:rsidR="00274423" w:rsidRDefault="00274423">
    <w:pPr>
      <w:spacing w:after="160"/>
      <w:ind w:left="0" w:righ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41E2F" w14:textId="77777777" w:rsidR="00274423" w:rsidRDefault="00274423">
    <w:pPr>
      <w:spacing w:after="160"/>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6FAC"/>
    <w:multiLevelType w:val="hybridMultilevel"/>
    <w:tmpl w:val="B2866242"/>
    <w:lvl w:ilvl="0" w:tplc="EB165466">
      <w:start w:val="1"/>
      <w:numFmt w:val="bullet"/>
      <w:lvlText w:val="•"/>
      <w:lvlJc w:val="left"/>
      <w:pPr>
        <w:ind w:left="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B0FE8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10E40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9ABAD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A485E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3A9D4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9EAD9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26236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D02AC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E62796D"/>
    <w:multiLevelType w:val="hybridMultilevel"/>
    <w:tmpl w:val="51A2331C"/>
    <w:lvl w:ilvl="0" w:tplc="00C4A86A">
      <w:start w:val="1"/>
      <w:numFmt w:val="bullet"/>
      <w:lvlText w:val="o"/>
      <w:lvlJc w:val="left"/>
      <w:pPr>
        <w:ind w:left="3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7DA1434">
      <w:start w:val="1"/>
      <w:numFmt w:val="bullet"/>
      <w:lvlText w:val="o"/>
      <w:lvlJc w:val="left"/>
      <w:pPr>
        <w:ind w:left="10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7849DC0">
      <w:start w:val="1"/>
      <w:numFmt w:val="bullet"/>
      <w:lvlText w:val="▪"/>
      <w:lvlJc w:val="left"/>
      <w:pPr>
        <w:ind w:left="18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51C047A">
      <w:start w:val="1"/>
      <w:numFmt w:val="bullet"/>
      <w:lvlText w:val="•"/>
      <w:lvlJc w:val="left"/>
      <w:pPr>
        <w:ind w:left="25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2C6AD56">
      <w:start w:val="1"/>
      <w:numFmt w:val="bullet"/>
      <w:lvlText w:val="o"/>
      <w:lvlJc w:val="left"/>
      <w:pPr>
        <w:ind w:left="32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C58E578">
      <w:start w:val="1"/>
      <w:numFmt w:val="bullet"/>
      <w:lvlText w:val="▪"/>
      <w:lvlJc w:val="left"/>
      <w:pPr>
        <w:ind w:left="39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DD0AE9C">
      <w:start w:val="1"/>
      <w:numFmt w:val="bullet"/>
      <w:lvlText w:val="•"/>
      <w:lvlJc w:val="left"/>
      <w:pPr>
        <w:ind w:left="46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478C2AC">
      <w:start w:val="1"/>
      <w:numFmt w:val="bullet"/>
      <w:lvlText w:val="o"/>
      <w:lvlJc w:val="left"/>
      <w:pPr>
        <w:ind w:left="54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D461642">
      <w:start w:val="1"/>
      <w:numFmt w:val="bullet"/>
      <w:lvlText w:val="▪"/>
      <w:lvlJc w:val="left"/>
      <w:pPr>
        <w:ind w:left="61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nsid w:val="4906408A"/>
    <w:multiLevelType w:val="hybridMultilevel"/>
    <w:tmpl w:val="54E2E978"/>
    <w:lvl w:ilvl="0" w:tplc="5616EBBA">
      <w:start w:val="1"/>
      <w:numFmt w:val="bullet"/>
      <w:lvlText w:val="o"/>
      <w:lvlJc w:val="left"/>
      <w:pPr>
        <w:ind w:left="3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88CF078">
      <w:start w:val="1"/>
      <w:numFmt w:val="bullet"/>
      <w:lvlText w:val="o"/>
      <w:lvlJc w:val="left"/>
      <w:pPr>
        <w:ind w:left="10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8548B78">
      <w:start w:val="1"/>
      <w:numFmt w:val="bullet"/>
      <w:lvlText w:val="▪"/>
      <w:lvlJc w:val="left"/>
      <w:pPr>
        <w:ind w:left="18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932FEA0">
      <w:start w:val="1"/>
      <w:numFmt w:val="bullet"/>
      <w:lvlText w:val="•"/>
      <w:lvlJc w:val="left"/>
      <w:pPr>
        <w:ind w:left="25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2DE6530">
      <w:start w:val="1"/>
      <w:numFmt w:val="bullet"/>
      <w:lvlText w:val="o"/>
      <w:lvlJc w:val="left"/>
      <w:pPr>
        <w:ind w:left="32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DC8C2C6">
      <w:start w:val="1"/>
      <w:numFmt w:val="bullet"/>
      <w:lvlText w:val="▪"/>
      <w:lvlJc w:val="left"/>
      <w:pPr>
        <w:ind w:left="39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CFE57BC">
      <w:start w:val="1"/>
      <w:numFmt w:val="bullet"/>
      <w:lvlText w:val="•"/>
      <w:lvlJc w:val="left"/>
      <w:pPr>
        <w:ind w:left="46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B488E84">
      <w:start w:val="1"/>
      <w:numFmt w:val="bullet"/>
      <w:lvlText w:val="o"/>
      <w:lvlJc w:val="left"/>
      <w:pPr>
        <w:ind w:left="54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E3E8698">
      <w:start w:val="1"/>
      <w:numFmt w:val="bullet"/>
      <w:lvlText w:val="▪"/>
      <w:lvlJc w:val="left"/>
      <w:pPr>
        <w:ind w:left="61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nsid w:val="51A454D8"/>
    <w:multiLevelType w:val="hybridMultilevel"/>
    <w:tmpl w:val="5C489DE2"/>
    <w:lvl w:ilvl="0" w:tplc="6C6E35AA">
      <w:start w:val="1"/>
      <w:numFmt w:val="bullet"/>
      <w:lvlText w:val="o"/>
      <w:lvlJc w:val="left"/>
      <w:pPr>
        <w:ind w:left="3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220B180">
      <w:start w:val="1"/>
      <w:numFmt w:val="bullet"/>
      <w:lvlText w:val="o"/>
      <w:lvlJc w:val="left"/>
      <w:pPr>
        <w:ind w:left="10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C644DBC">
      <w:start w:val="1"/>
      <w:numFmt w:val="bullet"/>
      <w:lvlText w:val="▪"/>
      <w:lvlJc w:val="left"/>
      <w:pPr>
        <w:ind w:left="18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00488D0">
      <w:start w:val="1"/>
      <w:numFmt w:val="bullet"/>
      <w:lvlText w:val="•"/>
      <w:lvlJc w:val="left"/>
      <w:pPr>
        <w:ind w:left="25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CCA8DF2">
      <w:start w:val="1"/>
      <w:numFmt w:val="bullet"/>
      <w:lvlText w:val="o"/>
      <w:lvlJc w:val="left"/>
      <w:pPr>
        <w:ind w:left="32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050F3AA">
      <w:start w:val="1"/>
      <w:numFmt w:val="bullet"/>
      <w:lvlText w:val="▪"/>
      <w:lvlJc w:val="left"/>
      <w:pPr>
        <w:ind w:left="39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9D42212">
      <w:start w:val="1"/>
      <w:numFmt w:val="bullet"/>
      <w:lvlText w:val="•"/>
      <w:lvlJc w:val="left"/>
      <w:pPr>
        <w:ind w:left="46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E72F49C">
      <w:start w:val="1"/>
      <w:numFmt w:val="bullet"/>
      <w:lvlText w:val="o"/>
      <w:lvlJc w:val="left"/>
      <w:pPr>
        <w:ind w:left="54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2322E46">
      <w:start w:val="1"/>
      <w:numFmt w:val="bullet"/>
      <w:lvlText w:val="▪"/>
      <w:lvlJc w:val="left"/>
      <w:pPr>
        <w:ind w:left="61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nsid w:val="5AD20248"/>
    <w:multiLevelType w:val="hybridMultilevel"/>
    <w:tmpl w:val="820A39A8"/>
    <w:lvl w:ilvl="0" w:tplc="63A88156">
      <w:start w:val="1"/>
      <w:numFmt w:val="decimal"/>
      <w:lvlText w:val="%1."/>
      <w:lvlJc w:val="left"/>
      <w:pPr>
        <w:ind w:left="3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F467EE8">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E747700">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2C09DF6">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F74EA1A">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966199E">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1807264">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9404ACA">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D1CEB5A">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nsid w:val="68F7275F"/>
    <w:multiLevelType w:val="hybridMultilevel"/>
    <w:tmpl w:val="21B09D9A"/>
    <w:lvl w:ilvl="0" w:tplc="B3CE736E">
      <w:start w:val="1"/>
      <w:numFmt w:val="bullet"/>
      <w:lvlText w:val="o"/>
      <w:lvlJc w:val="left"/>
      <w:pPr>
        <w:ind w:left="3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AF6DCF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9D46494">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772F2CC">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74A22F6">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A88FA6E">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FF664FE">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DD630F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3A8FF2E">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nsid w:val="75FA4E4C"/>
    <w:multiLevelType w:val="hybridMultilevel"/>
    <w:tmpl w:val="4F644466"/>
    <w:lvl w:ilvl="0" w:tplc="5984BA6C">
      <w:start w:val="1"/>
      <w:numFmt w:val="decimal"/>
      <w:lvlText w:val="%1."/>
      <w:lvlJc w:val="left"/>
      <w:pPr>
        <w:ind w:left="487" w:hanging="41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num w:numId="1">
    <w:abstractNumId w:val="2"/>
  </w:num>
  <w:num w:numId="2">
    <w:abstractNumId w:val="1"/>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423"/>
    <w:rsid w:val="00020B65"/>
    <w:rsid w:val="001F0E4B"/>
    <w:rsid w:val="00274423"/>
    <w:rsid w:val="003D49A1"/>
    <w:rsid w:val="00415AA0"/>
    <w:rsid w:val="004A5B45"/>
    <w:rsid w:val="004C2652"/>
    <w:rsid w:val="00780901"/>
    <w:rsid w:val="00816837"/>
    <w:rsid w:val="0084651F"/>
    <w:rsid w:val="0088019E"/>
    <w:rsid w:val="008A3414"/>
    <w:rsid w:val="008F340D"/>
    <w:rsid w:val="00902EA0"/>
    <w:rsid w:val="0098672A"/>
    <w:rsid w:val="00BB1CB1"/>
    <w:rsid w:val="00BB3356"/>
    <w:rsid w:val="00C05D1F"/>
    <w:rsid w:val="00E80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9A2D"/>
  <w15:docId w15:val="{3D1D2277-06A0-4368-A237-3A3BE280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9"/>
      <w:ind w:left="389" w:right="3" w:hanging="370"/>
      <w:jc w:val="both"/>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163"/>
      <w:ind w:left="29" w:hanging="10"/>
      <w:outlineLvl w:val="0"/>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80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chilaka geethika</dc:creator>
  <cp:keywords/>
  <cp:lastModifiedBy>Microsoft account</cp:lastModifiedBy>
  <cp:revision>2</cp:revision>
  <dcterms:created xsi:type="dcterms:W3CDTF">2024-11-21T16:18:00Z</dcterms:created>
  <dcterms:modified xsi:type="dcterms:W3CDTF">2024-11-21T16:18:00Z</dcterms:modified>
</cp:coreProperties>
</file>