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CE5" w:rsidRDefault="00F010B7" w:rsidP="00F010B7">
      <w:pPr>
        <w:ind w:left="72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Introduction of particles</w:t>
      </w:r>
    </w:p>
    <w:p w:rsidR="00F010B7" w:rsidRDefault="00F010B7" w:rsidP="00F01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Location of the injection point to be determined.</w:t>
      </w:r>
    </w:p>
    <w:p w:rsidR="00F010B7" w:rsidRPr="00F010B7" w:rsidRDefault="00F010B7" w:rsidP="00F010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type of particle distribution (Gaussian for now, point particles, need to fix the particle diameter).</w:t>
      </w:r>
    </w:p>
    <w:p w:rsidR="00CE1082" w:rsidRPr="00CE1082" w:rsidRDefault="00F010B7" w:rsidP="00CE10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Solve for particle equations of motion (continuity and momentum only) – total for</w:t>
      </w:r>
      <w:r w:rsidR="005A5C61">
        <w:rPr>
          <w:rFonts w:ascii="Times New Roman" w:hAnsi="Times New Roman" w:cs="Times New Roman"/>
          <w:sz w:val="24"/>
          <w:szCs w:val="24"/>
        </w:rPr>
        <w:t>ce acting by BBO equation (F) = F_L  + F_D + F_added + F_grav</w:t>
      </w:r>
      <w:r w:rsidR="005A676C">
        <w:rPr>
          <w:rFonts w:ascii="Times New Roman" w:hAnsi="Times New Roman" w:cs="Times New Roman"/>
          <w:sz w:val="24"/>
          <w:szCs w:val="24"/>
        </w:rPr>
        <w:t xml:space="preserve"> (No Basset force required).</w:t>
      </w:r>
      <w:bookmarkStart w:id="0" w:name="_GoBack"/>
      <w:bookmarkEnd w:id="0"/>
    </w:p>
    <w:p w:rsidR="005A5C61" w:rsidRDefault="00F010B7" w:rsidP="00F0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F_L = </w:t>
      </w:r>
      <w:r w:rsidR="000431C0">
        <w:rPr>
          <w:rFonts w:ascii="Times New Roman" w:hAnsi="Times New Roman" w:cs="Times New Roman"/>
          <w:sz w:val="24"/>
          <w:szCs w:val="24"/>
        </w:rPr>
        <w:t xml:space="preserve">Lift force – Model to be used – Saffman lift. </w:t>
      </w:r>
    </w:p>
    <w:p w:rsidR="000431C0" w:rsidRDefault="000431C0" w:rsidP="00F0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F_D = Drag force – Model to be use</w:t>
      </w:r>
      <w:r w:rsidR="005A5C61">
        <w:rPr>
          <w:rFonts w:ascii="Times New Roman" w:hAnsi="Times New Roman" w:cs="Times New Roman"/>
          <w:sz w:val="24"/>
          <w:szCs w:val="24"/>
        </w:rPr>
        <w:t>d to be decided, depends on particle Stokes number.</w:t>
      </w:r>
    </w:p>
    <w:p w:rsidR="005A5C61" w:rsidRDefault="005A676C" w:rsidP="00F010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F_added  = Added mass effect.</w:t>
      </w:r>
    </w:p>
    <w:p w:rsidR="005A676C" w:rsidRPr="00F010B7" w:rsidRDefault="005A676C" w:rsidP="00F010B7">
      <w:pPr>
        <w:rPr>
          <w:rFonts w:ascii="Times New Roman" w:hAnsi="Times New Roman" w:cs="Times New Roman"/>
          <w:sz w:val="24"/>
          <w:szCs w:val="24"/>
        </w:rPr>
      </w:pPr>
    </w:p>
    <w:p w:rsidR="00D00D0C" w:rsidRDefault="00F010B7" w:rsidP="00D00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F94F30">
        <w:rPr>
          <w:rFonts w:ascii="Times New Roman" w:hAnsi="Times New Roman" w:cs="Times New Roman"/>
          <w:sz w:val="24"/>
          <w:szCs w:val="24"/>
        </w:rPr>
        <w:t>ix the Stokes number to decide particle characteristic time scale.</w:t>
      </w:r>
    </w:p>
    <w:p w:rsidR="001F4A6C" w:rsidRDefault="001F4A6C" w:rsidP="00D00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0D0C">
        <w:rPr>
          <w:rFonts w:ascii="Times New Roman" w:hAnsi="Times New Roman" w:cs="Times New Roman"/>
          <w:sz w:val="24"/>
          <w:szCs w:val="24"/>
        </w:rPr>
        <w:t>Monte-Carlo simulation for determining u’ (discrete eddy/Langevin model)</w:t>
      </w:r>
      <w:r w:rsidR="00D00D0C">
        <w:rPr>
          <w:rFonts w:ascii="Times New Roman" w:hAnsi="Times New Roman" w:cs="Times New Roman"/>
          <w:sz w:val="24"/>
          <w:szCs w:val="24"/>
        </w:rPr>
        <w:t>.</w:t>
      </w:r>
    </w:p>
    <w:p w:rsidR="00D00D0C" w:rsidRPr="00D00D0C" w:rsidRDefault="00D00D0C" w:rsidP="00D00D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Specular reflection to be implemented.</w:t>
      </w:r>
    </w:p>
    <w:sectPr w:rsidR="00D00D0C" w:rsidRPr="00D00D0C" w:rsidSect="006210A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6C02D7E"/>
    <w:multiLevelType w:val="hybridMultilevel"/>
    <w:tmpl w:val="CFE6360E"/>
    <w:lvl w:ilvl="0" w:tplc="8834D3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0B7"/>
    <w:rsid w:val="000431C0"/>
    <w:rsid w:val="001F4A6C"/>
    <w:rsid w:val="003B6CE5"/>
    <w:rsid w:val="005A5C61"/>
    <w:rsid w:val="005A676C"/>
    <w:rsid w:val="006210A0"/>
    <w:rsid w:val="00CE1082"/>
    <w:rsid w:val="00D00D0C"/>
    <w:rsid w:val="00F010B7"/>
    <w:rsid w:val="00F9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B906D0-2039-4248-802B-B26D4582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Ramesh</dc:creator>
  <cp:keywords/>
  <dc:description/>
  <cp:lastModifiedBy>Ravi Ramesh</cp:lastModifiedBy>
  <cp:revision>7</cp:revision>
  <dcterms:created xsi:type="dcterms:W3CDTF">2020-06-08T12:30:00Z</dcterms:created>
  <dcterms:modified xsi:type="dcterms:W3CDTF">2020-06-08T13:25:00Z</dcterms:modified>
</cp:coreProperties>
</file>