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5D783" w14:textId="2BD85B43" w:rsidR="007B79D8" w:rsidRDefault="00F907F9" w:rsidP="00F907F9">
      <w:pPr>
        <w:pStyle w:val="Title"/>
      </w:pPr>
      <w:r>
        <w:t>APIX LLMOps Platform</w:t>
      </w:r>
    </w:p>
    <w:p w14:paraId="64CF62F1" w14:textId="0313A8B2" w:rsidR="00F907F9" w:rsidRDefault="00F907F9" w:rsidP="00F907F9">
      <w:pPr>
        <w:pStyle w:val="Subtitle"/>
      </w:pPr>
      <w:r>
        <w:t>Software Requirements Specification (SRS)</w:t>
      </w:r>
    </w:p>
    <w:p w14:paraId="17AF2C64" w14:textId="77777777" w:rsidR="00F907F9" w:rsidRDefault="00F907F9" w:rsidP="00F907F9"/>
    <w:p w14:paraId="52255964" w14:textId="7DE342EA" w:rsidR="00F907F9" w:rsidRDefault="00F907F9" w:rsidP="00F907F9">
      <w:r>
        <w:t>Prepared: 2026-10-08   |   Elaborates the BRD into system/functional behaviour. Each FR traces to a BR/AC.</w:t>
      </w:r>
    </w:p>
    <w:p w14:paraId="7D56500C" w14:textId="7349DB96" w:rsidR="00F907F9" w:rsidRDefault="00F907F9">
      <w:r>
        <w:br w:type="page"/>
      </w:r>
    </w:p>
    <w:p w14:paraId="7379F3D0" w14:textId="288B692D" w:rsidR="00F907F9" w:rsidRDefault="00F907F9" w:rsidP="00F907F9">
      <w:pPr>
        <w:pStyle w:val="Heading1"/>
      </w:pPr>
      <w:r>
        <w:lastRenderedPageBreak/>
        <w:t>1. Introduction</w:t>
      </w:r>
    </w:p>
    <w:p w14:paraId="70164AA1" w14:textId="2239E95E" w:rsidR="00F907F9" w:rsidRDefault="00F907F9" w:rsidP="00F907F9">
      <w:pPr>
        <w:pStyle w:val="Heading2"/>
      </w:pPr>
      <w:r>
        <w:t>1.1 Purpose</w:t>
      </w:r>
    </w:p>
    <w:p w14:paraId="677767AC" w14:textId="6AD11669" w:rsidR="00F907F9" w:rsidRDefault="00F907F9" w:rsidP="00F907F9">
      <w:r>
        <w:t>Specify the functional behaviour of the APIX LLMOps Platform: the Ops Platform (control plane), the reusable LLMOps core, and the APIX application.</w:t>
      </w:r>
    </w:p>
    <w:p w14:paraId="5BF4F002" w14:textId="5EA86A0C" w:rsidR="00F907F9" w:rsidRDefault="00F907F9" w:rsidP="00F907F9">
      <w:pPr>
        <w:pStyle w:val="Heading2"/>
      </w:pPr>
      <w:r>
        <w:t>1.2 Scope</w:t>
      </w:r>
    </w:p>
    <w:p w14:paraId="5A9C1D4B" w14:textId="321CA93A" w:rsidR="00F907F9" w:rsidRDefault="00F907F9" w:rsidP="00F907F9">
      <w:r>
        <w:t>Covers BR-1 to BR-17. In scope: Ops Platform modules, LLMOps core services, APIX ingestion/pipeline/scoring/dashboard/chatbot/reporting/user-management/notifications/audit. Out of scope: a second use case build; real-time/streaming ingestion.</w:t>
      </w:r>
    </w:p>
    <w:p w14:paraId="3C76F2CF" w14:textId="3A4DC4C5" w:rsidR="00F907F9" w:rsidRDefault="00F907F9" w:rsidP="00F907F9">
      <w:pPr>
        <w:pStyle w:val="Heading2"/>
      </w:pPr>
      <w:r>
        <w:t>1.3 Definitions &amp; Acronyms</w:t>
      </w:r>
    </w:p>
    <w:p w14:paraId="2D1C33F6" w14:textId="1BC2DF1D" w:rsidR="00F907F9" w:rsidRDefault="00F907F9" w:rsidP="00F907F9">
      <w:pPr>
        <w:pStyle w:val="ListBullet"/>
      </w:pPr>
      <w:r>
        <w:t>Task - a governed unit binding a prompt version + model alias + parameters for one LLM call.</w:t>
      </w:r>
    </w:p>
    <w:p w14:paraId="0651193F" w14:textId="70422B6C" w:rsidR="00F907F9" w:rsidRDefault="00F907F9" w:rsidP="00F907F9">
      <w:pPr>
        <w:pStyle w:val="ListBullet"/>
      </w:pPr>
      <w:r>
        <w:t>Alias - a named role (reasoning, bulk) resolving to an Azure OpenAI deployment per environment.</w:t>
      </w:r>
    </w:p>
    <w:p w14:paraId="5C67503B" w14:textId="027DBCB5" w:rsidR="00F907F9" w:rsidRDefault="00F907F9" w:rsidP="00F907F9">
      <w:pPr>
        <w:pStyle w:val="ListBullet"/>
      </w:pPr>
      <w:r>
        <w:t>Golden dataset - certified inputs with expected outputs, versioned, used by the evaluation gate.</w:t>
      </w:r>
    </w:p>
    <w:p w14:paraId="6CB4BF81" w14:textId="6D23AC99" w:rsidR="00F907F9" w:rsidRDefault="00F907F9" w:rsidP="00F907F9">
      <w:pPr>
        <w:pStyle w:val="ListBullet"/>
      </w:pPr>
      <w:r>
        <w:t>Probe - a single checked field in an evaluation, scored against a tolerance.</w:t>
      </w:r>
    </w:p>
    <w:p w14:paraId="276415C5" w14:textId="45A3E090" w:rsidR="00F907F9" w:rsidRDefault="00F907F9" w:rsidP="00F907F9">
      <w:pPr>
        <w:pStyle w:val="ListBullet"/>
      </w:pPr>
      <w:r>
        <w:t>Seam - the shared path every LLM call takes (render, guardrail-in, resolve, call, guardrail-out, trace).</w:t>
      </w:r>
    </w:p>
    <w:p w14:paraId="5A97DAFF" w14:textId="0EB95776" w:rsidR="00F907F9" w:rsidRDefault="00F907F9" w:rsidP="00F907F9">
      <w:pPr>
        <w:pStyle w:val="ListBullet"/>
      </w:pPr>
      <w:r>
        <w:t>Promotion - moving a change to a higher environment after passing the gate and approval.</w:t>
      </w:r>
    </w:p>
    <w:p w14:paraId="4367A20C" w14:textId="79C090D4" w:rsidR="00F907F9" w:rsidRDefault="00F907F9" w:rsidP="00F907F9">
      <w:pPr>
        <w:pStyle w:val="Heading1"/>
      </w:pPr>
      <w:r>
        <w:t>2. System Overview</w:t>
      </w:r>
    </w:p>
    <w:p w14:paraId="52BBAFA5" w14:textId="216F2120" w:rsidR="00F907F9" w:rsidRDefault="00F907F9" w:rsidP="00F907F9">
      <w:r>
        <w:t>The platform ingests Verizon contact-center transcripts, analyzes them with Azure OpenAI through the governed seam, produces per-agent performance intelligence, and exposes everything through the Ops Platform and APIX surfaces. Subsystems: Ops Platform (web app, 11 modules), LLMOps Core (backend services + seam), APIX Application (ingestion to reporting). Environments: Dev, Test, Prod.</w:t>
      </w:r>
    </w:p>
    <w:p w14:paraId="7592EFB7" w14:textId="21033AE4" w:rsidR="00F907F9" w:rsidRDefault="00F907F9" w:rsidP="00F907F9">
      <w:pPr>
        <w:pStyle w:val="Heading1"/>
      </w:pPr>
      <w:r>
        <w:t>3. Actors &amp; Roles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4"/>
        <w:gridCol w:w="3006"/>
        <w:gridCol w:w="3006"/>
      </w:tblGrid>
      <w:tr w:rsidR="00F907F9" w:rsidRPr="00F907F9" w14:paraId="4445D697" w14:textId="77777777" w:rsidTr="00F907F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bottom w:val="single" w:sz="4" w:space="0" w:color="auto"/>
            </w:tcBorders>
            <w:shd w:val="clear" w:color="auto" w:fill="122648"/>
          </w:tcPr>
          <w:p w14:paraId="1603A96F" w14:textId="1511AC78" w:rsidR="00F907F9" w:rsidRPr="00F907F9" w:rsidRDefault="00F907F9" w:rsidP="00F907F9">
            <w:pPr>
              <w:rPr>
                <w:rFonts w:ascii="Calibri" w:hAnsi="Calibri"/>
                <w:b/>
                <w:color w:val="FFFFFF"/>
                <w:sz w:val="20"/>
              </w:rPr>
            </w:pPr>
            <w:r w:rsidRPr="00F907F9">
              <w:rPr>
                <w:rFonts w:ascii="Calibri" w:hAnsi="Calibri"/>
                <w:b/>
                <w:color w:val="FFFFFF"/>
                <w:sz w:val="20"/>
              </w:rPr>
              <w:t>Actor</w:t>
            </w:r>
          </w:p>
        </w:tc>
        <w:tc>
          <w:tcPr>
            <w:tcW w:w="3009" w:type="dxa"/>
            <w:tcBorders>
              <w:bottom w:val="single" w:sz="4" w:space="0" w:color="auto"/>
            </w:tcBorders>
            <w:shd w:val="clear" w:color="auto" w:fill="122648"/>
          </w:tcPr>
          <w:p w14:paraId="2587CCC9" w14:textId="621223F3" w:rsidR="00F907F9" w:rsidRPr="00F907F9" w:rsidRDefault="00F907F9" w:rsidP="00F907F9">
            <w:pPr>
              <w:rPr>
                <w:rFonts w:ascii="Calibri" w:hAnsi="Calibri"/>
                <w:b/>
                <w:color w:val="FFFFFF"/>
                <w:sz w:val="20"/>
              </w:rPr>
            </w:pPr>
            <w:r w:rsidRPr="00F907F9"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w="3009" w:type="dxa"/>
            <w:tcBorders>
              <w:bottom w:val="single" w:sz="4" w:space="0" w:color="auto"/>
            </w:tcBorders>
            <w:shd w:val="clear" w:color="auto" w:fill="122648"/>
          </w:tcPr>
          <w:p w14:paraId="65C7FD1B" w14:textId="6CFA0F7F" w:rsidR="00F907F9" w:rsidRPr="00F907F9" w:rsidRDefault="00F907F9" w:rsidP="00F907F9">
            <w:pPr>
              <w:rPr>
                <w:rFonts w:ascii="Calibri" w:hAnsi="Calibri"/>
                <w:b/>
                <w:color w:val="FFFFFF"/>
                <w:sz w:val="20"/>
              </w:rPr>
            </w:pPr>
            <w:r w:rsidRPr="00F907F9">
              <w:rPr>
                <w:rFonts w:ascii="Calibri" w:hAnsi="Calibri"/>
                <w:b/>
                <w:color w:val="FFFFFF"/>
                <w:sz w:val="20"/>
              </w:rPr>
              <w:t>Core permissions</w:t>
            </w:r>
          </w:p>
        </w:tc>
      </w:tr>
      <w:tr w:rsidR="00F907F9" w:rsidRPr="00F907F9" w14:paraId="69CFFB55" w14:textId="77777777" w:rsidTr="00F907F9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EEF1F5"/>
          </w:tcPr>
          <w:p w14:paraId="46463A45" w14:textId="50315C65" w:rsidR="00F907F9" w:rsidRPr="00F907F9" w:rsidRDefault="00F907F9" w:rsidP="00F907F9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w="3009" w:type="dxa"/>
            <w:shd w:val="clear" w:color="auto" w:fill="EEF1F5"/>
          </w:tcPr>
          <w:p w14:paraId="0F3633A0" w14:textId="10B25FD8" w:rsidR="00F907F9" w:rsidRPr="00F907F9" w:rsidRDefault="00F907F9" w:rsidP="00F907F9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Platform operator</w:t>
            </w:r>
          </w:p>
        </w:tc>
        <w:tc>
          <w:tcPr>
            <w:tcW w:w="3009" w:type="dxa"/>
            <w:shd w:val="clear" w:color="auto" w:fill="EEF1F5"/>
          </w:tcPr>
          <w:p w14:paraId="2D672A56" w14:textId="26138A15" w:rsidR="00F907F9" w:rsidRPr="00F907F9" w:rsidRDefault="00F907F9" w:rsidP="00F907F9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Full access to all Ops modules, config, user/role management</w:t>
            </w:r>
          </w:p>
        </w:tc>
      </w:tr>
      <w:tr w:rsidR="00F907F9" w:rsidRPr="00F907F9" w14:paraId="4C7DD143" w14:textId="77777777" w:rsidTr="00F907F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bottom w:val="single" w:sz="4" w:space="0" w:color="auto"/>
            </w:tcBorders>
          </w:tcPr>
          <w:p w14:paraId="6AE9E0C4" w14:textId="56A50C56" w:rsidR="00F907F9" w:rsidRPr="00F907F9" w:rsidRDefault="00F907F9" w:rsidP="00F907F9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lastRenderedPageBreak/>
              <w:t>Coach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2960A6D5" w14:textId="14D72EBD" w:rsidR="00F907F9" w:rsidRPr="00F907F9" w:rsidRDefault="00F907F9" w:rsidP="00F907F9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Front-line coach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7BECF4F2" w14:textId="1E28C6EE" w:rsidR="00F907F9" w:rsidRPr="00F907F9" w:rsidRDefault="00F907F9" w:rsidP="00F907F9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View own agents' reports; submit feedback; scoped chatbot</w:t>
            </w:r>
          </w:p>
        </w:tc>
      </w:tr>
      <w:tr w:rsidR="00F907F9" w:rsidRPr="00F907F9" w14:paraId="3F3AEA0D" w14:textId="77777777" w:rsidTr="00F907F9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EEF1F5"/>
          </w:tcPr>
          <w:p w14:paraId="11D1E02B" w14:textId="1D6449C4" w:rsidR="00F907F9" w:rsidRPr="00F907F9" w:rsidRDefault="00F907F9" w:rsidP="00F907F9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Manager</w:t>
            </w:r>
          </w:p>
        </w:tc>
        <w:tc>
          <w:tcPr>
            <w:tcW w:w="3009" w:type="dxa"/>
            <w:shd w:val="clear" w:color="auto" w:fill="EEF1F5"/>
          </w:tcPr>
          <w:p w14:paraId="3B918985" w14:textId="2B6EAB9D" w:rsidR="00F907F9" w:rsidRPr="00F907F9" w:rsidRDefault="00F907F9" w:rsidP="00F907F9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Team manager</w:t>
            </w:r>
          </w:p>
        </w:tc>
        <w:tc>
          <w:tcPr>
            <w:tcW w:w="3009" w:type="dxa"/>
            <w:shd w:val="clear" w:color="auto" w:fill="EEF1F5"/>
          </w:tcPr>
          <w:p w14:paraId="59557A1F" w14:textId="4FBA5D7B" w:rsidR="00F907F9" w:rsidRPr="00F907F9" w:rsidRDefault="00F907F9" w:rsidP="00F907F9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Team overview, rankings, escalations; read reports for their org</w:t>
            </w:r>
          </w:p>
        </w:tc>
      </w:tr>
      <w:tr w:rsidR="00F907F9" w:rsidRPr="00F907F9" w14:paraId="28F2A0CD" w14:textId="77777777" w:rsidTr="00F907F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bottom w:val="single" w:sz="4" w:space="0" w:color="auto"/>
            </w:tcBorders>
          </w:tcPr>
          <w:p w14:paraId="5231D90D" w14:textId="3BA12168" w:rsidR="00F907F9" w:rsidRPr="00F907F9" w:rsidRDefault="00F907F9" w:rsidP="00F907F9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QA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5D60A9E1" w14:textId="2F8B77F0" w:rsidR="00F907F9" w:rsidRPr="00F907F9" w:rsidRDefault="00F907F9" w:rsidP="00F907F9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Quality reviewer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6061F4A1" w14:textId="1484EDE9" w:rsidR="00F907F9" w:rsidRPr="00F907F9" w:rsidRDefault="00F907F9" w:rsidP="00F907F9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Review/certify feedback and golden data; run evaluations (no promote)</w:t>
            </w:r>
          </w:p>
        </w:tc>
      </w:tr>
      <w:tr w:rsidR="00F907F9" w:rsidRPr="00F907F9" w14:paraId="5B5CE031" w14:textId="77777777" w:rsidTr="00F907F9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EEF1F5"/>
          </w:tcPr>
          <w:p w14:paraId="7F0FA9EB" w14:textId="4AA7AE34" w:rsidR="00F907F9" w:rsidRPr="00F907F9" w:rsidRDefault="00F907F9" w:rsidP="00F907F9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Agent</w:t>
            </w:r>
          </w:p>
        </w:tc>
        <w:tc>
          <w:tcPr>
            <w:tcW w:w="3009" w:type="dxa"/>
            <w:shd w:val="clear" w:color="auto" w:fill="EEF1F5"/>
          </w:tcPr>
          <w:p w14:paraId="16F68739" w14:textId="1DD2E153" w:rsidR="00F907F9" w:rsidRPr="00F907F9" w:rsidRDefault="00F907F9" w:rsidP="00F907F9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Scored employee</w:t>
            </w:r>
          </w:p>
        </w:tc>
        <w:tc>
          <w:tcPr>
            <w:tcW w:w="3009" w:type="dxa"/>
            <w:shd w:val="clear" w:color="auto" w:fill="EEF1F5"/>
          </w:tcPr>
          <w:p w14:paraId="0AAE4A16" w14:textId="3E1AFE3A" w:rsidR="00F907F9" w:rsidRPr="00F907F9" w:rsidRDefault="00F907F9" w:rsidP="00F907F9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View own report; raise an appeal/contest</w:t>
            </w:r>
          </w:p>
        </w:tc>
      </w:tr>
    </w:tbl>
    <w:p w14:paraId="045F2726" w14:textId="77777777" w:rsidR="00F907F9" w:rsidRDefault="00F907F9" w:rsidP="00F907F9"/>
    <w:p w14:paraId="548A2B18" w14:textId="53A426D6" w:rsidR="00F907F9" w:rsidRDefault="00F907F9" w:rsidP="00F907F9">
      <w:pPr>
        <w:pStyle w:val="Heading1"/>
      </w:pPr>
      <w:r>
        <w:t>4. Functional Requirements by Module</w:t>
      </w:r>
    </w:p>
    <w:p w14:paraId="5D6B6219" w14:textId="7B9F44FA" w:rsidR="00F907F9" w:rsidRDefault="00F907F9" w:rsidP="00F907F9">
      <w:pPr>
        <w:pStyle w:val="Heading2"/>
      </w:pPr>
      <w:r>
        <w:t>4.A.1 Prompt Management (BR-1, BR-17.1)</w:t>
      </w:r>
    </w:p>
    <w:p w14:paraId="58C973E5" w14:textId="39FAFF30" w:rsidR="00F907F9" w:rsidRDefault="00F907F9" w:rsidP="00F907F9">
      <w:r>
        <w:rPr>
          <w:b/>
        </w:rPr>
        <w:t xml:space="preserve">FR-PM.1  </w:t>
      </w:r>
      <w:r>
        <w:t>List every prompt by program and step, showing the active version per environment. (AC-17.1.1)</w:t>
      </w:r>
    </w:p>
    <w:p w14:paraId="01847DE4" w14:textId="32B8E026" w:rsidR="00F907F9" w:rsidRDefault="00F907F9" w:rsidP="00F907F9">
      <w:r>
        <w:rPr>
          <w:b/>
        </w:rPr>
        <w:t xml:space="preserve">FR-PM.2  </w:t>
      </w:r>
      <w:r>
        <w:t>Editor saves edited text as a new version with status draft. (BR-1.1)</w:t>
      </w:r>
    </w:p>
    <w:p w14:paraId="231CFE54" w14:textId="340560F5" w:rsidR="00F907F9" w:rsidRDefault="00F907F9" w:rsidP="00F907F9">
      <w:r>
        <w:rPr>
          <w:b/>
        </w:rPr>
        <w:t xml:space="preserve">FR-PM.3  </w:t>
      </w:r>
      <w:r>
        <w:t>Activate a version with no code deployment, archiving the prior active. (AC-1.1, AC-17.1.2)</w:t>
      </w:r>
    </w:p>
    <w:p w14:paraId="46876D13" w14:textId="7189DB8A" w:rsidR="00F907F9" w:rsidRDefault="00F907F9" w:rsidP="00F907F9">
      <w:r>
        <w:rPr>
          <w:b/>
        </w:rPr>
        <w:t xml:space="preserve">FR-PM.4  </w:t>
      </w:r>
      <w:r>
        <w:t>Activation blocked unless the change passed the eval gate and approval. (BR-7.1)</w:t>
      </w:r>
    </w:p>
    <w:p w14:paraId="4601EA67" w14:textId="213BF4B5" w:rsidR="00F907F9" w:rsidRDefault="00F907F9" w:rsidP="00F907F9">
      <w:r>
        <w:rPr>
          <w:b/>
        </w:rPr>
        <w:t xml:space="preserve">FR-PM.5  </w:t>
      </w:r>
      <w:r>
        <w:t>Each version records author, timestamp, change note. (BR-1.3)</w:t>
      </w:r>
    </w:p>
    <w:p w14:paraId="4BB3A5F9" w14:textId="1A2EA700" w:rsidR="00F907F9" w:rsidRDefault="00F907F9" w:rsidP="00F907F9">
      <w:r>
        <w:rPr>
          <w:b/>
        </w:rPr>
        <w:t xml:space="preserve">FR-PM.6  </w:t>
      </w:r>
      <w:r>
        <w:t>Roll back to any prior version in one action. (AC-1.2, AC-17.1.3)</w:t>
      </w:r>
    </w:p>
    <w:p w14:paraId="6BA18FD3" w14:textId="10BC8D7B" w:rsidR="00F907F9" w:rsidRDefault="00F907F9" w:rsidP="00F907F9">
      <w:r>
        <w:rPr>
          <w:b/>
        </w:rPr>
        <w:t xml:space="preserve">FR-PM.7  </w:t>
      </w:r>
      <w:r>
        <w:t>Diff two versions side by side. (AC-17.1.5)</w:t>
      </w:r>
    </w:p>
    <w:p w14:paraId="2291830A" w14:textId="5B85B18A" w:rsidR="00F907F9" w:rsidRDefault="00F907F9" w:rsidP="00F907F9">
      <w:r>
        <w:rPr>
          <w:b/>
        </w:rPr>
        <w:t xml:space="preserve">FR-PM.8  </w:t>
      </w:r>
      <w:r>
        <w:t>Each output carries the prompt version id that produced it. (BR-1.4, AC-1.3)</w:t>
      </w:r>
    </w:p>
    <w:p w14:paraId="0FC43DFC" w14:textId="768AA87D" w:rsidR="00F907F9" w:rsidRDefault="00F907F9" w:rsidP="00F907F9">
      <w:pPr>
        <w:pStyle w:val="Heading2"/>
      </w:pPr>
      <w:r>
        <w:t>4.A.2 Model Management (BR-2, BR-17.2)</w:t>
      </w:r>
    </w:p>
    <w:p w14:paraId="705F5D4D" w14:textId="1CE8D856" w:rsidR="00F907F9" w:rsidRDefault="00F907F9" w:rsidP="00F907F9">
      <w:r>
        <w:rPr>
          <w:b/>
        </w:rPr>
        <w:t xml:space="preserve">FR-MM.1  </w:t>
      </w:r>
      <w:r>
        <w:t>Show each alias and its resolved deployment per environment. (AC-17.2.1)</w:t>
      </w:r>
    </w:p>
    <w:p w14:paraId="03D60571" w14:textId="17AC563F" w:rsidR="00F907F9" w:rsidRDefault="00F907F9" w:rsidP="00F907F9">
      <w:r>
        <w:rPr>
          <w:b/>
        </w:rPr>
        <w:t xml:space="preserve">FR-MM.2  </w:t>
      </w:r>
      <w:r>
        <w:t>A task shows bound prompt version + model alias + parameters as one unit. (BR-2.3)</w:t>
      </w:r>
    </w:p>
    <w:p w14:paraId="3B254F19" w14:textId="543744F7" w:rsidR="00F907F9" w:rsidRDefault="00F907F9" w:rsidP="00F907F9">
      <w:r>
        <w:rPr>
          <w:b/>
        </w:rPr>
        <w:t xml:space="preserve">FR-MM.3  </w:t>
      </w:r>
      <w:r>
        <w:t>Re-bind a task to a different model via config, effective with no code change. (AC-2.1, AC-17.2.3)</w:t>
      </w:r>
    </w:p>
    <w:p w14:paraId="0C7DF604" w14:textId="3F6CA2A9" w:rsidR="00F907F9" w:rsidRDefault="00F907F9" w:rsidP="00F907F9">
      <w:r>
        <w:rPr>
          <w:b/>
        </w:rPr>
        <w:t xml:space="preserve">FR-MM.4  </w:t>
      </w:r>
      <w:r>
        <w:t>Pin model versions; changing a pin is governed and audited. (BR-2.4)</w:t>
      </w:r>
    </w:p>
    <w:p w14:paraId="7F148B26" w14:textId="5D20D59D" w:rsidR="00F907F9" w:rsidRDefault="00F907F9" w:rsidP="00F907F9">
      <w:r>
        <w:rPr>
          <w:b/>
        </w:rPr>
        <w:lastRenderedPageBreak/>
        <w:t xml:space="preserve">FR-MM.5  </w:t>
      </w:r>
      <w:r>
        <w:t>Validate aliases resolve to live deployments at startup/change. (BR-2)</w:t>
      </w:r>
    </w:p>
    <w:p w14:paraId="2768009F" w14:textId="5BECA92E" w:rsidR="00F907F9" w:rsidRDefault="00F907F9" w:rsidP="00F907F9">
      <w:pPr>
        <w:pStyle w:val="Heading2"/>
      </w:pPr>
      <w:r>
        <w:t>4.A.3 Evaluation (BR-3, BR-17.3)</w:t>
      </w:r>
    </w:p>
    <w:p w14:paraId="5C7F253D" w14:textId="4F955CA7" w:rsidR="00F907F9" w:rsidRDefault="00F907F9" w:rsidP="00F907F9">
      <w:r>
        <w:rPr>
          <w:b/>
        </w:rPr>
        <w:t xml:space="preserve">FR-EV.1  </w:t>
      </w:r>
      <w:r>
        <w:t>Launch an evaluation of a candidate task vs a golden dataset version. (AC-17.3.1)</w:t>
      </w:r>
    </w:p>
    <w:p w14:paraId="7E36D32B" w14:textId="537EEC47" w:rsidR="00F907F9" w:rsidRDefault="00F907F9" w:rsidP="00F907F9">
      <w:r>
        <w:rPr>
          <w:b/>
        </w:rPr>
        <w:t xml:space="preserve">FR-EV.2  </w:t>
      </w:r>
      <w:r>
        <w:t>Compare each probe to expected value using its tolerance. (BR-3.2)</w:t>
      </w:r>
    </w:p>
    <w:p w14:paraId="48609387" w14:textId="2ECCE486" w:rsidR="00F907F9" w:rsidRDefault="00F907F9" w:rsidP="00F907F9">
      <w:r>
        <w:rPr>
          <w:b/>
        </w:rPr>
        <w:t xml:space="preserve">FR-EV.3  </w:t>
      </w:r>
      <w:r>
        <w:t>Scorecard shows per-probe pass/fail, tolerance, overall pass rate. (AC-3.2)</w:t>
      </w:r>
    </w:p>
    <w:p w14:paraId="73E9D02C" w14:textId="2AE3AB64" w:rsidR="00F907F9" w:rsidRDefault="00F907F9" w:rsidP="00F907F9">
      <w:r>
        <w:rPr>
          <w:b/>
        </w:rPr>
        <w:t xml:space="preserve">FR-EV.4  </w:t>
      </w:r>
      <w:r>
        <w:t>Compare pass rate to environment threshold; mark Promotable/Blocked. (BR-3.3, AC-3.1)</w:t>
      </w:r>
    </w:p>
    <w:p w14:paraId="69DAE7FC" w14:textId="15E5E538" w:rsidR="00F907F9" w:rsidRDefault="00F907F9" w:rsidP="00F907F9">
      <w:r>
        <w:rPr>
          <w:b/>
        </w:rPr>
        <w:t xml:space="preserve">FR-EV.5  </w:t>
      </w:r>
      <w:r>
        <w:t>Fairness panel shows disparity across segments and flags material gaps. (BR-3.5, AC-3.3)</w:t>
      </w:r>
    </w:p>
    <w:p w14:paraId="5E27000A" w14:textId="4B2CA5F8" w:rsidR="00F907F9" w:rsidRDefault="00F907F9" w:rsidP="00F907F9">
      <w:r>
        <w:rPr>
          <w:b/>
        </w:rPr>
        <w:t xml:space="preserve">FR-EV.6  </w:t>
      </w:r>
      <w:r>
        <w:t>Promote a Promotable change; action audited. (AC-17.3.5)</w:t>
      </w:r>
    </w:p>
    <w:p w14:paraId="00D1794F" w14:textId="2974B0F4" w:rsidR="00F907F9" w:rsidRDefault="00F907F9" w:rsidP="00F907F9">
      <w:r>
        <w:rPr>
          <w:b/>
        </w:rPr>
        <w:t xml:space="preserve">FR-EV.7  </w:t>
      </w:r>
      <w:r>
        <w:t>Evaluate at per-call and end-to-end levels. (BR-3.4)</w:t>
      </w:r>
    </w:p>
    <w:p w14:paraId="51E48ECE" w14:textId="484766A7" w:rsidR="00F907F9" w:rsidRDefault="00F907F9" w:rsidP="00F907F9">
      <w:pPr>
        <w:pStyle w:val="Heading2"/>
      </w:pPr>
      <w:r>
        <w:t>4.A.4 Playground (BR-17.4)</w:t>
      </w:r>
    </w:p>
    <w:p w14:paraId="26FE68B8" w14:textId="00633AE4" w:rsidR="00F907F9" w:rsidRDefault="00F907F9" w:rsidP="00F907F9">
      <w:r>
        <w:rPr>
          <w:b/>
        </w:rPr>
        <w:t xml:space="preserve">FR-PG.1  </w:t>
      </w:r>
      <w:r>
        <w:t>Run a prompt + model + params combination on a sample transcript. (AC-17.4.1)</w:t>
      </w:r>
    </w:p>
    <w:p w14:paraId="43D3C8C5" w14:textId="1917A09C" w:rsidR="00F907F9" w:rsidRDefault="00F907F9" w:rsidP="00F907F9">
      <w:r>
        <w:rPr>
          <w:b/>
        </w:rPr>
        <w:t xml:space="preserve">FR-PG.2  </w:t>
      </w:r>
      <w:r>
        <w:t>Run 2+ combinations side by side with tokens, cost, latency. (AC-17.4.2)</w:t>
      </w:r>
    </w:p>
    <w:p w14:paraId="57C3DC9D" w14:textId="03A54161" w:rsidR="00F907F9" w:rsidRDefault="00F907F9" w:rsidP="00F907F9">
      <w:r>
        <w:rPr>
          <w:b/>
        </w:rPr>
        <w:t xml:space="preserve">FR-PG.3  </w:t>
      </w:r>
      <w:r>
        <w:t>No Playground run alters production config. (AC-17.4.3)</w:t>
      </w:r>
    </w:p>
    <w:p w14:paraId="5B3F1853" w14:textId="5723ABCE" w:rsidR="00F907F9" w:rsidRDefault="00F907F9" w:rsidP="00F907F9">
      <w:r>
        <w:rPr>
          <w:b/>
        </w:rPr>
        <w:t xml:space="preserve">FR-PG.4  </w:t>
      </w:r>
      <w:r>
        <w:t>Send a combination into the formal evaluation flow. (AC-17.4.4)</w:t>
      </w:r>
    </w:p>
    <w:p w14:paraId="4D1D1392" w14:textId="6F84A3AC" w:rsidR="00F907F9" w:rsidRDefault="00F907F9" w:rsidP="00F907F9">
      <w:pPr>
        <w:pStyle w:val="Heading2"/>
      </w:pPr>
      <w:r>
        <w:t>4.A.5 Golden Dataset (BR-3.1, BR-6.3, BR-17.5)</w:t>
      </w:r>
    </w:p>
    <w:p w14:paraId="52F3B10F" w14:textId="48FF0307" w:rsidR="00F907F9" w:rsidRDefault="00F907F9" w:rsidP="00F907F9">
      <w:r>
        <w:rPr>
          <w:b/>
        </w:rPr>
        <w:t xml:space="preserve">FR-GD.1  </w:t>
      </w:r>
      <w:r>
        <w:t>Browse golden calls per program with certified values and dataset version. (AC-17.5.1)</w:t>
      </w:r>
    </w:p>
    <w:p w14:paraId="506659AA" w14:textId="3E255642" w:rsidR="00F907F9" w:rsidRDefault="00F907F9" w:rsidP="00F907F9">
      <w:r>
        <w:rPr>
          <w:b/>
        </w:rPr>
        <w:t xml:space="preserve">FR-GD.2  </w:t>
      </w:r>
      <w:r>
        <w:t>New/edited entry enters certification queue as candidate. (BR-6.2)</w:t>
      </w:r>
    </w:p>
    <w:p w14:paraId="5520C288" w14:textId="29475EC6" w:rsidR="00F907F9" w:rsidRDefault="00F907F9" w:rsidP="00F907F9">
      <w:r>
        <w:rPr>
          <w:b/>
        </w:rPr>
        <w:t xml:space="preserve">FR-GD.3  </w:t>
      </w:r>
      <w:r>
        <w:t>Two-reviewer concurrence required to certify. (AC-17.5.2)</w:t>
      </w:r>
    </w:p>
    <w:p w14:paraId="04DD9556" w14:textId="550EAFDE" w:rsidR="00F907F9" w:rsidRDefault="00F907F9" w:rsidP="00F907F9">
      <w:r>
        <w:rPr>
          <w:b/>
        </w:rPr>
        <w:t xml:space="preserve">FR-GD.4  </w:t>
      </w:r>
      <w:r>
        <w:t>Certifying produces a new immutable golden version. (AC-17.5.3)</w:t>
      </w:r>
    </w:p>
    <w:p w14:paraId="04007ABC" w14:textId="21711F91" w:rsidR="00F907F9" w:rsidRDefault="00F907F9" w:rsidP="00F907F9">
      <w:pPr>
        <w:pStyle w:val="Heading2"/>
      </w:pPr>
      <w:r>
        <w:t>4.A.6 Guardrails (BR-4, BR-17.6)</w:t>
      </w:r>
    </w:p>
    <w:p w14:paraId="7D574BE6" w14:textId="59D82CC1" w:rsidR="00F907F9" w:rsidRDefault="00F907F9" w:rsidP="00F907F9">
      <w:r>
        <w:rPr>
          <w:b/>
        </w:rPr>
        <w:t xml:space="preserve">FR-GR.1  </w:t>
      </w:r>
      <w:r>
        <w:t>Show per-category action (PII, secrets, injection, content safety). (AC-17.6.1)</w:t>
      </w:r>
    </w:p>
    <w:p w14:paraId="25C3C8F1" w14:textId="2682D872" w:rsidR="00F907F9" w:rsidRDefault="00F907F9" w:rsidP="00F907F9">
      <w:r>
        <w:rPr>
          <w:b/>
        </w:rPr>
        <w:t xml:space="preserve">FR-GR.2  </w:t>
      </w:r>
      <w:r>
        <w:t>Change a category action via config, no rebuild. (BR-4.2, AC-17.6.2)</w:t>
      </w:r>
    </w:p>
    <w:p w14:paraId="6336EAB5" w14:textId="721F3E1E" w:rsidR="00F907F9" w:rsidRDefault="00F907F9" w:rsidP="00F907F9">
      <w:r>
        <w:rPr>
          <w:b/>
        </w:rPr>
        <w:t xml:space="preserve">FR-GR.3  </w:t>
      </w:r>
      <w:r>
        <w:t>Show flag counts on APIX runs, linked to audit. (BR-4.4, AC-17.6.3)</w:t>
      </w:r>
    </w:p>
    <w:p w14:paraId="7280170F" w14:textId="370199FA" w:rsidR="00F907F9" w:rsidRDefault="00F907F9" w:rsidP="00F907F9">
      <w:pPr>
        <w:pStyle w:val="Heading2"/>
      </w:pPr>
      <w:r>
        <w:lastRenderedPageBreak/>
        <w:t>4.A.7 Monitoring (BR-5, BR-17.7)</w:t>
      </w:r>
    </w:p>
    <w:p w14:paraId="7A694BB8" w14:textId="492DD032" w:rsidR="00F907F9" w:rsidRDefault="00F907F9" w:rsidP="00F907F9">
      <w:r>
        <w:rPr>
          <w:b/>
        </w:rPr>
        <w:t xml:space="preserve">FR-MO.1  </w:t>
      </w:r>
      <w:r>
        <w:t>Cost per program per day with real rates. (AC-5.1, AC-17.7.1)</w:t>
      </w:r>
    </w:p>
    <w:p w14:paraId="70BE00DD" w14:textId="1F17EC6F" w:rsidR="00F907F9" w:rsidRDefault="00F907F9" w:rsidP="00F907F9">
      <w:r>
        <w:rPr>
          <w:b/>
        </w:rPr>
        <w:t xml:space="preserve">FR-MO.2  </w:t>
      </w:r>
      <w:r>
        <w:t>Latency p95, error rate, token usage, guardrail-flag rate. (AC-17.7.2)</w:t>
      </w:r>
    </w:p>
    <w:p w14:paraId="79D13079" w14:textId="795F492C" w:rsidR="00F907F9" w:rsidRDefault="00F907F9" w:rsidP="00F907F9">
      <w:r>
        <w:rPr>
          <w:b/>
        </w:rPr>
        <w:t xml:space="preserve">FR-MO.3  </w:t>
      </w:r>
      <w:r>
        <w:t>Alert on cost/error threshold breach. (BR-5.3, AC-5.2)</w:t>
      </w:r>
    </w:p>
    <w:p w14:paraId="76F5DAE8" w14:textId="1FD3F8A8" w:rsidR="00F907F9" w:rsidRDefault="00F907F9" w:rsidP="00F907F9">
      <w:r>
        <w:rPr>
          <w:b/>
        </w:rPr>
        <w:t xml:space="preserve">FR-MO.4  </w:t>
      </w:r>
      <w:r>
        <w:t>Drill to a call trace - metadata/IDs only, never raw content. (BR-5.4, AC-5.3)</w:t>
      </w:r>
    </w:p>
    <w:p w14:paraId="1F2ED0C8" w14:textId="620C56E1" w:rsidR="00F907F9" w:rsidRDefault="00F907F9" w:rsidP="00F907F9">
      <w:pPr>
        <w:pStyle w:val="Heading2"/>
      </w:pPr>
      <w:r>
        <w:t>4.A.8 Feedback (BR-6, BR-17.8)</w:t>
      </w:r>
    </w:p>
    <w:p w14:paraId="2964888A" w14:textId="1C0F6B31" w:rsidR="00F907F9" w:rsidRDefault="00F907F9" w:rsidP="00F907F9">
      <w:r>
        <w:rPr>
          <w:b/>
        </w:rPr>
        <w:t xml:space="preserve">FR-FB.1  </w:t>
      </w:r>
      <w:r>
        <w:t>Inbox shows corrections tied to call, segment, version. (BR-6.1)</w:t>
      </w:r>
    </w:p>
    <w:p w14:paraId="297A7EB5" w14:textId="69D7BBA1" w:rsidR="00F907F9" w:rsidRDefault="00F907F9" w:rsidP="00F907F9">
      <w:r>
        <w:rPr>
          <w:b/>
        </w:rPr>
        <w:t xml:space="preserve">FR-FB.2  </w:t>
      </w:r>
      <w:r>
        <w:t>Triage and route to golden certification. (AC-17.8.2)</w:t>
      </w:r>
    </w:p>
    <w:p w14:paraId="5D8759F9" w14:textId="341C7A8A" w:rsidR="00F907F9" w:rsidRDefault="00F907F9" w:rsidP="00F907F9">
      <w:r>
        <w:rPr>
          <w:b/>
        </w:rPr>
        <w:t xml:space="preserve">FR-FB.3  </w:t>
      </w:r>
      <w:r>
        <w:t>Show lifecycle status (captured/in-review/certified/rejected). (AC-17.8.3)</w:t>
      </w:r>
    </w:p>
    <w:p w14:paraId="62B626B8" w14:textId="00F84E9E" w:rsidR="00F907F9" w:rsidRDefault="00F907F9" w:rsidP="00F907F9">
      <w:pPr>
        <w:pStyle w:val="Heading2"/>
      </w:pPr>
      <w:r>
        <w:t>4.A.9 Access &amp; Roles (BR-14, BR-17.9)</w:t>
      </w:r>
    </w:p>
    <w:p w14:paraId="24C8DA32" w14:textId="44D034EF" w:rsidR="00F907F9" w:rsidRDefault="00F907F9" w:rsidP="00F907F9">
      <w:r>
        <w:rPr>
          <w:b/>
        </w:rPr>
        <w:t xml:space="preserve">FR-AR.1  </w:t>
      </w:r>
      <w:r>
        <w:t>Entra SSO authentication. (BR-14.1)</w:t>
      </w:r>
    </w:p>
    <w:p w14:paraId="40D58B72" w14:textId="29272E65" w:rsidR="00F907F9" w:rsidRDefault="00F907F9" w:rsidP="00F907F9">
      <w:r>
        <w:rPr>
          <w:b/>
        </w:rPr>
        <w:t xml:space="preserve">FR-AR.2  </w:t>
      </w:r>
      <w:r>
        <w:t>Assign roles; scope enforced across modules. (BR-14.2)</w:t>
      </w:r>
    </w:p>
    <w:p w14:paraId="29394AEB" w14:textId="7AB4728F" w:rsidR="00F907F9" w:rsidRDefault="00F907F9" w:rsidP="00F907F9">
      <w:r>
        <w:rPr>
          <w:b/>
        </w:rPr>
        <w:t xml:space="preserve">FR-AR.3  </w:t>
      </w:r>
      <w:r>
        <w:t>Coach/agent sees only their hierarchy. (AC-17.9.2)</w:t>
      </w:r>
    </w:p>
    <w:p w14:paraId="2D9E25EC" w14:textId="511363A9" w:rsidR="00F907F9" w:rsidRDefault="00F907F9" w:rsidP="00F907F9">
      <w:r>
        <w:rPr>
          <w:b/>
        </w:rPr>
        <w:t xml:space="preserve">FR-AR.4  </w:t>
      </w:r>
      <w:r>
        <w:t>Access/role changes audited. (AC-17.9.3)</w:t>
      </w:r>
    </w:p>
    <w:p w14:paraId="78BB1A6A" w14:textId="3CF14055" w:rsidR="00F907F9" w:rsidRDefault="00F907F9" w:rsidP="00F907F9">
      <w:pPr>
        <w:pStyle w:val="Heading2"/>
      </w:pPr>
      <w:r>
        <w:t>4.A.10 APIX Operations (BR-8..10, BR-17.10)</w:t>
      </w:r>
    </w:p>
    <w:p w14:paraId="71D6CB61" w14:textId="74972D31" w:rsidR="00F907F9" w:rsidRDefault="00F907F9" w:rsidP="00F907F9">
      <w:r>
        <w:rPr>
          <w:b/>
        </w:rPr>
        <w:t xml:space="preserve">FR-OP.1  </w:t>
      </w:r>
      <w:r>
        <w:t>Trigger a pipeline run for a program and date. (AC-17.10.1)</w:t>
      </w:r>
    </w:p>
    <w:p w14:paraId="2F66B0CE" w14:textId="4D8CF62B" w:rsidR="00F907F9" w:rsidRDefault="00F907F9" w:rsidP="00F907F9">
      <w:r>
        <w:rPr>
          <w:b/>
        </w:rPr>
        <w:t xml:space="preserve">FR-OP.2  </w:t>
      </w:r>
      <w:r>
        <w:t>Show each step's status and surface failures. (AC-17.10.2)</w:t>
      </w:r>
    </w:p>
    <w:p w14:paraId="4D79C672" w14:textId="5ABC897C" w:rsidR="00F907F9" w:rsidRDefault="00F907F9" w:rsidP="00F907F9">
      <w:r>
        <w:rPr>
          <w:b/>
        </w:rPr>
        <w:t xml:space="preserve">FR-OP.3  </w:t>
      </w:r>
      <w:r>
        <w:t>View a per-agent report with KPIs, behaviours, evidence. (AC-17.10.3)</w:t>
      </w:r>
    </w:p>
    <w:p w14:paraId="47AFAAE7" w14:textId="5597C39F" w:rsidR="00F907F9" w:rsidRDefault="00F907F9" w:rsidP="00F907F9">
      <w:r>
        <w:rPr>
          <w:b/>
        </w:rPr>
        <w:t xml:space="preserve">FR-OP.4  </w:t>
      </w:r>
      <w:r>
        <w:t>Edit program config (targets, thresholds, bands) without code. (AC-17.10.4)</w:t>
      </w:r>
    </w:p>
    <w:p w14:paraId="293A8BF8" w14:textId="46185F31" w:rsidR="00F907F9" w:rsidRDefault="00F907F9" w:rsidP="00F907F9">
      <w:pPr>
        <w:pStyle w:val="Heading2"/>
      </w:pPr>
      <w:r>
        <w:t>4.A.11 Governance &amp; Audit (BR-7, BR-17.11)</w:t>
      </w:r>
    </w:p>
    <w:p w14:paraId="59DB7FAE" w14:textId="1AB411D0" w:rsidR="00F907F9" w:rsidRDefault="00F907F9" w:rsidP="00F907F9">
      <w:r>
        <w:rPr>
          <w:b/>
        </w:rPr>
        <w:t xml:space="preserve">FR-GA.1  </w:t>
      </w:r>
      <w:r>
        <w:t>Production change requires gate pass + approval. (BR-7.1, AC-7.1)</w:t>
      </w:r>
    </w:p>
    <w:p w14:paraId="131AF7EA" w14:textId="42ED972B" w:rsidR="00F907F9" w:rsidRDefault="00F907F9" w:rsidP="00F907F9">
      <w:r>
        <w:rPr>
          <w:b/>
        </w:rPr>
        <w:t xml:space="preserve">FR-GA.2  </w:t>
      </w:r>
      <w:r>
        <w:t>Reconstruct any score from prompt/model/data version. (BR-7.3, AC-7.2)</w:t>
      </w:r>
    </w:p>
    <w:p w14:paraId="6D3503EF" w14:textId="54EEDC9B" w:rsidR="00F907F9" w:rsidRDefault="00F907F9" w:rsidP="00F907F9">
      <w:r>
        <w:rPr>
          <w:b/>
        </w:rPr>
        <w:t xml:space="preserve">FR-GA.3  </w:t>
      </w:r>
      <w:r>
        <w:t>Every change/approval/access/guardrail action queryable in one place. (BR-7.2)</w:t>
      </w:r>
    </w:p>
    <w:p w14:paraId="7FC31076" w14:textId="795B86A2" w:rsidR="00F907F9" w:rsidRDefault="00F907F9" w:rsidP="00F907F9">
      <w:pPr>
        <w:pStyle w:val="Heading2"/>
      </w:pPr>
      <w:r>
        <w:t>4.B APIX Application</w:t>
      </w:r>
    </w:p>
    <w:p w14:paraId="55B1630A" w14:textId="2B22AC8E" w:rsidR="00F907F9" w:rsidRDefault="00F907F9" w:rsidP="00F907F9">
      <w:r>
        <w:rPr>
          <w:b/>
        </w:rPr>
        <w:t xml:space="preserve">FR-IN.1  </w:t>
      </w:r>
      <w:r>
        <w:t>Scheduled ingest into a validated store. (BR-8.1)</w:t>
      </w:r>
    </w:p>
    <w:p w14:paraId="4F2BB7F9" w14:textId="66CD2859" w:rsidR="00F907F9" w:rsidRDefault="00F907F9" w:rsidP="00F907F9">
      <w:r>
        <w:rPr>
          <w:b/>
        </w:rPr>
        <w:t xml:space="preserve">FR-IN.2  </w:t>
      </w:r>
      <w:r>
        <w:t>Validate fields; quarantine malformed records without failing batch. (BR-8.2)</w:t>
      </w:r>
    </w:p>
    <w:p w14:paraId="6063D2D7" w14:textId="3A159DDD" w:rsidR="00F907F9" w:rsidRDefault="00F907F9" w:rsidP="00F907F9">
      <w:r>
        <w:rPr>
          <w:b/>
        </w:rPr>
        <w:t xml:space="preserve">FR-IN.3  </w:t>
      </w:r>
      <w:r>
        <w:t>On-demand historical backfill. (BR-8.3)</w:t>
      </w:r>
    </w:p>
    <w:p w14:paraId="7D0C219C" w14:textId="1D7D03A9" w:rsidR="00F907F9" w:rsidRDefault="00F907F9" w:rsidP="00F907F9">
      <w:r>
        <w:rPr>
          <w:b/>
        </w:rPr>
        <w:lastRenderedPageBreak/>
        <w:t xml:space="preserve">FR-AI.1  </w:t>
      </w:r>
      <w:r>
        <w:t>Pipeline: denoise, analysis, summary, individual metrics, KPI roll-up. (BR-9.1)</w:t>
      </w:r>
    </w:p>
    <w:p w14:paraId="506575F6" w14:textId="315AA3C7" w:rsidR="00F907F9" w:rsidRDefault="00F907F9" w:rsidP="00F907F9">
      <w:r>
        <w:rPr>
          <w:b/>
        </w:rPr>
        <w:t xml:space="preserve">FR-AI.2  </w:t>
      </w:r>
      <w:r>
        <w:t>Analysis uses program-specific structured output. (BR-9.2)</w:t>
      </w:r>
    </w:p>
    <w:p w14:paraId="1539D0EF" w14:textId="396F9232" w:rsidR="00F907F9" w:rsidRDefault="00F907F9" w:rsidP="00F907F9">
      <w:r>
        <w:rPr>
          <w:b/>
        </w:rPr>
        <w:t xml:space="preserve">FR-AI.3  </w:t>
      </w:r>
      <w:r>
        <w:t>Every judgment carries evidence segment reference. (AC-9.2)</w:t>
      </w:r>
    </w:p>
    <w:p w14:paraId="5AD65E31" w14:textId="28F57A90" w:rsidR="00F907F9" w:rsidRDefault="00F907F9" w:rsidP="00F907F9">
      <w:r>
        <w:rPr>
          <w:b/>
        </w:rPr>
        <w:t xml:space="preserve">FR-KPI.1  </w:t>
      </w:r>
      <w:r>
        <w:t>Codify each program's KPI rulebook. (BR-10.1)</w:t>
      </w:r>
    </w:p>
    <w:p w14:paraId="787E9A77" w14:textId="7E7B67EF" w:rsidR="00F907F9" w:rsidRDefault="00F907F9" w:rsidP="00F907F9">
      <w:r>
        <w:rPr>
          <w:b/>
        </w:rPr>
        <w:t xml:space="preserve">FR-KPI.2  </w:t>
      </w:r>
      <w:r>
        <w:t>Composite score = Quality 40 + Target 30 + Trend 20 + Penalty 10. (BR-10.2)</w:t>
      </w:r>
    </w:p>
    <w:p w14:paraId="7E6842BB" w14:textId="06872FA3" w:rsidR="00F907F9" w:rsidRDefault="00F907F9" w:rsidP="00F907F9">
      <w:r>
        <w:rPr>
          <w:b/>
        </w:rPr>
        <w:t xml:space="preserve">FR-KPI.3  </w:t>
      </w:r>
      <w:r>
        <w:t>Status bands and risk flags. (BR-10.3)</w:t>
      </w:r>
    </w:p>
    <w:p w14:paraId="76EDA4FA" w14:textId="29D2922D" w:rsidR="00F907F9" w:rsidRDefault="00F907F9" w:rsidP="00F907F9">
      <w:r>
        <w:rPr>
          <w:b/>
        </w:rPr>
        <w:t xml:space="preserve">FR-KPI.4  </w:t>
      </w:r>
      <w:r>
        <w:t>Validate vs SME samples; fair across programs. (BR-10.4)</w:t>
      </w:r>
    </w:p>
    <w:p w14:paraId="119F171B" w14:textId="62C0EDC8" w:rsidR="00F907F9" w:rsidRDefault="00F907F9" w:rsidP="00F907F9">
      <w:r>
        <w:rPr>
          <w:b/>
        </w:rPr>
        <w:t xml:space="preserve">FR-DB.1  </w:t>
      </w:r>
      <w:r>
        <w:t>Dashboard: scorecards, behaviours, comparisons, coaching tips with evidence. (BR-11.1)</w:t>
      </w:r>
    </w:p>
    <w:p w14:paraId="20C8D340" w14:textId="31D185CD" w:rsidR="00F907F9" w:rsidRDefault="00F907F9" w:rsidP="00F907F9">
      <w:r>
        <w:rPr>
          <w:b/>
        </w:rPr>
        <w:t xml:space="preserve">FR-DB.2  </w:t>
      </w:r>
      <w:r>
        <w:t>Role-scoped views. (BR-11.2)</w:t>
      </w:r>
    </w:p>
    <w:p w14:paraId="777C7A8E" w14:textId="45D7BB84" w:rsidR="00F907F9" w:rsidRDefault="00F907F9" w:rsidP="00F907F9">
      <w:r>
        <w:rPr>
          <w:b/>
        </w:rPr>
        <w:t xml:space="preserve">FR-CB.1  </w:t>
      </w:r>
      <w:r>
        <w:t>Chatbot answers NL questions scoped to the user's agents. (BR-12.1)</w:t>
      </w:r>
    </w:p>
    <w:p w14:paraId="70BDF200" w14:textId="27172104" w:rsidR="00F907F9" w:rsidRDefault="00F907F9" w:rsidP="00F907F9">
      <w:r>
        <w:rPr>
          <w:b/>
        </w:rPr>
        <w:t xml:space="preserve">FR-CB.2  </w:t>
      </w:r>
      <w:r>
        <w:t>Read-only, scope-injected queries; no out-of-scope data. (AC-12.2)</w:t>
      </w:r>
    </w:p>
    <w:p w14:paraId="4D235200" w14:textId="2BBD44F9" w:rsidR="00F907F9" w:rsidRDefault="00F907F9" w:rsidP="00F907F9">
      <w:r>
        <w:rPr>
          <w:b/>
        </w:rPr>
        <w:t xml:space="preserve">FR-RP.1  </w:t>
      </w:r>
      <w:r>
        <w:t>Scheduled coaching reports from KPI output. (BR-13.1)</w:t>
      </w:r>
    </w:p>
    <w:p w14:paraId="3CBDC265" w14:textId="2252B7EF" w:rsidR="00F907F9" w:rsidRDefault="00F907F9" w:rsidP="00F907F9">
      <w:r>
        <w:rPr>
          <w:b/>
        </w:rPr>
        <w:t xml:space="preserve">FR-RP.2  </w:t>
      </w:r>
      <w:r>
        <w:t>Export PDF/Excel/CSV; deliver via notifications. (BR-13.2)</w:t>
      </w:r>
    </w:p>
    <w:p w14:paraId="40483183" w14:textId="1924B6DF" w:rsidR="00F907F9" w:rsidRDefault="00F907F9" w:rsidP="00F907F9">
      <w:r>
        <w:rPr>
          <w:b/>
        </w:rPr>
        <w:t xml:space="preserve">FR-NT.1  </w:t>
      </w:r>
      <w:r>
        <w:t>Email/Teams notifications of key events. (BR-15.1)</w:t>
      </w:r>
    </w:p>
    <w:p w14:paraId="78F211A2" w14:textId="5D0AA009" w:rsidR="00F907F9" w:rsidRDefault="00F907F9" w:rsidP="00F907F9">
      <w:r>
        <w:rPr>
          <w:b/>
        </w:rPr>
        <w:t xml:space="preserve">FR-NT.2  </w:t>
      </w:r>
      <w:r>
        <w:t>Audit viewer: who/what/when/why. (BR-15.2)</w:t>
      </w:r>
    </w:p>
    <w:p w14:paraId="50432AD8" w14:textId="3BCF7A02" w:rsidR="00F907F9" w:rsidRDefault="00F907F9" w:rsidP="00F907F9">
      <w:pPr>
        <w:pStyle w:val="Heading1"/>
      </w:pPr>
      <w:r>
        <w:t>5. Data Requirements</w:t>
      </w:r>
    </w:p>
    <w:p w14:paraId="0BDF4058" w14:textId="2DC994B8" w:rsidR="00F907F9" w:rsidRDefault="00F907F9" w:rsidP="00F907F9">
      <w:r>
        <w:t>Key entities: Prompt, PromptVersion, Alias, Deployment, Task, GoldenDataset, GoldenEntry, EvaluationRun, ProbeResult, GuardrailPolicy, GuardrailEvent, TraceRecord, FeedbackItem, User, Role, AuditEvent, Program, Agent, CallEvaluation, AgentReport, KPI, BehaviorScore. Data dictionary and retention values to be detailed (open items).</w:t>
      </w:r>
    </w:p>
    <w:p w14:paraId="292E2958" w14:textId="6AF4E331" w:rsidR="00F907F9" w:rsidRDefault="00F907F9" w:rsidP="00F907F9">
      <w:pPr>
        <w:pStyle w:val="Heading1"/>
      </w:pPr>
      <w:r>
        <w:t>6. Interface Requirements</w:t>
      </w:r>
    </w:p>
    <w:p w14:paraId="1741C36D" w14:textId="12A49265" w:rsidR="00F907F9" w:rsidRDefault="00F907F9" w:rsidP="00F907F9">
      <w:r>
        <w:t>Internal: the shared invocation seam (render, guardrail-in, resolve, call, guardrail-out, trace). External: Azure OpenAI, Azure AI Foundry, Azure AI Search (future), Blob Storage, Azure SQL, Entra ID, Key Vault, Azure Monitor/App Insights, Content Safety, Email/Teams.</w:t>
      </w:r>
    </w:p>
    <w:p w14:paraId="266209E4" w14:textId="1A223537" w:rsidR="00F907F9" w:rsidRDefault="00F907F9" w:rsidP="00F907F9">
      <w:pPr>
        <w:pStyle w:val="Heading1"/>
      </w:pPr>
      <w:r>
        <w:lastRenderedPageBreak/>
        <w:t>7. Non-Functional Requirements</w:t>
      </w:r>
    </w:p>
    <w:p w14:paraId="5FA1B6FC" w14:textId="59F5BC95" w:rsidR="00F907F9" w:rsidRDefault="00F907F9" w:rsidP="00F907F9">
      <w:pPr>
        <w:pStyle w:val="ListBullet"/>
      </w:pPr>
      <w:r>
        <w:t>Performance: batch within window at target volume; interactive chatbot latency.</w:t>
      </w:r>
    </w:p>
    <w:p w14:paraId="056062DC" w14:textId="5DBD3FC7" w:rsidR="00F907F9" w:rsidRDefault="00F907F9" w:rsidP="00F907F9">
      <w:pPr>
        <w:pStyle w:val="ListBullet"/>
      </w:pPr>
      <w:r>
        <w:t>Scalability: onboard a use case without re-architecting the core.</w:t>
      </w:r>
    </w:p>
    <w:p w14:paraId="2225522A" w14:textId="0CCDC763" w:rsidR="00F907F9" w:rsidRDefault="00F907F9" w:rsidP="00F907F9">
      <w:pPr>
        <w:pStyle w:val="ListBullet"/>
      </w:pPr>
      <w:r>
        <w:t>Reliability: fail open where safe; rollback on gate failure/incident.</w:t>
      </w:r>
    </w:p>
    <w:p w14:paraId="7FEA8273" w14:textId="629B639F" w:rsidR="00F907F9" w:rsidRDefault="00F907F9" w:rsidP="00F907F9">
      <w:pPr>
        <w:pStyle w:val="ListBullet"/>
      </w:pPr>
      <w:r>
        <w:t>Security: Entra SSO, RBAC, Key Vault, least-privilege identities; no PII in traces.</w:t>
      </w:r>
    </w:p>
    <w:p w14:paraId="6BE5E679" w14:textId="6DC7B3C1" w:rsidR="00F907F9" w:rsidRDefault="00F907F9" w:rsidP="00F907F9">
      <w:pPr>
        <w:pStyle w:val="ListBullet"/>
      </w:pPr>
      <w:r>
        <w:t>Auditability: segment-level evidence; model/prompt version stamping.</w:t>
      </w:r>
    </w:p>
    <w:p w14:paraId="5D79DCC3" w14:textId="271707E6" w:rsidR="00F907F9" w:rsidRDefault="00F907F9" w:rsidP="00F907F9">
      <w:pPr>
        <w:pStyle w:val="ListBullet"/>
      </w:pPr>
      <w:r>
        <w:t>Cost transparency: real-rate cost per call/step/program.</w:t>
      </w:r>
    </w:p>
    <w:p w14:paraId="668FDA0A" w14:textId="37ACADF1" w:rsidR="00F907F9" w:rsidRDefault="00F907F9" w:rsidP="00F907F9">
      <w:pPr>
        <w:pStyle w:val="Heading1"/>
      </w:pPr>
      <w:r>
        <w:t>8. Open Items</w:t>
      </w:r>
    </w:p>
    <w:p w14:paraId="0213A996" w14:textId="475D9A50" w:rsidR="00F907F9" w:rsidRDefault="00F907F9" w:rsidP="00F907F9">
      <w:pPr>
        <w:pStyle w:val="ListBullet"/>
      </w:pPr>
      <w:r>
        <w:t>Data dictionary detail per entity.</w:t>
      </w:r>
    </w:p>
    <w:p w14:paraId="29CAA9E2" w14:textId="5EE406C3" w:rsidR="00F907F9" w:rsidRDefault="00F907F9" w:rsidP="00F907F9">
      <w:pPr>
        <w:pStyle w:val="ListBullet"/>
      </w:pPr>
      <w:r>
        <w:t>Retention values pending compliance.</w:t>
      </w:r>
    </w:p>
    <w:p w14:paraId="0BB1C377" w14:textId="3DA4585D" w:rsidR="00F907F9" w:rsidRDefault="00F907F9" w:rsidP="00F907F9">
      <w:pPr>
        <w:pStyle w:val="ListBullet"/>
      </w:pPr>
      <w:r>
        <w:t>Consolidated BR to FR to test matrix.</w:t>
      </w:r>
    </w:p>
    <w:p w14:paraId="50A2C9B4" w14:textId="77777777" w:rsidR="00F907F9" w:rsidRPr="00F907F9" w:rsidRDefault="00F907F9" w:rsidP="00F907F9">
      <w:pPr>
        <w:pStyle w:val="ListBullet"/>
      </w:pPr>
    </w:p>
    <w:sectPr w:rsidR="00F907F9" w:rsidRPr="00F907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DA2DD2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0347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7F9"/>
    <w:rsid w:val="007B79D8"/>
    <w:rsid w:val="00BA6200"/>
    <w:rsid w:val="00CB7123"/>
    <w:rsid w:val="00F90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E81EC"/>
  <w15:chartTrackingRefBased/>
  <w15:docId w15:val="{1164F230-05E9-4F97-8409-1CBE081FA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0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0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7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7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7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7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7F9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F907F9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1311</Words>
  <Characters>7476</Characters>
  <Application>Microsoft Office Word</Application>
  <DocSecurity>0</DocSecurity>
  <Lines>62</Lines>
  <Paragraphs>17</Paragraphs>
  <ScaleCrop>false</ScaleCrop>
  <Company/>
  <LinksUpToDate>false</LinksUpToDate>
  <CharactersWithSpaces>8770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Kumar Reddy Anugu</dc:creator>
  <cp:keywords/>
  <dc:description/>
  <cp:lastModifiedBy>Shyam Kumar Reddy Anugu</cp:lastModifiedBy>
  <cp:revision>1</cp:revision>
  <dcterms:created xsi:type="dcterms:W3CDTF">2026-10-08T07:52:00Z</dcterms:created>
  <dcterms:modified xsi:type="dcterms:W3CDTF">2026-10-08T07:53:00Z</dcterms:modified>
</cp:coreProperties>
</file>