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3A5D" w14:textId="77777777" w:rsidR="000A54B4" w:rsidRPr="000A54B4" w:rsidRDefault="000A54B4" w:rsidP="000A54B4">
      <w:pPr>
        <w:rPr>
          <w:b/>
          <w:bCs/>
          <w:sz w:val="32"/>
          <w:szCs w:val="32"/>
        </w:rPr>
      </w:pPr>
      <w:r w:rsidRPr="000A54B4">
        <w:rPr>
          <w:rFonts w:ascii="Segoe UI Emoji" w:hAnsi="Segoe UI Emoji" w:cs="Segoe UI Emoji"/>
          <w:b/>
          <w:bCs/>
          <w:sz w:val="28"/>
          <w:szCs w:val="28"/>
        </w:rPr>
        <w:t>🏪</w:t>
      </w:r>
      <w:r w:rsidRPr="000A54B4">
        <w:rPr>
          <w:b/>
          <w:bCs/>
          <w:sz w:val="28"/>
          <w:szCs w:val="28"/>
        </w:rPr>
        <w:t xml:space="preserve"> </w:t>
      </w:r>
      <w:r w:rsidRPr="000A54B4">
        <w:rPr>
          <w:b/>
          <w:bCs/>
          <w:sz w:val="32"/>
          <w:szCs w:val="32"/>
        </w:rPr>
        <w:t>Walmart Retail Sales &amp; Demand Forecasting</w:t>
      </w:r>
    </w:p>
    <w:p w14:paraId="7DEDB376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📘</w:t>
      </w:r>
      <w:r w:rsidRPr="000A54B4">
        <w:rPr>
          <w:b/>
          <w:bCs/>
        </w:rPr>
        <w:t xml:space="preserve"> Overview</w:t>
      </w:r>
    </w:p>
    <w:p w14:paraId="230AA01E" w14:textId="77777777" w:rsidR="000A54B4" w:rsidRPr="000A54B4" w:rsidRDefault="000A54B4" w:rsidP="000A54B4">
      <w:r w:rsidRPr="000A54B4">
        <w:t xml:space="preserve">This project focuses on </w:t>
      </w:r>
      <w:proofErr w:type="spellStart"/>
      <w:r w:rsidRPr="000A54B4">
        <w:t>analyzing</w:t>
      </w:r>
      <w:proofErr w:type="spellEnd"/>
      <w:r w:rsidRPr="000A54B4">
        <w:t xml:space="preserve"> Walmart’s historical sales data and forecasting </w:t>
      </w:r>
      <w:r w:rsidRPr="000A54B4">
        <w:rPr>
          <w:b/>
          <w:bCs/>
        </w:rPr>
        <w:t>future demand</w:t>
      </w:r>
      <w:r w:rsidRPr="000A54B4">
        <w:t xml:space="preserve"> using </w:t>
      </w:r>
      <w:r w:rsidRPr="000A54B4">
        <w:rPr>
          <w:b/>
          <w:bCs/>
        </w:rPr>
        <w:t>time series analysis</w:t>
      </w:r>
      <w:r w:rsidRPr="000A54B4">
        <w:t xml:space="preserve"> and </w:t>
      </w:r>
      <w:r w:rsidRPr="000A54B4">
        <w:rPr>
          <w:b/>
          <w:bCs/>
        </w:rPr>
        <w:t>machine learning techniques</w:t>
      </w:r>
      <w:r w:rsidRPr="000A54B4">
        <w:t>.</w:t>
      </w:r>
      <w:r w:rsidRPr="000A54B4">
        <w:br/>
        <w:t>The goal is to uncover key sales patterns, identify influential factors (seasonality, holidays, temperature, fuel prices, etc.), and predict store-level sales to aid inventory and business planning decisions.</w:t>
      </w:r>
    </w:p>
    <w:p w14:paraId="69AD6840" w14:textId="77777777" w:rsidR="000A54B4" w:rsidRPr="000A54B4" w:rsidRDefault="000A54B4" w:rsidP="000A54B4">
      <w:r w:rsidRPr="000A54B4">
        <w:pict w14:anchorId="2FFBD520">
          <v:rect id="_x0000_i1125" style="width:0;height:1.5pt" o:hralign="center" o:hrstd="t" o:hr="t" fillcolor="#a0a0a0" stroked="f"/>
        </w:pict>
      </w:r>
    </w:p>
    <w:p w14:paraId="3C8558C9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⚙️</w:t>
      </w:r>
      <w:r w:rsidRPr="000A54B4">
        <w:rPr>
          <w:b/>
          <w:bCs/>
        </w:rPr>
        <w:t xml:space="preserve"> Project Workflow</w:t>
      </w:r>
    </w:p>
    <w:p w14:paraId="62ABE252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1️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Project Objective</w:t>
      </w:r>
    </w:p>
    <w:p w14:paraId="771652AE" w14:textId="77777777" w:rsidR="000A54B4" w:rsidRPr="000A54B4" w:rsidRDefault="000A54B4" w:rsidP="000A54B4">
      <w:r w:rsidRPr="000A54B4">
        <w:t xml:space="preserve">To forecast </w:t>
      </w:r>
      <w:r w:rsidRPr="000A54B4">
        <w:rPr>
          <w:b/>
          <w:bCs/>
        </w:rPr>
        <w:t>weekly sales for Walmart stores</w:t>
      </w:r>
      <w:r w:rsidRPr="000A54B4">
        <w:t xml:space="preserve"> using statistical and machine learning models, while exploring relationships between sales and external factors such as temperature, CPI, unemployment, and holidays.</w:t>
      </w:r>
    </w:p>
    <w:p w14:paraId="2E6ED6D2" w14:textId="77777777" w:rsidR="000A54B4" w:rsidRPr="000A54B4" w:rsidRDefault="000A54B4" w:rsidP="000A54B4">
      <w:r w:rsidRPr="000A54B4">
        <w:pict w14:anchorId="6B2C0C3B">
          <v:rect id="_x0000_i1126" style="width:0;height:1.5pt" o:hralign="center" o:hrstd="t" o:hr="t" fillcolor="#a0a0a0" stroked="f"/>
        </w:pict>
      </w:r>
    </w:p>
    <w:p w14:paraId="6D3408A2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2️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Dataset Description</w:t>
      </w:r>
    </w:p>
    <w:p w14:paraId="003C2099" w14:textId="77777777" w:rsidR="000A54B4" w:rsidRPr="000A54B4" w:rsidRDefault="000A54B4" w:rsidP="000A54B4">
      <w:r w:rsidRPr="000A54B4">
        <w:t>The dataset contains multiple Walmart stores’ weekly sales records, including economic and seasonal indicators.</w:t>
      </w:r>
    </w:p>
    <w:p w14:paraId="1DBB36DF" w14:textId="77777777" w:rsidR="000A54B4" w:rsidRPr="000A54B4" w:rsidRDefault="000A54B4" w:rsidP="000A54B4">
      <w:r w:rsidRPr="000A54B4">
        <w:rPr>
          <w:b/>
          <w:bCs/>
        </w:rPr>
        <w:t>Columns include:</w:t>
      </w:r>
    </w:p>
    <w:p w14:paraId="3234BFB6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Store</w:t>
      </w:r>
      <w:r w:rsidRPr="000A54B4">
        <w:t xml:space="preserve"> – Unique store identifier</w:t>
      </w:r>
    </w:p>
    <w:p w14:paraId="2CAB81E9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Dept</w:t>
      </w:r>
      <w:r w:rsidRPr="000A54B4">
        <w:t xml:space="preserve"> – Department identifier</w:t>
      </w:r>
    </w:p>
    <w:p w14:paraId="4AA3847C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Date</w:t>
      </w:r>
      <w:r w:rsidRPr="000A54B4">
        <w:t xml:space="preserve"> – Week start date</w:t>
      </w:r>
    </w:p>
    <w:p w14:paraId="7E1E75C4" w14:textId="77777777" w:rsidR="000A54B4" w:rsidRPr="000A54B4" w:rsidRDefault="000A54B4" w:rsidP="000A54B4">
      <w:pPr>
        <w:numPr>
          <w:ilvl w:val="0"/>
          <w:numId w:val="9"/>
        </w:numPr>
      </w:pPr>
      <w:proofErr w:type="spellStart"/>
      <w:r w:rsidRPr="000A54B4">
        <w:rPr>
          <w:b/>
          <w:bCs/>
        </w:rPr>
        <w:t>Weekly_Sales</w:t>
      </w:r>
      <w:proofErr w:type="spellEnd"/>
      <w:r w:rsidRPr="000A54B4">
        <w:t xml:space="preserve"> – Total weekly sales (target variable)</w:t>
      </w:r>
    </w:p>
    <w:p w14:paraId="7198CF8B" w14:textId="77777777" w:rsidR="000A54B4" w:rsidRPr="000A54B4" w:rsidRDefault="000A54B4" w:rsidP="000A54B4">
      <w:pPr>
        <w:numPr>
          <w:ilvl w:val="0"/>
          <w:numId w:val="9"/>
        </w:numPr>
      </w:pPr>
      <w:proofErr w:type="spellStart"/>
      <w:r w:rsidRPr="000A54B4">
        <w:rPr>
          <w:b/>
          <w:bCs/>
        </w:rPr>
        <w:t>IsHoliday</w:t>
      </w:r>
      <w:proofErr w:type="spellEnd"/>
      <w:r w:rsidRPr="000A54B4">
        <w:t xml:space="preserve"> – Boolean flag for holiday week</w:t>
      </w:r>
    </w:p>
    <w:p w14:paraId="0E5F04B4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Temperature</w:t>
      </w:r>
      <w:r w:rsidRPr="000A54B4">
        <w:t xml:space="preserve"> – Average temperature during the week</w:t>
      </w:r>
    </w:p>
    <w:p w14:paraId="6E4434F2" w14:textId="77777777" w:rsidR="000A54B4" w:rsidRPr="000A54B4" w:rsidRDefault="000A54B4" w:rsidP="000A54B4">
      <w:pPr>
        <w:numPr>
          <w:ilvl w:val="0"/>
          <w:numId w:val="9"/>
        </w:numPr>
      </w:pPr>
      <w:proofErr w:type="spellStart"/>
      <w:r w:rsidRPr="000A54B4">
        <w:rPr>
          <w:b/>
          <w:bCs/>
        </w:rPr>
        <w:t>Fuel_Price</w:t>
      </w:r>
      <w:proofErr w:type="spellEnd"/>
      <w:r w:rsidRPr="000A54B4">
        <w:t xml:space="preserve"> – Average fuel price in the region</w:t>
      </w:r>
    </w:p>
    <w:p w14:paraId="49B013A9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CPI</w:t>
      </w:r>
      <w:r w:rsidRPr="000A54B4">
        <w:t xml:space="preserve"> – Consumer Price Index</w:t>
      </w:r>
    </w:p>
    <w:p w14:paraId="02EF1C08" w14:textId="77777777" w:rsidR="000A54B4" w:rsidRPr="000A54B4" w:rsidRDefault="000A54B4" w:rsidP="000A54B4">
      <w:pPr>
        <w:numPr>
          <w:ilvl w:val="0"/>
          <w:numId w:val="9"/>
        </w:numPr>
      </w:pPr>
      <w:r w:rsidRPr="000A54B4">
        <w:rPr>
          <w:b/>
          <w:bCs/>
        </w:rPr>
        <w:t>Unemployment</w:t>
      </w:r>
      <w:r w:rsidRPr="000A54B4">
        <w:t xml:space="preserve"> – Regional unemployment rate</w:t>
      </w:r>
    </w:p>
    <w:p w14:paraId="2A130605" w14:textId="77777777" w:rsidR="000A54B4" w:rsidRPr="000A54B4" w:rsidRDefault="000A54B4" w:rsidP="000A54B4">
      <w:r w:rsidRPr="000A54B4">
        <w:t>Each record represents sales for a department of a store on a specific week.</w:t>
      </w:r>
    </w:p>
    <w:p w14:paraId="36DAC09E" w14:textId="77777777" w:rsidR="000A54B4" w:rsidRPr="000A54B4" w:rsidRDefault="000A54B4" w:rsidP="000A54B4">
      <w:r w:rsidRPr="000A54B4">
        <w:pict w14:anchorId="13DE2AF2">
          <v:rect id="_x0000_i1127" style="width:0;height:1.5pt" o:hralign="center" o:hrstd="t" o:hr="t" fillcolor="#a0a0a0" stroked="f"/>
        </w:pict>
      </w:r>
    </w:p>
    <w:p w14:paraId="011C2CDE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3️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Data Preprocessing</w:t>
      </w:r>
    </w:p>
    <w:p w14:paraId="30F1EE5B" w14:textId="77777777" w:rsidR="000A54B4" w:rsidRPr="000A54B4" w:rsidRDefault="000A54B4" w:rsidP="000A54B4">
      <w:r w:rsidRPr="000A54B4">
        <w:t>Steps performed:</w:t>
      </w:r>
    </w:p>
    <w:p w14:paraId="4C51EB41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rPr>
          <w:b/>
          <w:bCs/>
        </w:rPr>
        <w:t>Loaded dataset</w:t>
      </w:r>
      <w:r w:rsidRPr="000A54B4">
        <w:t xml:space="preserve"> using Pandas.</w:t>
      </w:r>
    </w:p>
    <w:p w14:paraId="7DBB0BEA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rPr>
          <w:b/>
          <w:bCs/>
        </w:rPr>
        <w:t>Checked null values</w:t>
      </w:r>
      <w:r w:rsidRPr="000A54B4">
        <w:t xml:space="preserve"> and handled missing data (if any).</w:t>
      </w:r>
    </w:p>
    <w:p w14:paraId="0BC51CBA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lastRenderedPageBreak/>
        <w:t>Converted Date column to datetime format.</w:t>
      </w:r>
    </w:p>
    <w:p w14:paraId="23EBC3D8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t>Sorted data chronologically for each store.</w:t>
      </w:r>
    </w:p>
    <w:p w14:paraId="26C4F8C2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t xml:space="preserve">Created </w:t>
      </w:r>
      <w:r w:rsidRPr="000A54B4">
        <w:rPr>
          <w:b/>
          <w:bCs/>
        </w:rPr>
        <w:t>new temporal features</w:t>
      </w:r>
      <w:r w:rsidRPr="000A54B4">
        <w:t xml:space="preserve"> such as:</w:t>
      </w:r>
    </w:p>
    <w:p w14:paraId="6D87E24C" w14:textId="77777777" w:rsidR="000A54B4" w:rsidRPr="000A54B4" w:rsidRDefault="000A54B4" w:rsidP="000A54B4">
      <w:pPr>
        <w:numPr>
          <w:ilvl w:val="1"/>
          <w:numId w:val="10"/>
        </w:numPr>
      </w:pPr>
      <w:r w:rsidRPr="000A54B4">
        <w:t xml:space="preserve">Year, Month, Week, </w:t>
      </w:r>
      <w:proofErr w:type="spellStart"/>
      <w:r w:rsidRPr="000A54B4">
        <w:t>DayOfWeek</w:t>
      </w:r>
      <w:proofErr w:type="spellEnd"/>
      <w:r w:rsidRPr="000A54B4">
        <w:t xml:space="preserve"> from the date column.</w:t>
      </w:r>
    </w:p>
    <w:p w14:paraId="110163D1" w14:textId="77777777" w:rsidR="000A54B4" w:rsidRPr="000A54B4" w:rsidRDefault="000A54B4" w:rsidP="000A54B4">
      <w:pPr>
        <w:numPr>
          <w:ilvl w:val="0"/>
          <w:numId w:val="10"/>
        </w:numPr>
      </w:pPr>
      <w:r w:rsidRPr="000A54B4">
        <w:t xml:space="preserve">Applied </w:t>
      </w:r>
      <w:r w:rsidRPr="000A54B4">
        <w:rPr>
          <w:b/>
          <w:bCs/>
        </w:rPr>
        <w:t>feature scaling</w:t>
      </w:r>
      <w:r w:rsidRPr="000A54B4">
        <w:t xml:space="preserve"> (if required) to normalize input variables for model training.</w:t>
      </w:r>
    </w:p>
    <w:p w14:paraId="7D5EF31B" w14:textId="77777777" w:rsidR="000A54B4" w:rsidRPr="000A54B4" w:rsidRDefault="000A54B4" w:rsidP="000A54B4">
      <w:r w:rsidRPr="000A54B4">
        <w:pict w14:anchorId="4D2254F7">
          <v:rect id="_x0000_i1128" style="width:0;height:1.5pt" o:hralign="center" o:hrstd="t" o:hr="t" fillcolor="#a0a0a0" stroked="f"/>
        </w:pict>
      </w:r>
    </w:p>
    <w:p w14:paraId="3EA15D20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4️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Exploratory Data Analysis (EDA)</w:t>
      </w:r>
    </w:p>
    <w:p w14:paraId="4F7E7A74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🏪</w:t>
      </w:r>
      <w:r w:rsidRPr="000A54B4">
        <w:rPr>
          <w:b/>
          <w:bCs/>
        </w:rPr>
        <w:t xml:space="preserve"> Store-wise Sales Analysis</w:t>
      </w:r>
    </w:p>
    <w:p w14:paraId="422C8836" w14:textId="77777777" w:rsidR="000A54B4" w:rsidRPr="000A54B4" w:rsidRDefault="000A54B4" w:rsidP="000A54B4">
      <w:pPr>
        <w:numPr>
          <w:ilvl w:val="0"/>
          <w:numId w:val="11"/>
        </w:numPr>
      </w:pPr>
      <w:r w:rsidRPr="000A54B4">
        <w:t>Aggregated and plotted sales by store to identify high-performing and underperforming locations.</w:t>
      </w:r>
    </w:p>
    <w:p w14:paraId="417251D0" w14:textId="77777777" w:rsidR="000A54B4" w:rsidRPr="000A54B4" w:rsidRDefault="000A54B4" w:rsidP="000A54B4">
      <w:pPr>
        <w:numPr>
          <w:ilvl w:val="0"/>
          <w:numId w:val="11"/>
        </w:numPr>
      </w:pPr>
      <w:r w:rsidRPr="000A54B4">
        <w:t>Discovered that some stores consistently outperform others, possibly due to location or demographic factors.</w:t>
      </w:r>
    </w:p>
    <w:p w14:paraId="59B97C5E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📅</w:t>
      </w:r>
      <w:r w:rsidRPr="000A54B4">
        <w:rPr>
          <w:b/>
          <w:bCs/>
        </w:rPr>
        <w:t xml:space="preserve"> Temporal Trends</w:t>
      </w:r>
    </w:p>
    <w:p w14:paraId="3BE4F9E4" w14:textId="77777777" w:rsidR="000A54B4" w:rsidRPr="000A54B4" w:rsidRDefault="000A54B4" w:rsidP="000A54B4">
      <w:pPr>
        <w:numPr>
          <w:ilvl w:val="0"/>
          <w:numId w:val="12"/>
        </w:numPr>
      </w:pPr>
      <w:r w:rsidRPr="000A54B4">
        <w:t xml:space="preserve">Plotted overall </w:t>
      </w:r>
      <w:r w:rsidRPr="000A54B4">
        <w:rPr>
          <w:b/>
          <w:bCs/>
        </w:rPr>
        <w:t>Weekly Sales vs Time</w:t>
      </w:r>
      <w:r w:rsidRPr="000A54B4">
        <w:t xml:space="preserve"> — revealed clear </w:t>
      </w:r>
      <w:r w:rsidRPr="000A54B4">
        <w:rPr>
          <w:b/>
          <w:bCs/>
        </w:rPr>
        <w:t>seasonal spikes</w:t>
      </w:r>
      <w:r w:rsidRPr="000A54B4">
        <w:t xml:space="preserve"> around major holidays (Thanksgiving, Christmas).</w:t>
      </w:r>
    </w:p>
    <w:p w14:paraId="5A536E34" w14:textId="77777777" w:rsidR="000A54B4" w:rsidRPr="000A54B4" w:rsidRDefault="000A54B4" w:rsidP="000A54B4">
      <w:pPr>
        <w:numPr>
          <w:ilvl w:val="0"/>
          <w:numId w:val="12"/>
        </w:numPr>
      </w:pPr>
      <w:r w:rsidRPr="000A54B4">
        <w:t>Observed periodic dips in early months of the year, indicating post-holiday slowdowns.</w:t>
      </w:r>
    </w:p>
    <w:p w14:paraId="4DB79A94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🎉</w:t>
      </w:r>
      <w:r w:rsidRPr="000A54B4">
        <w:rPr>
          <w:b/>
          <w:bCs/>
        </w:rPr>
        <w:t xml:space="preserve"> Holiday Impact</w:t>
      </w:r>
    </w:p>
    <w:p w14:paraId="17B209DE" w14:textId="77777777" w:rsidR="000A54B4" w:rsidRPr="000A54B4" w:rsidRDefault="000A54B4" w:rsidP="000A54B4">
      <w:pPr>
        <w:numPr>
          <w:ilvl w:val="0"/>
          <w:numId w:val="13"/>
        </w:numPr>
      </w:pPr>
      <w:r w:rsidRPr="000A54B4">
        <w:t>Compared average sales between holiday and non-holiday weeks.</w:t>
      </w:r>
    </w:p>
    <w:p w14:paraId="243144EB" w14:textId="77777777" w:rsidR="000A54B4" w:rsidRPr="000A54B4" w:rsidRDefault="000A54B4" w:rsidP="000A54B4">
      <w:pPr>
        <w:numPr>
          <w:ilvl w:val="0"/>
          <w:numId w:val="13"/>
        </w:numPr>
      </w:pPr>
      <w:r w:rsidRPr="000A54B4">
        <w:t xml:space="preserve">Found that </w:t>
      </w:r>
      <w:r w:rsidRPr="000A54B4">
        <w:rPr>
          <w:b/>
          <w:bCs/>
        </w:rPr>
        <w:t>holiday weeks</w:t>
      </w:r>
      <w:r w:rsidRPr="000A54B4">
        <w:t xml:space="preserve"> tend to show </w:t>
      </w:r>
      <w:r w:rsidRPr="000A54B4">
        <w:rPr>
          <w:b/>
          <w:bCs/>
        </w:rPr>
        <w:t>significantly higher sales</w:t>
      </w:r>
      <w:r w:rsidRPr="000A54B4">
        <w:t>, confirming strong seasonality effects.</w:t>
      </w:r>
    </w:p>
    <w:p w14:paraId="112DB8DA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🌡️</w:t>
      </w:r>
      <w:r w:rsidRPr="000A54B4">
        <w:rPr>
          <w:b/>
          <w:bCs/>
        </w:rPr>
        <w:t xml:space="preserve"> External Factors</w:t>
      </w:r>
    </w:p>
    <w:p w14:paraId="22192FA1" w14:textId="77777777" w:rsidR="000A54B4" w:rsidRPr="000A54B4" w:rsidRDefault="000A54B4" w:rsidP="000A54B4">
      <w:pPr>
        <w:numPr>
          <w:ilvl w:val="0"/>
          <w:numId w:val="14"/>
        </w:numPr>
      </w:pPr>
      <w:proofErr w:type="spellStart"/>
      <w:r w:rsidRPr="000A54B4">
        <w:t>Analyzed</w:t>
      </w:r>
      <w:proofErr w:type="spellEnd"/>
      <w:r w:rsidRPr="000A54B4">
        <w:t xml:space="preserve"> correlation of </w:t>
      </w:r>
      <w:r w:rsidRPr="000A54B4">
        <w:rPr>
          <w:b/>
          <w:bCs/>
        </w:rPr>
        <w:t>Temperature</w:t>
      </w:r>
      <w:r w:rsidRPr="000A54B4">
        <w:t xml:space="preserve">, </w:t>
      </w:r>
      <w:r w:rsidRPr="000A54B4">
        <w:rPr>
          <w:b/>
          <w:bCs/>
        </w:rPr>
        <w:t>CPI</w:t>
      </w:r>
      <w:r w:rsidRPr="000A54B4">
        <w:t xml:space="preserve">, </w:t>
      </w:r>
      <w:proofErr w:type="spellStart"/>
      <w:r w:rsidRPr="000A54B4">
        <w:rPr>
          <w:b/>
          <w:bCs/>
        </w:rPr>
        <w:t>Fuel_Price</w:t>
      </w:r>
      <w:proofErr w:type="spellEnd"/>
      <w:r w:rsidRPr="000A54B4">
        <w:t xml:space="preserve">, and </w:t>
      </w:r>
      <w:r w:rsidRPr="000A54B4">
        <w:rPr>
          <w:b/>
          <w:bCs/>
        </w:rPr>
        <w:t>Unemployment</w:t>
      </w:r>
      <w:r w:rsidRPr="000A54B4">
        <w:t xml:space="preserve"> with sales.</w:t>
      </w:r>
    </w:p>
    <w:p w14:paraId="3B450250" w14:textId="77777777" w:rsidR="000A54B4" w:rsidRPr="000A54B4" w:rsidRDefault="000A54B4" w:rsidP="000A54B4">
      <w:pPr>
        <w:numPr>
          <w:ilvl w:val="0"/>
          <w:numId w:val="14"/>
        </w:numPr>
      </w:pPr>
      <w:r w:rsidRPr="000A54B4">
        <w:t>Found weak to moderate negative correlation between fuel prices and weekly sales — suggesting lower sales when fuel costs rise.</w:t>
      </w:r>
    </w:p>
    <w:p w14:paraId="61769432" w14:textId="77777777" w:rsidR="000A54B4" w:rsidRPr="000A54B4" w:rsidRDefault="000A54B4" w:rsidP="000A54B4">
      <w:r w:rsidRPr="000A54B4">
        <w:pict w14:anchorId="39225369">
          <v:rect id="_x0000_i1129" style="width:0;height:1.5pt" o:hralign="center" o:hrstd="t" o:hr="t" fillcolor="#a0a0a0" stroked="f"/>
        </w:pict>
      </w:r>
    </w:p>
    <w:p w14:paraId="1D2039E7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5️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Feature Engineering</w:t>
      </w:r>
    </w:p>
    <w:p w14:paraId="785A106E" w14:textId="77777777" w:rsidR="000A54B4" w:rsidRPr="000A54B4" w:rsidRDefault="000A54B4" w:rsidP="000A54B4">
      <w:r w:rsidRPr="000A54B4">
        <w:t>To enhance model performance, the notebook engineered features such as:</w:t>
      </w:r>
    </w:p>
    <w:p w14:paraId="32355109" w14:textId="77777777" w:rsidR="000A54B4" w:rsidRPr="000A54B4" w:rsidRDefault="000A54B4" w:rsidP="000A54B4">
      <w:pPr>
        <w:numPr>
          <w:ilvl w:val="0"/>
          <w:numId w:val="15"/>
        </w:numPr>
      </w:pPr>
      <w:r w:rsidRPr="000A54B4">
        <w:rPr>
          <w:b/>
          <w:bCs/>
        </w:rPr>
        <w:t>Lag features</w:t>
      </w:r>
      <w:r w:rsidRPr="000A54B4">
        <w:t xml:space="preserve"> – previous week’s sales (lag_1, lag_2, etc.) to capture autocorrelation.</w:t>
      </w:r>
    </w:p>
    <w:p w14:paraId="42729086" w14:textId="77777777" w:rsidR="000A54B4" w:rsidRPr="000A54B4" w:rsidRDefault="000A54B4" w:rsidP="000A54B4">
      <w:pPr>
        <w:numPr>
          <w:ilvl w:val="0"/>
          <w:numId w:val="15"/>
        </w:numPr>
      </w:pPr>
      <w:r w:rsidRPr="000A54B4">
        <w:rPr>
          <w:b/>
          <w:bCs/>
        </w:rPr>
        <w:t>Rolling averages</w:t>
      </w:r>
      <w:r w:rsidRPr="000A54B4">
        <w:t xml:space="preserve"> – mean sales over past few weeks for smoothing trend patterns.</w:t>
      </w:r>
    </w:p>
    <w:p w14:paraId="401F3EBE" w14:textId="77777777" w:rsidR="000A54B4" w:rsidRPr="000A54B4" w:rsidRDefault="000A54B4" w:rsidP="000A54B4">
      <w:pPr>
        <w:numPr>
          <w:ilvl w:val="0"/>
          <w:numId w:val="15"/>
        </w:numPr>
      </w:pPr>
      <w:r w:rsidRPr="000A54B4">
        <w:rPr>
          <w:b/>
          <w:bCs/>
        </w:rPr>
        <w:t>Holiday indicators</w:t>
      </w:r>
      <w:r w:rsidRPr="000A54B4">
        <w:t xml:space="preserve"> – binary flag for specific high-sales events (e.g., Thanksgiving, Super Bowl).</w:t>
      </w:r>
    </w:p>
    <w:p w14:paraId="09B6E59B" w14:textId="77777777" w:rsidR="000A54B4" w:rsidRPr="000A54B4" w:rsidRDefault="000A54B4" w:rsidP="000A54B4">
      <w:pPr>
        <w:numPr>
          <w:ilvl w:val="0"/>
          <w:numId w:val="15"/>
        </w:numPr>
      </w:pPr>
      <w:r w:rsidRPr="000A54B4">
        <w:rPr>
          <w:b/>
          <w:bCs/>
        </w:rPr>
        <w:t>Store and Department encoding</w:t>
      </w:r>
      <w:r w:rsidRPr="000A54B4">
        <w:t xml:space="preserve"> – transformed categorical store/department IDs into numerical labels.</w:t>
      </w:r>
    </w:p>
    <w:p w14:paraId="489311F9" w14:textId="77777777" w:rsidR="000A54B4" w:rsidRPr="000A54B4" w:rsidRDefault="000A54B4" w:rsidP="000A54B4">
      <w:r w:rsidRPr="000A54B4">
        <w:lastRenderedPageBreak/>
        <w:pict w14:anchorId="74E6A827">
          <v:rect id="_x0000_i1130" style="width:0;height:1.5pt" o:hralign="center" o:hrstd="t" o:hr="t" fillcolor="#a0a0a0" stroked="f"/>
        </w:pict>
      </w:r>
    </w:p>
    <w:p w14:paraId="4D254CCE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6️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Forecasting Models Implemented</w:t>
      </w:r>
    </w:p>
    <w:p w14:paraId="2B006263" w14:textId="77777777" w:rsidR="000A54B4" w:rsidRPr="000A54B4" w:rsidRDefault="000A54B4" w:rsidP="000A54B4">
      <w:r w:rsidRPr="000A54B4">
        <w:t xml:space="preserve">The notebook explores </w:t>
      </w:r>
      <w:r w:rsidRPr="000A54B4">
        <w:rPr>
          <w:b/>
          <w:bCs/>
        </w:rPr>
        <w:t>multiple forecasting approaches</w:t>
      </w:r>
      <w:r w:rsidRPr="000A54B4">
        <w:t>:</w:t>
      </w:r>
    </w:p>
    <w:p w14:paraId="48CB4ADA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🔹</w:t>
      </w:r>
      <w:r w:rsidRPr="000A54B4">
        <w:rPr>
          <w:b/>
          <w:bCs/>
        </w:rPr>
        <w:t xml:space="preserve"> a) Statistical Models</w:t>
      </w:r>
    </w:p>
    <w:p w14:paraId="3A0373B3" w14:textId="77777777" w:rsidR="000A54B4" w:rsidRPr="000A54B4" w:rsidRDefault="000A54B4" w:rsidP="000A54B4">
      <w:pPr>
        <w:numPr>
          <w:ilvl w:val="0"/>
          <w:numId w:val="16"/>
        </w:numPr>
      </w:pPr>
      <w:r w:rsidRPr="000A54B4">
        <w:rPr>
          <w:b/>
          <w:bCs/>
        </w:rPr>
        <w:t>SARIMA / ARIMA models</w:t>
      </w:r>
    </w:p>
    <w:p w14:paraId="317A6016" w14:textId="77777777" w:rsidR="000A54B4" w:rsidRPr="000A54B4" w:rsidRDefault="000A54B4" w:rsidP="000A54B4">
      <w:pPr>
        <w:numPr>
          <w:ilvl w:val="1"/>
          <w:numId w:val="16"/>
        </w:numPr>
      </w:pPr>
      <w:r w:rsidRPr="000A54B4">
        <w:t>Used to model temporal dependencies and seasonality.</w:t>
      </w:r>
    </w:p>
    <w:p w14:paraId="3EC4FF76" w14:textId="77777777" w:rsidR="000A54B4" w:rsidRPr="000A54B4" w:rsidRDefault="000A54B4" w:rsidP="000A54B4">
      <w:pPr>
        <w:numPr>
          <w:ilvl w:val="1"/>
          <w:numId w:val="16"/>
        </w:numPr>
      </w:pPr>
      <w:r w:rsidRPr="000A54B4">
        <w:t>Evaluated using AIC/BIC and residual diagnostics.</w:t>
      </w:r>
    </w:p>
    <w:p w14:paraId="2689390C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🔹</w:t>
      </w:r>
      <w:r w:rsidRPr="000A54B4">
        <w:rPr>
          <w:b/>
          <w:bCs/>
        </w:rPr>
        <w:t xml:space="preserve"> b) Machine Learning Models</w:t>
      </w:r>
    </w:p>
    <w:p w14:paraId="795E3967" w14:textId="77777777" w:rsidR="000A54B4" w:rsidRPr="000A54B4" w:rsidRDefault="000A54B4" w:rsidP="000A54B4">
      <w:pPr>
        <w:numPr>
          <w:ilvl w:val="0"/>
          <w:numId w:val="17"/>
        </w:numPr>
      </w:pPr>
      <w:r w:rsidRPr="000A54B4">
        <w:rPr>
          <w:b/>
          <w:bCs/>
        </w:rPr>
        <w:t>Linear Regression</w:t>
      </w:r>
    </w:p>
    <w:p w14:paraId="2ECD1F87" w14:textId="77777777" w:rsidR="000A54B4" w:rsidRPr="000A54B4" w:rsidRDefault="000A54B4" w:rsidP="000A54B4">
      <w:pPr>
        <w:numPr>
          <w:ilvl w:val="1"/>
          <w:numId w:val="17"/>
        </w:numPr>
      </w:pPr>
      <w:r w:rsidRPr="000A54B4">
        <w:t>Used for baseline trend prediction with numeric features.</w:t>
      </w:r>
    </w:p>
    <w:p w14:paraId="0E3F424E" w14:textId="77777777" w:rsidR="000A54B4" w:rsidRPr="000A54B4" w:rsidRDefault="000A54B4" w:rsidP="000A54B4">
      <w:pPr>
        <w:numPr>
          <w:ilvl w:val="0"/>
          <w:numId w:val="17"/>
        </w:numPr>
      </w:pPr>
      <w:r w:rsidRPr="000A54B4">
        <w:rPr>
          <w:b/>
          <w:bCs/>
        </w:rPr>
        <w:t>Random Forest Regressor</w:t>
      </w:r>
    </w:p>
    <w:p w14:paraId="2BDF7005" w14:textId="77777777" w:rsidR="000A54B4" w:rsidRPr="000A54B4" w:rsidRDefault="000A54B4" w:rsidP="000A54B4">
      <w:pPr>
        <w:numPr>
          <w:ilvl w:val="1"/>
          <w:numId w:val="17"/>
        </w:numPr>
      </w:pPr>
      <w:r w:rsidRPr="000A54B4">
        <w:t>Captures nonlinear relationships between features (sales, holiday, temperature, etc.).</w:t>
      </w:r>
    </w:p>
    <w:p w14:paraId="35D946CF" w14:textId="77777777" w:rsidR="000A54B4" w:rsidRPr="000A54B4" w:rsidRDefault="000A54B4" w:rsidP="000A54B4">
      <w:pPr>
        <w:numPr>
          <w:ilvl w:val="0"/>
          <w:numId w:val="17"/>
        </w:numPr>
      </w:pPr>
      <w:proofErr w:type="spellStart"/>
      <w:r w:rsidRPr="000A54B4">
        <w:rPr>
          <w:b/>
          <w:bCs/>
        </w:rPr>
        <w:t>XGBoost</w:t>
      </w:r>
      <w:proofErr w:type="spellEnd"/>
      <w:r w:rsidRPr="000A54B4">
        <w:rPr>
          <w:b/>
          <w:bCs/>
        </w:rPr>
        <w:t xml:space="preserve"> Regressor</w:t>
      </w:r>
    </w:p>
    <w:p w14:paraId="6B7E489D" w14:textId="77777777" w:rsidR="000A54B4" w:rsidRPr="000A54B4" w:rsidRDefault="000A54B4" w:rsidP="000A54B4">
      <w:pPr>
        <w:numPr>
          <w:ilvl w:val="1"/>
          <w:numId w:val="17"/>
        </w:numPr>
      </w:pPr>
      <w:r w:rsidRPr="000A54B4">
        <w:t>Gradient boosting method that improves accuracy by combining weak learners.</w:t>
      </w:r>
    </w:p>
    <w:p w14:paraId="66B4B1EF" w14:textId="77777777" w:rsidR="000A54B4" w:rsidRPr="000A54B4" w:rsidRDefault="000A54B4" w:rsidP="000A54B4">
      <w:r w:rsidRPr="000A54B4">
        <w:pict w14:anchorId="4FCDC52C">
          <v:rect id="_x0000_i1131" style="width:0;height:1.5pt" o:hralign="center" o:hrstd="t" o:hr="t" fillcolor="#a0a0a0" stroked="f"/>
        </w:pict>
      </w:r>
    </w:p>
    <w:p w14:paraId="3D1B0440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7️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Model Evaluation</w:t>
      </w:r>
    </w:p>
    <w:p w14:paraId="507EF0B4" w14:textId="77777777" w:rsidR="000A54B4" w:rsidRPr="000A54B4" w:rsidRDefault="000A54B4" w:rsidP="000A54B4">
      <w:r w:rsidRPr="000A54B4">
        <w:t>Models were evaluated using regression performance metrics such as:</w:t>
      </w:r>
    </w:p>
    <w:p w14:paraId="30E500FC" w14:textId="77777777" w:rsidR="000A54B4" w:rsidRPr="000A54B4" w:rsidRDefault="000A54B4" w:rsidP="000A54B4">
      <w:pPr>
        <w:numPr>
          <w:ilvl w:val="0"/>
          <w:numId w:val="18"/>
        </w:numPr>
      </w:pPr>
      <w:r w:rsidRPr="000A54B4">
        <w:rPr>
          <w:b/>
          <w:bCs/>
        </w:rPr>
        <w:t>Mean Absolute Error (MAE)</w:t>
      </w:r>
    </w:p>
    <w:p w14:paraId="5C6383FC" w14:textId="77777777" w:rsidR="000A54B4" w:rsidRPr="000A54B4" w:rsidRDefault="000A54B4" w:rsidP="000A54B4">
      <w:pPr>
        <w:numPr>
          <w:ilvl w:val="0"/>
          <w:numId w:val="18"/>
        </w:numPr>
      </w:pPr>
      <w:r w:rsidRPr="000A54B4">
        <w:rPr>
          <w:b/>
          <w:bCs/>
        </w:rPr>
        <w:t>Mean Squared Error (MSE)</w:t>
      </w:r>
    </w:p>
    <w:p w14:paraId="70CB3C7A" w14:textId="77777777" w:rsidR="000A54B4" w:rsidRPr="000A54B4" w:rsidRDefault="000A54B4" w:rsidP="000A54B4">
      <w:pPr>
        <w:numPr>
          <w:ilvl w:val="0"/>
          <w:numId w:val="18"/>
        </w:numPr>
      </w:pPr>
      <w:r w:rsidRPr="000A54B4">
        <w:rPr>
          <w:b/>
          <w:bCs/>
        </w:rPr>
        <w:t>Root Mean Squared Error (RMSE)</w:t>
      </w:r>
    </w:p>
    <w:p w14:paraId="3FDBFDAB" w14:textId="77777777" w:rsidR="000A54B4" w:rsidRPr="000A54B4" w:rsidRDefault="000A54B4" w:rsidP="000A54B4">
      <w:pPr>
        <w:numPr>
          <w:ilvl w:val="0"/>
          <w:numId w:val="18"/>
        </w:numPr>
      </w:pPr>
      <w:r w:rsidRPr="000A54B4">
        <w:rPr>
          <w:b/>
          <w:bCs/>
        </w:rPr>
        <w:t>R² Score</w:t>
      </w:r>
    </w:p>
    <w:p w14:paraId="759F71F1" w14:textId="77777777" w:rsidR="000A54B4" w:rsidRPr="000A54B4" w:rsidRDefault="000A54B4" w:rsidP="000A54B4">
      <w:r w:rsidRPr="000A54B4">
        <w:rPr>
          <w:b/>
          <w:bCs/>
        </w:rPr>
        <w:t>Findings:</w:t>
      </w:r>
    </w:p>
    <w:p w14:paraId="00E32F2E" w14:textId="77777777" w:rsidR="000A54B4" w:rsidRPr="000A54B4" w:rsidRDefault="000A54B4" w:rsidP="000A54B4">
      <w:pPr>
        <w:numPr>
          <w:ilvl w:val="0"/>
          <w:numId w:val="19"/>
        </w:numPr>
      </w:pPr>
      <w:r w:rsidRPr="000A54B4">
        <w:rPr>
          <w:b/>
          <w:bCs/>
        </w:rPr>
        <w:t>Random Forest</w:t>
      </w:r>
      <w:r w:rsidRPr="000A54B4">
        <w:t xml:space="preserve"> and </w:t>
      </w:r>
      <w:proofErr w:type="spellStart"/>
      <w:r w:rsidRPr="000A54B4">
        <w:rPr>
          <w:b/>
          <w:bCs/>
        </w:rPr>
        <w:t>XGBoost</w:t>
      </w:r>
      <w:proofErr w:type="spellEnd"/>
      <w:r w:rsidRPr="000A54B4">
        <w:t xml:space="preserve"> outperformed traditional regression models due to their ability to handle nonlinear patterns and feature interactions.</w:t>
      </w:r>
    </w:p>
    <w:p w14:paraId="2695984E" w14:textId="77777777" w:rsidR="000A54B4" w:rsidRPr="000A54B4" w:rsidRDefault="000A54B4" w:rsidP="000A54B4">
      <w:pPr>
        <w:numPr>
          <w:ilvl w:val="0"/>
          <w:numId w:val="19"/>
        </w:numPr>
      </w:pPr>
      <w:r w:rsidRPr="000A54B4">
        <w:rPr>
          <w:b/>
          <w:bCs/>
        </w:rPr>
        <w:t>SARIMA</w:t>
      </w:r>
      <w:r w:rsidRPr="000A54B4">
        <w:t xml:space="preserve"> captured the overall seasonality but underperformed for sudden sales peaks.</w:t>
      </w:r>
    </w:p>
    <w:p w14:paraId="5400C2B3" w14:textId="77777777" w:rsidR="000A54B4" w:rsidRPr="000A54B4" w:rsidRDefault="000A54B4" w:rsidP="000A54B4">
      <w:r w:rsidRPr="000A54B4">
        <w:pict w14:anchorId="2411FD22">
          <v:rect id="_x0000_i1132" style="width:0;height:1.5pt" o:hralign="center" o:hrstd="t" o:hr="t" fillcolor="#a0a0a0" stroked="f"/>
        </w:pict>
      </w:r>
    </w:p>
    <w:p w14:paraId="3C3A349E" w14:textId="77777777" w:rsidR="000A54B4" w:rsidRPr="000A54B4" w:rsidRDefault="000A54B4" w:rsidP="000A54B4">
      <w:pPr>
        <w:rPr>
          <w:b/>
          <w:bCs/>
        </w:rPr>
      </w:pPr>
      <w:r w:rsidRPr="000A54B4">
        <w:rPr>
          <w:b/>
          <w:bCs/>
        </w:rPr>
        <w:t>8️</w:t>
      </w:r>
      <w:r w:rsidRPr="000A54B4">
        <w:rPr>
          <w:rFonts w:ascii="Segoe UI Symbol" w:hAnsi="Segoe UI Symbol" w:cs="Segoe UI Symbol"/>
          <w:b/>
          <w:bCs/>
        </w:rPr>
        <w:t>⃣</w:t>
      </w:r>
      <w:r w:rsidRPr="000A54B4">
        <w:rPr>
          <w:b/>
          <w:bCs/>
        </w:rPr>
        <w:t xml:space="preserve"> Forecasting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608"/>
        <w:gridCol w:w="3948"/>
        <w:gridCol w:w="1192"/>
      </w:tblGrid>
      <w:tr w:rsidR="000A54B4" w:rsidRPr="000A54B4" w14:paraId="05441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15CA1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4B4E0C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6FE2017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4E21E467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Observation</w:t>
            </w:r>
          </w:p>
        </w:tc>
      </w:tr>
      <w:tr w:rsidR="000A54B4" w:rsidRPr="000A54B4" w14:paraId="6A97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E581" w14:textId="77777777" w:rsidR="000A54B4" w:rsidRPr="000A54B4" w:rsidRDefault="000A54B4" w:rsidP="000A54B4">
            <w:r w:rsidRPr="000A54B4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B93537E" w14:textId="77777777" w:rsidR="000A54B4" w:rsidRPr="000A54B4" w:rsidRDefault="000A54B4" w:rsidP="000A54B4">
            <w:r w:rsidRPr="000A54B4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F6C325" w14:textId="77777777" w:rsidR="000A54B4" w:rsidRPr="000A54B4" w:rsidRDefault="000A54B4" w:rsidP="000A54B4">
            <w:r w:rsidRPr="000A54B4">
              <w:t>Underfits due to linearity assumption</w:t>
            </w:r>
          </w:p>
        </w:tc>
        <w:tc>
          <w:tcPr>
            <w:tcW w:w="0" w:type="auto"/>
            <w:vAlign w:val="center"/>
            <w:hideMark/>
          </w:tcPr>
          <w:p w14:paraId="6EA92905" w14:textId="77777777" w:rsidR="000A54B4" w:rsidRPr="000A54B4" w:rsidRDefault="000A54B4" w:rsidP="000A54B4"/>
        </w:tc>
      </w:tr>
      <w:tr w:rsidR="000A54B4" w:rsidRPr="000A54B4" w14:paraId="238B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BB94" w14:textId="77777777" w:rsidR="000A54B4" w:rsidRPr="000A54B4" w:rsidRDefault="000A54B4" w:rsidP="000A54B4">
            <w:r w:rsidRPr="000A54B4">
              <w:lastRenderedPageBreak/>
              <w:t>SARIMA</w:t>
            </w:r>
          </w:p>
        </w:tc>
        <w:tc>
          <w:tcPr>
            <w:tcW w:w="0" w:type="auto"/>
            <w:vAlign w:val="center"/>
            <w:hideMark/>
          </w:tcPr>
          <w:p w14:paraId="765204C3" w14:textId="77777777" w:rsidR="000A54B4" w:rsidRPr="000A54B4" w:rsidRDefault="000A54B4" w:rsidP="000A54B4">
            <w:r w:rsidRPr="000A54B4">
              <w:t>Moderate</w:t>
            </w:r>
          </w:p>
        </w:tc>
        <w:tc>
          <w:tcPr>
            <w:tcW w:w="0" w:type="auto"/>
            <w:vAlign w:val="center"/>
            <w:hideMark/>
          </w:tcPr>
          <w:p w14:paraId="438DB18A" w14:textId="77777777" w:rsidR="000A54B4" w:rsidRPr="000A54B4" w:rsidRDefault="000A54B4" w:rsidP="000A54B4">
            <w:r w:rsidRPr="000A54B4">
              <w:t>Good for trend but weak on irregular spikes</w:t>
            </w:r>
          </w:p>
        </w:tc>
        <w:tc>
          <w:tcPr>
            <w:tcW w:w="0" w:type="auto"/>
            <w:vAlign w:val="center"/>
            <w:hideMark/>
          </w:tcPr>
          <w:p w14:paraId="2DE0C8FC" w14:textId="77777777" w:rsidR="000A54B4" w:rsidRPr="000A54B4" w:rsidRDefault="000A54B4" w:rsidP="000A54B4"/>
        </w:tc>
      </w:tr>
      <w:tr w:rsidR="000A54B4" w:rsidRPr="000A54B4" w14:paraId="7837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6ADF" w14:textId="77777777" w:rsidR="000A54B4" w:rsidRPr="000A54B4" w:rsidRDefault="000A54B4" w:rsidP="000A54B4">
            <w:r w:rsidRPr="000A54B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77CCC06" w14:textId="77777777" w:rsidR="000A54B4" w:rsidRPr="000A54B4" w:rsidRDefault="000A54B4" w:rsidP="000A54B4">
            <w:r w:rsidRPr="000A54B4">
              <w:rPr>
                <w:rFonts w:ascii="Segoe UI Emoji" w:hAnsi="Segoe UI Emoji" w:cs="Segoe UI Emoji"/>
              </w:rPr>
              <w:t>✅</w:t>
            </w:r>
            <w:r w:rsidRPr="000A54B4">
              <w:t xml:space="preserve"> Low RMSE</w:t>
            </w:r>
          </w:p>
        </w:tc>
        <w:tc>
          <w:tcPr>
            <w:tcW w:w="0" w:type="auto"/>
            <w:vAlign w:val="center"/>
            <w:hideMark/>
          </w:tcPr>
          <w:p w14:paraId="59ABC1F1" w14:textId="77777777" w:rsidR="000A54B4" w:rsidRPr="000A54B4" w:rsidRDefault="000A54B4" w:rsidP="000A54B4">
            <w:r w:rsidRPr="000A54B4">
              <w:t>Best generalization</w:t>
            </w:r>
          </w:p>
        </w:tc>
        <w:tc>
          <w:tcPr>
            <w:tcW w:w="0" w:type="auto"/>
            <w:vAlign w:val="center"/>
            <w:hideMark/>
          </w:tcPr>
          <w:p w14:paraId="2D3C2A7F" w14:textId="77777777" w:rsidR="000A54B4" w:rsidRPr="000A54B4" w:rsidRDefault="000A54B4" w:rsidP="000A54B4"/>
        </w:tc>
      </w:tr>
      <w:tr w:rsidR="000A54B4" w:rsidRPr="000A54B4" w14:paraId="7268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6922" w14:textId="77777777" w:rsidR="000A54B4" w:rsidRPr="000A54B4" w:rsidRDefault="000A54B4" w:rsidP="000A54B4">
            <w:proofErr w:type="spellStart"/>
            <w:r w:rsidRPr="000A54B4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42D5E" w14:textId="77777777" w:rsidR="000A54B4" w:rsidRPr="000A54B4" w:rsidRDefault="000A54B4" w:rsidP="000A54B4">
            <w:r w:rsidRPr="000A54B4">
              <w:rPr>
                <w:rFonts w:ascii="Segoe UI Emoji" w:hAnsi="Segoe UI Emoji" w:cs="Segoe UI Emoji"/>
              </w:rPr>
              <w:t>✅</w:t>
            </w:r>
            <w:r w:rsidRPr="000A54B4">
              <w:t xml:space="preserve"> Lowest RMSE</w:t>
            </w:r>
          </w:p>
        </w:tc>
        <w:tc>
          <w:tcPr>
            <w:tcW w:w="0" w:type="auto"/>
            <w:vAlign w:val="center"/>
            <w:hideMark/>
          </w:tcPr>
          <w:p w14:paraId="7C6D5E44" w14:textId="77777777" w:rsidR="000A54B4" w:rsidRPr="000A54B4" w:rsidRDefault="000A54B4" w:rsidP="000A54B4">
            <w:r w:rsidRPr="000A54B4">
              <w:t>Best performance overall</w:t>
            </w:r>
          </w:p>
        </w:tc>
        <w:tc>
          <w:tcPr>
            <w:tcW w:w="0" w:type="auto"/>
            <w:vAlign w:val="center"/>
            <w:hideMark/>
          </w:tcPr>
          <w:p w14:paraId="0AC63EEF" w14:textId="77777777" w:rsidR="000A54B4" w:rsidRPr="000A54B4" w:rsidRDefault="000A54B4" w:rsidP="000A54B4"/>
        </w:tc>
      </w:tr>
    </w:tbl>
    <w:p w14:paraId="40CE93E4" w14:textId="77777777" w:rsidR="000A54B4" w:rsidRPr="000A54B4" w:rsidRDefault="000A54B4" w:rsidP="000A54B4">
      <w:r w:rsidRPr="000A54B4">
        <w:rPr>
          <w:b/>
          <w:bCs/>
        </w:rPr>
        <w:t>Best Model:</w:t>
      </w:r>
      <w:r w:rsidRPr="000A54B4">
        <w:t xml:space="preserve"> </w:t>
      </w:r>
      <w:r w:rsidRPr="000A54B4">
        <w:rPr>
          <w:rFonts w:ascii="Segoe UI Emoji" w:hAnsi="Segoe UI Emoji" w:cs="Segoe UI Emoji"/>
        </w:rPr>
        <w:t>🏆</w:t>
      </w:r>
      <w:r w:rsidRPr="000A54B4">
        <w:t xml:space="preserve"> </w:t>
      </w:r>
      <w:proofErr w:type="spellStart"/>
      <w:r w:rsidRPr="000A54B4">
        <w:rPr>
          <w:b/>
          <w:bCs/>
        </w:rPr>
        <w:t>XGBoost</w:t>
      </w:r>
      <w:proofErr w:type="spellEnd"/>
      <w:r w:rsidRPr="000A54B4">
        <w:rPr>
          <w:b/>
          <w:bCs/>
        </w:rPr>
        <w:t xml:space="preserve"> Regressor</w:t>
      </w:r>
      <w:r w:rsidRPr="000A54B4">
        <w:t xml:space="preserve"> achieved the lowest RMSE and highest R², indicating superior forecasting capability.</w:t>
      </w:r>
    </w:p>
    <w:p w14:paraId="500C5749" w14:textId="77777777" w:rsidR="000A54B4" w:rsidRPr="000A54B4" w:rsidRDefault="000A54B4" w:rsidP="000A54B4">
      <w:r w:rsidRPr="000A54B4">
        <w:pict w14:anchorId="6128B427">
          <v:rect id="_x0000_i1133" style="width:0;height:1.5pt" o:hralign="center" o:hrstd="t" o:hr="t" fillcolor="#a0a0a0" stroked="f"/>
        </w:pict>
      </w:r>
    </w:p>
    <w:p w14:paraId="047D73F9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📊</w:t>
      </w:r>
      <w:r w:rsidRPr="000A54B4">
        <w:rPr>
          <w:b/>
          <w:bCs/>
        </w:rPr>
        <w:t xml:space="preserve"> 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573"/>
      </w:tblGrid>
      <w:tr w:rsidR="000A54B4" w:rsidRPr="000A54B4" w14:paraId="41C52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6D2E0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64B6C9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Insight</w:t>
            </w:r>
          </w:p>
        </w:tc>
      </w:tr>
      <w:tr w:rsidR="000A54B4" w:rsidRPr="000A54B4" w14:paraId="3807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1FC3" w14:textId="77777777" w:rsidR="000A54B4" w:rsidRPr="000A54B4" w:rsidRDefault="000A54B4" w:rsidP="000A54B4">
            <w:r w:rsidRPr="000A54B4">
              <w:rPr>
                <w:b/>
                <w:bCs/>
              </w:rPr>
              <w:t>Sales Pattern</w:t>
            </w:r>
          </w:p>
        </w:tc>
        <w:tc>
          <w:tcPr>
            <w:tcW w:w="0" w:type="auto"/>
            <w:vAlign w:val="center"/>
            <w:hideMark/>
          </w:tcPr>
          <w:p w14:paraId="024F51F0" w14:textId="77777777" w:rsidR="000A54B4" w:rsidRPr="000A54B4" w:rsidRDefault="000A54B4" w:rsidP="000A54B4">
            <w:r w:rsidRPr="000A54B4">
              <w:t>Weekly sales exhibit clear seasonality with sharp spikes during holidays.</w:t>
            </w:r>
          </w:p>
        </w:tc>
      </w:tr>
      <w:tr w:rsidR="000A54B4" w:rsidRPr="000A54B4" w14:paraId="035A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99F7" w14:textId="77777777" w:rsidR="000A54B4" w:rsidRPr="000A54B4" w:rsidRDefault="000A54B4" w:rsidP="000A54B4">
            <w:r w:rsidRPr="000A54B4">
              <w:rPr>
                <w:b/>
                <w:bCs/>
              </w:rPr>
              <w:t>Top Performers</w:t>
            </w:r>
          </w:p>
        </w:tc>
        <w:tc>
          <w:tcPr>
            <w:tcW w:w="0" w:type="auto"/>
            <w:vAlign w:val="center"/>
            <w:hideMark/>
          </w:tcPr>
          <w:p w14:paraId="7E2C44DC" w14:textId="77777777" w:rsidR="000A54B4" w:rsidRPr="000A54B4" w:rsidRDefault="000A54B4" w:rsidP="000A54B4">
            <w:r w:rsidRPr="000A54B4">
              <w:t>Certain stores consistently outperform others; performance may relate to region or demographics.</w:t>
            </w:r>
          </w:p>
        </w:tc>
      </w:tr>
      <w:tr w:rsidR="000A54B4" w:rsidRPr="000A54B4" w14:paraId="5B11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05BE" w14:textId="77777777" w:rsidR="000A54B4" w:rsidRPr="000A54B4" w:rsidRDefault="000A54B4" w:rsidP="000A54B4">
            <w:r w:rsidRPr="000A54B4">
              <w:rPr>
                <w:b/>
                <w:bCs/>
              </w:rPr>
              <w:t>Holiday Impact</w:t>
            </w:r>
          </w:p>
        </w:tc>
        <w:tc>
          <w:tcPr>
            <w:tcW w:w="0" w:type="auto"/>
            <w:vAlign w:val="center"/>
            <w:hideMark/>
          </w:tcPr>
          <w:p w14:paraId="72C718D8" w14:textId="77777777" w:rsidR="000A54B4" w:rsidRPr="000A54B4" w:rsidRDefault="000A54B4" w:rsidP="000A54B4">
            <w:r w:rsidRPr="000A54B4">
              <w:t>Holiday weeks show substantial revenue jumps across most departments.</w:t>
            </w:r>
          </w:p>
        </w:tc>
      </w:tr>
      <w:tr w:rsidR="000A54B4" w:rsidRPr="000A54B4" w14:paraId="36613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108B" w14:textId="77777777" w:rsidR="000A54B4" w:rsidRPr="000A54B4" w:rsidRDefault="000A54B4" w:rsidP="000A54B4">
            <w:r w:rsidRPr="000A54B4">
              <w:rPr>
                <w:b/>
                <w:bCs/>
              </w:rPr>
              <w:t>External Factors</w:t>
            </w:r>
          </w:p>
        </w:tc>
        <w:tc>
          <w:tcPr>
            <w:tcW w:w="0" w:type="auto"/>
            <w:vAlign w:val="center"/>
            <w:hideMark/>
          </w:tcPr>
          <w:p w14:paraId="2E6D68FB" w14:textId="77777777" w:rsidR="000A54B4" w:rsidRPr="000A54B4" w:rsidRDefault="000A54B4" w:rsidP="000A54B4">
            <w:r w:rsidRPr="000A54B4">
              <w:t>Temperature and fuel prices have modest effects on weekly sales.</w:t>
            </w:r>
          </w:p>
        </w:tc>
      </w:tr>
      <w:tr w:rsidR="000A54B4" w:rsidRPr="000A54B4" w14:paraId="3A3D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598F" w14:textId="77777777" w:rsidR="000A54B4" w:rsidRPr="000A54B4" w:rsidRDefault="000A54B4" w:rsidP="000A54B4">
            <w:r w:rsidRPr="000A54B4">
              <w:rPr>
                <w:b/>
                <w:bCs/>
              </w:rPr>
              <w:t>Model Results</w:t>
            </w:r>
          </w:p>
        </w:tc>
        <w:tc>
          <w:tcPr>
            <w:tcW w:w="0" w:type="auto"/>
            <w:vAlign w:val="center"/>
            <w:hideMark/>
          </w:tcPr>
          <w:p w14:paraId="45F0997E" w14:textId="77777777" w:rsidR="000A54B4" w:rsidRPr="000A54B4" w:rsidRDefault="000A54B4" w:rsidP="000A54B4">
            <w:proofErr w:type="spellStart"/>
            <w:r w:rsidRPr="000A54B4">
              <w:t>XGBoost</w:t>
            </w:r>
            <w:proofErr w:type="spellEnd"/>
            <w:r w:rsidRPr="000A54B4">
              <w:t xml:space="preserve"> outperformed all models with the lowest forecasting error.</w:t>
            </w:r>
          </w:p>
        </w:tc>
      </w:tr>
    </w:tbl>
    <w:p w14:paraId="5C1C9649" w14:textId="77777777" w:rsidR="000A54B4" w:rsidRPr="000A54B4" w:rsidRDefault="000A54B4" w:rsidP="000A54B4">
      <w:r w:rsidRPr="000A54B4">
        <w:pict w14:anchorId="71941BD9">
          <v:rect id="_x0000_i1134" style="width:0;height:1.5pt" o:hralign="center" o:hrstd="t" o:hr="t" fillcolor="#a0a0a0" stroked="f"/>
        </w:pict>
      </w:r>
    </w:p>
    <w:p w14:paraId="4FBE52A0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🧠</w:t>
      </w:r>
      <w:r w:rsidRPr="000A54B4">
        <w:rPr>
          <w:b/>
          <w:bCs/>
        </w:rPr>
        <w:t xml:space="preserve"> Insights &amp; Business Impact</w:t>
      </w:r>
    </w:p>
    <w:p w14:paraId="53749160" w14:textId="77777777" w:rsidR="000A54B4" w:rsidRPr="000A54B4" w:rsidRDefault="000A54B4" w:rsidP="000A54B4">
      <w:pPr>
        <w:numPr>
          <w:ilvl w:val="0"/>
          <w:numId w:val="20"/>
        </w:numPr>
      </w:pPr>
      <w:r w:rsidRPr="000A54B4">
        <w:t xml:space="preserve">Forecasting demand helps </w:t>
      </w:r>
      <w:r w:rsidRPr="000A54B4">
        <w:rPr>
          <w:b/>
          <w:bCs/>
        </w:rPr>
        <w:t>optimize inventory</w:t>
      </w:r>
      <w:r w:rsidRPr="000A54B4">
        <w:t xml:space="preserve"> and reduce overstock or stockouts.</w:t>
      </w:r>
    </w:p>
    <w:p w14:paraId="39F9F421" w14:textId="77777777" w:rsidR="000A54B4" w:rsidRPr="000A54B4" w:rsidRDefault="000A54B4" w:rsidP="000A54B4">
      <w:pPr>
        <w:numPr>
          <w:ilvl w:val="0"/>
          <w:numId w:val="20"/>
        </w:numPr>
      </w:pPr>
      <w:r w:rsidRPr="000A54B4">
        <w:t xml:space="preserve">Identifying </w:t>
      </w:r>
      <w:r w:rsidRPr="000A54B4">
        <w:rPr>
          <w:b/>
          <w:bCs/>
        </w:rPr>
        <w:t>peak demand periods</w:t>
      </w:r>
      <w:r w:rsidRPr="000A54B4">
        <w:t xml:space="preserve"> (like holidays) supports better staffing and logistics.</w:t>
      </w:r>
    </w:p>
    <w:p w14:paraId="4517712D" w14:textId="77777777" w:rsidR="000A54B4" w:rsidRPr="000A54B4" w:rsidRDefault="000A54B4" w:rsidP="000A54B4">
      <w:pPr>
        <w:numPr>
          <w:ilvl w:val="0"/>
          <w:numId w:val="20"/>
        </w:numPr>
      </w:pPr>
      <w:r w:rsidRPr="000A54B4">
        <w:t xml:space="preserve">Predictive insights can drive </w:t>
      </w:r>
      <w:r w:rsidRPr="000A54B4">
        <w:rPr>
          <w:b/>
          <w:bCs/>
        </w:rPr>
        <w:t>promotion strategies</w:t>
      </w:r>
      <w:r w:rsidRPr="000A54B4">
        <w:t xml:space="preserve"> in low-sales weeks.</w:t>
      </w:r>
    </w:p>
    <w:p w14:paraId="36EA505C" w14:textId="5DE9E2CA" w:rsidR="000A54B4" w:rsidRPr="000A54B4" w:rsidRDefault="000A54B4" w:rsidP="000A54B4">
      <w:pPr>
        <w:numPr>
          <w:ilvl w:val="0"/>
          <w:numId w:val="20"/>
        </w:numPr>
      </w:pPr>
      <w:r w:rsidRPr="000A54B4">
        <w:t>Correlations with economic variables (CPI, unemployment) inform pricing and marketing adjustments.</w:t>
      </w:r>
    </w:p>
    <w:p w14:paraId="6776922C" w14:textId="3728365E" w:rsidR="000A54B4" w:rsidRPr="000A54B4" w:rsidRDefault="000A54B4" w:rsidP="000A54B4">
      <w:r w:rsidRPr="000A54B4">
        <w:pict w14:anchorId="7C29A974">
          <v:rect id="_x0000_i1137" style="width:0;height:1.5pt" o:hralign="center" o:hrstd="t" o:hr="t" fillcolor="#a0a0a0" stroked="f"/>
        </w:pict>
      </w:r>
    </w:p>
    <w:p w14:paraId="4AD27D66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🧰</w:t>
      </w:r>
      <w:r w:rsidRPr="000A54B4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466"/>
      </w:tblGrid>
      <w:tr w:rsidR="000A54B4" w:rsidRPr="000A54B4" w14:paraId="75321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17C9D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B63C40" w14:textId="77777777" w:rsidR="000A54B4" w:rsidRPr="000A54B4" w:rsidRDefault="000A54B4" w:rsidP="000A54B4">
            <w:pPr>
              <w:rPr>
                <w:b/>
                <w:bCs/>
              </w:rPr>
            </w:pPr>
            <w:r w:rsidRPr="000A54B4">
              <w:rPr>
                <w:b/>
                <w:bCs/>
              </w:rPr>
              <w:t>Tools / Libraries</w:t>
            </w:r>
          </w:p>
        </w:tc>
      </w:tr>
      <w:tr w:rsidR="000A54B4" w:rsidRPr="000A54B4" w14:paraId="104F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F5B6" w14:textId="77777777" w:rsidR="000A54B4" w:rsidRPr="000A54B4" w:rsidRDefault="000A54B4" w:rsidP="000A54B4">
            <w:r w:rsidRPr="000A54B4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1F50861" w14:textId="77777777" w:rsidR="000A54B4" w:rsidRPr="000A54B4" w:rsidRDefault="000A54B4" w:rsidP="000A54B4">
            <w:r w:rsidRPr="000A54B4">
              <w:t>Python</w:t>
            </w:r>
          </w:p>
        </w:tc>
      </w:tr>
      <w:tr w:rsidR="000A54B4" w:rsidRPr="000A54B4" w14:paraId="4CC2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A219" w14:textId="77777777" w:rsidR="000A54B4" w:rsidRPr="000A54B4" w:rsidRDefault="000A54B4" w:rsidP="000A54B4">
            <w:r w:rsidRPr="000A54B4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DDE85E1" w14:textId="77777777" w:rsidR="000A54B4" w:rsidRPr="000A54B4" w:rsidRDefault="000A54B4" w:rsidP="000A54B4">
            <w:r w:rsidRPr="000A54B4">
              <w:t>Pandas, NumPy</w:t>
            </w:r>
          </w:p>
        </w:tc>
      </w:tr>
      <w:tr w:rsidR="000A54B4" w:rsidRPr="000A54B4" w14:paraId="13A1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AA82" w14:textId="77777777" w:rsidR="000A54B4" w:rsidRPr="000A54B4" w:rsidRDefault="000A54B4" w:rsidP="000A54B4">
            <w:r w:rsidRPr="000A54B4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03D1D83" w14:textId="77777777" w:rsidR="000A54B4" w:rsidRPr="000A54B4" w:rsidRDefault="000A54B4" w:rsidP="000A54B4">
            <w:r w:rsidRPr="000A54B4">
              <w:t>Matplotlib, Seaborn, Plotly</w:t>
            </w:r>
          </w:p>
        </w:tc>
      </w:tr>
      <w:tr w:rsidR="000A54B4" w:rsidRPr="000A54B4" w14:paraId="33245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C8D2" w14:textId="77777777" w:rsidR="000A54B4" w:rsidRPr="000A54B4" w:rsidRDefault="000A54B4" w:rsidP="000A54B4">
            <w:r w:rsidRPr="000A54B4">
              <w:lastRenderedPageBreak/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4C09E85F" w14:textId="77777777" w:rsidR="000A54B4" w:rsidRPr="000A54B4" w:rsidRDefault="000A54B4" w:rsidP="000A54B4">
            <w:proofErr w:type="spellStart"/>
            <w:r w:rsidRPr="000A54B4">
              <w:t>Statsmodels</w:t>
            </w:r>
            <w:proofErr w:type="spellEnd"/>
            <w:r w:rsidRPr="000A54B4">
              <w:t xml:space="preserve"> (SARIMA)</w:t>
            </w:r>
          </w:p>
        </w:tc>
      </w:tr>
      <w:tr w:rsidR="000A54B4" w:rsidRPr="000A54B4" w14:paraId="01D5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45B3" w14:textId="77777777" w:rsidR="000A54B4" w:rsidRPr="000A54B4" w:rsidRDefault="000A54B4" w:rsidP="000A54B4">
            <w:r w:rsidRPr="000A54B4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555A630" w14:textId="77777777" w:rsidR="000A54B4" w:rsidRPr="000A54B4" w:rsidRDefault="000A54B4" w:rsidP="000A54B4">
            <w:r w:rsidRPr="000A54B4">
              <w:t xml:space="preserve">Scikit-learn, </w:t>
            </w:r>
            <w:proofErr w:type="spellStart"/>
            <w:r w:rsidRPr="000A54B4">
              <w:t>XGBoost</w:t>
            </w:r>
            <w:proofErr w:type="spellEnd"/>
          </w:p>
        </w:tc>
      </w:tr>
      <w:tr w:rsidR="000A54B4" w:rsidRPr="000A54B4" w14:paraId="06EEE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D0BA" w14:textId="77777777" w:rsidR="000A54B4" w:rsidRPr="000A54B4" w:rsidRDefault="000A54B4" w:rsidP="000A54B4">
            <w:r w:rsidRPr="000A54B4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0F660DE" w14:textId="77777777" w:rsidR="000A54B4" w:rsidRPr="000A54B4" w:rsidRDefault="000A54B4" w:rsidP="000A54B4">
            <w:r w:rsidRPr="000A54B4">
              <w:t>RMSE, MAE, R²</w:t>
            </w:r>
          </w:p>
        </w:tc>
      </w:tr>
      <w:tr w:rsidR="000A54B4" w:rsidRPr="000A54B4" w14:paraId="4EC0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8544" w14:textId="77777777" w:rsidR="000A54B4" w:rsidRPr="000A54B4" w:rsidRDefault="000A54B4" w:rsidP="000A54B4">
            <w:r w:rsidRPr="000A54B4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6E733F1" w14:textId="77777777" w:rsidR="000A54B4" w:rsidRPr="000A54B4" w:rsidRDefault="000A54B4" w:rsidP="000A54B4">
            <w:r w:rsidRPr="000A54B4">
              <w:t>Jupyter Notebook</w:t>
            </w:r>
          </w:p>
        </w:tc>
      </w:tr>
    </w:tbl>
    <w:p w14:paraId="4B6870C2" w14:textId="77777777" w:rsidR="000A54B4" w:rsidRPr="000A54B4" w:rsidRDefault="000A54B4" w:rsidP="000A54B4">
      <w:r w:rsidRPr="000A54B4">
        <w:pict w14:anchorId="6556B31C">
          <v:rect id="_x0000_i1138" style="width:0;height:1.5pt" o:hralign="center" o:hrstd="t" o:hr="t" fillcolor="#a0a0a0" stroked="f"/>
        </w:pict>
      </w:r>
    </w:p>
    <w:p w14:paraId="00BA9A39" w14:textId="77777777" w:rsidR="000A54B4" w:rsidRPr="000A54B4" w:rsidRDefault="000A54B4" w:rsidP="000A54B4">
      <w:pPr>
        <w:rPr>
          <w:b/>
          <w:bCs/>
        </w:rPr>
      </w:pPr>
      <w:r w:rsidRPr="000A54B4">
        <w:rPr>
          <w:rFonts w:ascii="Segoe UI Emoji" w:hAnsi="Segoe UI Emoji" w:cs="Segoe UI Emoji"/>
          <w:b/>
          <w:bCs/>
        </w:rPr>
        <w:t>✅</w:t>
      </w:r>
      <w:r w:rsidRPr="000A54B4">
        <w:rPr>
          <w:b/>
          <w:bCs/>
        </w:rPr>
        <w:t xml:space="preserve"> Results &amp; Conclusion</w:t>
      </w:r>
    </w:p>
    <w:p w14:paraId="11BB24B9" w14:textId="77777777" w:rsidR="000A54B4" w:rsidRPr="000A54B4" w:rsidRDefault="000A54B4" w:rsidP="000A54B4">
      <w:r w:rsidRPr="000A54B4">
        <w:t xml:space="preserve">The notebook effectively demonstrates </w:t>
      </w:r>
      <w:r w:rsidRPr="000A54B4">
        <w:rPr>
          <w:b/>
          <w:bCs/>
        </w:rPr>
        <w:t>data-driven forecasting</w:t>
      </w:r>
      <w:r w:rsidRPr="000A54B4">
        <w:t xml:space="preserve"> for retail sales.</w:t>
      </w:r>
      <w:r w:rsidRPr="000A54B4">
        <w:br/>
        <w:t>By integrating time-series decomposition, feature engineering, and ensemble machine learning, it achieves robust and interpretable predictions of future demand.</w:t>
      </w:r>
    </w:p>
    <w:p w14:paraId="537C8089" w14:textId="77777777" w:rsidR="000A54B4" w:rsidRPr="000A54B4" w:rsidRDefault="000A54B4" w:rsidP="000A54B4">
      <w:r w:rsidRPr="000A54B4">
        <w:rPr>
          <w:b/>
          <w:bCs/>
        </w:rPr>
        <w:t>Key takeaway:</w:t>
      </w:r>
    </w:p>
    <w:p w14:paraId="6A5BD701" w14:textId="77777777" w:rsidR="000A54B4" w:rsidRPr="000A54B4" w:rsidRDefault="000A54B4" w:rsidP="000A54B4">
      <w:r w:rsidRPr="000A54B4">
        <w:t xml:space="preserve">The </w:t>
      </w:r>
      <w:proofErr w:type="spellStart"/>
      <w:r w:rsidRPr="000A54B4">
        <w:rPr>
          <w:b/>
          <w:bCs/>
        </w:rPr>
        <w:t>XGBoost</w:t>
      </w:r>
      <w:proofErr w:type="spellEnd"/>
      <w:r w:rsidRPr="000A54B4">
        <w:rPr>
          <w:b/>
          <w:bCs/>
        </w:rPr>
        <w:t xml:space="preserve"> model</w:t>
      </w:r>
      <w:r w:rsidRPr="000A54B4">
        <w:t xml:space="preserve"> delivered the best forecasting performance with high accuracy, effectively capturing complex patterns in Walmart’s retail sales.</w:t>
      </w:r>
    </w:p>
    <w:p w14:paraId="6054319B" w14:textId="77777777" w:rsidR="000A54B4" w:rsidRPr="000A54B4" w:rsidRDefault="000A54B4" w:rsidP="000A54B4">
      <w:r w:rsidRPr="000A54B4">
        <w:t xml:space="preserve">This analysis provides actionable insights for </w:t>
      </w:r>
      <w:r w:rsidRPr="000A54B4">
        <w:rPr>
          <w:b/>
          <w:bCs/>
        </w:rPr>
        <w:t>inventory management</w:t>
      </w:r>
      <w:r w:rsidRPr="000A54B4">
        <w:t xml:space="preserve">, </w:t>
      </w:r>
      <w:r w:rsidRPr="000A54B4">
        <w:rPr>
          <w:b/>
          <w:bCs/>
        </w:rPr>
        <w:t>holiday sales planning</w:t>
      </w:r>
      <w:r w:rsidRPr="000A54B4">
        <w:t xml:space="preserve">, and </w:t>
      </w:r>
      <w:r w:rsidRPr="000A54B4">
        <w:rPr>
          <w:b/>
          <w:bCs/>
        </w:rPr>
        <w:t>business forecasting</w:t>
      </w:r>
      <w:r w:rsidRPr="000A54B4">
        <w:t>.</w:t>
      </w:r>
    </w:p>
    <w:p w14:paraId="066A2402" w14:textId="77777777" w:rsidR="004308CD" w:rsidRPr="000A54B4" w:rsidRDefault="004308CD" w:rsidP="000A54B4"/>
    <w:sectPr w:rsidR="004308CD" w:rsidRPr="000A5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C07"/>
    <w:multiLevelType w:val="multilevel"/>
    <w:tmpl w:val="8A7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686"/>
    <w:multiLevelType w:val="multilevel"/>
    <w:tmpl w:val="0B5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3A4"/>
    <w:multiLevelType w:val="multilevel"/>
    <w:tmpl w:val="BFF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0039"/>
    <w:multiLevelType w:val="multilevel"/>
    <w:tmpl w:val="5B22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81DF0"/>
    <w:multiLevelType w:val="multilevel"/>
    <w:tmpl w:val="920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77864"/>
    <w:multiLevelType w:val="multilevel"/>
    <w:tmpl w:val="EC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C4CDF"/>
    <w:multiLevelType w:val="multilevel"/>
    <w:tmpl w:val="7E0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B22F7"/>
    <w:multiLevelType w:val="multilevel"/>
    <w:tmpl w:val="39B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56697"/>
    <w:multiLevelType w:val="multilevel"/>
    <w:tmpl w:val="06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7AF3"/>
    <w:multiLevelType w:val="multilevel"/>
    <w:tmpl w:val="FDD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D0DF3"/>
    <w:multiLevelType w:val="multilevel"/>
    <w:tmpl w:val="A3D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6795A"/>
    <w:multiLevelType w:val="multilevel"/>
    <w:tmpl w:val="744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55407"/>
    <w:multiLevelType w:val="multilevel"/>
    <w:tmpl w:val="C4F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442D"/>
    <w:multiLevelType w:val="multilevel"/>
    <w:tmpl w:val="65D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91303"/>
    <w:multiLevelType w:val="multilevel"/>
    <w:tmpl w:val="37E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F6BA0"/>
    <w:multiLevelType w:val="multilevel"/>
    <w:tmpl w:val="5ED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86463"/>
    <w:multiLevelType w:val="multilevel"/>
    <w:tmpl w:val="F42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D4D24"/>
    <w:multiLevelType w:val="multilevel"/>
    <w:tmpl w:val="539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879D2"/>
    <w:multiLevelType w:val="multilevel"/>
    <w:tmpl w:val="6AD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71D48"/>
    <w:multiLevelType w:val="multilevel"/>
    <w:tmpl w:val="268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62C67"/>
    <w:multiLevelType w:val="multilevel"/>
    <w:tmpl w:val="65B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F785C"/>
    <w:multiLevelType w:val="multilevel"/>
    <w:tmpl w:val="621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25109">
    <w:abstractNumId w:val="15"/>
  </w:num>
  <w:num w:numId="2" w16cid:durableId="735317180">
    <w:abstractNumId w:val="18"/>
  </w:num>
  <w:num w:numId="3" w16cid:durableId="929849626">
    <w:abstractNumId w:val="12"/>
  </w:num>
  <w:num w:numId="4" w16cid:durableId="1795126708">
    <w:abstractNumId w:val="17"/>
  </w:num>
  <w:num w:numId="5" w16cid:durableId="1890528930">
    <w:abstractNumId w:val="13"/>
  </w:num>
  <w:num w:numId="6" w16cid:durableId="1880819174">
    <w:abstractNumId w:val="14"/>
  </w:num>
  <w:num w:numId="7" w16cid:durableId="1772049734">
    <w:abstractNumId w:val="0"/>
  </w:num>
  <w:num w:numId="8" w16cid:durableId="892547596">
    <w:abstractNumId w:val="5"/>
  </w:num>
  <w:num w:numId="9" w16cid:durableId="1716807750">
    <w:abstractNumId w:val="19"/>
  </w:num>
  <w:num w:numId="10" w16cid:durableId="1184827033">
    <w:abstractNumId w:val="1"/>
  </w:num>
  <w:num w:numId="11" w16cid:durableId="1818495530">
    <w:abstractNumId w:val="11"/>
  </w:num>
  <w:num w:numId="12" w16cid:durableId="1323042404">
    <w:abstractNumId w:val="6"/>
  </w:num>
  <w:num w:numId="13" w16cid:durableId="863400491">
    <w:abstractNumId w:val="16"/>
  </w:num>
  <w:num w:numId="14" w16cid:durableId="1560436084">
    <w:abstractNumId w:val="9"/>
  </w:num>
  <w:num w:numId="15" w16cid:durableId="528760353">
    <w:abstractNumId w:val="2"/>
  </w:num>
  <w:num w:numId="16" w16cid:durableId="1376270370">
    <w:abstractNumId w:val="10"/>
  </w:num>
  <w:num w:numId="17" w16cid:durableId="2071071790">
    <w:abstractNumId w:val="4"/>
  </w:num>
  <w:num w:numId="18" w16cid:durableId="464474622">
    <w:abstractNumId w:val="20"/>
  </w:num>
  <w:num w:numId="19" w16cid:durableId="640424823">
    <w:abstractNumId w:val="8"/>
  </w:num>
  <w:num w:numId="20" w16cid:durableId="1903325656">
    <w:abstractNumId w:val="21"/>
  </w:num>
  <w:num w:numId="21" w16cid:durableId="579799390">
    <w:abstractNumId w:val="7"/>
  </w:num>
  <w:num w:numId="22" w16cid:durableId="440076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AC"/>
    <w:rsid w:val="00073EDD"/>
    <w:rsid w:val="000A54B4"/>
    <w:rsid w:val="00150D47"/>
    <w:rsid w:val="001F3954"/>
    <w:rsid w:val="004308CD"/>
    <w:rsid w:val="00492357"/>
    <w:rsid w:val="006E1F5E"/>
    <w:rsid w:val="007E27E1"/>
    <w:rsid w:val="008C2240"/>
    <w:rsid w:val="008E4A8D"/>
    <w:rsid w:val="00E26B44"/>
    <w:rsid w:val="00E42191"/>
    <w:rsid w:val="00F3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EDEF"/>
  <w15:chartTrackingRefBased/>
  <w15:docId w15:val="{26421BB1-A8A1-40F5-896D-FA06D62A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7</cp:revision>
  <dcterms:created xsi:type="dcterms:W3CDTF">2025-09-15T06:28:00Z</dcterms:created>
  <dcterms:modified xsi:type="dcterms:W3CDTF">2025-11-05T05:35:00Z</dcterms:modified>
</cp:coreProperties>
</file>