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Image Integration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Computer Science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University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test@example.com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This document tests that images from the figures array are properly integrated into the generated Word document.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image integration, DOCX generation, IEEE formatting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INTRODUCTION</w:t>
      </w:r>
    </w:p>
    <w:p>
      <w:pPr>
        <w:jc w:val="distribute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  <w:spacing w:val="-8"/>
          <w:kern w:val="8"/>
          <w:w w:val="98"/>
        </w:rPr>
        <w:t>This section contains text content. Images should appear after the sections.</w:t>
      </w:r>
    </w:p>
    <w:p>
      <w:pPr>
        <w:spacing w:before="120" w:after="60"/>
        <w:jc w:val="center"/>
      </w:pPr>
      <w:r>
        <w:rPr>
          <w:rFonts w:ascii="Times New Roman" w:hAnsi="Times New Roman"/>
          <w:b/>
          <w:i w:val="0"/>
          <w:sz w:val="18"/>
        </w:rPr>
        <w:t>FIG. 1: TEST IMAGE FROM FIGURES ARRAY</w:t>
      </w:r>
    </w:p>
    <w:p>
      <w:pPr>
        <w:spacing w:before="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  <w:jc w:val="center"/>
      </w:pPr>
      <w:r>
        <w:rPr>
          <w:rFonts w:ascii="Times New Roman" w:hAnsi="Times New Roman"/>
          <w:b/>
          <w:i w:val="0"/>
          <w:sz w:val="18"/>
        </w:rPr>
        <w:t>FIG. 2: SECOND TEST IMAGE WITH LARGE SIZE</w:t>
      </w:r>
    </w:p>
    <w:p>
      <w:pPr>
        <w:spacing w:before="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3028950" cy="30289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02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 w:val="0"/>
        <w:spacing w:before="0" w:after="0"/>
        <w:jc w:val="center"/>
      </w:pPr>
      <w:r>
        <w:t>REFERENCES</w:t>
      </w:r>
    </w:p>
    <w:p>
      <w:pPr>
        <w:ind w:hanging="360"/>
        <w:spacing w:before="60" w:after="240" w:line="180" w:lineRule="exact"/>
        <w:jc w:val="both"/>
        <w:jc w:val="distribute"/>
        <w:spacing w:after="0" w:before="0" w:line="276" w:lineRule="exact"/>
        <w:textAlignment w:val="baseline"/>
        <w:adjustRightInd w:val="1"/>
        <w:compressPunctuation w:val="1"/>
        <w:autoSpaceDE w:val="1"/>
        <w:autoSpaceDN w:val="1"/>
        <w:wordWrap w:val="1"/>
        <w:textDirection w:val="lrTb"/>
        <w:snapToGrid w:val="0"/>
      </w:pPr>
      <w:r>
        <w:rPr>
          <w:rFonts w:ascii="Times New Roman" w:hAnsi="Times New Roman"/>
          <w:sz w:val="18"/>
          <w:spacing w:val="0"/>
          <w:kern w:val="20"/>
          <w:position w:val="0"/>
          <w:w w:val="100"/>
        </w:rPr>
        <w:t>[1] Test Reference. (2024). Sample reference for testing.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