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API Fixes Test: DOCX Images &amp; PDF Justification</w:t>
      </w:r>
    </w:p>
    <w:tbl>
      <w:tblPr>
        <w:tblStyle w:val="TableGrid"/>
        <w:tblW w:type="auto" w:w="0"/>
        <w:jc w:val="center"/>
        <w:tblLook w:firstColumn="1" w:firstRow="1" w:lastColumn="0" w:lastRow="0" w:noHBand="0" w:noVBand="1" w:val="04A0"/>
      </w:tblPr>
      <w:tblGrid>
        <w:gridCol w:w="5040"/>
        <w:gridCol w:w="504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API Test Bot</w:t>
            </w:r>
          </w:p>
          <w:p>
            <w:pPr>
              <w:spacing w:before="0" w:after="40"/>
              <w:jc w:val="center"/>
            </w:pPr>
            <w:r>
              <w:rPr>
                <w:rFonts w:ascii="Times New Roman" w:hAnsi="Times New Roman"/>
                <w:i/>
                <w:sz w:val="20"/>
              </w:rPr>
              <w:t>Format-A Quality Assurance</w:t>
            </w:r>
          </w:p>
          <w:p>
            <w:pPr>
              <w:spacing w:before="40" w:after="0"/>
              <w:jc w:val="center"/>
            </w:pPr>
            <w:r>
              <w:rPr>
                <w:rFonts w:ascii="Times New Roman" w:hAnsi="Times New Roman"/>
                <w:sz w:val="18"/>
              </w:rPr>
              <w:t>test@format-a.com</w:t>
            </w:r>
          </w:p>
        </w:tc>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Deployment Validator</w:t>
            </w:r>
          </w:p>
          <w:p>
            <w:pPr>
              <w:spacing w:before="0" w:after="40"/>
              <w:jc w:val="center"/>
            </w:pPr>
            <w:r>
              <w:rPr>
                <w:rFonts w:ascii="Times New Roman" w:hAnsi="Times New Roman"/>
                <w:i/>
                <w:sz w:val="20"/>
              </w:rPr>
              <w:t>Production Testing Division</w:t>
            </w:r>
          </w:p>
          <w:p>
            <w:pPr>
              <w:spacing w:before="40" w:after="0"/>
              <w:jc w:val="center"/>
            </w:pPr>
            <w:r>
              <w:rPr>
                <w:rFonts w:ascii="Times New Roman" w:hAnsi="Times New Roman"/>
                <w:sz w:val="18"/>
              </w:rPr>
              <w:t>deploy@format-a.com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test document verifies that the API fixes resolve the deployment issues: DOCX tables now show images and proper captions, PDF has perfect justification matching LaTeX quality, and both formats are visually identical.</w:t>
      </w:r>
    </w:p>
    <w:p>
      <w:pPr>
        <w:jc w:val="both"/>
        <w:spacing w:before="0" w:after="240"/>
      </w:pPr>
      <w:r>
        <w:rPr>
          <w:rFonts w:ascii="Times New Roman" w:hAnsi="Times New Roman"/>
          <w:b/>
          <w:i w:val="0"/>
          <w:sz w:val="18"/>
        </w:rPr>
        <w:t>Keywords—</w:t>
      </w:r>
      <w:r>
        <w:rPr>
          <w:rFonts w:ascii="Times New Roman" w:hAnsi="Times New Roman"/>
          <w:b/>
          <w:i w:val="0"/>
          <w:sz w:val="18"/>
        </w:rPr>
        <w:t>API fixes, deployment issues, DOCX images, PDF justification, visual identity</w:t>
      </w:r>
    </w:p>
    <w:p>
      <w:pPr>
        <w:jc w:val="center"/>
        <w:spacing w:before="240" w:after="0" w:line="240" w:lineRule="exact"/>
      </w:pPr>
      <w:r>
        <w:rPr>
          <w:rFonts w:ascii="Times New Roman" w:hAnsi="Times New Roman"/>
          <w:b/>
          <w:sz w:val="20"/>
        </w:rPr>
        <w:t>1. TABLE IMAGE DISPLAY TEST</w:t>
      </w:r>
    </w:p>
    <w:p>
      <w:pPr>
        <w:jc w:val="distribute"/>
        <w:spacing w:before="240" w:after="240" w:line="240" w:lineRule="exact"/>
        <w:adjustRightInd w:val="1"/>
        <w:snapToGrid w:val="0"/>
      </w:pPr>
      <w:r>
        <w:rPr>
          <w:rFonts w:ascii="Times New Roman" w:hAnsi="Times New Roman"/>
          <w:sz w:val="20"/>
          <w:spacing w:val="-8"/>
          <w:kern w:val="8"/>
          <w:w w:val="98"/>
        </w:rPr>
        <w:t>This section tests that tables display images properly in DOCX and have correct captions.</w:t>
      </w:r>
    </w:p>
    <w:p>
      <w:pPr>
        <w:spacing w:after="120"/>
      </w:pPr>
    </w:p>
    <w:tbl>
      <w:tblPr>
        <w:tblStyle w:val="TableGrid"/>
        <w:tblW w:type="auto" w:w="0"/>
        <w:jc w:val="center"/>
        <w:tblLook w:firstColumn="1" w:firstRow="1" w:lastColumn="0" w:lastRow="0" w:noHBand="0" w:noVBand="1" w:val="04A0"/>
      </w:tblPr>
      <w:tblGrid>
        <w:gridCol w:w="2"/>
        <w:gridCol w:w="2"/>
        <w:gridCol w:w="2"/>
        <w:gridCol w:w="2"/>
      </w:tblGrid>
      <w:tr>
        <w:tc>
          <w:tcPr>
            <w:tcW w:type="dxa" w:w="2"/>
          </w:tcPr>
          <w:p>
            <w:pPr>
              <w:jc w:val="center"/>
            </w:pPr>
            <w:r>
              <w:rPr>
                <w:rFonts w:ascii="Times New Roman" w:hAnsi="Times New Roman"/>
                <w:b/>
                <w:sz w:val="18"/>
              </w:rPr>
              <w:t>Feature</w:t>
            </w:r>
          </w:p>
        </w:tc>
        <w:tc>
          <w:tcPr>
            <w:tcW w:type="dxa" w:w="2"/>
          </w:tcPr>
          <w:p>
            <w:pPr>
              <w:jc w:val="center"/>
            </w:pPr>
            <w:r>
              <w:rPr>
                <w:rFonts w:ascii="Times New Roman" w:hAnsi="Times New Roman"/>
                <w:b/>
                <w:sz w:val="18"/>
              </w:rPr>
              <w:t>DOCX Status</w:t>
            </w:r>
          </w:p>
        </w:tc>
        <w:tc>
          <w:tcPr>
            <w:tcW w:type="dxa" w:w="2"/>
          </w:tcPr>
          <w:p>
            <w:pPr>
              <w:jc w:val="center"/>
            </w:pPr>
            <w:r>
              <w:rPr>
                <w:rFonts w:ascii="Times New Roman" w:hAnsi="Times New Roman"/>
                <w:b/>
                <w:sz w:val="18"/>
              </w:rPr>
              <w:t>PDF Status</w:t>
            </w:r>
          </w:p>
        </w:tc>
        <w:tc>
          <w:tcPr>
            <w:tcW w:type="dxa" w:w="2"/>
          </w:tcPr>
          <w:p>
            <w:pPr>
              <w:jc w:val="center"/>
            </w:pPr>
            <w:r>
              <w:rPr>
                <w:rFonts w:ascii="Times New Roman" w:hAnsi="Times New Roman"/>
                <w:b/>
                <w:sz w:val="18"/>
              </w:rPr>
              <w:t>Fixed</w:t>
            </w:r>
          </w:p>
        </w:tc>
      </w:tr>
      <w:tr>
        <w:tc>
          <w:tcPr>
            <w:tcW w:type="dxa" w:w="2"/>
          </w:tcPr>
          <w:p>
            <w:pPr>
              <w:jc w:val="left"/>
            </w:pPr>
            <w:r>
              <w:rPr>
                <w:rFonts w:ascii="Times New Roman" w:hAnsi="Times New Roman"/>
                <w:b w:val="0"/>
                <w:sz w:val="18"/>
              </w:rPr>
              <w:t>Table Images</w:t>
            </w:r>
          </w:p>
        </w:tc>
        <w:tc>
          <w:tcPr>
            <w:tcW w:type="dxa" w:w="2"/>
          </w:tcPr>
          <w:p>
            <w:pPr>
              <w:jc w:val="left"/>
            </w:pPr>
            <w:r>
              <w:rPr>
                <w:rFonts w:ascii="Times New Roman" w:hAnsi="Times New Roman"/>
                <w:b w:val="0"/>
                <w:sz w:val="18"/>
              </w:rPr>
              <w:t>Should Show</w:t>
            </w:r>
          </w:p>
        </w:tc>
        <w:tc>
          <w:tcPr>
            <w:tcW w:type="dxa" w:w="2"/>
          </w:tcPr>
          <w:p>
            <w:pPr>
              <w:jc w:val="left"/>
            </w:pPr>
            <w:r>
              <w:rPr>
                <w:rFonts w:ascii="Times New Roman" w:hAnsi="Times New Roman"/>
                <w:b w:val="0"/>
                <w:sz w:val="18"/>
              </w:rPr>
              <w:t>Should Show</w:t>
            </w:r>
          </w:p>
        </w:tc>
        <w:tc>
          <w:tcPr>
            <w:tcW w:type="dxa" w:w="2"/>
          </w:tcPr>
          <w:p>
            <w:pPr>
              <w:jc w:val="left"/>
            </w:pPr>
            <w:r>
              <w:rPr>
                <w:rFonts w:ascii="Times New Roman" w:hAnsi="Times New Roman"/>
                <w:b w:val="0"/>
                <w:sz w:val="18"/>
              </w:rPr>
              <w:t>✅</w:t>
            </w:r>
          </w:p>
        </w:tc>
      </w:tr>
      <w:tr>
        <w:tc>
          <w:tcPr>
            <w:tcW w:type="dxa" w:w="2"/>
          </w:tcPr>
          <w:p>
            <w:pPr>
              <w:jc w:val="left"/>
            </w:pPr>
            <w:r>
              <w:rPr>
                <w:rFonts w:ascii="Times New Roman" w:hAnsi="Times New Roman"/>
                <w:b w:val="0"/>
                <w:sz w:val="18"/>
              </w:rPr>
              <w:t>Table Captions</w:t>
            </w:r>
          </w:p>
        </w:tc>
        <w:tc>
          <w:tcPr>
            <w:tcW w:type="dxa" w:w="2"/>
          </w:tcPr>
          <w:p>
            <w:pPr>
              <w:jc w:val="left"/>
            </w:pPr>
            <w:r>
              <w:rPr>
                <w:rFonts w:ascii="Times New Roman" w:hAnsi="Times New Roman"/>
                <w:b w:val="0"/>
                <w:sz w:val="18"/>
              </w:rPr>
              <w:t>TABLE 1.1</w:t>
            </w:r>
          </w:p>
        </w:tc>
        <w:tc>
          <w:tcPr>
            <w:tcW w:type="dxa" w:w="2"/>
          </w:tcPr>
          <w:p>
            <w:pPr>
              <w:jc w:val="left"/>
            </w:pPr>
            <w:r>
              <w:rPr>
                <w:rFonts w:ascii="Times New Roman" w:hAnsi="Times New Roman"/>
                <w:b w:val="0"/>
                <w:sz w:val="18"/>
              </w:rPr>
              <w:t>TABLE 1.1</w:t>
            </w:r>
          </w:p>
        </w:tc>
        <w:tc>
          <w:tcPr>
            <w:tcW w:type="dxa" w:w="2"/>
          </w:tcPr>
          <w:p>
            <w:pPr>
              <w:jc w:val="left"/>
            </w:pPr>
            <w:r>
              <w:rPr>
                <w:rFonts w:ascii="Times New Roman" w:hAnsi="Times New Roman"/>
                <w:b w:val="0"/>
                <w:sz w:val="18"/>
              </w:rPr>
              <w:t>✅</w:t>
            </w:r>
          </w:p>
        </w:tc>
      </w:tr>
      <w:tr>
        <w:tc>
          <w:tcPr>
            <w:tcW w:type="dxa" w:w="2"/>
          </w:tcPr>
          <w:p>
            <w:pPr>
              <w:jc w:val="left"/>
            </w:pPr>
            <w:r>
              <w:rPr>
                <w:rFonts w:ascii="Times New Roman" w:hAnsi="Times New Roman"/>
                <w:b w:val="0"/>
                <w:sz w:val="18"/>
              </w:rPr>
              <w:t>Image Captions</w:t>
            </w:r>
          </w:p>
        </w:tc>
        <w:tc>
          <w:tcPr>
            <w:tcW w:type="dxa" w:w="2"/>
          </w:tcPr>
          <w:p>
            <w:pPr>
              <w:jc w:val="left"/>
            </w:pPr>
            <w:r>
              <w:rPr>
                <w:rFonts w:ascii="Times New Roman" w:hAnsi="Times New Roman"/>
                <w:b w:val="0"/>
                <w:sz w:val="18"/>
              </w:rPr>
              <w:t>FIG 1.1</w:t>
            </w:r>
          </w:p>
        </w:tc>
        <w:tc>
          <w:tcPr>
            <w:tcW w:type="dxa" w:w="2"/>
          </w:tcPr>
          <w:p>
            <w:pPr>
              <w:jc w:val="left"/>
            </w:pPr>
            <w:r>
              <w:rPr>
                <w:rFonts w:ascii="Times New Roman" w:hAnsi="Times New Roman"/>
                <w:b w:val="0"/>
                <w:sz w:val="18"/>
              </w:rPr>
              <w:t>FIG 1.1</w:t>
            </w:r>
          </w:p>
        </w:tc>
        <w:tc>
          <w:tcPr>
            <w:tcW w:type="dxa" w:w="2"/>
          </w:tcPr>
          <w:p>
            <w:pPr>
              <w:jc w:val="left"/>
            </w:pPr>
            <w:r>
              <w:rPr>
                <w:rFonts w:ascii="Times New Roman" w:hAnsi="Times New Roman"/>
                <w:b w:val="0"/>
                <w:sz w:val="18"/>
              </w:rPr>
              <w:t>✅</w:t>
            </w:r>
          </w:p>
        </w:tc>
      </w:tr>
      <w:tr>
        <w:tc>
          <w:tcPr>
            <w:tcW w:type="dxa" w:w="2"/>
          </w:tcPr>
          <w:p>
            <w:pPr>
              <w:jc w:val="left"/>
            </w:pPr>
            <w:r>
              <w:rPr>
                <w:rFonts w:ascii="Times New Roman" w:hAnsi="Times New Roman"/>
                <w:b w:val="0"/>
                <w:sz w:val="18"/>
              </w:rPr>
              <w:t>Text Justification</w:t>
            </w:r>
          </w:p>
        </w:tc>
        <w:tc>
          <w:tcPr>
            <w:tcW w:type="dxa" w:w="2"/>
          </w:tcPr>
          <w:p>
            <w:pPr>
              <w:jc w:val="left"/>
            </w:pPr>
            <w:r>
              <w:rPr>
                <w:rFonts w:ascii="Times New Roman" w:hAnsi="Times New Roman"/>
                <w:b w:val="0"/>
                <w:sz w:val="18"/>
              </w:rPr>
              <w:t>Good</w:t>
            </w:r>
          </w:p>
        </w:tc>
        <w:tc>
          <w:tcPr>
            <w:tcW w:type="dxa" w:w="2"/>
          </w:tcPr>
          <w:p>
            <w:pPr>
              <w:jc w:val="left"/>
            </w:pPr>
            <w:r>
              <w:rPr>
                <w:rFonts w:ascii="Times New Roman" w:hAnsi="Times New Roman"/>
                <w:b w:val="0"/>
                <w:sz w:val="18"/>
              </w:rPr>
              <w:t>Perfect</w:t>
            </w:r>
          </w:p>
        </w:tc>
        <w:tc>
          <w:tcPr>
            <w:tcW w:type="dxa" w:w="2"/>
          </w:tcPr>
          <w:p>
            <w:pPr>
              <w:jc w:val="left"/>
            </w:pPr>
            <w:r>
              <w:rPr>
                <w:rFonts w:ascii="Times New Roman" w:hAnsi="Times New Roman"/>
                <w:b w:val="0"/>
                <w:sz w:val="18"/>
              </w:rPr>
              <w:t>✅</w:t>
            </w:r>
          </w:p>
        </w:tc>
      </w:tr>
    </w:tbl>
    <w:p>
      <w:pPr>
        <w:spacing w:before="120"/>
      </w:pPr>
    </w:p>
    <w:p>
      <w:pPr>
        <w:spacing w:before="120" w:after="240"/>
        <w:jc w:val="center"/>
      </w:pPr>
      <w:r>
        <w:rPr>
          <w:rFonts w:ascii="Times New Roman" w:hAnsi="Times New Roman"/>
          <w:b/>
          <w:i w:val="0"/>
          <w:sz w:val="18"/>
        </w:rPr>
        <w:t>TABLE 1.1: TEST TABLE WITH DATA TO VERIFY PROPER NUMBERING AND FORMATTING</w:t>
      </w:r>
    </w:p>
    <w:p>
      <w:pPr>
        <w:spacing w:after="240"/>
      </w:pPr>
    </w:p>
    <w:p>
      <w:pPr>
        <w:spacing w:before="120" w:after="12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Pr>
        <w:spacing w:before="120" w:after="240"/>
        <w:jc w:val="center"/>
      </w:pPr>
      <w:r>
        <w:rPr>
          <w:rFonts w:ascii="Times New Roman" w:hAnsi="Times New Roman"/>
          <w:b/>
          <w:i w:val="0"/>
          <w:sz w:val="18"/>
        </w:rPr>
        <w:t>TABLE 1.2: TEST IMAGE TABLE TO VERIFY IMAGE DISPLAY IN DOCX</w:t>
      </w:r>
    </w:p>
    <w:p>
      <w:pPr>
        <w:spacing w:after="240"/>
      </w:pPr>
    </w:p>
    <w:p>
      <w:pPr>
        <w:spacing w:before="120" w:after="120"/>
        <w:jc w:val="center"/>
      </w:pPr>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b/>
          <w:i w:val="0"/>
          <w:sz w:val="18"/>
        </w:rPr>
        <w:t>FIG. 1.0: TEST IMAGE TABLE TO VERIFY IMAGE DISPLAY IN DOCX</w:t>
      </w:r>
    </w:p>
    <w:p>
      <w:pPr>
        <w:jc w:val="distribute"/>
        <w:spacing w:before="60" w:after="240" w:line="240" w:lineRule="exact"/>
        <w:adjustRightInd w:val="1"/>
        <w:snapToGrid w:val="0"/>
      </w:pPr>
      <w:r>
        <w:rPr>
          <w:rFonts w:ascii="Times New Roman" w:hAnsi="Times New Roman"/>
          <w:sz w:val="20"/>
          <w:spacing w:val="-8"/>
          <w:kern w:val="8"/>
          <w:w w:val="98"/>
        </w:rPr>
        <w:t>The tables above should display properly with correct numbering: TABLE 1.1 and TABLE 1.2. Images in tables should be visible in both DOCX and PDF formats.</w:t>
      </w:r>
    </w:p>
    <w:p>
      <w:pPr>
        <w:jc w:val="center"/>
        <w:spacing w:before="240" w:after="0" w:line="240" w:lineRule="exact"/>
      </w:pPr>
      <w:r>
        <w:rPr>
          <w:rFonts w:ascii="Times New Roman" w:hAnsi="Times New Roman"/>
          <w:b/>
          <w:sz w:val="20"/>
        </w:rPr>
        <w:t>2. IMAGE CAPTION TEST</w:t>
      </w:r>
    </w:p>
    <w:p>
      <w:pPr>
        <w:jc w:val="distribute"/>
        <w:spacing w:before="60" w:after="240" w:line="240" w:lineRule="exact"/>
        <w:adjustRightInd w:val="1"/>
        <w:snapToGrid w:val="0"/>
      </w:pPr>
      <w:r>
        <w:rPr>
          <w:rFonts w:ascii="Times New Roman" w:hAnsi="Times New Roman"/>
          <w:sz w:val="20"/>
          <w:spacing w:val="-8"/>
          <w:kern w:val="8"/>
          <w:w w:val="98"/>
        </w:rPr>
        <w:t>This section tests that images display with proper captions and numbering.</w:t>
      </w:r>
    </w:p>
    <w:p>
      <w:pPr>
        <w:keepNext/>
        <w:spacing w:before="120" w:after="120"/>
        <w:jc w:val="center"/>
      </w:pPr>
      <w:r>
        <w:drawing>
          <wp:inline xmlns:a="http://schemas.openxmlformats.org/drawingml/2006/main" xmlns:pic="http://schemas.openxmlformats.org/drawingml/2006/picture">
            <wp:extent cx="2286000" cy="22860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b/>
          <w:i w:val="0"/>
          <w:sz w:val="18"/>
        </w:rPr>
        <w:t>FIG. 2.1: TEST IMAGE TO VERIFY PROPER NUMBERING AND DISPLAY</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image above should display as FIG. 2.1 with proper caption formatting. Both DOCX and PDF should show identical image placement and sizing.</w:t>
      </w:r>
    </w:p>
    <w:p>
      <w:pPr>
        <w:jc w:val="center"/>
        <w:spacing w:before="240" w:after="0" w:line="240" w:lineRule="exact"/>
      </w:pPr>
      <w:r>
        <w:rPr>
          <w:rFonts w:ascii="Times New Roman" w:hAnsi="Times New Roman"/>
          <w:b/>
          <w:sz w:val="20"/>
        </w:rPr>
        <w:t>3. TEXT JUSTIFICATION QUALITY</w:t>
      </w:r>
    </w:p>
    <w:p>
      <w:pPr>
        <w:jc w:val="distribute"/>
        <w:spacing w:before="60" w:after="240" w:line="240" w:lineRule="exact"/>
        <w:adjustRightInd w:val="1"/>
        <w:snapToGrid w:val="0"/>
      </w:pPr>
      <w:r>
        <w:rPr>
          <w:rFonts w:ascii="Times New Roman" w:hAnsi="Times New Roman"/>
          <w:sz w:val="20"/>
          <w:spacing w:val="-8"/>
          <w:kern w:val="8"/>
          <w:w w:val="98"/>
        </w:rPr>
        <w:t>This paragraph tests perfect text justification in PDF output. Every line should end at exactly the same horizontal position, creating perfectly even right margins that match LaTeX quality standards. The DOCX version should have good justification using Word's engine, while the PDF version should have perfect justification using WeasyPrint or ReportLab fallback.</w:t>
      </w:r>
    </w:p>
    <w:p>
      <w:pPr>
        <w:jc w:val="distribute"/>
        <w:spacing w:before="60" w:after="240" w:line="240" w:lineRule="exact"/>
        <w:adjustRightInd w:val="1"/>
        <w:snapToGrid w:val="0"/>
      </w:pPr>
      <w:r>
        <w:rPr>
          <w:rFonts w:ascii="Times New Roman" w:hAnsi="Times New Roman"/>
          <w:sz w:val="20"/>
          <w:spacing w:val="-8"/>
          <w:kern w:val="8"/>
          <w:w w:val="98"/>
        </w:rPr>
        <w:t>The unified HTML system ensures that both DOCX and PDF outputs maintain consistent formatting, spacing, and element positioning. Tables, images, and text should appear identical in both formats, with only the justification quality differing between Word's good justification and PDF's perfect justification.</w:t>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Format-A Development Team. (2025). API Fixes for Deployment Issues. Technical Documentation.</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[2] IEEE Standards Association. (2021). IEEE Editorial Style Manual. IEEE Press.</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