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Advanced Machine Learning Techniques for Real-Time 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Dr. John Smith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Department of Computer Science, Tech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john.smith@university.edu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Prof. Jane Doe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AI Research Institute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jane.doe@research.org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Dr. Mike Johnson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Corporate Research Lab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mike.johnson@corp.com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keepNext w:val="0"/>
        <w:widowControl w:val="0"/>
        <w:spacing w:before="0" w:after="120" w:line="240" w:lineRule="auto"/>
        <w:jc w:val="both"/>
        <w:jc w:val="both"/>
        <w:spacing w:after="0" w:before="0" w:line="240" w:lineRule="exact"/>
        <w:textAlignment w:val="baseline"/>
        <w:adjustRightInd w:val="0"/>
        <w:autoSpaceDE w:val="0"/>
        <w:autoSpaceDN w:val="0"/>
      </w:pPr>
      <w:r>
        <w:rPr>
          <w:rFonts w:ascii="Times New Roman" w:hAnsi="Times New Roman"/>
          <w:b w:val="0"/>
          <w:i/>
          <w:sz w:val="20"/>
          <w:spacing w:val="-3"/>
          <w:kern w:val="20"/>
          <w:position w:val="0"/>
        </w:rPr>
        <w:t>Abstract—</w:t>
      </w:r>
      <w:r>
        <w:rPr>
          <w:rFonts w:ascii="Times New Roman" w:hAnsi="Times New Roman"/>
          <w:b w:val="0"/>
          <w:i w:val="0"/>
          <w:sz w:val="20"/>
          <w:spacing w:val="-3"/>
          <w:kern w:val="20"/>
          <w:position w:val="0"/>
        </w:rPr>
        <w:t>This paper presents novel machine learning techniques for processing large-scale real-time data streams. We introduce a hybrid approach combining deep neural networks with traditional statistical methods to achieve superior performance in dynamic environments.</w:t>
      </w:r>
    </w:p>
    <w:p>
      <w:pPr>
        <w:keepNext w:val="0"/>
        <w:widowControl w:val="0"/>
        <w:spacing w:before="0" w:after="240" w:line="240" w:lineRule="auto"/>
        <w:jc w:val="both"/>
        <w:jc w:val="both"/>
        <w:spacing w:after="0" w:before="0" w:line="240" w:lineRule="exact"/>
        <w:textAlignment w:val="baseline"/>
        <w:adjustRightInd w:val="0"/>
        <w:autoSpaceDE w:val="0"/>
        <w:autoSpaceDN w:val="0"/>
      </w:pPr>
      <w:r>
        <w:rPr>
          <w:rFonts w:ascii="Times New Roman" w:hAnsi="Times New Roman"/>
          <w:b w:val="0"/>
          <w:i/>
          <w:sz w:val="20"/>
          <w:spacing w:val="-3"/>
          <w:kern w:val="20"/>
          <w:position w:val="0"/>
        </w:rPr>
        <w:t>Keywords—</w:t>
      </w:r>
      <w:r>
        <w:rPr>
          <w:rFonts w:ascii="Times New Roman" w:hAnsi="Times New Roman"/>
          <w:b w:val="0"/>
          <w:i w:val="0"/>
          <w:sz w:val="20"/>
          <w:spacing w:val="-3"/>
          <w:kern w:val="20"/>
          <w:position w:val="0"/>
        </w:rPr>
        <w:t>machine learning, real-time processing, data streams, neural networks</w:t>
      </w:r>
    </w:p>
    <w:p>
      <w:pPr>
        <w:pStyle w:val="Heading1"/>
        <w:keepNext w:val="0"/>
        <w:keepLines w:val="0"/>
        <w:pageBreakBefore w:val="0"/>
        <w:widowControl w:val="0"/>
        <w:spacing w:before="200" w:after="0"/>
        <w:jc w:val="center"/>
      </w:pPr>
      <w:r>
        <w:t>1. INTRODUCTION</w:t>
      </w:r>
    </w:p>
    <w:p>
      <w:pPr>
        <w:keepNext w:val="0"/>
        <w:widowControl w:val="0"/>
        <w:spacing w:line="240" w:lineRule="auto" w:before="200" w:after="240"/>
        <w:ind w:left="288" w:right="288"/>
        <w:jc w:val="both"/>
        <w:jc w:val="both"/>
        <w:spacing w:after="0" w:before="0" w:line="240" w:lineRule="exact"/>
        <w:textAlignment w:val="baseline"/>
        <w:adjustRightInd w:val="0"/>
        <w:autoSpaceDE w:val="0"/>
        <w:autoSpaceDN w:val="0"/>
      </w:pPr>
      <w:r>
        <w:rPr>
          <w:rFonts w:ascii="Times New Roman" w:hAnsi="Times New Roman"/>
          <w:sz w:val="20"/>
          <w:spacing w:val="-3"/>
          <w:kern w:val="20"/>
          <w:position w:val="0"/>
        </w:rPr>
        <w:t>Real-time data processing has become increasingly important in modern applications. This section introduces the fundamental concepts and challenges in this domain.</w:t>
      </w:r>
    </w:p>
    <w:p>
      <w:pPr>
        <w:pStyle w:val="Heading1"/>
        <w:keepNext w:val="0"/>
        <w:keepLines w:val="0"/>
        <w:pageBreakBefore w:val="0"/>
        <w:widowControl w:val="0"/>
        <w:spacing w:before="200" w:after="0"/>
        <w:jc w:val="center"/>
      </w:pPr>
      <w:r>
        <w:t>2. METHODOLOGY</w:t>
      </w:r>
    </w:p>
    <w:p>
      <w:pPr>
        <w:keepNext w:val="0"/>
        <w:widowControl w:val="0"/>
        <w:spacing w:line="240" w:lineRule="auto" w:before="60" w:after="240"/>
        <w:ind w:left="288" w:right="288"/>
        <w:jc w:val="both"/>
        <w:jc w:val="both"/>
        <w:spacing w:after="0" w:before="0" w:line="240" w:lineRule="exact"/>
        <w:textAlignment w:val="baseline"/>
        <w:adjustRightInd w:val="0"/>
        <w:autoSpaceDE w:val="0"/>
        <w:autoSpaceDN w:val="0"/>
      </w:pPr>
      <w:r>
        <w:rPr>
          <w:rFonts w:ascii="Times New Roman" w:hAnsi="Times New Roman"/>
          <w:sz w:val="20"/>
          <w:spacing w:val="-3"/>
          <w:kern w:val="20"/>
          <w:position w:val="0"/>
        </w:rPr>
        <w:t>Our approach combines deep learning techniques with traditional statistical methods to achieve optimal performance in real-time scenarios.</w:t>
      </w: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keepNext w:val="0"/>
        <w:keepLines/>
        <w:widowControl w:val="0"/>
        <w:spacing w:line="240" w:lineRule="auto" w:before="60" w:after="240"/>
        <w:ind w:left="648" w:right="288" w:hanging="360"/>
        <w:jc w:val="both"/>
      </w:pPr>
      <w:r>
        <w:rPr>
          <w:rFonts w:ascii="Times New Roman" w:hAnsi="Times New Roman"/>
          <w:sz w:val="20"/>
        </w:rPr>
        <w:t>[1] Smith, J., Doe, J., and Johnson, M. (2023). 'Advanced ML Techniques,' IEEE Transactions on Neural Networks, vol. 34, no. 2, pp. 123-145.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cols w:space="360" w:num="2" w:sep="0" w:equalWidth="1">
        <w:col w:w="4860"/>
        <w:col w:w="4860"/>
      </w:cols>
      <w:docGrid w:linePitch="360"/>
      <w:noBalance w:val="1"/>
      <w:autoHyphenation w:val="1"/>
      <w:doNotHyphenateCaps w:val="1"/>
      <w:hyphenationZone w:val="72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useWord2002TableStyleRules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240" w:line="240" w:lineRule="auto"/>
      <w:ind w:firstLine="0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spacing w:before="120" w:after="6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