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2EF3" w14:textId="77777777" w:rsidR="00B0510F" w:rsidRPr="001C4704" w:rsidRDefault="00B0510F" w:rsidP="00B0510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>COMP 3133 – Full Stack Development II</w:t>
      </w:r>
    </w:p>
    <w:p w14:paraId="54CEEA28" w14:textId="600C04FE" w:rsidR="00B0510F" w:rsidRPr="001C4704" w:rsidRDefault="00B0510F" w:rsidP="00B0510F">
      <w:pPr>
        <w:jc w:val="center"/>
        <w:rPr>
          <w:rFonts w:eastAsia="Arial" w:cs="Arial"/>
          <w:b/>
          <w:color w:val="0070C0"/>
          <w:sz w:val="28"/>
          <w:szCs w:val="28"/>
        </w:rPr>
      </w:pPr>
      <w:r w:rsidRPr="001C4704">
        <w:rPr>
          <w:rFonts w:eastAsia="Arial" w:cs="Arial"/>
          <w:b/>
          <w:color w:val="0070C0"/>
          <w:sz w:val="28"/>
          <w:szCs w:val="28"/>
        </w:rPr>
        <w:t xml:space="preserve">Lab </w:t>
      </w:r>
      <w:r>
        <w:rPr>
          <w:rFonts w:eastAsia="Arial" w:cs="Arial"/>
          <w:b/>
          <w:color w:val="0070C0"/>
          <w:sz w:val="28"/>
          <w:szCs w:val="28"/>
        </w:rPr>
        <w:t>0</w:t>
      </w:r>
      <w:r>
        <w:rPr>
          <w:rFonts w:eastAsia="Arial" w:cs="Arial"/>
          <w:b/>
          <w:color w:val="0070C0"/>
          <w:sz w:val="28"/>
          <w:szCs w:val="28"/>
        </w:rPr>
        <w:t>8</w:t>
      </w:r>
      <w:r w:rsidRPr="001C4704">
        <w:rPr>
          <w:rFonts w:eastAsia="Arial" w:cs="Arial"/>
          <w:b/>
          <w:color w:val="0070C0"/>
          <w:sz w:val="28"/>
          <w:szCs w:val="28"/>
        </w:rPr>
        <w:t xml:space="preserve"> – </w:t>
      </w:r>
      <w:r>
        <w:rPr>
          <w:rFonts w:eastAsia="Arial" w:cs="Arial"/>
          <w:b/>
          <w:color w:val="0070C0"/>
          <w:sz w:val="28"/>
          <w:szCs w:val="28"/>
        </w:rPr>
        <w:t>Angular</w:t>
      </w:r>
      <w:r>
        <w:rPr>
          <w:rFonts w:eastAsia="Arial" w:cs="Arial"/>
          <w:b/>
          <w:color w:val="0070C0"/>
          <w:sz w:val="28"/>
          <w:szCs w:val="28"/>
        </w:rPr>
        <w:t xml:space="preserve"> Data Binding &amp; Directives</w:t>
      </w:r>
    </w:p>
    <w:p w14:paraId="20F9DE1E" w14:textId="77777777" w:rsidR="00B0510F" w:rsidRPr="001C4704" w:rsidRDefault="00B0510F" w:rsidP="00B0510F">
      <w:pPr>
        <w:pBdr>
          <w:top w:val="nil"/>
          <w:left w:val="nil"/>
          <w:bottom w:val="single" w:sz="6" w:space="1" w:color="auto"/>
          <w:right w:val="nil"/>
          <w:between w:val="nil"/>
        </w:pBdr>
        <w:ind w:left="720" w:hanging="720"/>
        <w:rPr>
          <w:rFonts w:eastAsia="Arial" w:cs="Arial"/>
          <w:color w:val="000000"/>
        </w:rPr>
      </w:pPr>
    </w:p>
    <w:p w14:paraId="501C8B4B" w14:textId="77777777" w:rsidR="00B0510F" w:rsidRPr="00B0510F" w:rsidRDefault="00B0510F" w:rsidP="00B0510F">
      <w:pPr>
        <w:spacing w:line="240" w:lineRule="auto"/>
        <w:rPr>
          <w:rFonts w:ascii="Bookman Old Style" w:eastAsia="Arial" w:hAnsi="Bookman Old Style" w:cs="Arial"/>
          <w:color w:val="000000"/>
          <w:sz w:val="24"/>
          <w:szCs w:val="24"/>
        </w:rPr>
      </w:pPr>
      <w:r w:rsidRPr="00B0510F">
        <w:rPr>
          <w:rFonts w:ascii="Bookman Old Style" w:eastAsia="Arial" w:hAnsi="Bookman Old Style" w:cs="Arial"/>
          <w:b/>
          <w:sz w:val="24"/>
          <w:szCs w:val="24"/>
        </w:rPr>
        <w:t>Topics:</w:t>
      </w:r>
    </w:p>
    <w:p w14:paraId="58A73061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Angular Data Binding &amp; Directives</w:t>
      </w:r>
    </w:p>
    <w:p w14:paraId="20F7E79C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Building Custom Pipes &amp; Directives</w:t>
      </w:r>
    </w:p>
    <w:p w14:paraId="617D1480" w14:textId="77777777" w:rsidR="00EF336B" w:rsidRDefault="00EF336B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1688619F" w14:textId="77777777" w:rsidR="00EF336B" w:rsidRDefault="000158F7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Developer Note: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When working on your exercises, please use the same Angular project from previous labs.  This way you way you won’t have to re-generate a new Angular application every lab. </w:t>
      </w:r>
    </w:p>
    <w:p w14:paraId="0915D28D" w14:textId="77777777" w:rsidR="00EF336B" w:rsidRDefault="000158F7">
      <w:p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Only submit the files components, typescript files that you have created and not the entire application.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253B3122" w14:textId="77777777" w:rsidR="00EF336B" w:rsidRDefault="000158F7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Exercise #1 – Directives and Data Binding</w:t>
      </w:r>
    </w:p>
    <w:p w14:paraId="6AD8AAE2" w14:textId="1977F541" w:rsidR="00EF336B" w:rsidRDefault="000158F7">
      <w:pPr>
        <w:spacing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* If you have not previously completed part one of Angular Tutorial, complete it first.</w:t>
      </w:r>
      <w:r>
        <w:rPr>
          <w:rFonts w:ascii="Arial" w:eastAsia="Arial" w:hAnsi="Arial" w:cs="Arial"/>
          <w:sz w:val="20"/>
          <w:szCs w:val="20"/>
        </w:rPr>
        <w:br/>
      </w:r>
      <w:hyperlink r:id="rId6" w:history="1">
        <w:r w:rsidR="00D67F11" w:rsidRPr="00CA4F5E">
          <w:rPr>
            <w:rStyle w:val="Hyperlink"/>
            <w:rFonts w:ascii="Arial" w:eastAsia="Arial" w:hAnsi="Arial" w:cs="Arial"/>
            <w:sz w:val="20"/>
            <w:szCs w:val="20"/>
          </w:rPr>
          <w:t>https://angular.dev/tutorials/learn-angular</w:t>
        </w:r>
      </w:hyperlink>
      <w:r w:rsidR="00D67F11">
        <w:rPr>
          <w:rFonts w:ascii="Arial" w:eastAsia="Arial" w:hAnsi="Arial" w:cs="Arial"/>
          <w:sz w:val="20"/>
          <w:szCs w:val="20"/>
        </w:rPr>
        <w:t xml:space="preserve"> </w:t>
      </w:r>
    </w:p>
    <w:p w14:paraId="15208F86" w14:textId="77777777" w:rsidR="00EF336B" w:rsidRDefault="000158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Complete Part Two of Angular Tour of Hero’s Tutorial on Structural Directives and Data Binding.</w:t>
      </w:r>
    </w:p>
    <w:p w14:paraId="1D2EBF0E" w14:textId="77777777" w:rsidR="00EF336B" w:rsidRDefault="000158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https://angular.io/tutorial/toh-pt2</w:t>
        </w:r>
      </w:hyperlink>
    </w:p>
    <w:p w14:paraId="2564387B" w14:textId="77777777" w:rsidR="00EF336B" w:rsidRDefault="00EF336B">
      <w:pPr>
        <w:spacing w:line="240" w:lineRule="auto"/>
        <w:ind w:firstLine="360"/>
        <w:rPr>
          <w:rFonts w:ascii="Arial" w:eastAsia="Arial" w:hAnsi="Arial" w:cs="Arial"/>
          <w:sz w:val="20"/>
          <w:szCs w:val="20"/>
        </w:rPr>
      </w:pPr>
    </w:p>
    <w:p w14:paraId="10D78999" w14:textId="77777777" w:rsidR="00EF336B" w:rsidRDefault="000158F7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Exercise #2 – Creating a Custom Pipe with Angular CLI</w:t>
      </w:r>
    </w:p>
    <w:p w14:paraId="7878BE96" w14:textId="506EA6F8" w:rsidR="00300C52" w:rsidRDefault="00300C5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D87AA8">
        <w:rPr>
          <w:rFonts w:ascii="Arial" w:eastAsia="Arial" w:hAnsi="Arial" w:cs="Arial"/>
          <w:b/>
          <w:color w:val="7030A0"/>
          <w:sz w:val="24"/>
          <w:szCs w:val="24"/>
        </w:rPr>
        <w:t>Reference</w:t>
      </w:r>
      <w:r w:rsidRPr="00300C52">
        <w:rPr>
          <w:rFonts w:ascii="Arial" w:eastAsia="Arial" w:hAnsi="Arial" w:cs="Arial"/>
          <w:b/>
          <w:sz w:val="24"/>
          <w:szCs w:val="24"/>
        </w:rPr>
        <w:t xml:space="preserve">: </w:t>
      </w:r>
      <w:hyperlink r:id="rId8" w:history="1">
        <w:r w:rsidRPr="00300C52">
          <w:rPr>
            <w:rStyle w:val="Hyperlink"/>
            <w:rFonts w:ascii="Arial" w:eastAsia="Arial" w:hAnsi="Arial" w:cs="Arial"/>
            <w:b/>
            <w:i/>
            <w:iCs/>
            <w:sz w:val="24"/>
            <w:szCs w:val="24"/>
          </w:rPr>
          <w:t>https://www.digitalocean.com/community/tutorials/a</w:t>
        </w:r>
        <w:r w:rsidRPr="00300C52">
          <w:rPr>
            <w:rStyle w:val="Hyperlink"/>
            <w:rFonts w:ascii="Arial" w:eastAsia="Arial" w:hAnsi="Arial" w:cs="Arial"/>
            <w:b/>
            <w:i/>
            <w:iCs/>
            <w:sz w:val="24"/>
            <w:szCs w:val="24"/>
          </w:rPr>
          <w:t>n</w:t>
        </w:r>
        <w:r w:rsidRPr="00300C52">
          <w:rPr>
            <w:rStyle w:val="Hyperlink"/>
            <w:rFonts w:ascii="Arial" w:eastAsia="Arial" w:hAnsi="Arial" w:cs="Arial"/>
            <w:b/>
            <w:i/>
            <w:iCs/>
            <w:sz w:val="24"/>
            <w:szCs w:val="24"/>
          </w:rPr>
          <w:t>gular-custom-pipes-angular</w:t>
        </w:r>
      </w:hyperlink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40085E42" w14:textId="77777777" w:rsidR="00300C52" w:rsidRDefault="00300C5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5273F18B" w14:textId="77777777" w:rsidR="00EF336B" w:rsidRDefault="000158F7">
      <w:pPr>
        <w:numPr>
          <w:ilvl w:val="0"/>
          <w:numId w:val="1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the following </w:t>
      </w:r>
      <w:r>
        <w:rPr>
          <w:rFonts w:ascii="Arial" w:eastAsia="Arial" w:hAnsi="Arial" w:cs="Arial"/>
          <w:b/>
          <w:i/>
          <w:sz w:val="20"/>
          <w:szCs w:val="20"/>
        </w:rPr>
        <w:t>Angular CLI</w:t>
      </w:r>
      <w:r>
        <w:rPr>
          <w:rFonts w:ascii="Arial" w:eastAsia="Arial" w:hAnsi="Arial" w:cs="Arial"/>
          <w:sz w:val="20"/>
          <w:szCs w:val="20"/>
        </w:rPr>
        <w:t xml:space="preserve"> command to generate a </w:t>
      </w:r>
      <w:r>
        <w:rPr>
          <w:rFonts w:ascii="Arial" w:eastAsia="Arial" w:hAnsi="Arial" w:cs="Arial"/>
          <w:b/>
          <w:i/>
          <w:sz w:val="20"/>
          <w:szCs w:val="20"/>
        </w:rPr>
        <w:t>Custom Pipe</w:t>
      </w:r>
      <w:r>
        <w:rPr>
          <w:rFonts w:ascii="Arial" w:eastAsia="Arial" w:hAnsi="Arial" w:cs="Arial"/>
          <w:sz w:val="20"/>
          <w:szCs w:val="20"/>
        </w:rPr>
        <w:t xml:space="preserve"> named </w:t>
      </w:r>
      <w:r>
        <w:rPr>
          <w:rFonts w:ascii="Arial" w:eastAsia="Arial" w:hAnsi="Arial" w:cs="Arial"/>
          <w:b/>
          <w:i/>
          <w:sz w:val="20"/>
          <w:szCs w:val="20"/>
        </w:rPr>
        <w:t>remove-spaces</w:t>
      </w:r>
    </w:p>
    <w:p w14:paraId="4506302C" w14:textId="77777777" w:rsidR="00EF336B" w:rsidRDefault="000158F7">
      <w:pPr>
        <w:spacing w:line="240" w:lineRule="auto"/>
        <w:ind w:left="720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944DE07" wp14:editId="4206918D">
            <wp:extent cx="2762250" cy="3429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0"/>
          <w:szCs w:val="20"/>
        </w:rPr>
        <w:br/>
      </w:r>
    </w:p>
    <w:p w14:paraId="1972D730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Review the generated boiler plate code and navigate to the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app.module.ts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file and review the updated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import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statements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@NgModule declarations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for the generated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remove-spaces Pipe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65B5FFB0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Update the </w:t>
      </w:r>
      <w:proofErr w:type="spellStart"/>
      <w:r>
        <w:rPr>
          <w:rFonts w:ascii="Arial" w:eastAsia="Arial" w:hAnsi="Arial" w:cs="Arial"/>
          <w:b/>
          <w:i/>
          <w:color w:val="000000"/>
          <w:sz w:val="20"/>
          <w:szCs w:val="20"/>
        </w:rPr>
        <w:t>mock.heros.ts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file from Exercise #1.  Add the following list items to the array of Heros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121EE612" w14:textId="77777777" w:rsidR="00EF336B" w:rsidRDefault="000158F7" w:rsidP="00B051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11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110AB45A" wp14:editId="62B5AA46">
            <wp:extent cx="2785914" cy="607521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914" cy="607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466CFFEE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0"/>
          <w:szCs w:val="20"/>
        </w:rPr>
        <w:t xml:space="preserve">Write the code in the Custom Pipe to replace any occurrence of a dash ‘-‘ with an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empty spaces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5EA31A90" w14:textId="77777777" w:rsidR="00EF336B" w:rsidRDefault="000158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Once completed apply it the hero name in the file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heros.component.html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to filter out the dashes in names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noProof/>
          <w:color w:val="000000"/>
        </w:rPr>
        <w:drawing>
          <wp:inline distT="0" distB="0" distL="0" distR="0" wp14:anchorId="6E522781" wp14:editId="60C2652A">
            <wp:extent cx="2105025" cy="92392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color w:val="000000"/>
          <w:sz w:val="20"/>
          <w:szCs w:val="20"/>
        </w:rPr>
        <w:br/>
      </w:r>
    </w:p>
    <w:p w14:paraId="323EDCA2" w14:textId="77777777" w:rsidR="00EF336B" w:rsidRDefault="000158F7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Exercise #3 – Creating a Custom Directive with Angular CLI</w:t>
      </w:r>
    </w:p>
    <w:p w14:paraId="6BC94702" w14:textId="1CDE3CC1" w:rsidR="00D67F11" w:rsidRDefault="00292312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 w:rsidRPr="00D87AA8">
        <w:rPr>
          <w:rFonts w:ascii="Arial" w:eastAsia="Arial" w:hAnsi="Arial" w:cs="Arial"/>
          <w:b/>
          <w:color w:val="7030A0"/>
          <w:sz w:val="24"/>
          <w:szCs w:val="24"/>
        </w:rPr>
        <w:t>Reference</w:t>
      </w:r>
      <w:r w:rsidRPr="00292312">
        <w:rPr>
          <w:rFonts w:ascii="Arial" w:eastAsia="Arial" w:hAnsi="Arial" w:cs="Arial"/>
          <w:b/>
          <w:sz w:val="24"/>
          <w:szCs w:val="24"/>
        </w:rPr>
        <w:t>:</w:t>
      </w:r>
      <w:r w:rsidR="00D67F11">
        <w:rPr>
          <w:rFonts w:ascii="Arial" w:eastAsia="Arial" w:hAnsi="Arial" w:cs="Arial"/>
          <w:b/>
          <w:sz w:val="24"/>
          <w:szCs w:val="24"/>
        </w:rPr>
        <w:t xml:space="preserve"> </w:t>
      </w:r>
      <w:hyperlink r:id="rId12" w:history="1">
        <w:r w:rsidR="00D67F11" w:rsidRPr="00CA4F5E">
          <w:rPr>
            <w:rStyle w:val="Hyperlink"/>
            <w:rFonts w:ascii="Arial" w:eastAsia="Arial" w:hAnsi="Arial" w:cs="Arial"/>
            <w:b/>
            <w:sz w:val="24"/>
            <w:szCs w:val="24"/>
          </w:rPr>
          <w:t>https://angular.dev/guide/directives</w:t>
        </w:r>
      </w:hyperlink>
      <w:r w:rsidR="00D67F11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9FA0614" w14:textId="3303C067" w:rsidR="00D67F11" w:rsidRDefault="00D67F11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hyperlink r:id="rId13" w:history="1">
        <w:r w:rsidRPr="00CA4F5E">
          <w:rPr>
            <w:rStyle w:val="Hyperlink"/>
            <w:rFonts w:ascii="Arial" w:eastAsia="Arial" w:hAnsi="Arial" w:cs="Arial"/>
            <w:b/>
            <w:sz w:val="24"/>
            <w:szCs w:val="24"/>
          </w:rPr>
          <w:t>https://medium.com/@krishsurya1249/angular-13-directives-and-custom-directives-86a226cbc26e</w:t>
        </w:r>
      </w:hyperlink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BEBF394" w14:textId="3E0548DE" w:rsidR="00292312" w:rsidRDefault="0029231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 w:rsidRPr="00292312">
        <w:rPr>
          <w:rFonts w:ascii="Arial" w:eastAsia="Arial" w:hAnsi="Arial" w:cs="Arial"/>
          <w:b/>
          <w:sz w:val="24"/>
          <w:szCs w:val="24"/>
        </w:rPr>
        <w:t xml:space="preserve"> </w:t>
      </w:r>
      <w:hyperlink r:id="rId14" w:history="1">
        <w:r w:rsidRPr="00292312">
          <w:rPr>
            <w:rStyle w:val="Hyperlink"/>
            <w:rFonts w:ascii="Arial" w:eastAsia="Arial" w:hAnsi="Arial" w:cs="Arial"/>
            <w:b/>
            <w:i/>
            <w:iCs/>
            <w:sz w:val="24"/>
            <w:szCs w:val="24"/>
          </w:rPr>
          <w:t>https://adrianmejia.com/creating-custom-angularjs-directives-for-beginners/</w:t>
        </w:r>
      </w:hyperlink>
    </w:p>
    <w:p w14:paraId="59E6E162" w14:textId="77777777" w:rsidR="00292312" w:rsidRDefault="00292312">
      <w:pPr>
        <w:spacing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69A85AD4" w14:textId="5A6897CF" w:rsidR="00EF336B" w:rsidRPr="00336AB1" w:rsidRDefault="000158F7" w:rsidP="00336AB1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the following </w:t>
      </w:r>
      <w:r>
        <w:rPr>
          <w:rFonts w:ascii="Arial" w:eastAsia="Arial" w:hAnsi="Arial" w:cs="Arial"/>
          <w:b/>
          <w:i/>
          <w:sz w:val="20"/>
          <w:szCs w:val="20"/>
        </w:rPr>
        <w:t>Angular CLI</w:t>
      </w:r>
      <w:r>
        <w:rPr>
          <w:rFonts w:ascii="Arial" w:eastAsia="Arial" w:hAnsi="Arial" w:cs="Arial"/>
          <w:sz w:val="20"/>
          <w:szCs w:val="20"/>
        </w:rPr>
        <w:t xml:space="preserve"> command to generate a </w:t>
      </w:r>
      <w:r>
        <w:rPr>
          <w:rFonts w:ascii="Arial" w:eastAsia="Arial" w:hAnsi="Arial" w:cs="Arial"/>
          <w:b/>
          <w:i/>
          <w:sz w:val="20"/>
          <w:szCs w:val="20"/>
        </w:rPr>
        <w:t>Custom Directive</w:t>
      </w:r>
      <w:r>
        <w:rPr>
          <w:rFonts w:ascii="Arial" w:eastAsia="Arial" w:hAnsi="Arial" w:cs="Arial"/>
          <w:sz w:val="20"/>
          <w:szCs w:val="20"/>
        </w:rPr>
        <w:t xml:space="preserve"> named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inputFormat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br/>
      </w:r>
      <w:r>
        <w:rPr>
          <w:noProof/>
        </w:rPr>
        <w:drawing>
          <wp:inline distT="0" distB="0" distL="0" distR="0" wp14:anchorId="1CAFEC47" wp14:editId="2408287A">
            <wp:extent cx="3457575" cy="27622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36AB1">
        <w:rPr>
          <w:rFonts w:ascii="Arial" w:eastAsia="Arial" w:hAnsi="Arial" w:cs="Arial"/>
          <w:sz w:val="20"/>
          <w:szCs w:val="20"/>
        </w:rPr>
        <w:br/>
      </w:r>
    </w:p>
    <w:p w14:paraId="7AB17544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 </w:t>
      </w:r>
      <w:r>
        <w:rPr>
          <w:rFonts w:ascii="Arial" w:eastAsia="Arial" w:hAnsi="Arial" w:cs="Arial"/>
          <w:b/>
          <w:i/>
          <w:sz w:val="20"/>
          <w:szCs w:val="20"/>
        </w:rPr>
        <w:t>textbox input</w:t>
      </w:r>
      <w:r>
        <w:rPr>
          <w:rFonts w:ascii="Arial" w:eastAsia="Arial" w:hAnsi="Arial" w:cs="Arial"/>
          <w:sz w:val="20"/>
          <w:szCs w:val="20"/>
        </w:rPr>
        <w:t xml:space="preserve"> element in the HTML markup that has the </w:t>
      </w:r>
      <w:r>
        <w:rPr>
          <w:rFonts w:ascii="Arial" w:eastAsia="Arial" w:hAnsi="Arial" w:cs="Arial"/>
          <w:b/>
          <w:i/>
          <w:sz w:val="20"/>
          <w:szCs w:val="20"/>
        </w:rPr>
        <w:t>input-format</w:t>
      </w:r>
      <w:r>
        <w:rPr>
          <w:rFonts w:ascii="Arial" w:eastAsia="Arial" w:hAnsi="Arial" w:cs="Arial"/>
          <w:sz w:val="20"/>
          <w:szCs w:val="20"/>
        </w:rPr>
        <w:t xml:space="preserve"> Directive as an attribute.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68058B23" wp14:editId="37B7AE1C">
            <wp:extent cx="3322393" cy="364098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93" cy="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14:paraId="04ECB462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 the generated </w:t>
      </w:r>
      <w:r>
        <w:rPr>
          <w:rFonts w:ascii="Arial" w:eastAsia="Arial" w:hAnsi="Arial" w:cs="Arial"/>
          <w:b/>
          <w:i/>
          <w:sz w:val="20"/>
          <w:szCs w:val="20"/>
        </w:rPr>
        <w:t>input-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format.directive.ts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file implement the </w:t>
      </w:r>
      <w:proofErr w:type="spellStart"/>
      <w:r>
        <w:rPr>
          <w:rFonts w:ascii="Arial" w:eastAsia="Arial" w:hAnsi="Arial" w:cs="Arial"/>
          <w:sz w:val="20"/>
          <w:szCs w:val="20"/>
        </w:rPr>
        <w:t>HostListener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interface and </w:t>
      </w:r>
      <w:proofErr w:type="spellStart"/>
      <w:r>
        <w:rPr>
          <w:rFonts w:ascii="Arial" w:eastAsia="Arial" w:hAnsi="Arial" w:cs="Arial"/>
          <w:sz w:val="20"/>
          <w:szCs w:val="20"/>
        </w:rPr>
        <w:t>ElementRef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class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1C9F2D55" wp14:editId="219AE275">
            <wp:extent cx="5684572" cy="310344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72" cy="310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0BEB0" w14:textId="77777777" w:rsidR="00EF336B" w:rsidRDefault="000158F7">
      <w:pPr>
        <w:numPr>
          <w:ilvl w:val="0"/>
          <w:numId w:val="4"/>
        </w:numPr>
        <w:spacing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 the </w:t>
      </w:r>
      <w:proofErr w:type="spellStart"/>
      <w:r>
        <w:rPr>
          <w:rFonts w:ascii="Arial" w:eastAsia="Arial" w:hAnsi="Arial" w:cs="Arial"/>
          <w:b/>
          <w:i/>
          <w:sz w:val="20"/>
          <w:szCs w:val="20"/>
        </w:rPr>
        <w:t>HostListener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interface and add logic such that when the User clicks away from the  textbox (</w:t>
      </w:r>
      <w:proofErr w:type="spellStart"/>
      <w:r>
        <w:rPr>
          <w:rFonts w:ascii="Arial" w:eastAsia="Arial" w:hAnsi="Arial" w:cs="Arial"/>
          <w:sz w:val="20"/>
          <w:szCs w:val="20"/>
        </w:rPr>
        <w:t>OnBlur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event) the textbox text will be converted to </w:t>
      </w:r>
      <w:proofErr w:type="spellStart"/>
      <w:r>
        <w:rPr>
          <w:rFonts w:ascii="Arial" w:eastAsia="Arial" w:hAnsi="Arial" w:cs="Arial"/>
          <w:sz w:val="20"/>
          <w:szCs w:val="20"/>
        </w:rPr>
        <w:t>UpperCase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text.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4DEE6E68" wp14:editId="4F0E65B2">
            <wp:extent cx="1819275" cy="352425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  <w:r>
        <w:rPr>
          <w:noProof/>
        </w:rPr>
        <w:drawing>
          <wp:inline distT="0" distB="0" distL="0" distR="0" wp14:anchorId="7660364D" wp14:editId="6410239A">
            <wp:extent cx="1790700" cy="371475"/>
            <wp:effectExtent l="0" t="0" r="0" b="0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</w:rPr>
        <w:br/>
      </w:r>
    </w:p>
    <w:p w14:paraId="6E302A6B" w14:textId="77777777" w:rsidR="00EF336B" w:rsidRDefault="000158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Homework: Nested Components</w:t>
      </w:r>
    </w:p>
    <w:p w14:paraId="48D84BD3" w14:textId="77777777" w:rsidR="00EF336B" w:rsidRDefault="00EF336B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p w14:paraId="2CE1A85B" w14:textId="77777777" w:rsidR="00EF336B" w:rsidRDefault="000158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Complete Part Three of Angular Tour of Hero’s Tutorial on Nested Child Components.</w:t>
      </w:r>
    </w:p>
    <w:p w14:paraId="68048891" w14:textId="77777777" w:rsidR="00EF336B" w:rsidRDefault="000158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hyperlink r:id="rId2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https://angular.io/tutorial/toh-pt3</w:t>
        </w:r>
      </w:hyperlink>
    </w:p>
    <w:p w14:paraId="55C5236F" w14:textId="77777777" w:rsidR="00B0510F" w:rsidRDefault="00B0510F" w:rsidP="00B0510F">
      <w:pPr>
        <w:spacing w:after="0" w:line="276" w:lineRule="auto"/>
        <w:rPr>
          <w:rFonts w:ascii="Aptos" w:eastAsia="Aptos" w:hAnsi="Aptos" w:cs="Times New Roman"/>
          <w:b/>
          <w:bCs/>
          <w:sz w:val="24"/>
          <w:szCs w:val="24"/>
          <w:lang w:val="en-US"/>
        </w:rPr>
      </w:pPr>
    </w:p>
    <w:p w14:paraId="57D5E124" w14:textId="77777777" w:rsidR="00B0510F" w:rsidRDefault="00B0510F" w:rsidP="00B0510F">
      <w:pPr>
        <w:spacing w:after="0" w:line="276" w:lineRule="auto"/>
        <w:rPr>
          <w:rFonts w:ascii="Aptos" w:eastAsia="Aptos" w:hAnsi="Aptos" w:cs="Times New Roman"/>
          <w:b/>
          <w:bCs/>
          <w:sz w:val="24"/>
          <w:szCs w:val="24"/>
          <w:lang w:val="en-US"/>
        </w:rPr>
      </w:pPr>
    </w:p>
    <w:p w14:paraId="7D628BD1" w14:textId="06ED4753" w:rsidR="00B0510F" w:rsidRPr="004322AD" w:rsidRDefault="00B0510F" w:rsidP="00B0510F">
      <w:pPr>
        <w:spacing w:after="0" w:line="276" w:lineRule="auto"/>
        <w:rPr>
          <w:rFonts w:ascii="Aptos" w:eastAsia="Aptos" w:hAnsi="Aptos" w:cs="Times New Roman"/>
          <w:b/>
          <w:bCs/>
          <w:sz w:val="24"/>
          <w:szCs w:val="24"/>
          <w:lang w:val="en-US"/>
        </w:rPr>
      </w:pPr>
      <w:r w:rsidRPr="004322AD">
        <w:rPr>
          <w:rFonts w:ascii="Aptos" w:eastAsia="Aptos" w:hAnsi="Aptos" w:cs="Times New Roman"/>
          <w:b/>
          <w:bCs/>
          <w:sz w:val="24"/>
          <w:szCs w:val="24"/>
          <w:lang w:val="en-US"/>
        </w:rPr>
        <w:lastRenderedPageBreak/>
        <w:t>Submission</w:t>
      </w:r>
    </w:p>
    <w:p w14:paraId="489AC0DE" w14:textId="77777777" w:rsidR="00B0510F" w:rsidRPr="004322AD" w:rsidRDefault="00B0510F" w:rsidP="00B0510F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Aptos" w:eastAsia="Aptos" w:hAnsi="Aptos" w:cs="Times New Roman"/>
          <w:i/>
          <w:iCs/>
          <w:sz w:val="24"/>
          <w:szCs w:val="24"/>
          <w:lang w:val="en-US"/>
        </w:rPr>
      </w:pPr>
      <w:r w:rsidRPr="004322AD">
        <w:rPr>
          <w:rFonts w:ascii="Aptos" w:eastAsia="Roboto" w:hAnsi="Aptos" w:cs="Times New Roman"/>
          <w:b/>
          <w:bCs/>
          <w:color w:val="C00000"/>
          <w:sz w:val="24"/>
          <w:szCs w:val="24"/>
          <w:lang w:val="en-US"/>
        </w:rPr>
        <w:t>Screenshot(s)</w:t>
      </w:r>
      <w:r w:rsidRPr="004322AD">
        <w:rPr>
          <w:rFonts w:ascii="Aptos" w:eastAsia="Roboto" w:hAnsi="Aptos" w:cs="Times New Roman"/>
          <w:color w:val="C00000"/>
          <w:sz w:val="24"/>
          <w:szCs w:val="24"/>
          <w:lang w:val="en-US"/>
        </w:rPr>
        <w:t xml:space="preserve"> </w:t>
      </w:r>
      <w:r>
        <w:rPr>
          <w:rFonts w:ascii="Aptos" w:eastAsia="Aptos" w:hAnsi="Aptos" w:cs="Times New Roman"/>
          <w:sz w:val="24"/>
          <w:szCs w:val="24"/>
          <w:lang w:val="en-US"/>
        </w:rPr>
        <w:t>of</w:t>
      </w:r>
      <w:r w:rsidRPr="004322AD">
        <w:rPr>
          <w:rFonts w:ascii="Aptos" w:eastAsia="Aptos" w:hAnsi="Aptos" w:cs="Times New Roman"/>
          <w:sz w:val="24"/>
          <w:szCs w:val="24"/>
          <w:lang w:val="en-US"/>
        </w:rPr>
        <w:t xml:space="preserve"> appropriate  output</w:t>
      </w:r>
      <w:r w:rsidRPr="004322AD">
        <w:rPr>
          <w:rFonts w:ascii="Aptos" w:eastAsia="Roboto" w:hAnsi="Aptos" w:cs="Times New Roman"/>
          <w:sz w:val="24"/>
          <w:szCs w:val="24"/>
          <w:lang w:val="en-US"/>
        </w:rPr>
        <w:t>. You may add all the screenshots in word document and upload it</w:t>
      </w:r>
      <w:r w:rsidRPr="004322AD">
        <w:rPr>
          <w:rFonts w:ascii="Aptos" w:eastAsia="Roboto" w:hAnsi="Aptos" w:cs="Times New Roman"/>
          <w:b/>
          <w:bCs/>
          <w:sz w:val="24"/>
          <w:szCs w:val="24"/>
          <w:lang w:val="en-US"/>
        </w:rPr>
        <w:t xml:space="preserve">. </w:t>
      </w:r>
      <w:r w:rsidRPr="004322AD">
        <w:rPr>
          <w:rFonts w:ascii="Aptos" w:eastAsia="Roboto" w:hAnsi="Aptos" w:cs="Times New Roman"/>
          <w:b/>
          <w:bCs/>
          <w:i/>
          <w:iCs/>
          <w:sz w:val="24"/>
          <w:szCs w:val="24"/>
          <w:lang w:val="en-US"/>
        </w:rPr>
        <w:t>[Do not put screenshots in project/zip file]</w:t>
      </w:r>
      <w:r w:rsidRPr="004322AD">
        <w:rPr>
          <w:rFonts w:ascii="Aptos" w:eastAsia="Roboto" w:hAnsi="Aptos" w:cs="Times New Roman"/>
          <w:i/>
          <w:iCs/>
          <w:sz w:val="24"/>
          <w:szCs w:val="24"/>
          <w:lang w:val="en-US"/>
        </w:rPr>
        <w:t>.</w:t>
      </w:r>
      <w:r w:rsidRPr="004322AD">
        <w:rPr>
          <w:rFonts w:ascii="Aptos" w:eastAsia="Roboto" w:hAnsi="Aptos" w:cs="Times New Roman"/>
          <w:i/>
          <w:iCs/>
          <w:sz w:val="24"/>
          <w:szCs w:val="24"/>
          <w:lang w:val="en-US"/>
        </w:rPr>
        <w:tab/>
      </w:r>
    </w:p>
    <w:p w14:paraId="73E5ECDF" w14:textId="77777777" w:rsidR="00B0510F" w:rsidRPr="004322AD" w:rsidRDefault="00B0510F" w:rsidP="00B0510F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4322AD">
        <w:rPr>
          <w:rFonts w:ascii="Aptos" w:eastAsia="Roboto" w:hAnsi="Aptos" w:cs="Times New Roman"/>
          <w:sz w:val="24"/>
          <w:szCs w:val="24"/>
          <w:lang w:val="en-US"/>
        </w:rPr>
        <w:t>Create</w:t>
      </w:r>
      <w:r w:rsidRPr="004322AD">
        <w:rPr>
          <w:rFonts w:ascii="Aptos" w:eastAsia="Roboto" w:hAnsi="Aptos" w:cs="Times New Roman"/>
          <w:b/>
          <w:bCs/>
          <w:sz w:val="24"/>
          <w:szCs w:val="24"/>
          <w:lang w:val="en-US"/>
        </w:rPr>
        <w:t xml:space="preserve"> </w:t>
      </w:r>
      <w:r w:rsidRPr="004322AD">
        <w:rPr>
          <w:rFonts w:ascii="Aptos" w:eastAsia="Roboto" w:hAnsi="Aptos" w:cs="Times New Roman"/>
          <w:b/>
          <w:bCs/>
          <w:color w:val="C00000"/>
          <w:sz w:val="24"/>
          <w:szCs w:val="24"/>
          <w:lang w:val="en-US"/>
        </w:rPr>
        <w:t>a zip file</w:t>
      </w:r>
      <w:r w:rsidRPr="004322AD">
        <w:rPr>
          <w:rFonts w:ascii="Aptos" w:eastAsia="Roboto" w:hAnsi="Aptos" w:cs="Times New Roman"/>
          <w:color w:val="C00000"/>
          <w:sz w:val="24"/>
          <w:szCs w:val="24"/>
          <w:lang w:val="en-US"/>
        </w:rPr>
        <w:t xml:space="preserve"> </w:t>
      </w:r>
      <w:r w:rsidRPr="004322AD">
        <w:rPr>
          <w:rFonts w:ascii="Aptos" w:eastAsia="Roboto" w:hAnsi="Aptos" w:cs="Times New Roman"/>
          <w:sz w:val="24"/>
          <w:szCs w:val="24"/>
          <w:lang w:val="en-US"/>
        </w:rPr>
        <w:t>of your entire project folder and submit</w:t>
      </w:r>
      <w:r w:rsidRPr="004322AD">
        <w:rPr>
          <w:rFonts w:ascii="Aptos" w:eastAsia="Aptos" w:hAnsi="Aptos" w:cs="Times New Roman"/>
          <w:sz w:val="24"/>
          <w:szCs w:val="24"/>
          <w:lang w:val="en-US"/>
        </w:rPr>
        <w:t>.</w:t>
      </w:r>
    </w:p>
    <w:p w14:paraId="56BD1A40" w14:textId="77777777" w:rsidR="00B0510F" w:rsidRPr="004322AD" w:rsidRDefault="00B0510F" w:rsidP="00B0510F">
      <w:pPr>
        <w:numPr>
          <w:ilvl w:val="1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4322AD">
        <w:rPr>
          <w:rFonts w:ascii="Aptos" w:eastAsia="Roboto" w:hAnsi="Aptos" w:cs="Times New Roman"/>
          <w:sz w:val="24"/>
          <w:szCs w:val="24"/>
          <w:lang w:val="en-US"/>
        </w:rPr>
        <w:t xml:space="preserve">Your </w:t>
      </w:r>
      <w:r w:rsidRPr="004322AD">
        <w:rPr>
          <w:rFonts w:ascii="Aptos" w:eastAsia="Roboto" w:hAnsi="Aptos" w:cs="Times New Roman"/>
          <w:b/>
          <w:bCs/>
          <w:color w:val="C00000"/>
          <w:sz w:val="24"/>
          <w:szCs w:val="24"/>
          <w:lang w:val="en-US"/>
        </w:rPr>
        <w:t>GitHub</w:t>
      </w:r>
      <w:r w:rsidRPr="004322AD">
        <w:rPr>
          <w:rFonts w:ascii="Aptos" w:eastAsia="Roboto" w:hAnsi="Aptos" w:cs="Times New Roman"/>
          <w:color w:val="C00000"/>
          <w:sz w:val="24"/>
          <w:szCs w:val="24"/>
          <w:lang w:val="en-US"/>
        </w:rPr>
        <w:t xml:space="preserve"> </w:t>
      </w:r>
      <w:r w:rsidRPr="004322AD">
        <w:rPr>
          <w:rFonts w:ascii="Aptos" w:eastAsia="Roboto" w:hAnsi="Aptos" w:cs="Times New Roman"/>
          <w:sz w:val="24"/>
          <w:szCs w:val="24"/>
          <w:lang w:val="en-US"/>
        </w:rPr>
        <w:t>project link.</w:t>
      </w:r>
    </w:p>
    <w:p w14:paraId="1892F81B" w14:textId="77777777" w:rsidR="00EF336B" w:rsidRDefault="00EF336B">
      <w:pPr>
        <w:spacing w:line="240" w:lineRule="auto"/>
        <w:rPr>
          <w:rFonts w:ascii="Arial" w:eastAsia="Arial" w:hAnsi="Arial" w:cs="Arial"/>
          <w:sz w:val="20"/>
          <w:szCs w:val="20"/>
        </w:rPr>
      </w:pPr>
    </w:p>
    <w:sectPr w:rsidR="00EF336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ᆀ·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4198"/>
    <w:multiLevelType w:val="hybridMultilevel"/>
    <w:tmpl w:val="3AEAB442"/>
    <w:lvl w:ilvl="0" w:tplc="7F58DE30">
      <w:start w:val="1"/>
      <w:numFmt w:val="bullet"/>
      <w:lvlText w:val="-"/>
      <w:lvlJc w:val="left"/>
      <w:pPr>
        <w:ind w:left="360" w:hanging="360"/>
      </w:pPr>
      <w:rPr>
        <w:rFonts w:ascii="Cambria" w:eastAsia="Calibri" w:hAnsi="Cambria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5294B76"/>
    <w:multiLevelType w:val="multilevel"/>
    <w:tmpl w:val="74960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67D0777"/>
    <w:multiLevelType w:val="multilevel"/>
    <w:tmpl w:val="127EE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E7B27C7"/>
    <w:multiLevelType w:val="multilevel"/>
    <w:tmpl w:val="7466F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CE2058"/>
    <w:multiLevelType w:val="multilevel"/>
    <w:tmpl w:val="049AF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00664613">
    <w:abstractNumId w:val="1"/>
  </w:num>
  <w:num w:numId="2" w16cid:durableId="385377332">
    <w:abstractNumId w:val="2"/>
  </w:num>
  <w:num w:numId="3" w16cid:durableId="2088846427">
    <w:abstractNumId w:val="3"/>
  </w:num>
  <w:num w:numId="4" w16cid:durableId="1399667029">
    <w:abstractNumId w:val="4"/>
  </w:num>
  <w:num w:numId="5" w16cid:durableId="72680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36B"/>
    <w:rsid w:val="000158F7"/>
    <w:rsid w:val="00292312"/>
    <w:rsid w:val="002D5799"/>
    <w:rsid w:val="00300C52"/>
    <w:rsid w:val="00336AB1"/>
    <w:rsid w:val="00574537"/>
    <w:rsid w:val="00B0510F"/>
    <w:rsid w:val="00BE01BD"/>
    <w:rsid w:val="00D67F11"/>
    <w:rsid w:val="00D87AA8"/>
    <w:rsid w:val="00E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ED59D"/>
  <w15:docId w15:val="{CD7CE71A-D2DA-3843-9598-4D60EA42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7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4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3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52EF"/>
    <w:rPr>
      <w:b/>
      <w:bCs/>
    </w:rPr>
  </w:style>
  <w:style w:type="character" w:styleId="Emphasis">
    <w:name w:val="Emphasis"/>
    <w:basedOn w:val="DefaultParagraphFont"/>
    <w:uiPriority w:val="20"/>
    <w:qFormat/>
    <w:rsid w:val="009C52E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C52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EFD"/>
  </w:style>
  <w:style w:type="paragraph" w:styleId="Footer">
    <w:name w:val="footer"/>
    <w:basedOn w:val="Normal"/>
    <w:link w:val="FooterChar"/>
    <w:uiPriority w:val="99"/>
    <w:unhideWhenUsed/>
    <w:rsid w:val="00AA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EFD"/>
  </w:style>
  <w:style w:type="character" w:styleId="FollowedHyperlink">
    <w:name w:val="FollowedHyperlink"/>
    <w:basedOn w:val="DefaultParagraphFont"/>
    <w:uiPriority w:val="99"/>
    <w:semiHidden/>
    <w:unhideWhenUsed/>
    <w:rsid w:val="00D67F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ngular-custom-pipes-angular" TargetMode="External"/><Relationship Id="rId13" Type="http://schemas.openxmlformats.org/officeDocument/2006/relationships/hyperlink" Target="https://medium.com/@krishsurya1249/angular-13-directives-and-custom-directives-86a226cbc26e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angular.io/tutorial/toh-pt2" TargetMode="External"/><Relationship Id="rId12" Type="http://schemas.openxmlformats.org/officeDocument/2006/relationships/hyperlink" Target="https://angular.dev/guide/directive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angular.io/tutorial/toh-pt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ngular.dev/tutorials/learn-angular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drianmejia.com/creating-custom-angularjs-directives-for-beginn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RhmBVybqhcoPZ6Ak78bhaJe+Xg==">AMUW2mW4KsuP+oy10BIoAufk/f0jLsXmff9EyRsA49GukSg0iG8n4myXuk9jJkJDZjQj97oQaIt/DvfBvH2CD6FRGi0gPKZDylAqutrJS7ITNaLvKmUxDrux14SmfGq/jPf21fmXKDMU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472</Words>
  <Characters>2695</Characters>
  <Application>Microsoft Office Word</Application>
  <DocSecurity>0</DocSecurity>
  <Lines>22</Lines>
  <Paragraphs>6</Paragraphs>
  <ScaleCrop>false</ScaleCrop>
  <Company>moxDroid Labs Inc.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Jigisha Patel</cp:lastModifiedBy>
  <cp:revision>9</cp:revision>
  <dcterms:created xsi:type="dcterms:W3CDTF">2018-10-14T23:11:00Z</dcterms:created>
  <dcterms:modified xsi:type="dcterms:W3CDTF">2025-03-20T01:17:00Z</dcterms:modified>
</cp:coreProperties>
</file>