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1E6913" w14:textId="77777777" w:rsidR="00FC32B7" w:rsidRDefault="00FC32B7" w:rsidP="00FC32B7">
      <w:pPr>
        <w:rPr>
          <w:rFonts w:ascii="Times New Roman" w:eastAsia="Times New Roman" w:hAnsi="Times New Roman" w:cs="Times New Roman"/>
          <w:color w:val="000000"/>
          <w:sz w:val="27"/>
          <w:szCs w:val="27"/>
          <w:shd w:val="clear" w:color="auto" w:fill="FFFFFF"/>
        </w:rPr>
      </w:pPr>
    </w:p>
    <w:p w14:paraId="0EB1C9F5" w14:textId="77777777" w:rsidR="00FC32B7" w:rsidRPr="00FC32B7" w:rsidRDefault="00FC32B7" w:rsidP="00FC32B7">
      <w:pPr>
        <w:jc w:val="center"/>
        <w:rPr>
          <w:rFonts w:ascii="Times New Roman" w:eastAsia="Times New Roman" w:hAnsi="Times New Roman" w:cs="Times New Roman"/>
          <w:b/>
          <w:color w:val="000000"/>
          <w:sz w:val="27"/>
          <w:szCs w:val="27"/>
          <w:shd w:val="clear" w:color="auto" w:fill="FFFFFF"/>
        </w:rPr>
      </w:pPr>
      <w:r w:rsidRPr="00FC32B7">
        <w:rPr>
          <w:rFonts w:ascii="Times New Roman" w:eastAsia="Times New Roman" w:hAnsi="Times New Roman" w:cs="Times New Roman"/>
          <w:b/>
          <w:color w:val="000000"/>
          <w:sz w:val="27"/>
          <w:szCs w:val="27"/>
          <w:shd w:val="clear" w:color="auto" w:fill="FFFFFF"/>
        </w:rPr>
        <w:t>ABHINAV SHARMA</w:t>
      </w:r>
      <w:r>
        <w:rPr>
          <w:rFonts w:ascii="Times New Roman" w:eastAsia="Times New Roman" w:hAnsi="Times New Roman" w:cs="Times New Roman"/>
          <w:b/>
          <w:color w:val="000000"/>
          <w:sz w:val="27"/>
          <w:szCs w:val="27"/>
          <w:shd w:val="clear" w:color="auto" w:fill="FFFFFF"/>
        </w:rPr>
        <w:t xml:space="preserve"> – 4 CREDITS</w:t>
      </w:r>
    </w:p>
    <w:p w14:paraId="559D7D7E" w14:textId="77777777" w:rsidR="00FC32B7" w:rsidRPr="00FC32B7" w:rsidRDefault="00FC32B7" w:rsidP="00FC32B7">
      <w:pPr>
        <w:jc w:val="center"/>
        <w:rPr>
          <w:rFonts w:ascii="Times New Roman" w:eastAsia="Times New Roman" w:hAnsi="Times New Roman" w:cs="Times New Roman"/>
          <w:b/>
          <w:color w:val="000000"/>
          <w:sz w:val="27"/>
          <w:szCs w:val="27"/>
          <w:shd w:val="clear" w:color="auto" w:fill="FFFFFF"/>
        </w:rPr>
      </w:pPr>
      <w:r w:rsidRPr="00FC32B7">
        <w:rPr>
          <w:rFonts w:ascii="Times New Roman" w:eastAsia="Times New Roman" w:hAnsi="Times New Roman" w:cs="Times New Roman"/>
          <w:b/>
          <w:color w:val="000000"/>
          <w:sz w:val="27"/>
          <w:szCs w:val="27"/>
          <w:shd w:val="clear" w:color="auto" w:fill="FFFFFF"/>
        </w:rPr>
        <w:t>SHYAM RAJENDRAN</w:t>
      </w:r>
      <w:r>
        <w:rPr>
          <w:rFonts w:ascii="Times New Roman" w:eastAsia="Times New Roman" w:hAnsi="Times New Roman" w:cs="Times New Roman"/>
          <w:b/>
          <w:color w:val="000000"/>
          <w:sz w:val="27"/>
          <w:szCs w:val="27"/>
          <w:shd w:val="clear" w:color="auto" w:fill="FFFFFF"/>
        </w:rPr>
        <w:t xml:space="preserve"> - 4 CREDITS</w:t>
      </w:r>
    </w:p>
    <w:p w14:paraId="15E41B2D" w14:textId="77777777" w:rsidR="00FC32B7" w:rsidRPr="00FC32B7" w:rsidRDefault="00FC32B7" w:rsidP="00FC32B7">
      <w:pPr>
        <w:jc w:val="center"/>
        <w:rPr>
          <w:rFonts w:ascii="Times New Roman" w:eastAsia="Times New Roman" w:hAnsi="Times New Roman" w:cs="Times New Roman"/>
          <w:b/>
          <w:color w:val="000000"/>
          <w:sz w:val="27"/>
          <w:szCs w:val="27"/>
          <w:shd w:val="clear" w:color="auto" w:fill="FFFFFF"/>
        </w:rPr>
      </w:pPr>
      <w:r w:rsidRPr="00FC32B7">
        <w:rPr>
          <w:rFonts w:ascii="Times New Roman" w:eastAsia="Times New Roman" w:hAnsi="Times New Roman" w:cs="Times New Roman"/>
          <w:b/>
          <w:color w:val="000000"/>
          <w:sz w:val="27"/>
          <w:szCs w:val="27"/>
          <w:shd w:val="clear" w:color="auto" w:fill="FFFFFF"/>
        </w:rPr>
        <w:t>SAIKAT ROYCHOWDHURY</w:t>
      </w:r>
      <w:r>
        <w:rPr>
          <w:rFonts w:ascii="Times New Roman" w:eastAsia="Times New Roman" w:hAnsi="Times New Roman" w:cs="Times New Roman"/>
          <w:b/>
          <w:color w:val="000000"/>
          <w:sz w:val="27"/>
          <w:szCs w:val="27"/>
          <w:shd w:val="clear" w:color="auto" w:fill="FFFFFF"/>
        </w:rPr>
        <w:t xml:space="preserve"> - 4 CREDITS</w:t>
      </w:r>
    </w:p>
    <w:p w14:paraId="6AF33D00" w14:textId="77777777" w:rsidR="00FC32B7" w:rsidRDefault="00FC32B7" w:rsidP="00FC32B7">
      <w:pPr>
        <w:rPr>
          <w:rFonts w:ascii="Times New Roman" w:eastAsia="Times New Roman" w:hAnsi="Times New Roman" w:cs="Times New Roman"/>
          <w:color w:val="000000"/>
          <w:sz w:val="27"/>
          <w:szCs w:val="27"/>
          <w:shd w:val="clear" w:color="auto" w:fill="FFFFFF"/>
        </w:rPr>
      </w:pPr>
    </w:p>
    <w:p w14:paraId="107816EC" w14:textId="77777777" w:rsidR="00FC32B7" w:rsidRDefault="00FC32B7"/>
    <w:p w14:paraId="6A142131" w14:textId="77777777" w:rsidR="00FC32B7" w:rsidRDefault="00FC32B7" w:rsidP="00E45B73">
      <w:pPr>
        <w:jc w:val="both"/>
      </w:pPr>
      <w:r>
        <w:t xml:space="preserve">We have implemented the following enhancements in code for faster solution convergence. </w:t>
      </w:r>
    </w:p>
    <w:p w14:paraId="214A3D41" w14:textId="5F1DC6C8" w:rsidR="00FC32B7" w:rsidRDefault="0024701F" w:rsidP="00E45B73">
      <w:pPr>
        <w:pStyle w:val="ListParagraph"/>
        <w:numPr>
          <w:ilvl w:val="0"/>
          <w:numId w:val="2"/>
        </w:numPr>
        <w:jc w:val="both"/>
      </w:pPr>
      <w:r>
        <w:t>Since a given board instance heuristic is constant, we p</w:t>
      </w:r>
      <w:r w:rsidR="00FC32B7">
        <w:t>re compute the heuristic value for each instance of the board during its initialization</w:t>
      </w:r>
      <w:r>
        <w:t xml:space="preserve"> (constructor)</w:t>
      </w:r>
      <w:r w:rsidR="00FC32B7">
        <w:t xml:space="preserve"> using a map and bring the sco</w:t>
      </w:r>
      <w:r>
        <w:t xml:space="preserve">re lookup time to </w:t>
      </w:r>
      <w:proofErr w:type="gramStart"/>
      <w:r>
        <w:t>O(</w:t>
      </w:r>
      <w:proofErr w:type="gramEnd"/>
      <w:r>
        <w:t>1)</w:t>
      </w:r>
      <w:r w:rsidR="00FC32B7">
        <w:t>.</w:t>
      </w:r>
    </w:p>
    <w:p w14:paraId="56E7CB25" w14:textId="7A760CC8" w:rsidR="0024701F" w:rsidRDefault="0024701F" w:rsidP="00E45B73">
      <w:pPr>
        <w:pStyle w:val="ListParagraph"/>
        <w:numPr>
          <w:ilvl w:val="0"/>
          <w:numId w:val="2"/>
        </w:numPr>
        <w:jc w:val="both"/>
      </w:pPr>
      <w:r>
        <w:t xml:space="preserve">We have used a </w:t>
      </w:r>
      <w:proofErr w:type="gramStart"/>
      <w:r>
        <w:t>one dimensional</w:t>
      </w:r>
      <w:proofErr w:type="gramEnd"/>
      <w:r>
        <w:t xml:space="preserve"> representation of 8 puzzle. </w:t>
      </w:r>
      <w:r w:rsidR="003A3B7A">
        <w:t>This helps us avoid any costly one-one matching with a goal board. (</w:t>
      </w:r>
      <w:proofErr w:type="spellStart"/>
      <w:proofErr w:type="gramStart"/>
      <w:r w:rsidR="003A3B7A">
        <w:t>board</w:t>
      </w:r>
      <w:proofErr w:type="gramEnd"/>
      <w:r w:rsidR="003A3B7A">
        <w:t>_array</w:t>
      </w:r>
      <w:proofErr w:type="spellEnd"/>
      <w:r w:rsidR="003A3B7A">
        <w:t>[</w:t>
      </w:r>
      <w:proofErr w:type="spellStart"/>
      <w:r w:rsidR="003A3B7A">
        <w:t>i</w:t>
      </w:r>
      <w:proofErr w:type="spellEnd"/>
      <w:r w:rsidR="003A3B7A">
        <w:t xml:space="preserve">] = </w:t>
      </w:r>
      <w:proofErr w:type="spellStart"/>
      <w:r w:rsidR="00125B56">
        <w:t>i</w:t>
      </w:r>
      <w:proofErr w:type="spellEnd"/>
      <w:r w:rsidR="00125B56">
        <w:t xml:space="preserve"> </w:t>
      </w:r>
    </w:p>
    <w:p w14:paraId="65FDC3F1" w14:textId="6DB31134" w:rsidR="003A3B7A" w:rsidRDefault="00252BFE" w:rsidP="00E45B73">
      <w:pPr>
        <w:pStyle w:val="ListParagraph"/>
        <w:jc w:val="both"/>
      </w:pPr>
      <w:proofErr w:type="gramStart"/>
      <w:r>
        <w:t>i</w:t>
      </w:r>
      <w:r w:rsidR="003A3B7A">
        <w:t>s</w:t>
      </w:r>
      <w:proofErr w:type="gramEnd"/>
      <w:r w:rsidR="003A3B7A">
        <w:t xml:space="preserve"> </w:t>
      </w:r>
      <w:r>
        <w:t xml:space="preserve">the </w:t>
      </w:r>
      <w:r w:rsidR="00125B56">
        <w:t>invariant for our</w:t>
      </w:r>
      <w:r w:rsidR="003A3B7A">
        <w:t xml:space="preserve"> goal board</w:t>
      </w:r>
      <w:r w:rsidR="00125B56">
        <w:t>)</w:t>
      </w:r>
      <w:r w:rsidR="003A3B7A">
        <w:t>. Also such a layout allows an easy offset based access of the board tiles.</w:t>
      </w:r>
      <w:r w:rsidR="00125B56">
        <w:t xml:space="preserve"> This also means space efficiency, since we do not explicitly store any goal board for each board instance.</w:t>
      </w:r>
    </w:p>
    <w:p w14:paraId="4156E3DE" w14:textId="77777777" w:rsidR="003A3B7A" w:rsidRDefault="003A3B7A" w:rsidP="00E45B73">
      <w:pPr>
        <w:jc w:val="both"/>
      </w:pPr>
    </w:p>
    <w:p w14:paraId="381CA208" w14:textId="77777777" w:rsidR="00500643" w:rsidRDefault="00500643" w:rsidP="00E45B73">
      <w:pPr>
        <w:jc w:val="both"/>
      </w:pPr>
      <w:proofErr w:type="spellStart"/>
      <w:r>
        <w:t>Gashnig’s</w:t>
      </w:r>
      <w:proofErr w:type="spellEnd"/>
      <w:r>
        <w:t xml:space="preserve"> Heuristic – </w:t>
      </w:r>
    </w:p>
    <w:p w14:paraId="5DF93461" w14:textId="6DA9C7B1" w:rsidR="00500643" w:rsidRDefault="00500643" w:rsidP="00E45B73">
      <w:pPr>
        <w:jc w:val="both"/>
      </w:pPr>
      <w:r>
        <w:t xml:space="preserve">We compute </w:t>
      </w:r>
      <w:proofErr w:type="spellStart"/>
      <w:r>
        <w:t>Gashnig’s</w:t>
      </w:r>
      <w:proofErr w:type="spellEnd"/>
      <w:r>
        <w:t xml:space="preserve"> </w:t>
      </w:r>
      <w:r w:rsidR="00BA6F52">
        <w:t xml:space="preserve">heuristic </w:t>
      </w:r>
      <w:r>
        <w:t xml:space="preserve">score as follows </w:t>
      </w:r>
    </w:p>
    <w:p w14:paraId="61D7EDE5" w14:textId="77777777" w:rsidR="00E45B73" w:rsidRDefault="00500643" w:rsidP="00E45B73">
      <w:pPr>
        <w:pStyle w:val="ListParagraph"/>
        <w:numPr>
          <w:ilvl w:val="0"/>
          <w:numId w:val="1"/>
        </w:numPr>
        <w:jc w:val="both"/>
      </w:pPr>
      <w:r>
        <w:t xml:space="preserve">CASE I - </w:t>
      </w:r>
      <w:r w:rsidR="00E45B73">
        <w:t>B</w:t>
      </w:r>
      <w:r>
        <w:t xml:space="preserve">lank cell is at correct position. </w:t>
      </w:r>
    </w:p>
    <w:p w14:paraId="16D38425" w14:textId="33CE6599" w:rsidR="00500643" w:rsidRDefault="00500643" w:rsidP="00E45B73">
      <w:pPr>
        <w:pStyle w:val="ListParagraph"/>
        <w:ind w:left="1440"/>
        <w:jc w:val="both"/>
      </w:pPr>
      <w:bookmarkStart w:id="0" w:name="_GoBack"/>
      <w:bookmarkEnd w:id="0"/>
      <w:r>
        <w:t xml:space="preserve">We maintain a list of misplaced tiles in a </w:t>
      </w:r>
      <w:r w:rsidR="00DD04E7">
        <w:t>list</w:t>
      </w:r>
      <w:r>
        <w:t xml:space="preserve">. The </w:t>
      </w:r>
      <w:r w:rsidR="00DD04E7">
        <w:t xml:space="preserve">list is sorted by </w:t>
      </w:r>
      <w:r>
        <w:t xml:space="preserve">tile number </w:t>
      </w:r>
      <w:proofErr w:type="spellStart"/>
      <w:r>
        <w:t>i.e</w:t>
      </w:r>
      <w:proofErr w:type="spellEnd"/>
      <w:r>
        <w:t xml:space="preserve"> a misplaced tile with lower id is placed before a higher mis</w:t>
      </w:r>
      <w:r w:rsidR="00DD04E7">
        <w:t xml:space="preserve">placed tile.  We peek at the head of the sorted </w:t>
      </w:r>
      <w:proofErr w:type="gramStart"/>
      <w:r w:rsidR="00DD04E7">
        <w:t>list</w:t>
      </w:r>
      <w:r>
        <w:t xml:space="preserve">  this</w:t>
      </w:r>
      <w:proofErr w:type="gramEnd"/>
      <w:r>
        <w:t xml:space="preserve"> gives the tile and its current position in the 8 puzzle. We swap the tile with the blank space and update the new position of the tile.</w:t>
      </w:r>
    </w:p>
    <w:p w14:paraId="4B813B75" w14:textId="77777777" w:rsidR="00500643" w:rsidRDefault="00500643" w:rsidP="00E45B73">
      <w:pPr>
        <w:pStyle w:val="ListParagraph"/>
        <w:numPr>
          <w:ilvl w:val="0"/>
          <w:numId w:val="1"/>
        </w:numPr>
        <w:jc w:val="both"/>
      </w:pPr>
      <w:r>
        <w:t>CASE II - Blank cell is not at correct position</w:t>
      </w:r>
    </w:p>
    <w:p w14:paraId="37D2E44D" w14:textId="77777777" w:rsidR="00500643" w:rsidRDefault="00500643" w:rsidP="00E45B73">
      <w:pPr>
        <w:pStyle w:val="ListParagraph"/>
        <w:ind w:left="1440"/>
        <w:jc w:val="both"/>
      </w:pPr>
      <w:r>
        <w:t xml:space="preserve">For this scenario, we determine which tile is the correct owner of the blank cell. Then that tile is located and replaced with this blank cell. Thus the swapped tile has now reached its correct position in the 8 </w:t>
      </w:r>
      <w:proofErr w:type="gramStart"/>
      <w:r>
        <w:t>puzzle</w:t>
      </w:r>
      <w:proofErr w:type="gramEnd"/>
      <w:r>
        <w:t xml:space="preserve">. So we </w:t>
      </w:r>
      <w:r w:rsidR="00DD04E7">
        <w:t>remove</w:t>
      </w:r>
      <w:r>
        <w:t xml:space="preserve"> it off the </w:t>
      </w:r>
      <w:r w:rsidR="00DD04E7">
        <w:t>list of misplaced tiles.</w:t>
      </w:r>
    </w:p>
    <w:p w14:paraId="308D2DEC" w14:textId="77777777" w:rsidR="00FC32B7" w:rsidRDefault="00FC32B7"/>
    <w:sectPr w:rsidR="00FC32B7" w:rsidSect="008164C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F22817"/>
    <w:multiLevelType w:val="hybridMultilevel"/>
    <w:tmpl w:val="CACC9A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DA909B6"/>
    <w:multiLevelType w:val="hybridMultilevel"/>
    <w:tmpl w:val="60F2B6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32B7"/>
    <w:rsid w:val="00125B56"/>
    <w:rsid w:val="0024701F"/>
    <w:rsid w:val="00252BFE"/>
    <w:rsid w:val="003A3B7A"/>
    <w:rsid w:val="003E2C28"/>
    <w:rsid w:val="00500643"/>
    <w:rsid w:val="008164C3"/>
    <w:rsid w:val="008C6021"/>
    <w:rsid w:val="00BA6F52"/>
    <w:rsid w:val="00DD04E7"/>
    <w:rsid w:val="00E45B73"/>
    <w:rsid w:val="00FC32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ECB559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064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06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81499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228</Words>
  <Characters>1306</Characters>
  <Application>Microsoft Macintosh Word</Application>
  <DocSecurity>0</DocSecurity>
  <Lines>10</Lines>
  <Paragraphs>3</Paragraphs>
  <ScaleCrop>false</ScaleCrop>
  <Company>University of Illinois Urbana Champaign</Company>
  <LinksUpToDate>false</LinksUpToDate>
  <CharactersWithSpaces>1531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Shyam Rajendran</dc:creator>
  <cp:keywords/>
  <dc:description/>
  <cp:lastModifiedBy>Saikat Roychowdhury</cp:lastModifiedBy>
  <cp:revision>9</cp:revision>
  <dcterms:created xsi:type="dcterms:W3CDTF">2015-02-20T23:49:00Z</dcterms:created>
  <dcterms:modified xsi:type="dcterms:W3CDTF">2015-02-21T00:28:00Z</dcterms:modified>
</cp:coreProperties>
</file>