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Week-02-Operators and Expressions, Managing Input and Output Operations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02-01-practice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114300" distT="114300" distL="114300" distR="114300">
            <wp:extent cx="6368834" cy="410826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1235" l="19601" r="3156" t="10269"/>
                    <a:stretch>
                      <a:fillRect/>
                    </a:stretch>
                  </pic:blipFill>
                  <pic:spPr>
                    <a:xfrm>
                      <a:off x="0" y="0"/>
                      <a:ext cx="6368834" cy="410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4067743" cy="188621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8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02-01-practice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B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723434" cy="318666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3434" cy="318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731510" cy="162687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02-01-practice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1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6658127" cy="214954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8127" cy="214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12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731510" cy="467423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02-02-practice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8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9">
      <w:pPr>
        <w:tabs>
          <w:tab w:val="left" w:leader="none" w:pos="3120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353469" cy="3222562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3984" l="19435" r="3251" t="13364"/>
                    <a:stretch>
                      <a:fillRect/>
                    </a:stretch>
                  </pic:blipFill>
                  <pic:spPr>
                    <a:xfrm>
                      <a:off x="0" y="0"/>
                      <a:ext cx="5353469" cy="3222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517051" cy="4263824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7051" cy="4263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1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02-02-practice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6578200" cy="3537623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8200" cy="353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731510" cy="159131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02-02-practice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2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23">
      <w:pPr>
        <w:tabs>
          <w:tab w:val="left" w:leader="none" w:pos="3120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24">
      <w:pPr>
        <w:tabs>
          <w:tab w:val="left" w:leader="none" w:pos="3120"/>
        </w:tabs>
        <w:rPr/>
      </w:pPr>
      <w:r w:rsidDel="00000000" w:rsidR="00000000" w:rsidRPr="00000000">
        <w:rPr/>
        <w:drawing>
          <wp:inline distB="0" distT="0" distL="0" distR="0">
            <wp:extent cx="6632486" cy="1891427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2486" cy="1891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4508541" cy="3295241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8541" cy="3295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312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4296375" cy="1695687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9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