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FABA" w14:textId="77777777" w:rsidR="00537318" w:rsidRPr="00537318" w:rsidRDefault="00537318" w:rsidP="00537318">
      <w:r w:rsidRPr="00537318">
        <w:rPr>
          <w:b/>
          <w:bCs/>
        </w:rPr>
        <w:t>1. Defining Analysis Objectives:</w:t>
      </w:r>
    </w:p>
    <w:p w14:paraId="70485097" w14:textId="77777777" w:rsidR="00537318" w:rsidRPr="00537318" w:rsidRDefault="00537318" w:rsidP="00537318">
      <w:pPr>
        <w:numPr>
          <w:ilvl w:val="0"/>
          <w:numId w:val="1"/>
        </w:numPr>
      </w:pPr>
      <w:r w:rsidRPr="00537318">
        <w:t>Identify top-selling products.</w:t>
      </w:r>
    </w:p>
    <w:p w14:paraId="21489257" w14:textId="77777777" w:rsidR="00537318" w:rsidRPr="00537318" w:rsidRDefault="00537318" w:rsidP="00537318">
      <w:pPr>
        <w:numPr>
          <w:ilvl w:val="0"/>
          <w:numId w:val="1"/>
        </w:numPr>
      </w:pPr>
      <w:r w:rsidRPr="00537318">
        <w:t>Determine peak sales periods.</w:t>
      </w:r>
    </w:p>
    <w:p w14:paraId="7822EA25" w14:textId="77777777" w:rsidR="00537318" w:rsidRPr="00537318" w:rsidRDefault="00537318" w:rsidP="00537318">
      <w:pPr>
        <w:numPr>
          <w:ilvl w:val="0"/>
          <w:numId w:val="1"/>
        </w:numPr>
      </w:pPr>
      <w:r w:rsidRPr="00537318">
        <w:t xml:space="preserve">Understand customer preferences and </w:t>
      </w:r>
      <w:proofErr w:type="spellStart"/>
      <w:r w:rsidRPr="00537318">
        <w:t>behavior</w:t>
      </w:r>
      <w:proofErr w:type="spellEnd"/>
      <w:r w:rsidRPr="00537318">
        <w:t>.</w:t>
      </w:r>
    </w:p>
    <w:p w14:paraId="6E7D85C6" w14:textId="77777777" w:rsidR="00537318" w:rsidRPr="00537318" w:rsidRDefault="00537318" w:rsidP="00537318">
      <w:pPr>
        <w:numPr>
          <w:ilvl w:val="0"/>
          <w:numId w:val="1"/>
        </w:numPr>
      </w:pPr>
      <w:r w:rsidRPr="00537318">
        <w:t>Recommend improvements for inventory management and marketing strategies based on insights.</w:t>
      </w:r>
    </w:p>
    <w:p w14:paraId="6081F257" w14:textId="77777777" w:rsidR="00537318" w:rsidRPr="00537318" w:rsidRDefault="00537318" w:rsidP="00537318">
      <w:r w:rsidRPr="00537318">
        <w:rPr>
          <w:b/>
          <w:bCs/>
        </w:rPr>
        <w:t>2. Data Collection:</w:t>
      </w:r>
    </w:p>
    <w:p w14:paraId="743AE5B8" w14:textId="77777777" w:rsidR="00537318" w:rsidRPr="00537318" w:rsidRDefault="00537318" w:rsidP="00537318">
      <w:pPr>
        <w:numPr>
          <w:ilvl w:val="0"/>
          <w:numId w:val="2"/>
        </w:numPr>
      </w:pPr>
      <w:r w:rsidRPr="00537318">
        <w:t>Source sales data from the business’s databases, ERP systems, or sales platforms.</w:t>
      </w:r>
    </w:p>
    <w:p w14:paraId="128BB630" w14:textId="77777777" w:rsidR="00537318" w:rsidRPr="00537318" w:rsidRDefault="00537318" w:rsidP="00537318">
      <w:pPr>
        <w:numPr>
          <w:ilvl w:val="0"/>
          <w:numId w:val="2"/>
        </w:numPr>
      </w:pPr>
      <w:r w:rsidRPr="00537318">
        <w:t>The data should ideally include product details, sales timestamps, customer details (anonymized if necessary), geographical locations, and sales channels.</w:t>
      </w:r>
    </w:p>
    <w:p w14:paraId="14D90A1C" w14:textId="77777777" w:rsidR="00537318" w:rsidRPr="00537318" w:rsidRDefault="00537318" w:rsidP="00537318">
      <w:r w:rsidRPr="00537318">
        <w:rPr>
          <w:b/>
          <w:bCs/>
        </w:rPr>
        <w:t>3. Data Cleaning and Preparation:</w:t>
      </w:r>
    </w:p>
    <w:p w14:paraId="65659043" w14:textId="77777777" w:rsidR="00537318" w:rsidRPr="00537318" w:rsidRDefault="00537318" w:rsidP="00537318">
      <w:pPr>
        <w:numPr>
          <w:ilvl w:val="0"/>
          <w:numId w:val="3"/>
        </w:numPr>
      </w:pPr>
      <w:r w:rsidRPr="00537318">
        <w:t>Handle missing values. Depending on the nature of the data, impute missing values or remove rows with incomplete data.</w:t>
      </w:r>
    </w:p>
    <w:p w14:paraId="045C4E1C" w14:textId="77777777" w:rsidR="00537318" w:rsidRPr="00537318" w:rsidRDefault="00537318" w:rsidP="00537318">
      <w:pPr>
        <w:numPr>
          <w:ilvl w:val="0"/>
          <w:numId w:val="3"/>
        </w:numPr>
      </w:pPr>
      <w:r w:rsidRPr="00537318">
        <w:t>Convert timestamps to a standard format.</w:t>
      </w:r>
    </w:p>
    <w:p w14:paraId="642D2DA2" w14:textId="77777777" w:rsidR="00537318" w:rsidRPr="00537318" w:rsidRDefault="00537318" w:rsidP="00537318">
      <w:pPr>
        <w:numPr>
          <w:ilvl w:val="0"/>
          <w:numId w:val="3"/>
        </w:numPr>
      </w:pPr>
      <w:r w:rsidRPr="00537318">
        <w:t>Categorize or label products if not already done.</w:t>
      </w:r>
    </w:p>
    <w:p w14:paraId="343C9929" w14:textId="77777777" w:rsidR="00537318" w:rsidRPr="00537318" w:rsidRDefault="00537318" w:rsidP="00537318">
      <w:pPr>
        <w:numPr>
          <w:ilvl w:val="0"/>
          <w:numId w:val="3"/>
        </w:numPr>
      </w:pPr>
      <w:r w:rsidRPr="00537318">
        <w:t>Aggregate sales data by product, time period, customer group, and other relevant metrics.</w:t>
      </w:r>
    </w:p>
    <w:p w14:paraId="13CC96A9" w14:textId="77777777" w:rsidR="00537318" w:rsidRPr="00537318" w:rsidRDefault="00537318" w:rsidP="00537318">
      <w:r w:rsidRPr="00537318">
        <w:rPr>
          <w:b/>
          <w:bCs/>
        </w:rPr>
        <w:t>4. Designing Analysis:</w:t>
      </w:r>
    </w:p>
    <w:p w14:paraId="2ABC7FED" w14:textId="77777777" w:rsidR="00537318" w:rsidRPr="00537318" w:rsidRDefault="00537318" w:rsidP="00537318">
      <w:pPr>
        <w:numPr>
          <w:ilvl w:val="0"/>
          <w:numId w:val="4"/>
        </w:numPr>
      </w:pPr>
      <w:r w:rsidRPr="00537318">
        <w:rPr>
          <w:b/>
          <w:bCs/>
        </w:rPr>
        <w:t>Product Analysis</w:t>
      </w:r>
      <w:r w:rsidRPr="00537318">
        <w:t>: Rank products by sales volume or revenue to determine top sellers.</w:t>
      </w:r>
    </w:p>
    <w:p w14:paraId="1C847939" w14:textId="77777777" w:rsidR="00537318" w:rsidRPr="00537318" w:rsidRDefault="00537318" w:rsidP="00537318">
      <w:pPr>
        <w:numPr>
          <w:ilvl w:val="0"/>
          <w:numId w:val="4"/>
        </w:numPr>
      </w:pPr>
      <w:r w:rsidRPr="00537318">
        <w:rPr>
          <w:b/>
          <w:bCs/>
        </w:rPr>
        <w:t>Temporal Analysis</w:t>
      </w:r>
      <w:r w:rsidRPr="00537318">
        <w:t>: Group sales by time periods (hour, day, week, month, or season) to determine peak sales periods.</w:t>
      </w:r>
    </w:p>
    <w:p w14:paraId="212B362F" w14:textId="77777777" w:rsidR="00537318" w:rsidRPr="00537318" w:rsidRDefault="00537318" w:rsidP="00537318">
      <w:pPr>
        <w:numPr>
          <w:ilvl w:val="0"/>
          <w:numId w:val="4"/>
        </w:numPr>
      </w:pPr>
      <w:r w:rsidRPr="00537318">
        <w:rPr>
          <w:b/>
          <w:bCs/>
        </w:rPr>
        <w:t>Customer Analysis</w:t>
      </w:r>
      <w:r w:rsidRPr="00537318">
        <w:t>: Segment customers based on purchase history, frequency, and preferences.</w:t>
      </w:r>
    </w:p>
    <w:p w14:paraId="11CA5E93" w14:textId="77777777" w:rsidR="00537318" w:rsidRPr="00537318" w:rsidRDefault="00537318" w:rsidP="00537318">
      <w:r w:rsidRPr="00537318">
        <w:rPr>
          <w:b/>
          <w:bCs/>
        </w:rPr>
        <w:t>5. Designing Visualizations in IBM Cognos:</w:t>
      </w:r>
    </w:p>
    <w:p w14:paraId="1B9AFB68" w14:textId="77777777" w:rsidR="00537318" w:rsidRPr="00537318" w:rsidRDefault="00537318" w:rsidP="00537318">
      <w:pPr>
        <w:numPr>
          <w:ilvl w:val="0"/>
          <w:numId w:val="5"/>
        </w:numPr>
      </w:pPr>
      <w:r w:rsidRPr="00537318">
        <w:rPr>
          <w:b/>
          <w:bCs/>
        </w:rPr>
        <w:t>Product Rankings</w:t>
      </w:r>
      <w:r w:rsidRPr="00537318">
        <w:t>: Bar chart or column chart showcasing the top-selling products.</w:t>
      </w:r>
    </w:p>
    <w:p w14:paraId="23AB7BA1" w14:textId="77777777" w:rsidR="00537318" w:rsidRPr="00537318" w:rsidRDefault="00537318" w:rsidP="00537318">
      <w:pPr>
        <w:numPr>
          <w:ilvl w:val="0"/>
          <w:numId w:val="5"/>
        </w:numPr>
      </w:pPr>
      <w:r w:rsidRPr="00537318">
        <w:rPr>
          <w:b/>
          <w:bCs/>
        </w:rPr>
        <w:t>Sales Over Time</w:t>
      </w:r>
      <w:r w:rsidRPr="00537318">
        <w:t>: Line chart or area chart to depict sales trends over specific time frames.</w:t>
      </w:r>
    </w:p>
    <w:p w14:paraId="04B2A7D5" w14:textId="77777777" w:rsidR="00537318" w:rsidRPr="00537318" w:rsidRDefault="00537318" w:rsidP="00537318">
      <w:pPr>
        <w:numPr>
          <w:ilvl w:val="0"/>
          <w:numId w:val="5"/>
        </w:numPr>
      </w:pPr>
      <w:r w:rsidRPr="00537318">
        <w:rPr>
          <w:b/>
          <w:bCs/>
        </w:rPr>
        <w:t>Customer Segments</w:t>
      </w:r>
      <w:r w:rsidRPr="00537318">
        <w:t>: Pie chart or stacked column chart for a breakdown of sales by customer segments.</w:t>
      </w:r>
    </w:p>
    <w:p w14:paraId="54DD4FC6" w14:textId="77777777" w:rsidR="00537318" w:rsidRPr="00537318" w:rsidRDefault="00537318" w:rsidP="00537318">
      <w:pPr>
        <w:numPr>
          <w:ilvl w:val="0"/>
          <w:numId w:val="5"/>
        </w:numPr>
      </w:pPr>
      <w:r w:rsidRPr="00537318">
        <w:rPr>
          <w:b/>
          <w:bCs/>
        </w:rPr>
        <w:t>Geographical Sales</w:t>
      </w:r>
      <w:r w:rsidRPr="00537318">
        <w:t>: If data is available, a heat map to show sales densities across different regions.</w:t>
      </w:r>
    </w:p>
    <w:p w14:paraId="494A3E03" w14:textId="77777777" w:rsidR="00537318" w:rsidRPr="00537318" w:rsidRDefault="00537318" w:rsidP="00537318">
      <w:pPr>
        <w:numPr>
          <w:ilvl w:val="0"/>
          <w:numId w:val="5"/>
        </w:numPr>
      </w:pPr>
      <w:r w:rsidRPr="00537318">
        <w:rPr>
          <w:b/>
          <w:bCs/>
        </w:rPr>
        <w:t>Sales Channels</w:t>
      </w:r>
      <w:r w:rsidRPr="00537318">
        <w:t>: Bar or pie chart to represent sales from different channels, such as online, in-store, etc.</w:t>
      </w:r>
    </w:p>
    <w:p w14:paraId="4039E630" w14:textId="77777777" w:rsidR="00537318" w:rsidRPr="00537318" w:rsidRDefault="00537318" w:rsidP="00537318">
      <w:r w:rsidRPr="00537318">
        <w:rPr>
          <w:b/>
          <w:bCs/>
        </w:rPr>
        <w:t>6. Deriving Actionable Insights:</w:t>
      </w:r>
    </w:p>
    <w:p w14:paraId="084084E6" w14:textId="77777777" w:rsidR="00537318" w:rsidRPr="00537318" w:rsidRDefault="00537318" w:rsidP="00537318">
      <w:pPr>
        <w:numPr>
          <w:ilvl w:val="0"/>
          <w:numId w:val="6"/>
        </w:numPr>
      </w:pPr>
      <w:r w:rsidRPr="00537318">
        <w:rPr>
          <w:b/>
          <w:bCs/>
        </w:rPr>
        <w:t>Inventory Management</w:t>
      </w:r>
      <w:r w:rsidRPr="00537318">
        <w:t>: Based on top-selling products and their trends, adjust stock levels to minimize stockouts and overstocks.</w:t>
      </w:r>
    </w:p>
    <w:p w14:paraId="2E372DA5" w14:textId="77777777" w:rsidR="00537318" w:rsidRPr="00537318" w:rsidRDefault="00537318" w:rsidP="00537318">
      <w:pPr>
        <w:numPr>
          <w:ilvl w:val="0"/>
          <w:numId w:val="6"/>
        </w:numPr>
      </w:pPr>
      <w:r w:rsidRPr="00537318">
        <w:rPr>
          <w:b/>
          <w:bCs/>
        </w:rPr>
        <w:lastRenderedPageBreak/>
        <w:t>Marketing Strategies</w:t>
      </w:r>
      <w:r w:rsidRPr="00537318">
        <w:t>: Target peak sales periods with promotions, ads, and campaigns. For off-peak times, consider incentives to boost sales.</w:t>
      </w:r>
    </w:p>
    <w:p w14:paraId="15DECE5D" w14:textId="77777777" w:rsidR="00537318" w:rsidRPr="00537318" w:rsidRDefault="00537318" w:rsidP="00537318">
      <w:pPr>
        <w:numPr>
          <w:ilvl w:val="0"/>
          <w:numId w:val="6"/>
        </w:numPr>
      </w:pPr>
      <w:r w:rsidRPr="00537318">
        <w:rPr>
          <w:b/>
          <w:bCs/>
        </w:rPr>
        <w:t>Customer Engagement</w:t>
      </w:r>
      <w:r w:rsidRPr="00537318">
        <w:t>: Use insights on customer preferences to introduce loyalty programs, personalized offers, or tailored marketing content.</w:t>
      </w:r>
    </w:p>
    <w:p w14:paraId="1F9F7AD6" w14:textId="77777777" w:rsidR="00537318" w:rsidRPr="00537318" w:rsidRDefault="00537318" w:rsidP="00537318">
      <w:pPr>
        <w:numPr>
          <w:ilvl w:val="0"/>
          <w:numId w:val="6"/>
        </w:numPr>
      </w:pPr>
      <w:r w:rsidRPr="00537318">
        <w:rPr>
          <w:b/>
          <w:bCs/>
        </w:rPr>
        <w:t>Sales Channels</w:t>
      </w:r>
      <w:r w:rsidRPr="00537318">
        <w:t>: Enhance or focus on channels that bring the most sales. Look into reasons why certain channels might be underperforming.</w:t>
      </w:r>
    </w:p>
    <w:p w14:paraId="44382E4C" w14:textId="77777777" w:rsidR="00537318" w:rsidRPr="00537318" w:rsidRDefault="00537318" w:rsidP="00537318">
      <w:r w:rsidRPr="00537318">
        <w:rPr>
          <w:b/>
          <w:bCs/>
        </w:rPr>
        <w:t>7. Recommendations and Implementation:</w:t>
      </w:r>
    </w:p>
    <w:p w14:paraId="3A54E92F" w14:textId="77777777" w:rsidR="00537318" w:rsidRPr="00537318" w:rsidRDefault="00537318" w:rsidP="00537318">
      <w:pPr>
        <w:numPr>
          <w:ilvl w:val="0"/>
          <w:numId w:val="7"/>
        </w:numPr>
      </w:pPr>
      <w:r w:rsidRPr="00537318">
        <w:t>Present the insights and visualizations to the stakeholders or decision-makers.</w:t>
      </w:r>
    </w:p>
    <w:p w14:paraId="6682862A" w14:textId="77777777" w:rsidR="00537318" w:rsidRPr="00537318" w:rsidRDefault="00537318" w:rsidP="00537318">
      <w:pPr>
        <w:numPr>
          <w:ilvl w:val="0"/>
          <w:numId w:val="7"/>
        </w:numPr>
      </w:pPr>
      <w:r w:rsidRPr="00537318">
        <w:t>Collaborate with teams (like marketing, inventory management) to implement findings.</w:t>
      </w:r>
    </w:p>
    <w:p w14:paraId="3861EE26" w14:textId="77777777" w:rsidR="00537318" w:rsidRPr="00537318" w:rsidRDefault="00537318" w:rsidP="00537318">
      <w:pPr>
        <w:numPr>
          <w:ilvl w:val="0"/>
          <w:numId w:val="7"/>
        </w:numPr>
      </w:pPr>
      <w:r w:rsidRPr="00537318">
        <w:t>Consider setting up a dashboard in IBM Cognos for real-time tracking and updates on sales metrics.</w:t>
      </w:r>
    </w:p>
    <w:p w14:paraId="1FF9E912" w14:textId="77777777" w:rsidR="00537318" w:rsidRPr="00537318" w:rsidRDefault="00537318" w:rsidP="00537318">
      <w:r w:rsidRPr="00537318">
        <w:rPr>
          <w:b/>
          <w:bCs/>
        </w:rPr>
        <w:t>Final Note:</w:t>
      </w:r>
      <w:r w:rsidRPr="00537318">
        <w:t xml:space="preserve"> When working with a tool like IBM Cognos, ensure you're familiar with its specific functionalities and visualization capabilities. The key is to make the data visualizations intuitive, comprehensive, and aligned with the objectives defined at the start. After the analysis, the business should have a clearer picture of their sales trends and areas of opportunity.</w:t>
      </w:r>
    </w:p>
    <w:p w14:paraId="516F1308" w14:textId="77777777" w:rsidR="00537318" w:rsidRPr="00537318" w:rsidRDefault="00537318" w:rsidP="00537318">
      <w:pPr>
        <w:rPr>
          <w:vanish/>
        </w:rPr>
      </w:pPr>
      <w:r w:rsidRPr="00537318">
        <w:rPr>
          <w:vanish/>
        </w:rPr>
        <w:t>Top of Form</w:t>
      </w:r>
    </w:p>
    <w:p w14:paraId="50A2F0FB" w14:textId="77777777" w:rsidR="00E4022B" w:rsidRDefault="00E4022B"/>
    <w:sectPr w:rsidR="00E4022B" w:rsidSect="00EA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15C7"/>
    <w:multiLevelType w:val="multilevel"/>
    <w:tmpl w:val="56D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A303E"/>
    <w:multiLevelType w:val="multilevel"/>
    <w:tmpl w:val="FC7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E077A"/>
    <w:multiLevelType w:val="multilevel"/>
    <w:tmpl w:val="212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F475B"/>
    <w:multiLevelType w:val="multilevel"/>
    <w:tmpl w:val="639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B64A7"/>
    <w:multiLevelType w:val="multilevel"/>
    <w:tmpl w:val="46D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B7BA7"/>
    <w:multiLevelType w:val="multilevel"/>
    <w:tmpl w:val="EEF6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22508"/>
    <w:multiLevelType w:val="multilevel"/>
    <w:tmpl w:val="BE4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719632">
    <w:abstractNumId w:val="0"/>
  </w:num>
  <w:num w:numId="2" w16cid:durableId="1394888996">
    <w:abstractNumId w:val="4"/>
  </w:num>
  <w:num w:numId="3" w16cid:durableId="280310622">
    <w:abstractNumId w:val="1"/>
  </w:num>
  <w:num w:numId="4" w16cid:durableId="1375622499">
    <w:abstractNumId w:val="2"/>
  </w:num>
  <w:num w:numId="5" w16cid:durableId="2095739768">
    <w:abstractNumId w:val="6"/>
  </w:num>
  <w:num w:numId="6" w16cid:durableId="587933230">
    <w:abstractNumId w:val="5"/>
  </w:num>
  <w:num w:numId="7" w16cid:durableId="195116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8"/>
    <w:rsid w:val="00537318"/>
    <w:rsid w:val="00901423"/>
    <w:rsid w:val="00A2691B"/>
    <w:rsid w:val="00B96197"/>
    <w:rsid w:val="00E4022B"/>
    <w:rsid w:val="00EA50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0DD9"/>
  <w15:chartTrackingRefBased/>
  <w15:docId w15:val="{401C6295-5247-4E4A-AAD6-2B1A5AD4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73157">
      <w:bodyDiv w:val="1"/>
      <w:marLeft w:val="0"/>
      <w:marRight w:val="0"/>
      <w:marTop w:val="0"/>
      <w:marBottom w:val="0"/>
      <w:divBdr>
        <w:top w:val="none" w:sz="0" w:space="0" w:color="auto"/>
        <w:left w:val="none" w:sz="0" w:space="0" w:color="auto"/>
        <w:bottom w:val="none" w:sz="0" w:space="0" w:color="auto"/>
        <w:right w:val="none" w:sz="0" w:space="0" w:color="auto"/>
      </w:divBdr>
      <w:divsChild>
        <w:div w:id="1327053633">
          <w:marLeft w:val="0"/>
          <w:marRight w:val="0"/>
          <w:marTop w:val="0"/>
          <w:marBottom w:val="0"/>
          <w:divBdr>
            <w:top w:val="single" w:sz="2" w:space="0" w:color="D9D9E3"/>
            <w:left w:val="single" w:sz="2" w:space="0" w:color="D9D9E3"/>
            <w:bottom w:val="single" w:sz="2" w:space="0" w:color="D9D9E3"/>
            <w:right w:val="single" w:sz="2" w:space="0" w:color="D9D9E3"/>
          </w:divBdr>
          <w:divsChild>
            <w:div w:id="569925103">
              <w:marLeft w:val="0"/>
              <w:marRight w:val="0"/>
              <w:marTop w:val="0"/>
              <w:marBottom w:val="0"/>
              <w:divBdr>
                <w:top w:val="single" w:sz="2" w:space="0" w:color="D9D9E3"/>
                <w:left w:val="single" w:sz="2" w:space="0" w:color="D9D9E3"/>
                <w:bottom w:val="single" w:sz="2" w:space="0" w:color="D9D9E3"/>
                <w:right w:val="single" w:sz="2" w:space="0" w:color="D9D9E3"/>
              </w:divBdr>
              <w:divsChild>
                <w:div w:id="259875911">
                  <w:marLeft w:val="0"/>
                  <w:marRight w:val="0"/>
                  <w:marTop w:val="0"/>
                  <w:marBottom w:val="0"/>
                  <w:divBdr>
                    <w:top w:val="single" w:sz="2" w:space="0" w:color="D9D9E3"/>
                    <w:left w:val="single" w:sz="2" w:space="0" w:color="D9D9E3"/>
                    <w:bottom w:val="single" w:sz="2" w:space="0" w:color="D9D9E3"/>
                    <w:right w:val="single" w:sz="2" w:space="0" w:color="D9D9E3"/>
                  </w:divBdr>
                  <w:divsChild>
                    <w:div w:id="805508028">
                      <w:marLeft w:val="0"/>
                      <w:marRight w:val="0"/>
                      <w:marTop w:val="0"/>
                      <w:marBottom w:val="0"/>
                      <w:divBdr>
                        <w:top w:val="single" w:sz="2" w:space="0" w:color="D9D9E3"/>
                        <w:left w:val="single" w:sz="2" w:space="0" w:color="D9D9E3"/>
                        <w:bottom w:val="single" w:sz="2" w:space="0" w:color="D9D9E3"/>
                        <w:right w:val="single" w:sz="2" w:space="0" w:color="D9D9E3"/>
                      </w:divBdr>
                      <w:divsChild>
                        <w:div w:id="1768190608">
                          <w:marLeft w:val="0"/>
                          <w:marRight w:val="0"/>
                          <w:marTop w:val="0"/>
                          <w:marBottom w:val="0"/>
                          <w:divBdr>
                            <w:top w:val="single" w:sz="2" w:space="0" w:color="auto"/>
                            <w:left w:val="single" w:sz="2" w:space="0" w:color="auto"/>
                            <w:bottom w:val="single" w:sz="6" w:space="0" w:color="auto"/>
                            <w:right w:val="single" w:sz="2" w:space="0" w:color="auto"/>
                          </w:divBdr>
                          <w:divsChild>
                            <w:div w:id="1584879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94565">
                                  <w:marLeft w:val="0"/>
                                  <w:marRight w:val="0"/>
                                  <w:marTop w:val="0"/>
                                  <w:marBottom w:val="0"/>
                                  <w:divBdr>
                                    <w:top w:val="single" w:sz="2" w:space="0" w:color="D9D9E3"/>
                                    <w:left w:val="single" w:sz="2" w:space="0" w:color="D9D9E3"/>
                                    <w:bottom w:val="single" w:sz="2" w:space="0" w:color="D9D9E3"/>
                                    <w:right w:val="single" w:sz="2" w:space="0" w:color="D9D9E3"/>
                                  </w:divBdr>
                                  <w:divsChild>
                                    <w:div w:id="21708272">
                                      <w:marLeft w:val="0"/>
                                      <w:marRight w:val="0"/>
                                      <w:marTop w:val="0"/>
                                      <w:marBottom w:val="0"/>
                                      <w:divBdr>
                                        <w:top w:val="single" w:sz="2" w:space="0" w:color="D9D9E3"/>
                                        <w:left w:val="single" w:sz="2" w:space="0" w:color="D9D9E3"/>
                                        <w:bottom w:val="single" w:sz="2" w:space="0" w:color="D9D9E3"/>
                                        <w:right w:val="single" w:sz="2" w:space="0" w:color="D9D9E3"/>
                                      </w:divBdr>
                                      <w:divsChild>
                                        <w:div w:id="1206333830">
                                          <w:marLeft w:val="0"/>
                                          <w:marRight w:val="0"/>
                                          <w:marTop w:val="0"/>
                                          <w:marBottom w:val="0"/>
                                          <w:divBdr>
                                            <w:top w:val="single" w:sz="2" w:space="0" w:color="D9D9E3"/>
                                            <w:left w:val="single" w:sz="2" w:space="0" w:color="D9D9E3"/>
                                            <w:bottom w:val="single" w:sz="2" w:space="0" w:color="D9D9E3"/>
                                            <w:right w:val="single" w:sz="2" w:space="0" w:color="D9D9E3"/>
                                          </w:divBdr>
                                          <w:divsChild>
                                            <w:div w:id="302464340">
                                              <w:marLeft w:val="0"/>
                                              <w:marRight w:val="0"/>
                                              <w:marTop w:val="0"/>
                                              <w:marBottom w:val="0"/>
                                              <w:divBdr>
                                                <w:top w:val="single" w:sz="2" w:space="0" w:color="D9D9E3"/>
                                                <w:left w:val="single" w:sz="2" w:space="0" w:color="D9D9E3"/>
                                                <w:bottom w:val="single" w:sz="2" w:space="0" w:color="D9D9E3"/>
                                                <w:right w:val="single" w:sz="2" w:space="0" w:color="D9D9E3"/>
                                              </w:divBdr>
                                              <w:divsChild>
                                                <w:div w:id="135411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921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R</dc:creator>
  <cp:keywords/>
  <dc:description/>
  <cp:lastModifiedBy>MONISH R</cp:lastModifiedBy>
  <cp:revision>1</cp:revision>
  <dcterms:created xsi:type="dcterms:W3CDTF">2023-09-30T16:28:00Z</dcterms:created>
  <dcterms:modified xsi:type="dcterms:W3CDTF">2023-09-30T16:28:00Z</dcterms:modified>
</cp:coreProperties>
</file>