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wdsvmc4oac66" w:id="0"/>
      <w:bookmarkEnd w:id="0"/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Project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b w:val="1"/>
          <w:color w:val="9900ff"/>
          <w:sz w:val="56"/>
          <w:szCs w:val="56"/>
        </w:rPr>
      </w:pPr>
      <w:r w:rsidDel="00000000" w:rsidR="00000000" w:rsidRPr="00000000">
        <w:rPr>
          <w:b w:val="1"/>
          <w:color w:val="9900ff"/>
          <w:sz w:val="56"/>
          <w:szCs w:val="56"/>
          <w:rtl w:val="0"/>
        </w:rPr>
        <w:t xml:space="preserve">Speech Emotion Recognition(SER)</w:t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b w:val="1"/>
          <w:i w:val="1"/>
          <w:color w:val="3c78d8"/>
          <w:sz w:val="36"/>
          <w:szCs w:val="36"/>
        </w:rPr>
      </w:pPr>
      <w:r w:rsidDel="00000000" w:rsidR="00000000" w:rsidRPr="00000000">
        <w:rPr>
          <w:b w:val="1"/>
          <w:i w:val="1"/>
          <w:color w:val="3c78d8"/>
          <w:sz w:val="36"/>
          <w:szCs w:val="36"/>
          <w:rtl w:val="0"/>
        </w:rPr>
        <w:t xml:space="preserve">Speech Understanding Programming Assignment-2</w:t>
      </w:r>
    </w:p>
    <w:p w:rsidR="00000000" w:rsidDel="00000000" w:rsidP="00000000" w:rsidRDefault="00000000" w:rsidRPr="00000000" w14:paraId="00000004">
      <w:pPr>
        <w:spacing w:after="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b w:val="1"/>
          <w:color w:val="9900ff"/>
          <w:sz w:val="44"/>
          <w:szCs w:val="44"/>
        </w:rPr>
      </w:pPr>
      <w:r w:rsidDel="00000000" w:rsidR="00000000" w:rsidRPr="00000000">
        <w:rPr>
          <w:b w:val="1"/>
          <w:color w:val="9900ff"/>
          <w:sz w:val="68"/>
          <w:szCs w:val="68"/>
          <w:rtl w:val="0"/>
        </w:rPr>
        <w:t xml:space="preserve">Project Report - Q-1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Rule="auto"/>
        <w:jc w:val="center"/>
        <w:rPr>
          <w:b w:val="1"/>
          <w:color w:val="9900ff"/>
          <w:sz w:val="44"/>
          <w:szCs w:val="44"/>
        </w:rPr>
      </w:pPr>
      <w:r w:rsidDel="00000000" w:rsidR="00000000" w:rsidRPr="00000000">
        <w:rPr>
          <w:b w:val="1"/>
          <w:color w:val="9900ff"/>
          <w:sz w:val="44"/>
          <w:szCs w:val="44"/>
          <w:rtl w:val="0"/>
        </w:rPr>
        <w:t xml:space="preserve">Speech Enhancement</w:t>
      </w:r>
    </w:p>
    <w:p w:rsidR="00000000" w:rsidDel="00000000" w:rsidP="00000000" w:rsidRDefault="00000000" w:rsidRPr="00000000" w14:paraId="00000007">
      <w:pPr>
        <w:spacing w:after="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rPr>
          <w:color w:val="e06666"/>
          <w:sz w:val="28"/>
          <w:szCs w:val="28"/>
        </w:rPr>
      </w:pPr>
      <w:r w:rsidDel="00000000" w:rsidR="00000000" w:rsidRPr="00000000">
        <w:rPr>
          <w:color w:val="3d85c6"/>
          <w:sz w:val="36"/>
          <w:szCs w:val="36"/>
          <w:rtl w:val="0"/>
        </w:rPr>
        <w:t xml:space="preserve">Prepared By-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Rule="auto"/>
        <w:ind w:left="720" w:hanging="360"/>
        <w:jc w:val="left"/>
        <w:rPr>
          <w:color w:val="3d85c6"/>
        </w:rPr>
      </w:pPr>
      <w:r w:rsidDel="00000000" w:rsidR="00000000" w:rsidRPr="00000000">
        <w:rPr>
          <w:color w:val="e06666"/>
          <w:sz w:val="28"/>
          <w:szCs w:val="28"/>
          <w:rtl w:val="0"/>
        </w:rPr>
        <w:t xml:space="preserve">Shyam Vyas (M23CSA545)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e7hkx65xpy8q" w:id="1"/>
      <w:bookmarkEnd w:id="1"/>
      <w:r w:rsidDel="00000000" w:rsidR="00000000" w:rsidRPr="00000000">
        <w:rPr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Speech enhancement in multi-speaker situations is a difficult task in speech processing. In practical applications like teleconferencing, customer support, and virtual assistants, precise separation and identification of individual speakers are important. This task is centered on: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Performing speaker verification with a pre-trained model.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Fine-tuning the speaker verification model with LoRA and ArcFace loss.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Creating a multi-speaker dataset by mixing utterances.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SepFormer</w:t>
      </w:r>
      <w:r w:rsidDel="00000000" w:rsidR="00000000" w:rsidRPr="00000000">
        <w:rPr>
          <w:rtl w:val="0"/>
        </w:rPr>
        <w:t xml:space="preserve"> for speaker separation and enhancement.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before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Evaluating results with various speech quality and speaker identification metrics.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measure performance with: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Equal Error Rate (EER%)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True Acceptance Rate (TAR@1% FAR)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Speaker Identification Accuracy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Signal-to-Interference Ratio (SIR)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Signal-to-Artifacts Ratio (SAR)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Signal-to-Distortion Ratio (SDR)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Perceptual Evaluation of Speech Quality (PESQ)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919mpndkjwm2" w:id="2"/>
      <w:bookmarkEnd w:id="2"/>
      <w:r w:rsidDel="00000000" w:rsidR="00000000" w:rsidRPr="00000000">
        <w:rPr>
          <w:sz w:val="34"/>
          <w:szCs w:val="34"/>
          <w:rtl w:val="0"/>
        </w:rPr>
        <w:t xml:space="preserve">2. Objective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primary objective of this project is to: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Extract </w:t>
      </w:r>
      <w:r w:rsidDel="00000000" w:rsidR="00000000" w:rsidRPr="00000000">
        <w:rPr>
          <w:b w:val="1"/>
          <w:rtl w:val="0"/>
        </w:rPr>
        <w:t xml:space="preserve">MFCC features</w:t>
      </w:r>
      <w:r w:rsidDel="00000000" w:rsidR="00000000" w:rsidRPr="00000000">
        <w:rPr>
          <w:rtl w:val="0"/>
        </w:rPr>
        <w:t xml:space="preserve"> from audio files in different Indian languages.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Visualize the MFCC spectrograms for a comparative analysis.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Train a </w:t>
      </w:r>
      <w:r w:rsidDel="00000000" w:rsidR="00000000" w:rsidRPr="00000000">
        <w:rPr>
          <w:b w:val="1"/>
          <w:rtl w:val="0"/>
        </w:rPr>
        <w:t xml:space="preserve">Support Vector Machine (SVM) model</w:t>
      </w:r>
      <w:r w:rsidDel="00000000" w:rsidR="00000000" w:rsidRPr="00000000">
        <w:rPr>
          <w:rtl w:val="0"/>
        </w:rPr>
        <w:t xml:space="preserve"> using extracted MFCC features to classify the languages.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Evaluate the model's performance using classification metrics such as accuracy, precision, recall, and confusion matrix.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/>
      </w:pPr>
      <w:bookmarkStart w:colFirst="0" w:colLast="0" w:name="_3r1jsajzi8z6" w:id="3"/>
      <w:bookmarkEnd w:id="3"/>
      <w:r w:rsidDel="00000000" w:rsidR="00000000" w:rsidRPr="00000000">
        <w:rPr>
          <w:sz w:val="34"/>
          <w:szCs w:val="34"/>
          <w:rtl w:val="0"/>
        </w:rPr>
        <w:t xml:space="preserve">3.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rPr/>
      </w:pPr>
      <w:bookmarkStart w:colFirst="0" w:colLast="0" w:name="_1nore1i94bs4" w:id="4"/>
      <w:bookmarkEnd w:id="4"/>
      <w:r w:rsidDel="00000000" w:rsidR="00000000" w:rsidRPr="00000000">
        <w:rPr>
          <w:rtl w:val="0"/>
        </w:rPr>
        <w:t xml:space="preserve">3.1 VoxCeleb1 and VoxCeleb2 Datasets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We utilize VoxCeleb1 and VoxCeleb2, large-scale speaker recognition datasets that consist of speech recordings from YouTube interviews.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rPr/>
      </w:pPr>
      <w:bookmarkStart w:colFirst="0" w:colLast="0" w:name="_yf5hprkms5m7" w:id="5"/>
      <w:bookmarkEnd w:id="5"/>
      <w:r w:rsidDel="00000000" w:rsidR="00000000" w:rsidRPr="00000000">
        <w:rPr>
          <w:rtl w:val="0"/>
        </w:rPr>
        <w:t xml:space="preserve">3.2 Creating Multi-Speaker Dataset</w:t>
      </w:r>
    </w:p>
    <w:p w:rsidR="00000000" w:rsidDel="00000000" w:rsidP="00000000" w:rsidRDefault="00000000" w:rsidRPr="00000000" w14:paraId="0000002E">
      <w:pPr>
        <w:spacing w:before="0" w:lineRule="auto"/>
        <w:rPr/>
      </w:pPr>
      <w:r w:rsidDel="00000000" w:rsidR="00000000" w:rsidRPr="00000000">
        <w:rPr>
          <w:rtl w:val="0"/>
        </w:rPr>
        <w:t xml:space="preserve">To simulate a </w:t>
      </w:r>
      <w:r w:rsidDel="00000000" w:rsidR="00000000" w:rsidRPr="00000000">
        <w:rPr>
          <w:b w:val="1"/>
          <w:rtl w:val="0"/>
        </w:rPr>
        <w:t xml:space="preserve">multi-speaker environment</w:t>
      </w:r>
      <w:r w:rsidDel="00000000" w:rsidR="00000000" w:rsidRPr="00000000">
        <w:rPr>
          <w:rtl w:val="0"/>
        </w:rPr>
        <w:t xml:space="preserve">, we </w:t>
      </w:r>
      <w:r w:rsidDel="00000000" w:rsidR="00000000" w:rsidRPr="00000000">
        <w:rPr>
          <w:b w:val="1"/>
          <w:rtl w:val="0"/>
        </w:rPr>
        <w:t xml:space="preserve">mix overlapping utterances</w:t>
      </w:r>
      <w:r w:rsidDel="00000000" w:rsidR="00000000" w:rsidRPr="00000000">
        <w:rPr>
          <w:rtl w:val="0"/>
        </w:rPr>
        <w:t xml:space="preserve"> from different speakers in VoxCeleb2.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Training Set:</w:t>
      </w:r>
      <w:r w:rsidDel="00000000" w:rsidR="00000000" w:rsidRPr="00000000">
        <w:rPr>
          <w:rtl w:val="0"/>
        </w:rPr>
        <w:t xml:space="preserve"> First </w:t>
      </w:r>
      <w:r w:rsidDel="00000000" w:rsidR="00000000" w:rsidRPr="00000000">
        <w:rPr>
          <w:b w:val="1"/>
          <w:rtl w:val="0"/>
        </w:rPr>
        <w:t xml:space="preserve">50 identities</w:t>
      </w:r>
      <w:r w:rsidDel="00000000" w:rsidR="00000000" w:rsidRPr="00000000">
        <w:rPr>
          <w:rtl w:val="0"/>
        </w:rPr>
        <w:t xml:space="preserve"> (sorted in ascending order).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Testing Set:</w:t>
      </w:r>
      <w:r w:rsidDel="00000000" w:rsidR="00000000" w:rsidRPr="00000000">
        <w:rPr>
          <w:rtl w:val="0"/>
        </w:rPr>
        <w:t xml:space="preserve"> Next </w:t>
      </w:r>
      <w:r w:rsidDel="00000000" w:rsidR="00000000" w:rsidRPr="00000000">
        <w:rPr>
          <w:b w:val="1"/>
          <w:rtl w:val="0"/>
        </w:rPr>
        <w:t xml:space="preserve">50 identities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ajs2zts0d62f" w:id="6"/>
      <w:bookmarkEnd w:id="6"/>
      <w:r w:rsidDel="00000000" w:rsidR="00000000" w:rsidRPr="00000000">
        <w:rPr>
          <w:sz w:val="34"/>
          <w:szCs w:val="34"/>
          <w:rtl w:val="0"/>
        </w:rPr>
        <w:t xml:space="preserve">4. Speaker Verification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rPr/>
      </w:pPr>
      <w:bookmarkStart w:colFirst="0" w:colLast="0" w:name="_d9upd3tbjlb6" w:id="7"/>
      <w:bookmarkEnd w:id="7"/>
      <w:r w:rsidDel="00000000" w:rsidR="00000000" w:rsidRPr="00000000">
        <w:rPr>
          <w:rtl w:val="0"/>
        </w:rPr>
        <w:t xml:space="preserve">4.1 Pre-Trained Model Selection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We compare </w:t>
      </w:r>
      <w:r w:rsidDel="00000000" w:rsidR="00000000" w:rsidRPr="00000000">
        <w:rPr>
          <w:b w:val="1"/>
          <w:rtl w:val="0"/>
        </w:rPr>
        <w:t xml:space="preserve">four pre-trained speaker verification models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HuBERT Large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wav2vec2 XLSR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Unispeech SAT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before="0" w:beforeAutospacing="0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wavlm Base Plus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Metrics: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Equal Error Rate (EER %): Lower is better.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TAR@1%FAR: Higher is better.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before="0" w:beforeAutospacing="0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Speaker Identification Accuracy: Higher is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We select </w:t>
      </w:r>
      <w:r w:rsidDel="00000000" w:rsidR="00000000" w:rsidRPr="00000000">
        <w:rPr>
          <w:b w:val="1"/>
          <w:rtl w:val="0"/>
        </w:rPr>
        <w:t xml:space="preserve">wav2vec2 Base Plus</w:t>
      </w:r>
      <w:r w:rsidDel="00000000" w:rsidR="00000000" w:rsidRPr="00000000">
        <w:rPr>
          <w:rtl w:val="0"/>
        </w:rPr>
        <w:t xml:space="preserve"> as the best-performing model.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rPr/>
      </w:pPr>
      <w:bookmarkStart w:colFirst="0" w:colLast="0" w:name="_8li91oqlmd88" w:id="8"/>
      <w:bookmarkEnd w:id="8"/>
      <w:r w:rsidDel="00000000" w:rsidR="00000000" w:rsidRPr="00000000">
        <w:rPr>
          <w:rtl w:val="0"/>
        </w:rPr>
        <w:t xml:space="preserve">4.2 Fine-Tuning with LoRA and ArcFace Loss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Fine-Tuning Steps: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We fine-tune the model using the first </w:t>
      </w:r>
      <w:r w:rsidDel="00000000" w:rsidR="00000000" w:rsidRPr="00000000">
        <w:rPr>
          <w:b w:val="1"/>
          <w:rtl w:val="0"/>
        </w:rPr>
        <w:t xml:space="preserve">100 identities</w:t>
      </w:r>
      <w:r w:rsidDel="00000000" w:rsidR="00000000" w:rsidRPr="00000000">
        <w:rPr>
          <w:rtl w:val="0"/>
        </w:rPr>
        <w:t xml:space="preserve"> for training and </w:t>
      </w:r>
      <w:r w:rsidDel="00000000" w:rsidR="00000000" w:rsidRPr="00000000">
        <w:rPr>
          <w:b w:val="1"/>
          <w:rtl w:val="0"/>
        </w:rPr>
        <w:t xml:space="preserve">18 identities</w:t>
      </w:r>
      <w:r w:rsidDel="00000000" w:rsidR="00000000" w:rsidRPr="00000000">
        <w:rPr>
          <w:rtl w:val="0"/>
        </w:rPr>
        <w:t xml:space="preserve"> for testing from VoxCeleb2.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LoRA (Low-Rank Adaptation)</w:t>
      </w:r>
      <w:r w:rsidDel="00000000" w:rsidR="00000000" w:rsidRPr="00000000">
        <w:rPr>
          <w:rtl w:val="0"/>
        </w:rPr>
        <w:t xml:space="preserve"> for efficient model adaptation.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before="0" w:beforeAutospacing="0"/>
        <w:ind w:left="720" w:hanging="360"/>
        <w:jc w:val="left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ArcFace loss</w:t>
      </w:r>
      <w:r w:rsidDel="00000000" w:rsidR="00000000" w:rsidRPr="00000000">
        <w:rPr>
          <w:rtl w:val="0"/>
        </w:rPr>
        <w:t xml:space="preserve"> for robust speaker discrimination.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72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38600" cy="176688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kgecldus5l5w" w:id="9"/>
      <w:bookmarkEnd w:id="9"/>
      <w:r w:rsidDel="00000000" w:rsidR="00000000" w:rsidRPr="00000000">
        <w:rPr>
          <w:sz w:val="34"/>
          <w:szCs w:val="34"/>
          <w:rtl w:val="0"/>
        </w:rPr>
        <w:t xml:space="preserve">5. Speaker Separation &amp; Speech Enhancement with SepFormer</w:t>
      </w:r>
    </w:p>
    <w:p w:rsidR="00000000" w:rsidDel="00000000" w:rsidP="00000000" w:rsidRDefault="00000000" w:rsidRPr="00000000" w14:paraId="0000004C">
      <w:pPr>
        <w:spacing w:before="0" w:lineRule="auto"/>
        <w:rPr/>
      </w:pPr>
      <w:r w:rsidDel="00000000" w:rsidR="00000000" w:rsidRPr="00000000">
        <w:rPr>
          <w:rtl w:val="0"/>
        </w:rPr>
        <w:t xml:space="preserve">SepFormer is used to </w:t>
      </w:r>
      <w:r w:rsidDel="00000000" w:rsidR="00000000" w:rsidRPr="00000000">
        <w:rPr>
          <w:b w:val="1"/>
          <w:rtl w:val="0"/>
        </w:rPr>
        <w:t xml:space="preserve">separate overlapped speech</w:t>
      </w:r>
      <w:r w:rsidDel="00000000" w:rsidR="00000000" w:rsidRPr="00000000">
        <w:rPr>
          <w:rtl w:val="0"/>
        </w:rPr>
        <w:t xml:space="preserve"> into individual speakers.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Metrics Used: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SIR</w:t>
      </w:r>
      <w:r w:rsidDel="00000000" w:rsidR="00000000" w:rsidRPr="00000000">
        <w:rPr>
          <w:rtl w:val="0"/>
        </w:rPr>
        <w:t xml:space="preserve"> (Signal-to-Interference Ratio)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SAR</w:t>
      </w:r>
      <w:r w:rsidDel="00000000" w:rsidR="00000000" w:rsidRPr="00000000">
        <w:rPr>
          <w:rtl w:val="0"/>
        </w:rPr>
        <w:t xml:space="preserve"> (Signal-to-Artifacts Ratio)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SDR</w:t>
      </w:r>
      <w:r w:rsidDel="00000000" w:rsidR="00000000" w:rsidRPr="00000000">
        <w:rPr>
          <w:rtl w:val="0"/>
        </w:rPr>
        <w:t xml:space="preserve"> (Signal-to-Distortion Ratio)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PESQ</w:t>
      </w:r>
      <w:r w:rsidDel="00000000" w:rsidR="00000000" w:rsidRPr="00000000">
        <w:rPr>
          <w:rtl w:val="0"/>
        </w:rPr>
        <w:t xml:space="preserve"> (Speech Quality Evaluation)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color w:val="3c78d8"/>
          <w:sz w:val="24"/>
          <w:szCs w:val="24"/>
        </w:rPr>
      </w:pPr>
      <w:bookmarkStart w:colFirst="0" w:colLast="0" w:name="_xkarqbq1hzix" w:id="10"/>
      <w:bookmarkEnd w:id="10"/>
      <w:r w:rsidDel="00000000" w:rsidR="00000000" w:rsidRPr="00000000">
        <w:rPr>
          <w:sz w:val="34"/>
          <w:szCs w:val="34"/>
          <w:rtl w:val="0"/>
        </w:rPr>
        <w:t xml:space="preserve">6. Speaker Identification on Enhanced Speech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We now use the </w:t>
      </w:r>
      <w:r w:rsidDel="00000000" w:rsidR="00000000" w:rsidRPr="00000000">
        <w:rPr>
          <w:b w:val="1"/>
          <w:rtl w:val="0"/>
        </w:rPr>
        <w:t xml:space="preserve">fine-tuned speaker model</w:t>
      </w:r>
      <w:r w:rsidDel="00000000" w:rsidR="00000000" w:rsidRPr="00000000">
        <w:rPr>
          <w:rtl w:val="0"/>
        </w:rPr>
        <w:t xml:space="preserve"> to identify </w:t>
      </w:r>
      <w:r w:rsidDel="00000000" w:rsidR="00000000" w:rsidRPr="00000000">
        <w:rPr>
          <w:b w:val="1"/>
          <w:rtl w:val="0"/>
        </w:rPr>
        <w:t xml:space="preserve">which speaker corresponds to which separated speech segment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qjwlvw5cprto" w:id="11"/>
      <w:bookmarkEnd w:id="11"/>
      <w:r w:rsidDel="00000000" w:rsidR="00000000" w:rsidRPr="00000000">
        <w:rPr>
          <w:sz w:val="34"/>
          <w:szCs w:val="34"/>
          <w:rtl w:val="0"/>
        </w:rPr>
        <w:t xml:space="preserve">7. Proposed Pipeline for Speech Enhancement</w:t>
      </w:r>
    </w:p>
    <w:p w:rsidR="00000000" w:rsidDel="00000000" w:rsidP="00000000" w:rsidRDefault="00000000" w:rsidRPr="00000000" w14:paraId="00000059">
      <w:pPr>
        <w:spacing w:before="0" w:lineRule="auto"/>
        <w:jc w:val="left"/>
        <w:rPr/>
      </w:pPr>
      <w:r w:rsidDel="00000000" w:rsidR="00000000" w:rsidRPr="00000000">
        <w:rPr>
          <w:rtl w:val="0"/>
        </w:rPr>
        <w:t xml:space="preserve">We integrate </w:t>
      </w:r>
      <w:r w:rsidDel="00000000" w:rsidR="00000000" w:rsidRPr="00000000">
        <w:rPr>
          <w:b w:val="1"/>
          <w:rtl w:val="0"/>
        </w:rPr>
        <w:t xml:space="preserve">SepFormer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Fine-Tuned Speaker Verification</w:t>
      </w:r>
      <w:r w:rsidDel="00000000" w:rsidR="00000000" w:rsidRPr="00000000">
        <w:rPr>
          <w:rtl w:val="0"/>
        </w:rPr>
        <w:t xml:space="preserve"> in a single pipeline: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Separate mixed speech</w:t>
      </w:r>
      <w:r w:rsidDel="00000000" w:rsidR="00000000" w:rsidRPr="00000000">
        <w:rPr>
          <w:rtl w:val="0"/>
        </w:rPr>
        <w:t xml:space="preserve"> using SepFormer.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Identify separated speakers</w:t>
      </w:r>
      <w:r w:rsidDel="00000000" w:rsidR="00000000" w:rsidRPr="00000000">
        <w:rPr>
          <w:rtl w:val="0"/>
        </w:rPr>
        <w:t xml:space="preserve"> using Fine-Tuned wavlm Base Plus model.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Reconstruct speech</w:t>
      </w:r>
      <w:r w:rsidDel="00000000" w:rsidR="00000000" w:rsidRPr="00000000">
        <w:rPr>
          <w:rtl w:val="0"/>
        </w:rPr>
        <w:t xml:space="preserve"> using an enhancement network.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h6kubqgdwo2r" w:id="12"/>
      <w:bookmarkEnd w:id="12"/>
      <w:r w:rsidDel="00000000" w:rsidR="00000000" w:rsidRPr="00000000">
        <w:rPr>
          <w:sz w:val="34"/>
          <w:szCs w:val="34"/>
          <w:rtl w:val="0"/>
        </w:rPr>
        <w:t xml:space="preserve">8. Observations &amp; Conclusion</w:t>
      </w:r>
    </w:p>
    <w:p w:rsidR="00000000" w:rsidDel="00000000" w:rsidP="00000000" w:rsidRDefault="00000000" w:rsidRPr="00000000" w14:paraId="00000060">
      <w:pPr>
        <w:spacing w:before="0" w:lineRule="auto"/>
        <w:rPr/>
      </w:pPr>
      <w:r w:rsidDel="00000000" w:rsidR="00000000" w:rsidRPr="00000000">
        <w:rPr>
          <w:rtl w:val="0"/>
        </w:rPr>
        <w:t xml:space="preserve">We integrate the </w:t>
      </w:r>
      <w:r w:rsidDel="00000000" w:rsidR="00000000" w:rsidRPr="00000000">
        <w:rPr>
          <w:b w:val="1"/>
          <w:rtl w:val="0"/>
        </w:rPr>
        <w:t xml:space="preserve">Speaker Verification Model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b w:val="1"/>
          <w:rtl w:val="0"/>
        </w:rPr>
        <w:t xml:space="preserve">SepFormer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Speaker Verification Model</w:t>
      </w:r>
      <w:r w:rsidDel="00000000" w:rsidR="00000000" w:rsidRPr="00000000">
        <w:rPr>
          <w:rtl w:val="0"/>
        </w:rPr>
        <w:t xml:space="preserve"> filters individual voices.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before="0" w:beforeAutospacing="0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SepFormer Model</w:t>
      </w:r>
      <w:r w:rsidDel="00000000" w:rsidR="00000000" w:rsidRPr="00000000">
        <w:rPr>
          <w:rtl w:val="0"/>
        </w:rPr>
        <w:t xml:space="preserve"> separates and enhances speech.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/>
      </w:pPr>
      <w:bookmarkStart w:colFirst="0" w:colLast="0" w:name="_av7omkyrg30n" w:id="13"/>
      <w:bookmarkEnd w:id="13"/>
      <w:r w:rsidDel="00000000" w:rsidR="00000000" w:rsidRPr="00000000">
        <w:rPr>
          <w:sz w:val="34"/>
          <w:szCs w:val="34"/>
          <w:rtl w:val="0"/>
        </w:rPr>
        <w:t xml:space="preserve">9.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VoxCeleb Dataset: https://www.robots.ox.ac.uk/~vgg/data/voxceleb/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SepFormer Paper: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https://arxiv.org/abs/2109.05472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Nunito" w:cs="Nunito" w:eastAsia="Nunito" w:hAnsi="Nunito"/>
        <w:sz w:val="24"/>
        <w:szCs w:val="24"/>
        <w:lang w:val="en"/>
      </w:rPr>
    </w:rPrDefault>
    <w:pPrDefault>
      <w:pPr>
        <w:spacing w:after="240" w:before="24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ffffff" w:space="2" w:sz="12" w:val="single"/>
        <w:left w:color="ffffff" w:space="2" w:sz="12" w:val="single"/>
        <w:bottom w:color="ffffff" w:space="2" w:sz="12" w:val="single"/>
        <w:right w:color="ffffff" w:space="2" w:sz="12" w:val="single"/>
        <w:between w:color="ffffff" w:space="2" w:sz="12" w:val="single"/>
      </w:pBdr>
      <w:shd w:fill="cfe2f3" w:val="clear"/>
      <w:spacing w:after="120" w:before="360" w:line="331.2" w:lineRule="auto"/>
      <w:jc w:val="both"/>
    </w:pPr>
    <w:rPr>
      <w:rFonts w:ascii="Nunito" w:cs="Nunito" w:eastAsia="Nunito" w:hAnsi="Nunito"/>
      <w:b w:val="1"/>
      <w:color w:val="9900f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0000ff" w:space="2" w:sz="12" w:val="single"/>
        <w:right w:color="auto" w:space="0" w:sz="0" w:val="none"/>
      </w:pBdr>
      <w:spacing w:after="80" w:before="280" w:line="288" w:lineRule="auto"/>
    </w:pPr>
    <w:rPr>
      <w:b w:val="1"/>
      <w:color w:val="3c78d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hyperlink" Target="https://arxiv.org/abs/2109.05472" TargetMode="External"/><Relationship Id="rId12" Type="http://schemas.openxmlformats.org/officeDocument/2006/relationships/hyperlink" Target="https://arxiv.org/abs/2109.0547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