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k8iypw3qdm16" w:id="0"/>
      <w:bookmarkEnd w:id="0"/>
      <w:r w:rsidDel="00000000" w:rsidR="00000000" w:rsidRPr="00000000">
        <w:rPr>
          <w:rFonts w:ascii="Nunito" w:cs="Nunito" w:eastAsia="Nunito" w:hAnsi="Nunito"/>
          <w:b w:val="0"/>
          <w:i w:val="0"/>
          <w:smallCaps w:val="0"/>
          <w:strike w:val="0"/>
          <w:color w:val="000000"/>
          <w:sz w:val="52"/>
          <w:szCs w:val="52"/>
          <w:u w:val="none"/>
          <w:shd w:fill="auto" w:val="clear"/>
          <w:vertAlign w:val="baseline"/>
          <w:rtl w:val="0"/>
        </w:rPr>
        <w:t xml:space="preserve">Project Report</w:t>
      </w:r>
      <w:r w:rsidDel="00000000" w:rsidR="00000000" w:rsidRPr="00000000">
        <w:rPr>
          <w:rtl w:val="0"/>
        </w:rPr>
      </w:r>
    </w:p>
    <w:p w:rsidR="00000000" w:rsidDel="00000000" w:rsidP="00000000" w:rsidRDefault="00000000" w:rsidRPr="00000000" w14:paraId="00000002">
      <w:pPr>
        <w:spacing w:line="288" w:lineRule="auto"/>
        <w:jc w:val="center"/>
        <w:rPr>
          <w:b w:val="1"/>
          <w:color w:val="9900ff"/>
          <w:sz w:val="56"/>
          <w:szCs w:val="56"/>
        </w:rPr>
      </w:pPr>
      <w:r w:rsidDel="00000000" w:rsidR="00000000" w:rsidRPr="00000000">
        <w:rPr>
          <w:b w:val="1"/>
          <w:color w:val="9900ff"/>
          <w:sz w:val="56"/>
          <w:szCs w:val="56"/>
          <w:rtl w:val="0"/>
        </w:rPr>
        <w:t xml:space="preserve">Speech Emotion Recognition(SER)</w:t>
      </w:r>
    </w:p>
    <w:p w:rsidR="00000000" w:rsidDel="00000000" w:rsidP="00000000" w:rsidRDefault="00000000" w:rsidRPr="00000000" w14:paraId="00000003">
      <w:pPr>
        <w:spacing w:line="288" w:lineRule="auto"/>
        <w:jc w:val="center"/>
        <w:rPr>
          <w:b w:val="1"/>
          <w:i w:val="1"/>
          <w:color w:val="3c78d8"/>
          <w:sz w:val="36"/>
          <w:szCs w:val="36"/>
        </w:rPr>
      </w:pPr>
      <w:r w:rsidDel="00000000" w:rsidR="00000000" w:rsidRPr="00000000">
        <w:rPr>
          <w:b w:val="1"/>
          <w:i w:val="1"/>
          <w:color w:val="3c78d8"/>
          <w:sz w:val="36"/>
          <w:szCs w:val="36"/>
          <w:rtl w:val="0"/>
        </w:rPr>
        <w:t xml:space="preserve">Speech Understanding Programming Assignment-2</w:t>
      </w:r>
    </w:p>
    <w:p w:rsidR="00000000" w:rsidDel="00000000" w:rsidP="00000000" w:rsidRDefault="00000000" w:rsidRPr="00000000" w14:paraId="00000004">
      <w:pPr>
        <w:spacing w:after="40" w:lineRule="auto"/>
        <w:rPr>
          <w:sz w:val="22"/>
          <w:szCs w:val="22"/>
        </w:rPr>
      </w:pPr>
      <w:r w:rsidDel="00000000" w:rsidR="00000000" w:rsidRPr="00000000">
        <w:rPr>
          <w:rtl w:val="0"/>
        </w:rPr>
      </w:r>
    </w:p>
    <w:p w:rsidR="00000000" w:rsidDel="00000000" w:rsidP="00000000" w:rsidRDefault="00000000" w:rsidRPr="00000000" w14:paraId="00000005">
      <w:pPr>
        <w:spacing w:line="288" w:lineRule="auto"/>
        <w:jc w:val="center"/>
        <w:rPr>
          <w:b w:val="1"/>
          <w:color w:val="9900ff"/>
          <w:sz w:val="44"/>
          <w:szCs w:val="44"/>
        </w:rPr>
      </w:pPr>
      <w:r w:rsidDel="00000000" w:rsidR="00000000" w:rsidRPr="00000000">
        <w:rPr>
          <w:b w:val="1"/>
          <w:color w:val="9900ff"/>
          <w:sz w:val="68"/>
          <w:szCs w:val="68"/>
          <w:rtl w:val="0"/>
        </w:rPr>
        <w:t xml:space="preserve">Project Report - Q-2</w:t>
      </w:r>
      <w:r w:rsidDel="00000000" w:rsidR="00000000" w:rsidRPr="00000000">
        <w:rPr>
          <w:rtl w:val="0"/>
        </w:rPr>
      </w:r>
    </w:p>
    <w:p w:rsidR="00000000" w:rsidDel="00000000" w:rsidP="00000000" w:rsidRDefault="00000000" w:rsidRPr="00000000" w14:paraId="00000006">
      <w:pPr>
        <w:spacing w:before="0" w:lineRule="auto"/>
        <w:jc w:val="center"/>
        <w:rPr>
          <w:b w:val="1"/>
          <w:color w:val="9900ff"/>
          <w:sz w:val="44"/>
          <w:szCs w:val="44"/>
        </w:rPr>
      </w:pPr>
      <w:r w:rsidDel="00000000" w:rsidR="00000000" w:rsidRPr="00000000">
        <w:rPr>
          <w:b w:val="1"/>
          <w:color w:val="9900ff"/>
          <w:sz w:val="44"/>
          <w:szCs w:val="44"/>
          <w:rtl w:val="0"/>
        </w:rPr>
        <w:t xml:space="preserve">MFCC Feature Extraction and </w:t>
      </w:r>
    </w:p>
    <w:p w:rsidR="00000000" w:rsidDel="00000000" w:rsidP="00000000" w:rsidRDefault="00000000" w:rsidRPr="00000000" w14:paraId="00000007">
      <w:pPr>
        <w:spacing w:before="0" w:lineRule="auto"/>
        <w:jc w:val="center"/>
        <w:rPr>
          <w:b w:val="1"/>
          <w:color w:val="9900ff"/>
          <w:sz w:val="44"/>
          <w:szCs w:val="44"/>
        </w:rPr>
      </w:pPr>
      <w:r w:rsidDel="00000000" w:rsidR="00000000" w:rsidRPr="00000000">
        <w:rPr>
          <w:b w:val="1"/>
          <w:color w:val="9900ff"/>
          <w:sz w:val="44"/>
          <w:szCs w:val="44"/>
          <w:rtl w:val="0"/>
        </w:rPr>
        <w:t xml:space="preserve">Comparative Analysis of Indian Languages</w:t>
      </w:r>
    </w:p>
    <w:p w:rsidR="00000000" w:rsidDel="00000000" w:rsidP="00000000" w:rsidRDefault="00000000" w:rsidRPr="00000000" w14:paraId="00000008">
      <w:pPr>
        <w:spacing w:after="40" w:lineRule="auto"/>
        <w:rPr>
          <w:sz w:val="22"/>
          <w:szCs w:val="22"/>
        </w:rPr>
      </w:pPr>
      <w:r w:rsidDel="00000000" w:rsidR="00000000" w:rsidRPr="00000000">
        <w:rPr>
          <w:rtl w:val="0"/>
        </w:rPr>
      </w:r>
    </w:p>
    <w:p w:rsidR="00000000" w:rsidDel="00000000" w:rsidP="00000000" w:rsidRDefault="00000000" w:rsidRPr="00000000" w14:paraId="00000009">
      <w:pPr>
        <w:spacing w:after="40" w:lineRule="auto"/>
        <w:rPr>
          <w:sz w:val="22"/>
          <w:szCs w:val="22"/>
        </w:rPr>
      </w:pPr>
      <w:r w:rsidDel="00000000" w:rsidR="00000000" w:rsidRPr="00000000">
        <w:rPr>
          <w:rtl w:val="0"/>
        </w:rPr>
      </w:r>
    </w:p>
    <w:p w:rsidR="00000000" w:rsidDel="00000000" w:rsidP="00000000" w:rsidRDefault="00000000" w:rsidRPr="00000000" w14:paraId="0000000A">
      <w:pPr>
        <w:spacing w:after="40" w:lineRule="auto"/>
        <w:rPr>
          <w:sz w:val="22"/>
          <w:szCs w:val="22"/>
        </w:rPr>
      </w:pPr>
      <w:r w:rsidDel="00000000" w:rsidR="00000000" w:rsidRPr="00000000">
        <w:rPr>
          <w:rtl w:val="0"/>
        </w:rPr>
      </w:r>
    </w:p>
    <w:p w:rsidR="00000000" w:rsidDel="00000000" w:rsidP="00000000" w:rsidRDefault="00000000" w:rsidRPr="00000000" w14:paraId="0000000B">
      <w:pPr>
        <w:spacing w:line="288" w:lineRule="auto"/>
        <w:rPr>
          <w:color w:val="e06666"/>
          <w:sz w:val="28"/>
          <w:szCs w:val="28"/>
        </w:rPr>
      </w:pPr>
      <w:r w:rsidDel="00000000" w:rsidR="00000000" w:rsidRPr="00000000">
        <w:rPr>
          <w:color w:val="3d85c6"/>
          <w:sz w:val="36"/>
          <w:szCs w:val="36"/>
          <w:rtl w:val="0"/>
        </w:rPr>
        <w:t xml:space="preserve">Prepared By-</w:t>
      </w:r>
      <w:r w:rsidDel="00000000" w:rsidR="00000000" w:rsidRPr="00000000">
        <w:rPr>
          <w:rtl w:val="0"/>
        </w:rPr>
      </w:r>
    </w:p>
    <w:p w:rsidR="00000000" w:rsidDel="00000000" w:rsidP="00000000" w:rsidRDefault="00000000" w:rsidRPr="00000000" w14:paraId="0000000C">
      <w:pPr>
        <w:numPr>
          <w:ilvl w:val="0"/>
          <w:numId w:val="3"/>
        </w:numPr>
        <w:spacing w:after="0" w:before="0" w:lineRule="auto"/>
        <w:ind w:left="720" w:hanging="360"/>
        <w:jc w:val="left"/>
        <w:rPr>
          <w:color w:val="3d85c6"/>
        </w:rPr>
      </w:pPr>
      <w:r w:rsidDel="00000000" w:rsidR="00000000" w:rsidRPr="00000000">
        <w:rPr>
          <w:color w:val="e06666"/>
          <w:sz w:val="28"/>
          <w:szCs w:val="28"/>
          <w:rtl w:val="0"/>
        </w:rPr>
        <w:t xml:space="preserve">Shyam Vyas (M23CSA545)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rPr>
          <w:sz w:val="34"/>
          <w:szCs w:val="34"/>
        </w:rPr>
      </w:pPr>
      <w:bookmarkStart w:colFirst="0" w:colLast="0" w:name="_e7hkx65xpy8q"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Automatic speech language identification is a critical application in the area of speech processing. In this project, we study the feature extraction of Mel-Frequency Cepstral Coefficients (MFCC) from speech data and use them to classify audio samples into various Indian languages. The dataset consists of multiple Indian-language audio recordings, and the objective is to find meaningful features from these audio files and use “Support Vector Machine (SVM)” for classification.</w:t>
      </w:r>
    </w:p>
    <w:p w:rsidR="00000000" w:rsidDel="00000000" w:rsidP="00000000" w:rsidRDefault="00000000" w:rsidRPr="00000000" w14:paraId="00000014">
      <w:pPr>
        <w:pStyle w:val="Heading2"/>
        <w:keepNext w:val="0"/>
        <w:keepLines w:val="0"/>
        <w:spacing w:after="80" w:lineRule="auto"/>
        <w:rPr>
          <w:sz w:val="34"/>
          <w:szCs w:val="34"/>
        </w:rPr>
      </w:pPr>
      <w:bookmarkStart w:colFirst="0" w:colLast="0" w:name="_919mpndkjwm2" w:id="2"/>
      <w:bookmarkEnd w:id="2"/>
      <w:r w:rsidDel="00000000" w:rsidR="00000000" w:rsidRPr="00000000">
        <w:rPr>
          <w:sz w:val="34"/>
          <w:szCs w:val="34"/>
          <w:rtl w:val="0"/>
        </w:rPr>
        <w:t xml:space="preserve">2. Objective</w:t>
      </w:r>
    </w:p>
    <w:p w:rsidR="00000000" w:rsidDel="00000000" w:rsidP="00000000" w:rsidRDefault="00000000" w:rsidRPr="00000000" w14:paraId="00000015">
      <w:pPr>
        <w:rPr/>
      </w:pPr>
      <w:r w:rsidDel="00000000" w:rsidR="00000000" w:rsidRPr="00000000">
        <w:rPr>
          <w:rtl w:val="0"/>
        </w:rPr>
        <w:t xml:space="preserve">The primary objective of this project is to:</w:t>
      </w:r>
    </w:p>
    <w:p w:rsidR="00000000" w:rsidDel="00000000" w:rsidP="00000000" w:rsidRDefault="00000000" w:rsidRPr="00000000" w14:paraId="00000016">
      <w:pPr>
        <w:numPr>
          <w:ilvl w:val="0"/>
          <w:numId w:val="9"/>
        </w:numPr>
        <w:spacing w:after="0" w:afterAutospacing="0"/>
        <w:ind w:left="720" w:hanging="360"/>
      </w:pPr>
      <w:r w:rsidDel="00000000" w:rsidR="00000000" w:rsidRPr="00000000">
        <w:rPr>
          <w:rtl w:val="0"/>
        </w:rPr>
        <w:t xml:space="preserve">Extract </w:t>
      </w:r>
      <w:r w:rsidDel="00000000" w:rsidR="00000000" w:rsidRPr="00000000">
        <w:rPr>
          <w:b w:val="1"/>
          <w:rtl w:val="0"/>
        </w:rPr>
        <w:t xml:space="preserve">MFCC features</w:t>
      </w:r>
      <w:r w:rsidDel="00000000" w:rsidR="00000000" w:rsidRPr="00000000">
        <w:rPr>
          <w:rtl w:val="0"/>
        </w:rPr>
        <w:t xml:space="preserve"> from audio files in different Indian languages.</w:t>
      </w:r>
    </w:p>
    <w:p w:rsidR="00000000" w:rsidDel="00000000" w:rsidP="00000000" w:rsidRDefault="00000000" w:rsidRPr="00000000" w14:paraId="00000017">
      <w:pPr>
        <w:numPr>
          <w:ilvl w:val="0"/>
          <w:numId w:val="9"/>
        </w:numPr>
        <w:spacing w:after="0" w:afterAutospacing="0" w:before="0" w:beforeAutospacing="0"/>
        <w:ind w:left="720" w:hanging="360"/>
      </w:pPr>
      <w:r w:rsidDel="00000000" w:rsidR="00000000" w:rsidRPr="00000000">
        <w:rPr>
          <w:rtl w:val="0"/>
        </w:rPr>
        <w:t xml:space="preserve">Visualize the MFCC spectrograms for a comparative analysis.</w:t>
      </w:r>
    </w:p>
    <w:p w:rsidR="00000000" w:rsidDel="00000000" w:rsidP="00000000" w:rsidRDefault="00000000" w:rsidRPr="00000000" w14:paraId="00000018">
      <w:pPr>
        <w:numPr>
          <w:ilvl w:val="0"/>
          <w:numId w:val="9"/>
        </w:numPr>
        <w:spacing w:after="0" w:afterAutospacing="0" w:before="0" w:beforeAutospacing="0"/>
        <w:ind w:left="720" w:hanging="360"/>
      </w:pPr>
      <w:r w:rsidDel="00000000" w:rsidR="00000000" w:rsidRPr="00000000">
        <w:rPr>
          <w:rtl w:val="0"/>
        </w:rPr>
        <w:t xml:space="preserve">Train a </w:t>
      </w:r>
      <w:r w:rsidDel="00000000" w:rsidR="00000000" w:rsidRPr="00000000">
        <w:rPr>
          <w:b w:val="1"/>
          <w:rtl w:val="0"/>
        </w:rPr>
        <w:t xml:space="preserve">Support Vector Machine (SVM) model</w:t>
      </w:r>
      <w:r w:rsidDel="00000000" w:rsidR="00000000" w:rsidRPr="00000000">
        <w:rPr>
          <w:rtl w:val="0"/>
        </w:rPr>
        <w:t xml:space="preserve"> using extracted MFCC features to classify the languages.</w:t>
      </w:r>
    </w:p>
    <w:p w:rsidR="00000000" w:rsidDel="00000000" w:rsidP="00000000" w:rsidRDefault="00000000" w:rsidRPr="00000000" w14:paraId="00000019">
      <w:pPr>
        <w:numPr>
          <w:ilvl w:val="0"/>
          <w:numId w:val="9"/>
        </w:numPr>
        <w:spacing w:before="0" w:beforeAutospacing="0"/>
        <w:ind w:left="720" w:hanging="360"/>
      </w:pPr>
      <w:r w:rsidDel="00000000" w:rsidR="00000000" w:rsidRPr="00000000">
        <w:rPr>
          <w:rtl w:val="0"/>
        </w:rPr>
        <w:t xml:space="preserve">Evaluate the model's performance using classification metrics such as accuracy, precision, recall, and confusion matrix.</w:t>
      </w:r>
    </w:p>
    <w:p w:rsidR="00000000" w:rsidDel="00000000" w:rsidP="00000000" w:rsidRDefault="00000000" w:rsidRPr="00000000" w14:paraId="0000001A">
      <w:pPr>
        <w:pStyle w:val="Heading2"/>
        <w:keepNext w:val="0"/>
        <w:keepLines w:val="0"/>
        <w:spacing w:after="80" w:lineRule="auto"/>
        <w:rPr>
          <w:sz w:val="34"/>
          <w:szCs w:val="34"/>
        </w:rPr>
      </w:pPr>
      <w:bookmarkStart w:colFirst="0" w:colLast="0" w:name="_ajs2zts0d62f" w:id="3"/>
      <w:bookmarkEnd w:id="3"/>
      <w:r w:rsidDel="00000000" w:rsidR="00000000" w:rsidRPr="00000000">
        <w:rPr>
          <w:sz w:val="34"/>
          <w:szCs w:val="34"/>
          <w:rtl w:val="0"/>
        </w:rPr>
        <w:t xml:space="preserve">3. Dataset</w:t>
      </w:r>
    </w:p>
    <w:p w:rsidR="00000000" w:rsidDel="00000000" w:rsidP="00000000" w:rsidRDefault="00000000" w:rsidRPr="00000000" w14:paraId="0000001B">
      <w:pPr>
        <w:rPr/>
      </w:pPr>
      <w:r w:rsidDel="00000000" w:rsidR="00000000" w:rsidRPr="00000000">
        <w:rPr>
          <w:rtl w:val="0"/>
        </w:rPr>
        <w:t xml:space="preserve">The dataset used for this project has audio files in </w:t>
      </w:r>
      <w:r w:rsidDel="00000000" w:rsidR="00000000" w:rsidRPr="00000000">
        <w:rPr>
          <w:b w:val="1"/>
          <w:rtl w:val="0"/>
        </w:rPr>
        <w:t xml:space="preserve">MP3 format</w:t>
      </w:r>
      <w:r w:rsidDel="00000000" w:rsidR="00000000" w:rsidRPr="00000000">
        <w:rPr>
          <w:rtl w:val="0"/>
        </w:rPr>
        <w:t xml:space="preserve">, separate folders for every language. The dataset was taken from Kaggle, </w:t>
      </w:r>
      <w:r w:rsidDel="00000000" w:rsidR="00000000" w:rsidRPr="00000000">
        <w:rPr>
          <w:b w:val="1"/>
          <w:rtl w:val="0"/>
        </w:rPr>
        <w:t xml:space="preserve">"Audio Dataset with 10 Indian Languages"</w:t>
      </w:r>
      <w:r w:rsidDel="00000000" w:rsidR="00000000" w:rsidRPr="00000000">
        <w:rPr>
          <w:rtl w:val="0"/>
        </w:rPr>
        <w:t xml:space="preserve">. For the purpose of this study, we selected the following three languages:</w:t>
      </w:r>
    </w:p>
    <w:p w:rsidR="00000000" w:rsidDel="00000000" w:rsidP="00000000" w:rsidRDefault="00000000" w:rsidRPr="00000000" w14:paraId="0000001C">
      <w:pPr>
        <w:numPr>
          <w:ilvl w:val="0"/>
          <w:numId w:val="7"/>
        </w:numPr>
        <w:spacing w:after="0" w:afterAutospacing="0"/>
        <w:ind w:left="720" w:hanging="360"/>
      </w:pPr>
      <w:r w:rsidDel="00000000" w:rsidR="00000000" w:rsidRPr="00000000">
        <w:rPr>
          <w:b w:val="1"/>
          <w:rtl w:val="0"/>
        </w:rPr>
        <w:t xml:space="preserve">Hindi</w:t>
        <w:tab/>
        <w:tab/>
        <w:tab/>
      </w:r>
    </w:p>
    <w:p w:rsidR="00000000" w:rsidDel="00000000" w:rsidP="00000000" w:rsidRDefault="00000000" w:rsidRPr="00000000" w14:paraId="0000001D">
      <w:pPr>
        <w:numPr>
          <w:ilvl w:val="0"/>
          <w:numId w:val="7"/>
        </w:numPr>
        <w:spacing w:after="0" w:afterAutospacing="0" w:before="0" w:beforeAutospacing="0"/>
        <w:ind w:left="720" w:hanging="360"/>
      </w:pPr>
      <w:r w:rsidDel="00000000" w:rsidR="00000000" w:rsidRPr="00000000">
        <w:rPr>
          <w:b w:val="1"/>
          <w:rtl w:val="0"/>
        </w:rPr>
        <w:t xml:space="preserve">Tamil</w:t>
      </w:r>
    </w:p>
    <w:p w:rsidR="00000000" w:rsidDel="00000000" w:rsidP="00000000" w:rsidRDefault="00000000" w:rsidRPr="00000000" w14:paraId="0000001E">
      <w:pPr>
        <w:numPr>
          <w:ilvl w:val="0"/>
          <w:numId w:val="7"/>
        </w:numPr>
        <w:spacing w:before="0" w:beforeAutospacing="0"/>
        <w:ind w:left="720" w:hanging="360"/>
      </w:pPr>
      <w:r w:rsidDel="00000000" w:rsidR="00000000" w:rsidRPr="00000000">
        <w:rPr>
          <w:b w:val="1"/>
          <w:rtl w:val="0"/>
        </w:rPr>
        <w:t xml:space="preserve">Bengali</w:t>
      </w:r>
    </w:p>
    <w:p w:rsidR="00000000" w:rsidDel="00000000" w:rsidP="00000000" w:rsidRDefault="00000000" w:rsidRPr="00000000" w14:paraId="0000001F">
      <w:pPr>
        <w:rPr/>
      </w:pPr>
      <w:r w:rsidDel="00000000" w:rsidR="00000000" w:rsidRPr="00000000">
        <w:rPr>
          <w:rtl w:val="0"/>
        </w:rPr>
        <w:t xml:space="preserve">Each language folder contains multiple audio samples spoken by different speakers. The dataset provides sufficient diversity to examine how MFCC features differ across languages.</w:t>
      </w:r>
    </w:p>
    <w:p w:rsidR="00000000" w:rsidDel="00000000" w:rsidP="00000000" w:rsidRDefault="00000000" w:rsidRPr="00000000" w14:paraId="00000020">
      <w:pPr>
        <w:pStyle w:val="Heading2"/>
        <w:keepNext w:val="0"/>
        <w:keepLines w:val="0"/>
        <w:spacing w:after="80" w:lineRule="auto"/>
        <w:rPr>
          <w:sz w:val="34"/>
          <w:szCs w:val="34"/>
        </w:rPr>
      </w:pPr>
      <w:bookmarkStart w:colFirst="0" w:colLast="0" w:name="_kgecldus5l5w" w:id="4"/>
      <w:bookmarkEnd w:id="4"/>
      <w:r w:rsidDel="00000000" w:rsidR="00000000" w:rsidRPr="00000000">
        <w:rPr>
          <w:sz w:val="34"/>
          <w:szCs w:val="34"/>
          <w:rtl w:val="0"/>
        </w:rPr>
        <w:t xml:space="preserve">4. Methodology</w:t>
      </w:r>
    </w:p>
    <w:p w:rsidR="00000000" w:rsidDel="00000000" w:rsidP="00000000" w:rsidRDefault="00000000" w:rsidRPr="00000000" w14:paraId="00000021">
      <w:pPr>
        <w:pStyle w:val="Heading4"/>
        <w:keepNext w:val="0"/>
        <w:keepLines w:val="0"/>
        <w:rPr/>
      </w:pPr>
      <w:bookmarkStart w:colFirst="0" w:colLast="0" w:name="_m1xt7987akh" w:id="5"/>
      <w:bookmarkEnd w:id="5"/>
      <w:r w:rsidDel="00000000" w:rsidR="00000000" w:rsidRPr="00000000">
        <w:rPr>
          <w:rtl w:val="0"/>
        </w:rPr>
        <w:t xml:space="preserve">4.1 MFCC Feature Extraction</w:t>
      </w:r>
    </w:p>
    <w:p w:rsidR="00000000" w:rsidDel="00000000" w:rsidP="00000000" w:rsidRDefault="00000000" w:rsidRPr="00000000" w14:paraId="00000022">
      <w:pPr>
        <w:rPr/>
      </w:pPr>
      <w:r w:rsidDel="00000000" w:rsidR="00000000" w:rsidRPr="00000000">
        <w:rPr>
          <w:rtl w:val="0"/>
        </w:rPr>
        <w:t xml:space="preserve">MFCC is used extensively in speech processing since it represents the short-term power spectrum of the sound. The process is:</w:t>
      </w:r>
    </w:p>
    <w:p w:rsidR="00000000" w:rsidDel="00000000" w:rsidP="00000000" w:rsidRDefault="00000000" w:rsidRPr="00000000" w14:paraId="00000023">
      <w:pPr>
        <w:numPr>
          <w:ilvl w:val="0"/>
          <w:numId w:val="4"/>
        </w:numPr>
        <w:spacing w:after="0" w:afterAutospacing="0"/>
        <w:ind w:left="720" w:hanging="360"/>
      </w:pPr>
      <w:r w:rsidDel="00000000" w:rsidR="00000000" w:rsidRPr="00000000">
        <w:rPr>
          <w:b w:val="1"/>
          <w:rtl w:val="0"/>
        </w:rPr>
        <w:t xml:space="preserve">Preprocessing:</w:t>
      </w:r>
      <w:r w:rsidDel="00000000" w:rsidR="00000000" w:rsidRPr="00000000">
        <w:rPr>
          <w:rtl w:val="0"/>
        </w:rPr>
        <w:t xml:space="preserve"> Loading the MP3 files and converting them to a numerical format.</w:t>
      </w:r>
    </w:p>
    <w:p w:rsidR="00000000" w:rsidDel="00000000" w:rsidP="00000000" w:rsidRDefault="00000000" w:rsidRPr="00000000" w14:paraId="00000024">
      <w:pPr>
        <w:numPr>
          <w:ilvl w:val="0"/>
          <w:numId w:val="4"/>
        </w:numPr>
        <w:spacing w:after="0" w:afterAutospacing="0" w:before="0" w:beforeAutospacing="0"/>
        <w:ind w:left="720" w:hanging="360"/>
      </w:pPr>
      <w:r w:rsidDel="00000000" w:rsidR="00000000" w:rsidRPr="00000000">
        <w:rPr>
          <w:b w:val="1"/>
          <w:rtl w:val="0"/>
        </w:rPr>
        <w:t xml:space="preserve">Computing MFCCs:</w:t>
      </w:r>
      <w:r w:rsidDel="00000000" w:rsidR="00000000" w:rsidRPr="00000000">
        <w:rPr>
          <w:rtl w:val="0"/>
        </w:rPr>
        <w:t xml:space="preserve"> Extracting the first </w:t>
      </w:r>
      <w:r w:rsidDel="00000000" w:rsidR="00000000" w:rsidRPr="00000000">
        <w:rPr>
          <w:b w:val="1"/>
          <w:rtl w:val="0"/>
        </w:rPr>
        <w:t xml:space="preserve">13 MFCC coefficients</w:t>
      </w:r>
      <w:r w:rsidDel="00000000" w:rsidR="00000000" w:rsidRPr="00000000">
        <w:rPr>
          <w:rtl w:val="0"/>
        </w:rPr>
        <w:t xml:space="preserve"> for each audio sample.</w:t>
      </w:r>
    </w:p>
    <w:p w:rsidR="00000000" w:rsidDel="00000000" w:rsidP="00000000" w:rsidRDefault="00000000" w:rsidRPr="00000000" w14:paraId="00000025">
      <w:pPr>
        <w:numPr>
          <w:ilvl w:val="0"/>
          <w:numId w:val="4"/>
        </w:numPr>
        <w:spacing w:before="0" w:beforeAutospacing="0"/>
        <w:ind w:left="720" w:hanging="360"/>
      </w:pPr>
      <w:r w:rsidDel="00000000" w:rsidR="00000000" w:rsidRPr="00000000">
        <w:rPr>
          <w:b w:val="1"/>
          <w:rtl w:val="0"/>
        </w:rPr>
        <w:t xml:space="preserve">Normalization:</w:t>
      </w:r>
      <w:r w:rsidDel="00000000" w:rsidR="00000000" w:rsidRPr="00000000">
        <w:rPr>
          <w:rtl w:val="0"/>
        </w:rPr>
        <w:t xml:space="preserve"> Normalizing the features for better performance.</w:t>
      </w:r>
    </w:p>
    <w:p w:rsidR="00000000" w:rsidDel="00000000" w:rsidP="00000000" w:rsidRDefault="00000000" w:rsidRPr="00000000" w14:paraId="00000026">
      <w:pPr>
        <w:pStyle w:val="Heading4"/>
        <w:keepNext w:val="0"/>
        <w:keepLines w:val="0"/>
        <w:rPr/>
      </w:pPr>
      <w:bookmarkStart w:colFirst="0" w:colLast="0" w:name="_9wr3l3bqgzlg" w:id="6"/>
      <w:bookmarkEnd w:id="6"/>
      <w:r w:rsidDel="00000000" w:rsidR="00000000" w:rsidRPr="00000000">
        <w:rPr>
          <w:rtl w:val="0"/>
        </w:rPr>
        <w:t xml:space="preserve">4.2 Visualization of MFCC Spectrograms</w:t>
      </w:r>
    </w:p>
    <w:p w:rsidR="00000000" w:rsidDel="00000000" w:rsidP="00000000" w:rsidRDefault="00000000" w:rsidRPr="00000000" w14:paraId="00000027">
      <w:pPr>
        <w:rPr/>
      </w:pPr>
      <w:r w:rsidDel="00000000" w:rsidR="00000000" w:rsidRPr="00000000">
        <w:rPr>
          <w:rtl w:val="0"/>
        </w:rPr>
        <w:t xml:space="preserve">For qualitative analysis, we take a random audio sample from each language and plot its MFCC spectrogram. The spectrogram provides a visual representation of how frequencies vary over time.</w:t>
      </w:r>
    </w:p>
    <w:p w:rsidR="00000000" w:rsidDel="00000000" w:rsidP="00000000" w:rsidRDefault="00000000" w:rsidRPr="00000000" w14:paraId="00000028">
      <w:pPr>
        <w:rPr/>
      </w:pPr>
      <w:r w:rsidDel="00000000" w:rsidR="00000000" w:rsidRPr="00000000">
        <w:rPr/>
        <w:drawing>
          <wp:inline distB="114300" distT="114300" distL="114300" distR="114300">
            <wp:extent cx="5705475" cy="262413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05475"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0988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30353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4"/>
        <w:keepNext w:val="0"/>
        <w:keepLines w:val="0"/>
        <w:rPr/>
      </w:pPr>
      <w:bookmarkStart w:colFirst="0" w:colLast="0" w:name="_gud8co6fb36u" w:id="7"/>
      <w:bookmarkEnd w:id="7"/>
      <w:r w:rsidDel="00000000" w:rsidR="00000000" w:rsidRPr="00000000">
        <w:rPr>
          <w:rtl w:val="0"/>
        </w:rPr>
      </w:r>
    </w:p>
    <w:p w:rsidR="00000000" w:rsidDel="00000000" w:rsidP="00000000" w:rsidRDefault="00000000" w:rsidRPr="00000000" w14:paraId="0000002C">
      <w:pPr>
        <w:pStyle w:val="Heading4"/>
        <w:keepNext w:val="0"/>
        <w:keepLines w:val="0"/>
        <w:rPr/>
      </w:pPr>
      <w:bookmarkStart w:colFirst="0" w:colLast="0" w:name="_hn3tb19165nd" w:id="8"/>
      <w:bookmarkEnd w:id="8"/>
      <w:r w:rsidDel="00000000" w:rsidR="00000000" w:rsidRPr="00000000">
        <w:rPr>
          <w:rtl w:val="0"/>
        </w:rPr>
      </w:r>
    </w:p>
    <w:p w:rsidR="00000000" w:rsidDel="00000000" w:rsidP="00000000" w:rsidRDefault="00000000" w:rsidRPr="00000000" w14:paraId="0000002D">
      <w:pPr>
        <w:pStyle w:val="Heading4"/>
        <w:keepNext w:val="0"/>
        <w:keepLines w:val="0"/>
        <w:rPr/>
      </w:pPr>
      <w:bookmarkStart w:colFirst="0" w:colLast="0" w:name="_g2aawagielrd" w:id="9"/>
      <w:bookmarkEnd w:id="9"/>
      <w:r w:rsidDel="00000000" w:rsidR="00000000" w:rsidRPr="00000000">
        <w:rPr>
          <w:rtl w:val="0"/>
        </w:rPr>
      </w:r>
    </w:p>
    <w:p w:rsidR="00000000" w:rsidDel="00000000" w:rsidP="00000000" w:rsidRDefault="00000000" w:rsidRPr="00000000" w14:paraId="0000002E">
      <w:pPr>
        <w:pStyle w:val="Heading4"/>
        <w:keepNext w:val="0"/>
        <w:keepLines w:val="0"/>
        <w:rPr/>
      </w:pPr>
      <w:bookmarkStart w:colFirst="0" w:colLast="0" w:name="_cvdfplu9vwtc" w:id="10"/>
      <w:bookmarkEnd w:id="10"/>
      <w:r w:rsidDel="00000000" w:rsidR="00000000" w:rsidRPr="00000000">
        <w:rPr>
          <w:rtl w:val="0"/>
        </w:rPr>
      </w:r>
    </w:p>
    <w:p w:rsidR="00000000" w:rsidDel="00000000" w:rsidP="00000000" w:rsidRDefault="00000000" w:rsidRPr="00000000" w14:paraId="0000002F">
      <w:pPr>
        <w:pStyle w:val="Heading4"/>
        <w:keepNext w:val="0"/>
        <w:keepLines w:val="0"/>
        <w:rPr/>
      </w:pPr>
      <w:bookmarkStart w:colFirst="0" w:colLast="0" w:name="_ut8lllnn8t4m" w:id="11"/>
      <w:bookmarkEnd w:id="11"/>
      <w:r w:rsidDel="00000000" w:rsidR="00000000" w:rsidRPr="00000000">
        <w:rPr>
          <w:rtl w:val="0"/>
        </w:rPr>
        <w:t xml:space="preserve">4.3 Data Preparation and Splitting</w:t>
      </w:r>
    </w:p>
    <w:p w:rsidR="00000000" w:rsidDel="00000000" w:rsidP="00000000" w:rsidRDefault="00000000" w:rsidRPr="00000000" w14:paraId="00000030">
      <w:pPr>
        <w:numPr>
          <w:ilvl w:val="0"/>
          <w:numId w:val="2"/>
        </w:numPr>
        <w:spacing w:after="0" w:afterAutospacing="0"/>
        <w:ind w:left="720" w:hanging="360"/>
      </w:pPr>
      <w:r w:rsidDel="00000000" w:rsidR="00000000" w:rsidRPr="00000000">
        <w:rPr>
          <w:rtl w:val="0"/>
        </w:rPr>
        <w:t xml:space="preserve">Extract MFCC features from all audio samples.</w:t>
      </w:r>
    </w:p>
    <w:p w:rsidR="00000000" w:rsidDel="00000000" w:rsidP="00000000" w:rsidRDefault="00000000" w:rsidRPr="00000000" w14:paraId="00000031">
      <w:pPr>
        <w:numPr>
          <w:ilvl w:val="0"/>
          <w:numId w:val="2"/>
        </w:numPr>
        <w:spacing w:after="0" w:afterAutospacing="0" w:before="0" w:beforeAutospacing="0"/>
        <w:ind w:left="720" w:hanging="360"/>
      </w:pPr>
      <w:r w:rsidDel="00000000" w:rsidR="00000000" w:rsidRPr="00000000">
        <w:rPr>
          <w:rtl w:val="0"/>
        </w:rPr>
        <w:t xml:space="preserve">Normalize the extracted features using </w:t>
      </w:r>
      <w:r w:rsidDel="00000000" w:rsidR="00000000" w:rsidRPr="00000000">
        <w:rPr>
          <w:b w:val="1"/>
          <w:rtl w:val="0"/>
        </w:rPr>
        <w:t xml:space="preserve">StandardScaler</w:t>
      </w:r>
      <w:r w:rsidDel="00000000" w:rsidR="00000000" w:rsidRPr="00000000">
        <w:rPr>
          <w:rtl w:val="0"/>
        </w:rPr>
        <w:t xml:space="preserve">.</w:t>
      </w:r>
    </w:p>
    <w:p w:rsidR="00000000" w:rsidDel="00000000" w:rsidP="00000000" w:rsidRDefault="00000000" w:rsidRPr="00000000" w14:paraId="00000032">
      <w:pPr>
        <w:numPr>
          <w:ilvl w:val="0"/>
          <w:numId w:val="2"/>
        </w:numPr>
        <w:spacing w:before="0" w:beforeAutospacing="0"/>
        <w:ind w:left="720" w:hanging="360"/>
      </w:pPr>
      <w:r w:rsidDel="00000000" w:rsidR="00000000" w:rsidRPr="00000000">
        <w:rPr>
          <w:rtl w:val="0"/>
        </w:rPr>
        <w:t xml:space="preserve">Split the dataset into </w:t>
      </w:r>
      <w:r w:rsidDel="00000000" w:rsidR="00000000" w:rsidRPr="00000000">
        <w:rPr>
          <w:b w:val="1"/>
          <w:rtl w:val="0"/>
        </w:rPr>
        <w:t xml:space="preserve">training (80%)</w:t>
      </w:r>
      <w:r w:rsidDel="00000000" w:rsidR="00000000" w:rsidRPr="00000000">
        <w:rPr>
          <w:rtl w:val="0"/>
        </w:rPr>
        <w:t xml:space="preserve"> and </w:t>
      </w:r>
      <w:r w:rsidDel="00000000" w:rsidR="00000000" w:rsidRPr="00000000">
        <w:rPr>
          <w:b w:val="1"/>
          <w:rtl w:val="0"/>
        </w:rPr>
        <w:t xml:space="preserve">testing (20%)</w:t>
      </w:r>
      <w:r w:rsidDel="00000000" w:rsidR="00000000" w:rsidRPr="00000000">
        <w:rPr>
          <w:rtl w:val="0"/>
        </w:rPr>
        <w:t xml:space="preserve"> subsets.</w:t>
      </w:r>
    </w:p>
    <w:p w:rsidR="00000000" w:rsidDel="00000000" w:rsidP="00000000" w:rsidRDefault="00000000" w:rsidRPr="00000000" w14:paraId="00000033">
      <w:pPr>
        <w:pStyle w:val="Heading4"/>
        <w:keepNext w:val="0"/>
        <w:keepLines w:val="0"/>
        <w:rPr/>
      </w:pPr>
      <w:bookmarkStart w:colFirst="0" w:colLast="0" w:name="_57obayc0dwxw" w:id="12"/>
      <w:bookmarkEnd w:id="12"/>
      <w:r w:rsidDel="00000000" w:rsidR="00000000" w:rsidRPr="00000000">
        <w:rPr>
          <w:rtl w:val="0"/>
        </w:rPr>
        <w:t xml:space="preserve">4.4 Classification Using SVM</w:t>
      </w:r>
    </w:p>
    <w:p w:rsidR="00000000" w:rsidDel="00000000" w:rsidP="00000000" w:rsidRDefault="00000000" w:rsidRPr="00000000" w14:paraId="00000034">
      <w:pPr>
        <w:rPr/>
      </w:pPr>
      <w:r w:rsidDel="00000000" w:rsidR="00000000" w:rsidRPr="00000000">
        <w:rPr>
          <w:rtl w:val="0"/>
        </w:rPr>
        <w:t xml:space="preserve">We use a </w:t>
      </w:r>
      <w:r w:rsidDel="00000000" w:rsidR="00000000" w:rsidRPr="00000000">
        <w:rPr>
          <w:b w:val="1"/>
          <w:rtl w:val="0"/>
        </w:rPr>
        <w:t xml:space="preserve">Support Vector Machine (SVM)</w:t>
      </w:r>
      <w:r w:rsidDel="00000000" w:rsidR="00000000" w:rsidRPr="00000000">
        <w:rPr>
          <w:rtl w:val="0"/>
        </w:rPr>
        <w:t xml:space="preserve"> classifier with a </w:t>
      </w:r>
      <w:r w:rsidDel="00000000" w:rsidR="00000000" w:rsidRPr="00000000">
        <w:rPr>
          <w:b w:val="1"/>
          <w:rtl w:val="0"/>
        </w:rPr>
        <w:t xml:space="preserve">linear kernel</w:t>
      </w:r>
      <w:r w:rsidDel="00000000" w:rsidR="00000000" w:rsidRPr="00000000">
        <w:rPr>
          <w:rtl w:val="0"/>
        </w:rPr>
        <w:t xml:space="preserve"> to classify audio samples into their respective languages. SVM is used because it can manage high-dimensional data efficiently.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4"/>
        <w:keepNext w:val="0"/>
        <w:keepLines w:val="0"/>
        <w:rPr/>
      </w:pPr>
      <w:bookmarkStart w:colFirst="0" w:colLast="0" w:name="_j6wq2unb14e4" w:id="13"/>
      <w:bookmarkEnd w:id="13"/>
      <w:r w:rsidDel="00000000" w:rsidR="00000000" w:rsidRPr="00000000">
        <w:rPr>
          <w:rtl w:val="0"/>
        </w:rPr>
        <w:t xml:space="preserve">4.5 Model Evaluation</w:t>
      </w:r>
    </w:p>
    <w:p w:rsidR="00000000" w:rsidDel="00000000" w:rsidP="00000000" w:rsidRDefault="00000000" w:rsidRPr="00000000" w14:paraId="00000037">
      <w:pPr>
        <w:rPr/>
      </w:pPr>
      <w:r w:rsidDel="00000000" w:rsidR="00000000" w:rsidRPr="00000000">
        <w:rPr>
          <w:rtl w:val="0"/>
        </w:rPr>
        <w:t xml:space="preserve">The trained SVM model is evaluated using:</w:t>
      </w:r>
    </w:p>
    <w:p w:rsidR="00000000" w:rsidDel="00000000" w:rsidP="00000000" w:rsidRDefault="00000000" w:rsidRPr="00000000" w14:paraId="00000038">
      <w:pPr>
        <w:numPr>
          <w:ilvl w:val="0"/>
          <w:numId w:val="5"/>
        </w:numPr>
        <w:ind w:left="720" w:hanging="360"/>
      </w:pPr>
      <w:r w:rsidDel="00000000" w:rsidR="00000000" w:rsidRPr="00000000">
        <w:rPr>
          <w:b w:val="1"/>
          <w:rtl w:val="0"/>
        </w:rPr>
        <w:t xml:space="preserve">Classification Report</w:t>
      </w:r>
      <w:r w:rsidDel="00000000" w:rsidR="00000000" w:rsidRPr="00000000">
        <w:rPr>
          <w:rtl w:val="0"/>
        </w:rPr>
        <w:t xml:space="preserve"> (Accuracy, Precision, Recall, F1-score)</w:t>
      </w:r>
    </w:p>
    <w:p w:rsidR="00000000" w:rsidDel="00000000" w:rsidP="00000000" w:rsidRDefault="00000000" w:rsidRPr="00000000" w14:paraId="00000039">
      <w:pPr>
        <w:pBdr>
          <w:top w:color="000000" w:space="2" w:sz="18" w:val="single"/>
          <w:left w:color="000000" w:space="2" w:sz="18" w:val="single"/>
          <w:bottom w:color="000000" w:space="2" w:sz="18" w:val="single"/>
          <w:right w:color="000000" w:space="2" w:sz="18" w:val="single"/>
          <w:between w:color="000000" w:space="2" w:sz="18" w:val="single"/>
        </w:pBdr>
        <w:rPr/>
      </w:pPr>
      <w:r w:rsidDel="00000000" w:rsidR="00000000" w:rsidRPr="00000000">
        <w:rPr/>
        <w:drawing>
          <wp:inline distB="114300" distT="114300" distL="114300" distR="114300">
            <wp:extent cx="5943600" cy="2540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numPr>
          <w:ilvl w:val="0"/>
          <w:numId w:val="5"/>
        </w:numPr>
        <w:ind w:left="720" w:hanging="360"/>
      </w:pPr>
      <w:r w:rsidDel="00000000" w:rsidR="00000000" w:rsidRPr="00000000">
        <w:rPr>
          <w:b w:val="1"/>
          <w:rtl w:val="0"/>
        </w:rPr>
        <w:t xml:space="preserve">Confusion Matrix</w:t>
      </w:r>
      <w:r w:rsidDel="00000000" w:rsidR="00000000" w:rsidRPr="00000000">
        <w:rPr>
          <w:rtl w:val="0"/>
        </w:rPr>
        <w:t xml:space="preserve"> to visualize classification errors</w:t>
      </w:r>
    </w:p>
    <w:p w:rsidR="00000000" w:rsidDel="00000000" w:rsidP="00000000" w:rsidRDefault="00000000" w:rsidRPr="00000000" w14:paraId="0000003E">
      <w:pPr>
        <w:pBdr>
          <w:top w:color="000000" w:space="2" w:sz="18" w:val="single"/>
          <w:left w:color="000000" w:space="2" w:sz="18" w:val="single"/>
          <w:bottom w:color="000000" w:space="2" w:sz="18" w:val="single"/>
          <w:right w:color="000000" w:space="2" w:sz="18" w:val="single"/>
          <w:between w:color="000000" w:space="2" w:sz="18" w:val="single"/>
        </w:pBdr>
        <w:rPr/>
      </w:pPr>
      <w:r w:rsidDel="00000000" w:rsidR="00000000" w:rsidRPr="00000000">
        <w:rPr/>
        <w:drawing>
          <wp:inline distB="114300" distT="114300" distL="114300" distR="114300">
            <wp:extent cx="5943600" cy="4775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sz w:val="34"/>
          <w:szCs w:val="34"/>
        </w:rPr>
      </w:pPr>
      <w:bookmarkStart w:colFirst="0" w:colLast="0" w:name="_h6kubqgdwo2r" w:id="14"/>
      <w:bookmarkEnd w:id="14"/>
      <w:r w:rsidDel="00000000" w:rsidR="00000000" w:rsidRPr="00000000">
        <w:rPr>
          <w:sz w:val="34"/>
          <w:szCs w:val="34"/>
          <w:rtl w:val="0"/>
        </w:rPr>
        <w:t xml:space="preserve">5. Results and Discussion</w:t>
      </w:r>
    </w:p>
    <w:p w:rsidR="00000000" w:rsidDel="00000000" w:rsidP="00000000" w:rsidRDefault="00000000" w:rsidRPr="00000000" w14:paraId="00000046">
      <w:pPr>
        <w:pStyle w:val="Heading4"/>
        <w:keepNext w:val="0"/>
        <w:keepLines w:val="0"/>
        <w:rPr/>
      </w:pPr>
      <w:bookmarkStart w:colFirst="0" w:colLast="0" w:name="_agizzpfd0c80" w:id="15"/>
      <w:bookmarkEnd w:id="15"/>
      <w:r w:rsidDel="00000000" w:rsidR="00000000" w:rsidRPr="00000000">
        <w:rPr>
          <w:rtl w:val="0"/>
        </w:rPr>
        <w:t xml:space="preserve">5.1 MFCC Spectrogram Analysis</w:t>
      </w:r>
    </w:p>
    <w:p w:rsidR="00000000" w:rsidDel="00000000" w:rsidP="00000000" w:rsidRDefault="00000000" w:rsidRPr="00000000" w14:paraId="00000047">
      <w:pPr>
        <w:rPr/>
      </w:pPr>
      <w:r w:rsidDel="00000000" w:rsidR="00000000" w:rsidRPr="00000000">
        <w:rPr>
          <w:rtl w:val="0"/>
        </w:rPr>
        <w:t xml:space="preserve">Visual observation of MFCC spectrograms shows clear patterns among languages. For example:</w:t>
      </w:r>
    </w:p>
    <w:p w:rsidR="00000000" w:rsidDel="00000000" w:rsidP="00000000" w:rsidRDefault="00000000" w:rsidRPr="00000000" w14:paraId="00000048">
      <w:pPr>
        <w:numPr>
          <w:ilvl w:val="0"/>
          <w:numId w:val="8"/>
        </w:numPr>
        <w:spacing w:after="0" w:afterAutospacing="0"/>
        <w:ind w:left="720" w:hanging="360"/>
      </w:pPr>
      <w:r w:rsidDel="00000000" w:rsidR="00000000" w:rsidRPr="00000000">
        <w:rPr>
          <w:b w:val="1"/>
          <w:rtl w:val="0"/>
        </w:rPr>
        <w:t xml:space="preserve">Hindi speech</w:t>
      </w:r>
      <w:r w:rsidDel="00000000" w:rsidR="00000000" w:rsidRPr="00000000">
        <w:rPr>
          <w:rtl w:val="0"/>
        </w:rPr>
        <w:t xml:space="preserve"> samples have a greater frequency range with distinct formant transitions.</w:t>
      </w:r>
    </w:p>
    <w:p w:rsidR="00000000" w:rsidDel="00000000" w:rsidP="00000000" w:rsidRDefault="00000000" w:rsidRPr="00000000" w14:paraId="00000049">
      <w:pPr>
        <w:numPr>
          <w:ilvl w:val="0"/>
          <w:numId w:val="8"/>
        </w:numPr>
        <w:spacing w:after="0" w:afterAutospacing="0" w:before="0" w:beforeAutospacing="0"/>
        <w:ind w:left="720" w:hanging="360"/>
      </w:pPr>
      <w:r w:rsidDel="00000000" w:rsidR="00000000" w:rsidRPr="00000000">
        <w:rPr>
          <w:b w:val="1"/>
          <w:rtl w:val="0"/>
        </w:rPr>
        <w:t xml:space="preserve">Tamil samples</w:t>
      </w:r>
      <w:r w:rsidDel="00000000" w:rsidR="00000000" w:rsidRPr="00000000">
        <w:rPr>
          <w:rtl w:val="0"/>
        </w:rPr>
        <w:t xml:space="preserve"> are rich in denser spectral energy in lower frequency.</w:t>
      </w:r>
    </w:p>
    <w:p w:rsidR="00000000" w:rsidDel="00000000" w:rsidP="00000000" w:rsidRDefault="00000000" w:rsidRPr="00000000" w14:paraId="0000004A">
      <w:pPr>
        <w:numPr>
          <w:ilvl w:val="0"/>
          <w:numId w:val="8"/>
        </w:numPr>
        <w:spacing w:before="0" w:beforeAutospacing="0"/>
        <w:ind w:left="720" w:hanging="360"/>
      </w:pPr>
      <w:r w:rsidDel="00000000" w:rsidR="00000000" w:rsidRPr="00000000">
        <w:rPr>
          <w:b w:val="1"/>
          <w:rtl w:val="0"/>
        </w:rPr>
        <w:t xml:space="preserve">Bengali samples</w:t>
      </w:r>
      <w:r w:rsidDel="00000000" w:rsidR="00000000" w:rsidRPr="00000000">
        <w:rPr>
          <w:rtl w:val="0"/>
        </w:rPr>
        <w:t xml:space="preserve"> show more gradual spectral changes.</w:t>
      </w:r>
    </w:p>
    <w:p w:rsidR="00000000" w:rsidDel="00000000" w:rsidP="00000000" w:rsidRDefault="00000000" w:rsidRPr="00000000" w14:paraId="0000004B">
      <w:pPr>
        <w:pStyle w:val="Heading4"/>
        <w:keepNext w:val="0"/>
        <w:keepLines w:val="0"/>
        <w:rPr/>
      </w:pPr>
      <w:bookmarkStart w:colFirst="0" w:colLast="0" w:name="_c0uzb6n0rkra" w:id="16"/>
      <w:bookmarkEnd w:id="16"/>
      <w:r w:rsidDel="00000000" w:rsidR="00000000" w:rsidRPr="00000000">
        <w:rPr>
          <w:rtl w:val="0"/>
        </w:rPr>
        <w:t xml:space="preserve">5.2 SVM Model Performance</w:t>
      </w:r>
    </w:p>
    <w:p w:rsidR="00000000" w:rsidDel="00000000" w:rsidP="00000000" w:rsidRDefault="00000000" w:rsidRPr="00000000" w14:paraId="0000004C">
      <w:pPr>
        <w:rPr/>
      </w:pPr>
      <w:r w:rsidDel="00000000" w:rsidR="00000000" w:rsidRPr="00000000">
        <w:rPr>
          <w:rtl w:val="0"/>
        </w:rPr>
        <w:t xml:space="preserve">The SVM classifier achieves the following results on the test set:</w:t>
      </w:r>
    </w:p>
    <w:p w:rsidR="00000000" w:rsidDel="00000000" w:rsidP="00000000" w:rsidRDefault="00000000" w:rsidRPr="00000000" w14:paraId="0000004D">
      <w:pPr>
        <w:numPr>
          <w:ilvl w:val="0"/>
          <w:numId w:val="1"/>
        </w:numPr>
        <w:spacing w:after="0" w:afterAutospacing="0"/>
        <w:ind w:left="720" w:hanging="360"/>
      </w:pPr>
      <w:r w:rsidDel="00000000" w:rsidR="00000000" w:rsidRPr="00000000">
        <w:rPr>
          <w:b w:val="1"/>
          <w:rtl w:val="0"/>
        </w:rPr>
        <w:t xml:space="preserve">Accuracy:</w:t>
      </w:r>
      <w:r w:rsidDel="00000000" w:rsidR="00000000" w:rsidRPr="00000000">
        <w:rPr>
          <w:rtl w:val="0"/>
        </w:rPr>
        <w:t xml:space="preserve"> 92%</w:t>
      </w:r>
    </w:p>
    <w:p w:rsidR="00000000" w:rsidDel="00000000" w:rsidP="00000000" w:rsidRDefault="00000000" w:rsidRPr="00000000" w14:paraId="0000004E">
      <w:pPr>
        <w:numPr>
          <w:ilvl w:val="0"/>
          <w:numId w:val="1"/>
        </w:numPr>
        <w:spacing w:after="0" w:afterAutospacing="0" w:before="0" w:beforeAutospacing="0"/>
        <w:ind w:left="720" w:hanging="360"/>
      </w:pPr>
      <w:r w:rsidDel="00000000" w:rsidR="00000000" w:rsidRPr="00000000">
        <w:rPr>
          <w:b w:val="1"/>
          <w:rtl w:val="0"/>
        </w:rPr>
        <w:t xml:space="preserve">Precision:</w:t>
      </w:r>
      <w:r w:rsidDel="00000000" w:rsidR="00000000" w:rsidRPr="00000000">
        <w:rPr>
          <w:rtl w:val="0"/>
        </w:rPr>
        <w:t xml:space="preserve"> 92%</w:t>
      </w:r>
    </w:p>
    <w:p w:rsidR="00000000" w:rsidDel="00000000" w:rsidP="00000000" w:rsidRDefault="00000000" w:rsidRPr="00000000" w14:paraId="0000004F">
      <w:pPr>
        <w:numPr>
          <w:ilvl w:val="0"/>
          <w:numId w:val="1"/>
        </w:numPr>
        <w:spacing w:after="0" w:afterAutospacing="0" w:before="0" w:beforeAutospacing="0"/>
        <w:ind w:left="720" w:hanging="360"/>
      </w:pPr>
      <w:r w:rsidDel="00000000" w:rsidR="00000000" w:rsidRPr="00000000">
        <w:rPr>
          <w:b w:val="1"/>
          <w:rtl w:val="0"/>
        </w:rPr>
        <w:t xml:space="preserve">Recall:</w:t>
      </w:r>
      <w:r w:rsidDel="00000000" w:rsidR="00000000" w:rsidRPr="00000000">
        <w:rPr>
          <w:rtl w:val="0"/>
        </w:rPr>
        <w:t xml:space="preserve"> 92%</w:t>
      </w:r>
    </w:p>
    <w:p w:rsidR="00000000" w:rsidDel="00000000" w:rsidP="00000000" w:rsidRDefault="00000000" w:rsidRPr="00000000" w14:paraId="00000050">
      <w:pPr>
        <w:numPr>
          <w:ilvl w:val="0"/>
          <w:numId w:val="1"/>
        </w:numPr>
        <w:spacing w:before="0" w:beforeAutospacing="0"/>
        <w:ind w:left="720" w:hanging="360"/>
      </w:pPr>
      <w:r w:rsidDel="00000000" w:rsidR="00000000" w:rsidRPr="00000000">
        <w:rPr>
          <w:b w:val="1"/>
          <w:rtl w:val="0"/>
        </w:rPr>
        <w:t xml:space="preserve">Confusion Matrix:</w:t>
      </w:r>
      <w:r w:rsidDel="00000000" w:rsidR="00000000" w:rsidRPr="00000000">
        <w:rPr>
          <w:rtl w:val="0"/>
        </w:rPr>
        <w:t xml:space="preserve"> The model sometimes misclassifies Tamil as Bengali because of phonetic similarities.</w:t>
      </w:r>
    </w:p>
    <w:p w:rsidR="00000000" w:rsidDel="00000000" w:rsidP="00000000" w:rsidRDefault="00000000" w:rsidRPr="00000000" w14:paraId="00000051">
      <w:pPr>
        <w:pStyle w:val="Heading2"/>
        <w:keepNext w:val="0"/>
        <w:keepLines w:val="0"/>
        <w:spacing w:after="80" w:lineRule="auto"/>
        <w:rPr>
          <w:sz w:val="34"/>
          <w:szCs w:val="34"/>
        </w:rPr>
      </w:pPr>
      <w:bookmarkStart w:colFirst="0" w:colLast="0" w:name="_772j8pth182o" w:id="17"/>
      <w:bookmarkEnd w:id="17"/>
      <w:r w:rsidDel="00000000" w:rsidR="00000000" w:rsidRPr="00000000">
        <w:rPr>
          <w:sz w:val="34"/>
          <w:szCs w:val="34"/>
          <w:rtl w:val="0"/>
        </w:rPr>
        <w:t xml:space="preserve">6. Challenges and Limitations</w:t>
      </w:r>
    </w:p>
    <w:p w:rsidR="00000000" w:rsidDel="00000000" w:rsidP="00000000" w:rsidRDefault="00000000" w:rsidRPr="00000000" w14:paraId="00000052">
      <w:pPr>
        <w:numPr>
          <w:ilvl w:val="0"/>
          <w:numId w:val="10"/>
        </w:numPr>
        <w:spacing w:after="0" w:afterAutospacing="0"/>
        <w:ind w:left="720" w:hanging="360"/>
      </w:pPr>
      <w:r w:rsidDel="00000000" w:rsidR="00000000" w:rsidRPr="00000000">
        <w:rPr>
          <w:b w:val="1"/>
          <w:rtl w:val="0"/>
        </w:rPr>
        <w:t xml:space="preserve">Speaker Variability:</w:t>
      </w:r>
      <w:r w:rsidDel="00000000" w:rsidR="00000000" w:rsidRPr="00000000">
        <w:rPr>
          <w:rtl w:val="0"/>
        </w:rPr>
        <w:t xml:space="preserve"> Different speakers introduce variations in pronunciation and accent, affecting MFCC patterns.</w:t>
      </w:r>
    </w:p>
    <w:p w:rsidR="00000000" w:rsidDel="00000000" w:rsidP="00000000" w:rsidRDefault="00000000" w:rsidRPr="00000000" w14:paraId="00000053">
      <w:pPr>
        <w:numPr>
          <w:ilvl w:val="0"/>
          <w:numId w:val="10"/>
        </w:numPr>
        <w:spacing w:after="0" w:afterAutospacing="0" w:before="0" w:beforeAutospacing="0"/>
        <w:ind w:left="720" w:hanging="360"/>
      </w:pPr>
      <w:r w:rsidDel="00000000" w:rsidR="00000000" w:rsidRPr="00000000">
        <w:rPr>
          <w:b w:val="1"/>
          <w:rtl w:val="0"/>
        </w:rPr>
        <w:t xml:space="preserve">Background Noise:</w:t>
      </w:r>
      <w:r w:rsidDel="00000000" w:rsidR="00000000" w:rsidRPr="00000000">
        <w:rPr>
          <w:rtl w:val="0"/>
        </w:rPr>
        <w:t xml:space="preserve"> Noisy recordings impact feature extraction and model accuracy.</w:t>
      </w:r>
    </w:p>
    <w:p w:rsidR="00000000" w:rsidDel="00000000" w:rsidP="00000000" w:rsidRDefault="00000000" w:rsidRPr="00000000" w14:paraId="00000054">
      <w:pPr>
        <w:numPr>
          <w:ilvl w:val="0"/>
          <w:numId w:val="10"/>
        </w:numPr>
        <w:spacing w:before="0" w:beforeAutospacing="0"/>
        <w:ind w:left="720" w:hanging="360"/>
      </w:pPr>
      <w:r w:rsidDel="00000000" w:rsidR="00000000" w:rsidRPr="00000000">
        <w:rPr>
          <w:b w:val="1"/>
          <w:rtl w:val="0"/>
        </w:rPr>
        <w:t xml:space="preserve">Dataset Size:</w:t>
      </w:r>
      <w:r w:rsidDel="00000000" w:rsidR="00000000" w:rsidRPr="00000000">
        <w:rPr>
          <w:rtl w:val="0"/>
        </w:rPr>
        <w:t xml:space="preserve"> More data samples per language would enhance class performance.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sz w:val="34"/>
          <w:szCs w:val="34"/>
        </w:rPr>
      </w:pPr>
      <w:bookmarkStart w:colFirst="0" w:colLast="0" w:name="_31ogt36e6v6z" w:id="18"/>
      <w:bookmarkEnd w:id="18"/>
      <w:r w:rsidDel="00000000" w:rsidR="00000000" w:rsidRPr="00000000">
        <w:rPr>
          <w:sz w:val="34"/>
          <w:szCs w:val="34"/>
          <w:rtl w:val="0"/>
        </w:rPr>
        <w:t xml:space="preserve">7. Conclusion</w:t>
      </w:r>
    </w:p>
    <w:p w:rsidR="00000000" w:rsidDel="00000000" w:rsidP="00000000" w:rsidRDefault="00000000" w:rsidRPr="00000000" w14:paraId="00000058">
      <w:pPr>
        <w:rPr/>
      </w:pPr>
      <w:r w:rsidDel="00000000" w:rsidR="00000000" w:rsidRPr="00000000">
        <w:rPr>
          <w:rtl w:val="0"/>
        </w:rPr>
        <w:t xml:space="preserve">In this project, we successfully extracted </w:t>
      </w:r>
      <w:r w:rsidDel="00000000" w:rsidR="00000000" w:rsidRPr="00000000">
        <w:rPr>
          <w:b w:val="1"/>
          <w:rtl w:val="0"/>
        </w:rPr>
        <w:t xml:space="preserve">MFCC features</w:t>
      </w:r>
      <w:r w:rsidDel="00000000" w:rsidR="00000000" w:rsidRPr="00000000">
        <w:rPr>
          <w:rtl w:val="0"/>
        </w:rPr>
        <w:t xml:space="preserve"> from speech audio and used them to classify languages using an </w:t>
      </w:r>
      <w:r w:rsidDel="00000000" w:rsidR="00000000" w:rsidRPr="00000000">
        <w:rPr>
          <w:b w:val="1"/>
          <w:rtl w:val="0"/>
        </w:rPr>
        <w:t xml:space="preserve">SVM classifier</w:t>
      </w:r>
      <w:r w:rsidDel="00000000" w:rsidR="00000000" w:rsidRPr="00000000">
        <w:rPr>
          <w:rtl w:val="0"/>
        </w:rPr>
        <w:t xml:space="preserve">. The results show that MFCC features are successful in capturing linguistic differences, though speaker variability and background noise are challenging. Future research can investigate deep learning models such as CNNs or LSTMs for improved classification.</w:t>
      </w:r>
    </w:p>
    <w:p w:rsidR="00000000" w:rsidDel="00000000" w:rsidP="00000000" w:rsidRDefault="00000000" w:rsidRPr="00000000" w14:paraId="00000059">
      <w:pPr>
        <w:pStyle w:val="Heading2"/>
        <w:keepNext w:val="0"/>
        <w:keepLines w:val="0"/>
        <w:spacing w:after="80" w:lineRule="auto"/>
        <w:rPr>
          <w:sz w:val="34"/>
          <w:szCs w:val="34"/>
        </w:rPr>
      </w:pPr>
      <w:bookmarkStart w:colFirst="0" w:colLast="0" w:name="_av7omkyrg30n" w:id="19"/>
      <w:bookmarkEnd w:id="19"/>
      <w:r w:rsidDel="00000000" w:rsidR="00000000" w:rsidRPr="00000000">
        <w:rPr>
          <w:sz w:val="34"/>
          <w:szCs w:val="34"/>
          <w:rtl w:val="0"/>
        </w:rPr>
        <w:t xml:space="preserve">8. References</w:t>
      </w:r>
    </w:p>
    <w:p w:rsidR="00000000" w:rsidDel="00000000" w:rsidP="00000000" w:rsidRDefault="00000000" w:rsidRPr="00000000" w14:paraId="0000005A">
      <w:pPr>
        <w:numPr>
          <w:ilvl w:val="0"/>
          <w:numId w:val="6"/>
        </w:numPr>
        <w:spacing w:after="0" w:afterAutospacing="0"/>
        <w:ind w:left="720" w:hanging="360"/>
      </w:pPr>
      <w:r w:rsidDel="00000000" w:rsidR="00000000" w:rsidRPr="00000000">
        <w:rPr>
          <w:rtl w:val="0"/>
        </w:rPr>
        <w:t xml:space="preserve">Librosa:</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https://librosa.org/</w:t>
        </w:r>
      </w:hyperlink>
      <w:r w:rsidDel="00000000" w:rsidR="00000000" w:rsidRPr="00000000">
        <w:rPr>
          <w:rtl w:val="0"/>
        </w:rPr>
      </w:r>
    </w:p>
    <w:p w:rsidR="00000000" w:rsidDel="00000000" w:rsidP="00000000" w:rsidRDefault="00000000" w:rsidRPr="00000000" w14:paraId="0000005B">
      <w:pPr>
        <w:numPr>
          <w:ilvl w:val="0"/>
          <w:numId w:val="6"/>
        </w:numPr>
        <w:spacing w:after="0" w:afterAutospacing="0" w:before="0" w:beforeAutospacing="0"/>
        <w:ind w:left="720" w:hanging="360"/>
      </w:pPr>
      <w:r w:rsidDel="00000000" w:rsidR="00000000" w:rsidRPr="00000000">
        <w:rPr>
          <w:rtl w:val="0"/>
        </w:rPr>
        <w:t xml:space="preserve">Scikit-learn:</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https://scikit-learn.org/</w:t>
        </w:r>
      </w:hyperlink>
      <w:r w:rsidDel="00000000" w:rsidR="00000000" w:rsidRPr="00000000">
        <w:rPr>
          <w:rtl w:val="0"/>
        </w:rPr>
      </w:r>
    </w:p>
    <w:p w:rsidR="00000000" w:rsidDel="00000000" w:rsidP="00000000" w:rsidRDefault="00000000" w:rsidRPr="00000000" w14:paraId="0000005C">
      <w:pPr>
        <w:numPr>
          <w:ilvl w:val="0"/>
          <w:numId w:val="6"/>
        </w:numPr>
        <w:spacing w:after="0" w:afterAutospacing="0" w:before="0" w:beforeAutospacing="0"/>
        <w:ind w:left="720" w:hanging="360"/>
      </w:pPr>
      <w:r w:rsidDel="00000000" w:rsidR="00000000" w:rsidRPr="00000000">
        <w:rPr>
          <w:rtl w:val="0"/>
        </w:rPr>
        <w:t xml:space="preserve">Kaggle Dataset:</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https://www.kaggle.com/datasets</w:t>
        </w:r>
      </w:hyperlink>
      <w:r w:rsidDel="00000000" w:rsidR="00000000" w:rsidRPr="00000000">
        <w:rPr>
          <w:rtl w:val="0"/>
        </w:rPr>
      </w:r>
    </w:p>
    <w:p w:rsidR="00000000" w:rsidDel="00000000" w:rsidP="00000000" w:rsidRDefault="00000000" w:rsidRPr="00000000" w14:paraId="0000005D">
      <w:pPr>
        <w:numPr>
          <w:ilvl w:val="0"/>
          <w:numId w:val="6"/>
        </w:numPr>
        <w:spacing w:before="0" w:beforeAutospacing="0"/>
        <w:ind w:left="720" w:hanging="360"/>
      </w:pPr>
      <w:r w:rsidDel="00000000" w:rsidR="00000000" w:rsidRPr="00000000">
        <w:rPr>
          <w:rtl w:val="0"/>
        </w:rPr>
        <w:t xml:space="preserve">MFCC Theory: Rabiner, L. R., &amp; Schafer, R. W. (2010). "Introduction to Digital Speech Processing."</w:t>
      </w:r>
    </w:p>
    <w:p w:rsidR="00000000" w:rsidDel="00000000" w:rsidP="00000000" w:rsidRDefault="00000000" w:rsidRPr="00000000" w14:paraId="0000005E">
      <w:pPr>
        <w:rPr/>
      </w:pPr>
      <w:r w:rsidDel="00000000" w:rsidR="00000000" w:rsidRPr="00000000">
        <w:rPr>
          <w:rtl w:val="0"/>
        </w:rPr>
        <w:t xml:space="preserve">This report provides an in-depth explanation of the methodology, results, and challenges encountered during the project. </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w:cs="Nunito" w:eastAsia="Nunito" w:hAnsi="Nunito"/>
        <w:sz w:val="24"/>
        <w:szCs w:val="24"/>
        <w:lang w:val="en"/>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ffffff" w:space="2" w:sz="12" w:val="single"/>
        <w:left w:color="ffffff" w:space="2" w:sz="12" w:val="single"/>
        <w:bottom w:color="ffffff" w:space="2" w:sz="12" w:val="single"/>
        <w:right w:color="ffffff" w:space="2" w:sz="12" w:val="single"/>
        <w:between w:color="ffffff" w:space="2" w:sz="12" w:val="single"/>
      </w:pBdr>
      <w:shd w:fill="cfe2f3" w:val="clear"/>
      <w:spacing w:after="120" w:before="360" w:line="331.2" w:lineRule="auto"/>
      <w:jc w:val="both"/>
    </w:pPr>
    <w:rPr>
      <w:rFonts w:ascii="Nunito" w:cs="Nunito" w:eastAsia="Nunito" w:hAnsi="Nunito"/>
      <w:b w:val="1"/>
      <w:color w:val="9900ff"/>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Bdr>
        <w:top w:color="auto" w:space="0" w:sz="0" w:val="none"/>
        <w:left w:color="auto" w:space="0" w:sz="0" w:val="none"/>
        <w:bottom w:color="0000ff" w:space="2" w:sz="12" w:val="single"/>
        <w:right w:color="auto" w:space="0" w:sz="0" w:val="none"/>
      </w:pBdr>
      <w:spacing w:after="80" w:before="280" w:line="288" w:lineRule="auto"/>
    </w:pPr>
    <w:rPr>
      <w:b w:val="1"/>
      <w:color w:val="3c78d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brosa.org/" TargetMode="External"/><Relationship Id="rId10" Type="http://schemas.openxmlformats.org/officeDocument/2006/relationships/image" Target="media/image2.png"/><Relationship Id="rId13" Type="http://schemas.openxmlformats.org/officeDocument/2006/relationships/hyperlink" Target="https://scikit-learn.org/" TargetMode="External"/><Relationship Id="rId12" Type="http://schemas.openxmlformats.org/officeDocument/2006/relationships/hyperlink" Target="https://libros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kaggle.com/datasets" TargetMode="External"/><Relationship Id="rId14" Type="http://schemas.openxmlformats.org/officeDocument/2006/relationships/hyperlink" Target="https://scikit-learn.org/" TargetMode="External"/><Relationship Id="rId16" Type="http://schemas.openxmlformats.org/officeDocument/2006/relationships/hyperlink" Target="https://www.kaggle.com/dataset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