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5D" w:rsidRDefault="00102E5D" w:rsidP="003D71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Bryan Chua </w:t>
      </w:r>
      <w:proofErr w:type="spellStart"/>
      <w:r>
        <w:rPr>
          <w:color w:val="000000"/>
          <w:sz w:val="27"/>
          <w:szCs w:val="27"/>
        </w:rPr>
        <w:t>Jianbin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102E5D" w:rsidRDefault="00102E5D" w:rsidP="003D71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Address: 41 How Sun Walk </w:t>
      </w:r>
      <w:proofErr w:type="gramStart"/>
      <w:r>
        <w:rPr>
          <w:color w:val="000000"/>
          <w:sz w:val="27"/>
          <w:szCs w:val="27"/>
        </w:rPr>
        <w:t>Singapore(</w:t>
      </w:r>
      <w:proofErr w:type="gramEnd"/>
      <w:r>
        <w:rPr>
          <w:color w:val="000000"/>
          <w:sz w:val="27"/>
          <w:szCs w:val="27"/>
        </w:rPr>
        <w:t>538461)</w:t>
      </w:r>
    </w:p>
    <w:p w:rsidR="00102E5D" w:rsidRDefault="00102E5D" w:rsidP="003D71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Contact No: 91167147 </w:t>
      </w:r>
    </w:p>
    <w:p w:rsidR="00C563FF" w:rsidRDefault="00102E5D" w:rsidP="003D71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Email: </w:t>
      </w:r>
      <w:hyperlink r:id="rId7" w:history="1">
        <w:r w:rsidRPr="00DD50AE">
          <w:rPr>
            <w:rStyle w:val="Hyperlink"/>
            <w:sz w:val="27"/>
            <w:szCs w:val="27"/>
          </w:rPr>
          <w:t>Bchua008@e.ntu.edu.sg</w:t>
        </w:r>
      </w:hyperlink>
    </w:p>
    <w:p w:rsidR="00102E5D" w:rsidRDefault="00102E5D" w:rsidP="003D71D7">
      <w:pPr>
        <w:rPr>
          <w:rFonts w:ascii="Arial" w:hAnsi="Arial" w:cs="Arial"/>
          <w:color w:val="000000" w:themeColor="text1"/>
        </w:rPr>
      </w:pPr>
    </w:p>
    <w:p w:rsidR="00C563FF" w:rsidRPr="00A47BE9" w:rsidRDefault="00C563FF" w:rsidP="00C563FF">
      <w:pPr>
        <w:rPr>
          <w:rFonts w:ascii="Arial" w:hAnsi="Arial" w:cs="Arial"/>
          <w:b/>
          <w:color w:val="000000" w:themeColor="text1"/>
          <w:u w:val="single"/>
        </w:rPr>
      </w:pPr>
      <w:r w:rsidRPr="00A47BE9">
        <w:rPr>
          <w:rFonts w:ascii="Arial" w:hAnsi="Arial" w:cs="Arial"/>
          <w:b/>
          <w:color w:val="000000" w:themeColor="text1"/>
          <w:u w:val="single"/>
        </w:rPr>
        <w:t>Personal summary</w:t>
      </w:r>
    </w:p>
    <w:p w:rsidR="00C563FF" w:rsidRDefault="006637B9" w:rsidP="003D71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="003D09F5">
        <w:rPr>
          <w:rFonts w:ascii="Arial" w:hAnsi="Arial" w:cs="Arial"/>
          <w:color w:val="000000" w:themeColor="text1"/>
        </w:rPr>
        <w:t xml:space="preserve"> hardworking and fast-learning Computer Science student </w:t>
      </w:r>
      <w:r>
        <w:rPr>
          <w:rFonts w:ascii="Arial" w:hAnsi="Arial" w:cs="Arial"/>
          <w:color w:val="000000" w:themeColor="text1"/>
        </w:rPr>
        <w:t>that is keen</w:t>
      </w:r>
      <w:r w:rsidR="003D09F5">
        <w:rPr>
          <w:rFonts w:ascii="Arial" w:hAnsi="Arial" w:cs="Arial"/>
          <w:color w:val="000000" w:themeColor="text1"/>
        </w:rPr>
        <w:t xml:space="preserve"> to learn more about real life software development and application. Willing and able to commit time and effort to gather more first-hand experience and help the company in any way </w:t>
      </w:r>
      <w:r>
        <w:rPr>
          <w:rFonts w:ascii="Arial" w:hAnsi="Arial" w:cs="Arial"/>
          <w:color w:val="000000" w:themeColor="text1"/>
        </w:rPr>
        <w:t>possible</w:t>
      </w:r>
      <w:r w:rsidR="003D09F5">
        <w:rPr>
          <w:rFonts w:ascii="Arial" w:hAnsi="Arial" w:cs="Arial"/>
          <w:color w:val="000000" w:themeColor="text1"/>
        </w:rPr>
        <w:t>. Has a focused and</w:t>
      </w:r>
      <w:r w:rsidR="008C159A">
        <w:rPr>
          <w:rFonts w:ascii="Arial" w:hAnsi="Arial" w:cs="Arial"/>
          <w:color w:val="000000" w:themeColor="text1"/>
        </w:rPr>
        <w:t xml:space="preserve"> systematic mind towards work and adopts an open minded attitude to learning.</w:t>
      </w:r>
      <w:r w:rsidR="003D09F5">
        <w:rPr>
          <w:rFonts w:ascii="Arial" w:hAnsi="Arial" w:cs="Arial"/>
          <w:color w:val="000000" w:themeColor="text1"/>
        </w:rPr>
        <w:t xml:space="preserve"> </w:t>
      </w:r>
      <w:proofErr w:type="gramStart"/>
      <w:r w:rsidR="00C563FF">
        <w:rPr>
          <w:rFonts w:ascii="Arial" w:hAnsi="Arial" w:cs="Arial"/>
          <w:color w:val="000000" w:themeColor="text1"/>
        </w:rPr>
        <w:t xml:space="preserve">Enjoys playing </w:t>
      </w:r>
      <w:r w:rsidR="008C159A">
        <w:rPr>
          <w:rFonts w:ascii="Arial" w:hAnsi="Arial" w:cs="Arial"/>
          <w:color w:val="000000" w:themeColor="text1"/>
        </w:rPr>
        <w:t>computer games</w:t>
      </w:r>
      <w:r w:rsidR="00C563FF">
        <w:rPr>
          <w:rFonts w:ascii="Arial" w:hAnsi="Arial" w:cs="Arial"/>
          <w:color w:val="000000" w:themeColor="text1"/>
        </w:rPr>
        <w:t xml:space="preserve"> and </w:t>
      </w:r>
      <w:r w:rsidR="008C159A">
        <w:rPr>
          <w:rFonts w:ascii="Arial" w:hAnsi="Arial" w:cs="Arial"/>
          <w:color w:val="000000" w:themeColor="text1"/>
        </w:rPr>
        <w:t>mentally stimulating games (such as chess, boggle, scrabble, Othello etc.)</w:t>
      </w:r>
      <w:r w:rsidR="00C563FF">
        <w:rPr>
          <w:rFonts w:ascii="Arial" w:hAnsi="Arial" w:cs="Arial"/>
          <w:color w:val="000000" w:themeColor="text1"/>
        </w:rPr>
        <w:t>.</w:t>
      </w:r>
      <w:proofErr w:type="gramEnd"/>
      <w:r w:rsidR="00C563FF" w:rsidRPr="00A47BE9">
        <w:rPr>
          <w:rFonts w:ascii="Arial" w:hAnsi="Arial" w:cs="Arial"/>
          <w:color w:val="000000" w:themeColor="text1"/>
        </w:rPr>
        <w:t xml:space="preserve"> </w:t>
      </w:r>
      <w:proofErr w:type="gramStart"/>
      <w:r w:rsidR="00C563FF">
        <w:rPr>
          <w:rFonts w:ascii="Arial" w:hAnsi="Arial" w:cs="Arial"/>
          <w:color w:val="000000" w:themeColor="text1"/>
        </w:rPr>
        <w:t>Currently familiar w</w:t>
      </w:r>
      <w:r w:rsidR="008C159A">
        <w:rPr>
          <w:rFonts w:ascii="Arial" w:hAnsi="Arial" w:cs="Arial"/>
          <w:color w:val="000000" w:themeColor="text1"/>
        </w:rPr>
        <w:t>ith programming languages Java</w:t>
      </w:r>
      <w:r w:rsidR="00C563FF">
        <w:rPr>
          <w:rFonts w:ascii="Arial" w:hAnsi="Arial" w:cs="Arial"/>
          <w:color w:val="000000" w:themeColor="text1"/>
        </w:rPr>
        <w:t xml:space="preserve">, </w:t>
      </w:r>
      <w:proofErr w:type="spellStart"/>
      <w:r w:rsidR="00C563FF">
        <w:rPr>
          <w:rFonts w:ascii="Arial" w:hAnsi="Arial" w:cs="Arial"/>
          <w:color w:val="000000" w:themeColor="text1"/>
        </w:rPr>
        <w:t>Javascript</w:t>
      </w:r>
      <w:proofErr w:type="spellEnd"/>
      <w:r w:rsidR="00C563FF">
        <w:rPr>
          <w:rFonts w:ascii="Arial" w:hAnsi="Arial" w:cs="Arial"/>
          <w:color w:val="000000" w:themeColor="text1"/>
        </w:rPr>
        <w:t>, SQL, C++</w:t>
      </w:r>
      <w:r w:rsidR="008C159A">
        <w:rPr>
          <w:rFonts w:ascii="Arial" w:hAnsi="Arial" w:cs="Arial"/>
          <w:color w:val="000000" w:themeColor="text1"/>
        </w:rPr>
        <w:t>, C</w:t>
      </w:r>
      <w:r w:rsidR="00C563FF">
        <w:rPr>
          <w:rFonts w:ascii="Arial" w:hAnsi="Arial" w:cs="Arial"/>
          <w:color w:val="000000" w:themeColor="text1"/>
        </w:rPr>
        <w:t>.</w:t>
      </w:r>
      <w:bookmarkStart w:id="0" w:name="_GoBack"/>
      <w:bookmarkEnd w:id="0"/>
      <w:proofErr w:type="gramEnd"/>
    </w:p>
    <w:p w:rsidR="00C563FF" w:rsidRPr="00A47BE9" w:rsidRDefault="00C563FF" w:rsidP="003D71D7">
      <w:pPr>
        <w:rPr>
          <w:rFonts w:ascii="Arial" w:hAnsi="Arial" w:cs="Arial"/>
          <w:color w:val="000000" w:themeColor="text1"/>
        </w:rPr>
      </w:pPr>
    </w:p>
    <w:p w:rsidR="003D71D7" w:rsidRPr="00A47BE9" w:rsidRDefault="00102E5D" w:rsidP="003D71D7">
      <w:pPr>
        <w:jc w:val="both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Working</w:t>
      </w:r>
      <w:r w:rsidR="003D71D7">
        <w:rPr>
          <w:rFonts w:ascii="Arial" w:hAnsi="Arial" w:cs="Arial"/>
          <w:b/>
          <w:color w:val="000000" w:themeColor="text1"/>
          <w:u w:val="single"/>
        </w:rPr>
        <w:t xml:space="preserve"> Experience</w:t>
      </w:r>
    </w:p>
    <w:p w:rsidR="00CD451A" w:rsidRPr="00A50A09" w:rsidRDefault="00720DB6" w:rsidP="00CD451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C3 (CCA)</w:t>
      </w:r>
      <w:r w:rsidR="00CD451A" w:rsidRPr="00A50A09">
        <w:rPr>
          <w:rFonts w:ascii="Arial" w:hAnsi="Arial" w:cs="Arial"/>
          <w:b/>
          <w:color w:val="000000" w:themeColor="text1"/>
        </w:rPr>
        <w:tab/>
      </w:r>
      <w:r w:rsidR="00CD451A" w:rsidRPr="00A50A09">
        <w:rPr>
          <w:rFonts w:ascii="Arial" w:hAnsi="Arial" w:cs="Arial"/>
          <w:b/>
          <w:color w:val="000000" w:themeColor="text1"/>
        </w:rPr>
        <w:tab/>
      </w:r>
      <w:r w:rsidR="00CD451A" w:rsidRPr="00A50A09">
        <w:rPr>
          <w:rFonts w:ascii="Arial" w:hAnsi="Arial" w:cs="Arial"/>
          <w:b/>
          <w:color w:val="000000" w:themeColor="text1"/>
        </w:rPr>
        <w:tab/>
      </w:r>
      <w:r w:rsidR="00CD451A" w:rsidRPr="00A50A09">
        <w:rPr>
          <w:rFonts w:ascii="Arial" w:hAnsi="Arial" w:cs="Arial"/>
          <w:b/>
          <w:color w:val="000000" w:themeColor="text1"/>
        </w:rPr>
        <w:tab/>
      </w:r>
      <w:r w:rsidR="00CD451A" w:rsidRPr="00A50A09">
        <w:rPr>
          <w:rFonts w:ascii="Arial" w:hAnsi="Arial" w:cs="Arial"/>
          <w:b/>
          <w:color w:val="000000" w:themeColor="text1"/>
        </w:rPr>
        <w:tab/>
      </w:r>
      <w:r w:rsidR="00CD451A" w:rsidRPr="00A50A09">
        <w:rPr>
          <w:rFonts w:ascii="Arial" w:hAnsi="Arial" w:cs="Arial"/>
          <w:b/>
          <w:color w:val="000000" w:themeColor="text1"/>
        </w:rPr>
        <w:tab/>
      </w:r>
    </w:p>
    <w:p w:rsidR="00720DB6" w:rsidRDefault="00720DB6" w:rsidP="00CD451A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Logistics Manager  </w:t>
      </w:r>
      <w:r w:rsidR="00CD451A">
        <w:rPr>
          <w:rFonts w:ascii="Arial" w:hAnsi="Arial" w:cs="Arial"/>
          <w:color w:val="000000" w:themeColor="text1"/>
        </w:rPr>
        <w:tab/>
      </w:r>
      <w:r w:rsidR="00CD451A">
        <w:rPr>
          <w:rFonts w:ascii="Arial" w:hAnsi="Arial" w:cs="Arial"/>
          <w:color w:val="000000" w:themeColor="text1"/>
        </w:rPr>
        <w:tab/>
      </w:r>
      <w:r w:rsidR="00CD451A">
        <w:rPr>
          <w:rFonts w:ascii="Arial" w:hAnsi="Arial" w:cs="Arial"/>
          <w:color w:val="000000" w:themeColor="text1"/>
        </w:rPr>
        <w:tab/>
      </w:r>
      <w:r w:rsidR="00CD451A">
        <w:rPr>
          <w:rFonts w:ascii="Arial" w:hAnsi="Arial" w:cs="Arial"/>
          <w:color w:val="000000" w:themeColor="text1"/>
        </w:rPr>
        <w:tab/>
      </w:r>
      <w:r w:rsidR="00CD451A">
        <w:rPr>
          <w:rFonts w:ascii="Arial" w:hAnsi="Arial" w:cs="Arial"/>
          <w:color w:val="000000" w:themeColor="text1"/>
        </w:rPr>
        <w:tab/>
        <w:t xml:space="preserve"> </w:t>
      </w:r>
      <w:r w:rsidR="00CD451A">
        <w:rPr>
          <w:rFonts w:ascii="Arial" w:hAnsi="Arial" w:cs="Arial"/>
          <w:color w:val="000000" w:themeColor="text1"/>
        </w:rPr>
        <w:tab/>
        <w:t xml:space="preserve">          </w:t>
      </w:r>
      <w:r>
        <w:rPr>
          <w:rFonts w:ascii="Arial" w:hAnsi="Arial" w:cs="Arial"/>
          <w:color w:val="000000" w:themeColor="text1"/>
        </w:rPr>
        <w:t xml:space="preserve">                  </w:t>
      </w:r>
      <w:r w:rsidR="00CD451A" w:rsidRPr="00A50A09">
        <w:rPr>
          <w:rFonts w:ascii="Arial" w:hAnsi="Arial" w:cs="Arial"/>
          <w:color w:val="000000" w:themeColor="text1"/>
        </w:rPr>
        <w:t xml:space="preserve">May 2016 – </w:t>
      </w:r>
      <w:r>
        <w:rPr>
          <w:rFonts w:ascii="Arial" w:hAnsi="Arial" w:cs="Arial"/>
          <w:color w:val="000000" w:themeColor="text1"/>
        </w:rPr>
        <w:t>Present</w:t>
      </w:r>
    </w:p>
    <w:p w:rsidR="00720DB6" w:rsidRPr="00720DB6" w:rsidRDefault="00720DB6" w:rsidP="00720DB6">
      <w:pPr>
        <w:jc w:val="both"/>
        <w:rPr>
          <w:rFonts w:ascii="Arial" w:hAnsi="Arial" w:cs="Arial"/>
          <w:color w:val="000000" w:themeColor="text1"/>
        </w:rPr>
      </w:pPr>
      <w:r w:rsidRPr="00720DB6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720DB6">
        <w:rPr>
          <w:rFonts w:ascii="Arial" w:hAnsi="Arial" w:cs="Arial"/>
          <w:color w:val="000000" w:themeColor="text1"/>
        </w:rPr>
        <w:t>Organisation</w:t>
      </w:r>
      <w:proofErr w:type="spellEnd"/>
      <w:r w:rsidRPr="00720DB6">
        <w:rPr>
          <w:rFonts w:ascii="Arial" w:hAnsi="Arial" w:cs="Arial"/>
          <w:color w:val="000000" w:themeColor="text1"/>
        </w:rPr>
        <w:t xml:space="preserve"> and planning of physical resources available to the CCA</w:t>
      </w:r>
    </w:p>
    <w:p w:rsidR="00720DB6" w:rsidRPr="00720DB6" w:rsidRDefault="00720DB6" w:rsidP="00720DB6">
      <w:pPr>
        <w:jc w:val="both"/>
        <w:rPr>
          <w:rFonts w:ascii="Arial" w:hAnsi="Arial" w:cs="Arial"/>
          <w:color w:val="000000" w:themeColor="text1"/>
        </w:rPr>
      </w:pPr>
      <w:r w:rsidRPr="00720DB6">
        <w:rPr>
          <w:rFonts w:ascii="Arial" w:hAnsi="Arial" w:cs="Arial"/>
          <w:color w:val="000000" w:themeColor="text1"/>
        </w:rPr>
        <w:t>- Liaising with NTU and various other CCAs for the acquisition of other materials.</w:t>
      </w:r>
    </w:p>
    <w:p w:rsidR="00720DB6" w:rsidRPr="00720DB6" w:rsidRDefault="00720DB6" w:rsidP="00720DB6">
      <w:pPr>
        <w:jc w:val="both"/>
        <w:rPr>
          <w:rFonts w:ascii="Arial" w:hAnsi="Arial" w:cs="Arial"/>
          <w:color w:val="000000" w:themeColor="text1"/>
        </w:rPr>
      </w:pPr>
      <w:r w:rsidRPr="00720DB6">
        <w:rPr>
          <w:rFonts w:ascii="Arial" w:hAnsi="Arial" w:cs="Arial"/>
          <w:color w:val="000000" w:themeColor="text1"/>
        </w:rPr>
        <w:t>- Transportation of physical properties (such as Television, extension cables and banners etc.)</w:t>
      </w:r>
    </w:p>
    <w:p w:rsidR="00720DB6" w:rsidRPr="00720DB6" w:rsidRDefault="00720DB6" w:rsidP="00720DB6">
      <w:pPr>
        <w:jc w:val="both"/>
        <w:rPr>
          <w:rFonts w:ascii="Arial" w:hAnsi="Arial" w:cs="Arial"/>
          <w:color w:val="000000" w:themeColor="text1"/>
        </w:rPr>
      </w:pPr>
      <w:r w:rsidRPr="00720DB6">
        <w:rPr>
          <w:rFonts w:ascii="Arial" w:hAnsi="Arial" w:cs="Arial"/>
          <w:color w:val="000000" w:themeColor="text1"/>
        </w:rPr>
        <w:t>- Distribution of work to subcommittees</w:t>
      </w:r>
    </w:p>
    <w:p w:rsidR="00720DB6" w:rsidRPr="00720DB6" w:rsidRDefault="00720DB6" w:rsidP="00720DB6">
      <w:pPr>
        <w:jc w:val="both"/>
        <w:rPr>
          <w:rFonts w:ascii="Arial" w:hAnsi="Arial" w:cs="Arial"/>
          <w:color w:val="000000" w:themeColor="text1"/>
        </w:rPr>
      </w:pPr>
      <w:r w:rsidRPr="00720DB6">
        <w:rPr>
          <w:rFonts w:ascii="Arial" w:hAnsi="Arial" w:cs="Arial"/>
          <w:color w:val="000000" w:themeColor="text1"/>
        </w:rPr>
        <w:t>- Participation in Main Committee meetings</w:t>
      </w:r>
    </w:p>
    <w:p w:rsidR="004C0DA3" w:rsidRDefault="00720DB6" w:rsidP="00720DB6">
      <w:pPr>
        <w:jc w:val="both"/>
        <w:rPr>
          <w:rFonts w:ascii="Arial" w:hAnsi="Arial" w:cs="Arial"/>
          <w:color w:val="000000" w:themeColor="text1"/>
        </w:rPr>
      </w:pPr>
      <w:r w:rsidRPr="00720DB6">
        <w:rPr>
          <w:rFonts w:ascii="Arial" w:hAnsi="Arial" w:cs="Arial"/>
          <w:color w:val="000000" w:themeColor="text1"/>
        </w:rPr>
        <w:t>- Organized and managed various successful competitions with numerous participants (</w:t>
      </w:r>
      <w:proofErr w:type="spellStart"/>
      <w:r w:rsidRPr="00720DB6">
        <w:rPr>
          <w:rFonts w:ascii="Arial" w:hAnsi="Arial" w:cs="Arial"/>
          <w:color w:val="000000" w:themeColor="text1"/>
        </w:rPr>
        <w:t>eg</w:t>
      </w:r>
      <w:proofErr w:type="spellEnd"/>
      <w:r w:rsidRPr="00720DB6">
        <w:rPr>
          <w:rFonts w:ascii="Arial" w:hAnsi="Arial" w:cs="Arial"/>
          <w:color w:val="000000" w:themeColor="text1"/>
        </w:rPr>
        <w:t xml:space="preserve">. Inter Varsity Gaming Frontier: Gaming competition between all Universities of </w:t>
      </w:r>
      <w:proofErr w:type="gramStart"/>
      <w:r w:rsidRPr="00720DB6">
        <w:rPr>
          <w:rFonts w:ascii="Arial" w:hAnsi="Arial" w:cs="Arial"/>
          <w:color w:val="000000" w:themeColor="text1"/>
        </w:rPr>
        <w:t>Singapore(</w:t>
      </w:r>
      <w:proofErr w:type="gramEnd"/>
      <w:r w:rsidRPr="00720DB6">
        <w:rPr>
          <w:rFonts w:ascii="Arial" w:hAnsi="Arial" w:cs="Arial"/>
          <w:color w:val="000000" w:themeColor="text1"/>
        </w:rPr>
        <w:t>NTU, SIM, NUS, SMU, SUTD)</w:t>
      </w:r>
    </w:p>
    <w:p w:rsidR="00720DB6" w:rsidRDefault="00720DB6" w:rsidP="00720DB6">
      <w:pPr>
        <w:jc w:val="both"/>
        <w:rPr>
          <w:rFonts w:ascii="Arial" w:hAnsi="Arial" w:cs="Arial"/>
          <w:color w:val="000000" w:themeColor="text1"/>
        </w:rPr>
      </w:pPr>
    </w:p>
    <w:p w:rsidR="003D71D7" w:rsidRPr="00A47BE9" w:rsidRDefault="00720DB6" w:rsidP="003D71D7">
      <w:p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Starhub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3D71D7" w:rsidRPr="00A47BE9">
        <w:rPr>
          <w:rFonts w:ascii="Arial" w:hAnsi="Arial" w:cs="Arial"/>
          <w:b/>
          <w:color w:val="000000" w:themeColor="text1"/>
        </w:rPr>
        <w:t>Pte</w:t>
      </w:r>
      <w:proofErr w:type="spellEnd"/>
      <w:r w:rsidR="003D71D7" w:rsidRPr="00A47BE9">
        <w:rPr>
          <w:rFonts w:ascii="Arial" w:hAnsi="Arial" w:cs="Arial"/>
          <w:b/>
          <w:color w:val="000000" w:themeColor="text1"/>
        </w:rPr>
        <w:t xml:space="preserve"> Ltd</w:t>
      </w:r>
      <w:r w:rsidR="003D71D7" w:rsidRPr="00A47BE9">
        <w:rPr>
          <w:rFonts w:ascii="Arial" w:hAnsi="Arial" w:cs="Arial"/>
          <w:color w:val="000000" w:themeColor="text1"/>
        </w:rPr>
        <w:tab/>
      </w:r>
      <w:r w:rsidR="003D71D7" w:rsidRPr="00A47BE9">
        <w:rPr>
          <w:rFonts w:ascii="Arial" w:hAnsi="Arial" w:cs="Arial"/>
          <w:color w:val="000000" w:themeColor="text1"/>
        </w:rPr>
        <w:tab/>
      </w:r>
      <w:r w:rsidR="003D71D7" w:rsidRPr="00A47BE9">
        <w:rPr>
          <w:rFonts w:ascii="Arial" w:hAnsi="Arial" w:cs="Arial"/>
          <w:color w:val="000000" w:themeColor="text1"/>
        </w:rPr>
        <w:tab/>
      </w:r>
      <w:r w:rsidR="003D71D7" w:rsidRPr="00A47BE9">
        <w:rPr>
          <w:rFonts w:ascii="Arial" w:hAnsi="Arial" w:cs="Arial"/>
          <w:color w:val="000000" w:themeColor="text1"/>
        </w:rPr>
        <w:tab/>
      </w:r>
      <w:r w:rsidR="003D71D7" w:rsidRPr="00A47BE9">
        <w:rPr>
          <w:rFonts w:ascii="Arial" w:hAnsi="Arial" w:cs="Arial"/>
          <w:color w:val="000000" w:themeColor="text1"/>
        </w:rPr>
        <w:tab/>
      </w:r>
      <w:r w:rsidR="003D71D7" w:rsidRPr="00A47BE9">
        <w:rPr>
          <w:rFonts w:ascii="Arial" w:hAnsi="Arial" w:cs="Arial"/>
          <w:color w:val="000000" w:themeColor="text1"/>
        </w:rPr>
        <w:tab/>
      </w:r>
      <w:r w:rsidR="003D71D7" w:rsidRPr="00A47BE9">
        <w:rPr>
          <w:rFonts w:ascii="Arial" w:hAnsi="Arial" w:cs="Arial"/>
          <w:color w:val="000000" w:themeColor="text1"/>
        </w:rPr>
        <w:tab/>
        <w:t xml:space="preserve">              </w:t>
      </w:r>
      <w:r w:rsidR="003D71D7">
        <w:rPr>
          <w:rFonts w:ascii="Arial" w:hAnsi="Arial" w:cs="Arial"/>
          <w:color w:val="000000" w:themeColor="text1"/>
        </w:rPr>
        <w:t xml:space="preserve">  </w:t>
      </w:r>
      <w:r w:rsidR="003D71D7" w:rsidRPr="00A47BE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  <w:t>2012- 2013</w:t>
      </w:r>
    </w:p>
    <w:p w:rsidR="003D71D7" w:rsidRPr="00A47BE9" w:rsidRDefault="00720DB6" w:rsidP="003D71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Admin Clerk</w:t>
      </w: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  <w:r w:rsidRPr="00A47BE9">
        <w:rPr>
          <w:rFonts w:ascii="Arial" w:hAnsi="Arial" w:cs="Arial"/>
          <w:color w:val="000000" w:themeColor="text1"/>
        </w:rPr>
        <w:t xml:space="preserve">- </w:t>
      </w:r>
      <w:r w:rsidR="00720DB6">
        <w:rPr>
          <w:rFonts w:ascii="Arial" w:hAnsi="Arial" w:cs="Arial"/>
          <w:color w:val="000000" w:themeColor="text1"/>
        </w:rPr>
        <w:t xml:space="preserve">Managed confidential information regarding corporate customers. </w:t>
      </w: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  <w:r w:rsidRPr="00A47BE9">
        <w:rPr>
          <w:rFonts w:ascii="Arial" w:hAnsi="Arial" w:cs="Arial"/>
          <w:color w:val="000000" w:themeColor="text1"/>
        </w:rPr>
        <w:t xml:space="preserve">- Provided assistance to customers with queries regarding the technical specifications of certain products </w:t>
      </w: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  <w:r w:rsidRPr="00A47BE9">
        <w:rPr>
          <w:rFonts w:ascii="Arial" w:hAnsi="Arial" w:cs="Arial"/>
          <w:color w:val="000000" w:themeColor="text1"/>
        </w:rPr>
        <w:t xml:space="preserve">- </w:t>
      </w:r>
      <w:r w:rsidR="002729FF">
        <w:rPr>
          <w:rFonts w:ascii="Arial" w:hAnsi="Arial" w:cs="Arial"/>
          <w:color w:val="000000" w:themeColor="text1"/>
        </w:rPr>
        <w:t>Notified customers about outstanding payments and followed up with the handling the payment transfer</w:t>
      </w: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  <w:r w:rsidRPr="00A47BE9">
        <w:rPr>
          <w:rFonts w:ascii="Arial" w:hAnsi="Arial" w:cs="Arial"/>
          <w:b/>
          <w:color w:val="000000" w:themeColor="text1"/>
        </w:rPr>
        <w:t>Singapore Armed Forces</w:t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 w:rsidR="002729FF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>2014 –</w:t>
      </w:r>
      <w:r w:rsidR="002729FF">
        <w:rPr>
          <w:rFonts w:ascii="Arial" w:hAnsi="Arial" w:cs="Arial"/>
          <w:color w:val="000000" w:themeColor="text1"/>
        </w:rPr>
        <w:t xml:space="preserve"> </w:t>
      </w:r>
      <w:r w:rsidRPr="00A47BE9">
        <w:rPr>
          <w:rFonts w:ascii="Arial" w:hAnsi="Arial" w:cs="Arial"/>
          <w:color w:val="000000" w:themeColor="text1"/>
        </w:rPr>
        <w:t>2015</w:t>
      </w:r>
    </w:p>
    <w:p w:rsidR="003D71D7" w:rsidRPr="00A47BE9" w:rsidRDefault="003D09F5" w:rsidP="003D71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Medic Specialist</w:t>
      </w: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  <w:r w:rsidRPr="00A47BE9">
        <w:rPr>
          <w:rFonts w:ascii="Arial" w:hAnsi="Arial" w:cs="Arial"/>
          <w:color w:val="000000" w:themeColor="text1"/>
        </w:rPr>
        <w:t xml:space="preserve">- Served as a </w:t>
      </w:r>
      <w:r w:rsidR="003D09F5">
        <w:rPr>
          <w:rFonts w:ascii="Arial" w:hAnsi="Arial" w:cs="Arial"/>
          <w:color w:val="000000" w:themeColor="text1"/>
        </w:rPr>
        <w:t xml:space="preserve">Medic Specialist at </w:t>
      </w:r>
      <w:proofErr w:type="spellStart"/>
      <w:r w:rsidR="003D09F5">
        <w:rPr>
          <w:rFonts w:ascii="Arial" w:hAnsi="Arial" w:cs="Arial"/>
          <w:color w:val="000000" w:themeColor="text1"/>
        </w:rPr>
        <w:t>Khatib</w:t>
      </w:r>
      <w:proofErr w:type="spellEnd"/>
      <w:r w:rsidR="003D09F5">
        <w:rPr>
          <w:rFonts w:ascii="Arial" w:hAnsi="Arial" w:cs="Arial"/>
          <w:color w:val="000000" w:themeColor="text1"/>
        </w:rPr>
        <w:t xml:space="preserve"> Medical Centre</w:t>
      </w:r>
    </w:p>
    <w:p w:rsidR="002729FF" w:rsidRPr="00A47BE9" w:rsidRDefault="003D71D7" w:rsidP="003D71D7">
      <w:pPr>
        <w:rPr>
          <w:rFonts w:ascii="Arial" w:hAnsi="Arial" w:cs="Arial"/>
          <w:color w:val="000000" w:themeColor="text1"/>
        </w:rPr>
      </w:pPr>
      <w:r w:rsidRPr="00A47BE9">
        <w:rPr>
          <w:rFonts w:ascii="Arial" w:hAnsi="Arial" w:cs="Arial"/>
          <w:color w:val="000000" w:themeColor="text1"/>
        </w:rPr>
        <w:t xml:space="preserve">- </w:t>
      </w:r>
      <w:r w:rsidR="003D09F5">
        <w:rPr>
          <w:rFonts w:ascii="Arial" w:hAnsi="Arial" w:cs="Arial"/>
          <w:color w:val="000000" w:themeColor="text1"/>
        </w:rPr>
        <w:t xml:space="preserve">Led a team of </w:t>
      </w:r>
      <w:r w:rsidR="00102E5D">
        <w:rPr>
          <w:rFonts w:ascii="Arial" w:hAnsi="Arial" w:cs="Arial"/>
          <w:color w:val="000000" w:themeColor="text1"/>
        </w:rPr>
        <w:t>40 Medics to efficiently run the medical centre</w:t>
      </w:r>
      <w:r w:rsidR="002729FF">
        <w:rPr>
          <w:rFonts w:ascii="Arial" w:hAnsi="Arial" w:cs="Arial"/>
          <w:color w:val="000000" w:themeColor="text1"/>
        </w:rPr>
        <w:t xml:space="preserve"> as the Second-in-charge and was responsible for the well-being and overall standard of the medical centre</w:t>
      </w:r>
    </w:p>
    <w:p w:rsidR="002729FF" w:rsidRPr="002729FF" w:rsidRDefault="003D71D7" w:rsidP="002729FF">
      <w:pPr>
        <w:rPr>
          <w:rFonts w:ascii="Arial" w:hAnsi="Arial" w:cs="Arial"/>
          <w:color w:val="000000" w:themeColor="text1"/>
        </w:rPr>
      </w:pPr>
      <w:r w:rsidRPr="00A47BE9">
        <w:rPr>
          <w:rFonts w:ascii="Arial" w:hAnsi="Arial" w:cs="Arial"/>
          <w:color w:val="000000" w:themeColor="text1"/>
        </w:rPr>
        <w:lastRenderedPageBreak/>
        <w:t xml:space="preserve">- </w:t>
      </w:r>
      <w:r w:rsidR="002729FF">
        <w:rPr>
          <w:rFonts w:ascii="Arial" w:hAnsi="Arial" w:cs="Arial"/>
          <w:color w:val="000000" w:themeColor="text1"/>
        </w:rPr>
        <w:t>Received the Silver Bayonet award for outstanding performance</w:t>
      </w:r>
    </w:p>
    <w:p w:rsidR="003D71D7" w:rsidRDefault="003D71D7" w:rsidP="003D71D7">
      <w:pPr>
        <w:rPr>
          <w:rFonts w:ascii="Arial" w:hAnsi="Arial" w:cs="Arial"/>
          <w:color w:val="000000" w:themeColor="text1"/>
        </w:rPr>
      </w:pPr>
    </w:p>
    <w:p w:rsidR="003D71D7" w:rsidRPr="00A47BE9" w:rsidRDefault="00102E5D" w:rsidP="003D71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u w:val="single"/>
        </w:rPr>
        <w:t>Qualifications</w:t>
      </w: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  <w:proofErr w:type="spellStart"/>
      <w:r w:rsidRPr="00A47BE9">
        <w:rPr>
          <w:rFonts w:ascii="Arial" w:hAnsi="Arial" w:cs="Arial"/>
          <w:b/>
          <w:color w:val="000000" w:themeColor="text1"/>
        </w:rPr>
        <w:t>Nanyang</w:t>
      </w:r>
      <w:proofErr w:type="spellEnd"/>
      <w:r w:rsidRPr="00A47BE9">
        <w:rPr>
          <w:rFonts w:ascii="Arial" w:hAnsi="Arial" w:cs="Arial"/>
          <w:b/>
          <w:color w:val="000000" w:themeColor="text1"/>
        </w:rPr>
        <w:t xml:space="preserve"> Technological University (NTU), Singapore</w:t>
      </w:r>
      <w:r w:rsidRPr="00A47BE9">
        <w:rPr>
          <w:rFonts w:ascii="Arial" w:hAnsi="Arial" w:cs="Arial"/>
          <w:color w:val="000000" w:themeColor="text1"/>
        </w:rPr>
        <w:t xml:space="preserve"> </w:t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 w:rsidRPr="00A47BE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              </w:t>
      </w:r>
      <w:r w:rsidRPr="00A47BE9">
        <w:rPr>
          <w:rFonts w:ascii="Arial" w:hAnsi="Arial" w:cs="Arial"/>
          <w:color w:val="000000" w:themeColor="text1"/>
        </w:rPr>
        <w:t>2015 - Present</w:t>
      </w:r>
    </w:p>
    <w:p w:rsidR="00102E5D" w:rsidRPr="00102E5D" w:rsidRDefault="00102E5D" w:rsidP="00102E5D">
      <w:pPr>
        <w:rPr>
          <w:rFonts w:ascii="Arial" w:hAnsi="Arial" w:cs="Arial"/>
          <w:color w:val="000000" w:themeColor="text1"/>
        </w:rPr>
      </w:pPr>
      <w:r w:rsidRPr="00102E5D">
        <w:rPr>
          <w:rFonts w:ascii="Arial" w:hAnsi="Arial" w:cs="Arial"/>
          <w:color w:val="000000" w:themeColor="text1"/>
        </w:rPr>
        <w:t>Undergraduate, School of Computer Science &amp; Engineering</w:t>
      </w:r>
    </w:p>
    <w:p w:rsidR="003D71D7" w:rsidRDefault="003D71D7" w:rsidP="00102E5D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102E5D">
        <w:rPr>
          <w:rFonts w:ascii="Arial" w:hAnsi="Arial" w:cs="Arial"/>
          <w:color w:val="000000" w:themeColor="text1"/>
        </w:rPr>
        <w:t>Computer Science / Year 2</w:t>
      </w:r>
      <w:r w:rsidR="00102E5D" w:rsidRPr="00102E5D">
        <w:rPr>
          <w:rFonts w:ascii="Arial" w:hAnsi="Arial" w:cs="Arial"/>
          <w:color w:val="000000" w:themeColor="text1"/>
        </w:rPr>
        <w:tab/>
        <w:t>CGPA: 3.83</w:t>
      </w:r>
      <w:r w:rsidR="00C563FF" w:rsidRPr="00102E5D">
        <w:rPr>
          <w:rFonts w:ascii="Arial" w:hAnsi="Arial" w:cs="Arial"/>
          <w:color w:val="000000" w:themeColor="text1"/>
        </w:rPr>
        <w:t>/5.0</w:t>
      </w:r>
    </w:p>
    <w:p w:rsidR="00102E5D" w:rsidRDefault="00102E5D" w:rsidP="00102E5D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Logistics Director for NTU C3 (Computing Club)</w:t>
      </w:r>
    </w:p>
    <w:p w:rsidR="006637B9" w:rsidRPr="00102E5D" w:rsidRDefault="006637B9" w:rsidP="006637B9">
      <w:pPr>
        <w:pStyle w:val="ListParagraph"/>
        <w:ind w:left="720" w:firstLine="0"/>
        <w:rPr>
          <w:rFonts w:ascii="Arial" w:hAnsi="Arial" w:cs="Arial"/>
          <w:color w:val="000000" w:themeColor="text1"/>
        </w:rPr>
      </w:pPr>
    </w:p>
    <w:p w:rsidR="003D71D7" w:rsidRDefault="00102E5D" w:rsidP="003D71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Catholic Junior College</w:t>
      </w:r>
      <w:r w:rsidR="003D71D7" w:rsidRPr="00A47BE9">
        <w:rPr>
          <w:rFonts w:ascii="Arial" w:hAnsi="Arial" w:cs="Arial"/>
          <w:color w:val="000000" w:themeColor="text1"/>
        </w:rPr>
        <w:t xml:space="preserve"> </w:t>
      </w:r>
      <w:r w:rsidR="003D71D7">
        <w:rPr>
          <w:rFonts w:ascii="Arial" w:hAnsi="Arial" w:cs="Arial"/>
          <w:color w:val="000000" w:themeColor="text1"/>
        </w:rPr>
        <w:tab/>
      </w:r>
      <w:r w:rsidR="003D71D7">
        <w:rPr>
          <w:rFonts w:ascii="Arial" w:hAnsi="Arial" w:cs="Arial"/>
          <w:color w:val="000000" w:themeColor="text1"/>
        </w:rPr>
        <w:tab/>
      </w:r>
      <w:r w:rsidR="003D71D7">
        <w:rPr>
          <w:rFonts w:ascii="Arial" w:hAnsi="Arial" w:cs="Arial"/>
          <w:color w:val="000000" w:themeColor="text1"/>
        </w:rPr>
        <w:tab/>
      </w:r>
      <w:r w:rsidR="003D71D7">
        <w:rPr>
          <w:rFonts w:ascii="Arial" w:hAnsi="Arial" w:cs="Arial"/>
          <w:color w:val="000000" w:themeColor="text1"/>
        </w:rPr>
        <w:tab/>
      </w:r>
      <w:r w:rsidR="003D71D7">
        <w:rPr>
          <w:rFonts w:ascii="Arial" w:hAnsi="Arial" w:cs="Arial"/>
          <w:color w:val="000000" w:themeColor="text1"/>
        </w:rPr>
        <w:tab/>
      </w:r>
      <w:r w:rsidR="003D71D7">
        <w:rPr>
          <w:rFonts w:ascii="Arial" w:hAnsi="Arial" w:cs="Arial"/>
          <w:color w:val="000000" w:themeColor="text1"/>
        </w:rPr>
        <w:tab/>
      </w:r>
      <w:r w:rsidR="003D71D7">
        <w:rPr>
          <w:rFonts w:ascii="Arial" w:hAnsi="Arial" w:cs="Arial"/>
          <w:color w:val="000000" w:themeColor="text1"/>
        </w:rPr>
        <w:tab/>
        <w:t xml:space="preserve">       </w:t>
      </w:r>
      <w:r w:rsidR="006637B9">
        <w:rPr>
          <w:rFonts w:ascii="Arial" w:hAnsi="Arial" w:cs="Arial"/>
          <w:color w:val="000000" w:themeColor="text1"/>
        </w:rPr>
        <w:t xml:space="preserve">  </w:t>
      </w:r>
      <w:r w:rsidR="003D71D7">
        <w:rPr>
          <w:rFonts w:ascii="Arial" w:hAnsi="Arial" w:cs="Arial"/>
          <w:color w:val="000000" w:themeColor="text1"/>
        </w:rPr>
        <w:t xml:space="preserve">    </w:t>
      </w:r>
      <w:r w:rsidR="003D71D7" w:rsidRPr="00A47BE9">
        <w:rPr>
          <w:rFonts w:ascii="Arial" w:hAnsi="Arial" w:cs="Arial"/>
          <w:color w:val="000000" w:themeColor="text1"/>
        </w:rPr>
        <w:t xml:space="preserve">2011 </w:t>
      </w:r>
      <w:proofErr w:type="gramStart"/>
      <w:r w:rsidR="003D71D7" w:rsidRPr="00A47BE9">
        <w:rPr>
          <w:rFonts w:ascii="Arial" w:hAnsi="Arial" w:cs="Arial"/>
          <w:color w:val="000000" w:themeColor="text1"/>
        </w:rPr>
        <w:t>–  2012</w:t>
      </w:r>
      <w:proofErr w:type="gramEnd"/>
    </w:p>
    <w:p w:rsidR="00102E5D" w:rsidRDefault="00102E5D" w:rsidP="003D71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GCE Advance Level Certificate</w:t>
      </w:r>
    </w:p>
    <w:p w:rsidR="00102E5D" w:rsidRDefault="00102E5D" w:rsidP="00102E5D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Obtained 2 H2 distinctions</w:t>
      </w:r>
    </w:p>
    <w:p w:rsidR="00102E5D" w:rsidRDefault="00102E5D" w:rsidP="00102E5D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Obtained 1 H1 distinction</w:t>
      </w:r>
    </w:p>
    <w:p w:rsidR="00102E5D" w:rsidRPr="00102E5D" w:rsidRDefault="00102E5D" w:rsidP="00102E5D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Class Chairman 2011 - 2012</w:t>
      </w:r>
    </w:p>
    <w:p w:rsidR="00CD451A" w:rsidRDefault="00CD451A" w:rsidP="00CD451A">
      <w:pPr>
        <w:spacing w:line="240" w:lineRule="auto"/>
        <w:rPr>
          <w:rFonts w:ascii="Arial" w:hAnsi="Arial" w:cs="Arial"/>
          <w:color w:val="000000" w:themeColor="text1"/>
        </w:rPr>
      </w:pPr>
    </w:p>
    <w:p w:rsidR="00CD451A" w:rsidRDefault="00CD451A" w:rsidP="00CD451A">
      <w:pPr>
        <w:spacing w:line="240" w:lineRule="auto"/>
        <w:rPr>
          <w:rFonts w:ascii="Arial" w:hAnsi="Arial" w:cs="Arial"/>
          <w:b/>
          <w:color w:val="000000" w:themeColor="text1"/>
          <w:u w:val="single"/>
        </w:rPr>
      </w:pPr>
      <w:r w:rsidRPr="00A50A09">
        <w:rPr>
          <w:rFonts w:ascii="Arial" w:hAnsi="Arial" w:cs="Arial"/>
          <w:b/>
          <w:color w:val="000000" w:themeColor="text1"/>
          <w:u w:val="single"/>
        </w:rPr>
        <w:t>Co-curricular Activities</w:t>
      </w:r>
    </w:p>
    <w:p w:rsidR="006637B9" w:rsidRPr="00A50A09" w:rsidRDefault="006637B9" w:rsidP="006637B9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A50A09">
        <w:rPr>
          <w:rFonts w:ascii="Arial" w:hAnsi="Arial" w:cs="Arial"/>
          <w:b/>
          <w:color w:val="000000" w:themeColor="text1"/>
        </w:rPr>
        <w:t xml:space="preserve">NTU Inter-Hall Games </w:t>
      </w:r>
      <w:r>
        <w:rPr>
          <w:rFonts w:ascii="Arial" w:hAnsi="Arial" w:cs="Arial"/>
          <w:b/>
          <w:color w:val="000000" w:themeColor="text1"/>
        </w:rPr>
        <w:t>Darts</w:t>
      </w:r>
      <w:r w:rsidRPr="00A50A09">
        <w:rPr>
          <w:rFonts w:ascii="Arial" w:hAnsi="Arial" w:cs="Arial"/>
          <w:b/>
          <w:color w:val="000000" w:themeColor="text1"/>
        </w:rPr>
        <w:t xml:space="preserve"> team (</w:t>
      </w:r>
      <w:r>
        <w:rPr>
          <w:rFonts w:ascii="Arial" w:hAnsi="Arial" w:cs="Arial"/>
          <w:b/>
          <w:color w:val="000000" w:themeColor="text1"/>
        </w:rPr>
        <w:t>AY15/16</w:t>
      </w:r>
      <w:r w:rsidRPr="00A50A09">
        <w:rPr>
          <w:rFonts w:ascii="Arial" w:hAnsi="Arial" w:cs="Arial"/>
          <w:b/>
          <w:color w:val="000000" w:themeColor="text1"/>
        </w:rPr>
        <w:t>)</w:t>
      </w:r>
    </w:p>
    <w:p w:rsidR="006637B9" w:rsidRPr="006637B9" w:rsidRDefault="006637B9" w:rsidP="00CD451A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Member of Hall 9 Darts</w:t>
      </w:r>
      <w:r w:rsidRPr="00A50A09">
        <w:rPr>
          <w:rFonts w:ascii="Arial" w:hAnsi="Arial" w:cs="Arial"/>
          <w:color w:val="000000" w:themeColor="text1"/>
        </w:rPr>
        <w:t xml:space="preserve"> team – Advanced </w:t>
      </w:r>
      <w:r>
        <w:rPr>
          <w:rFonts w:ascii="Arial" w:hAnsi="Arial" w:cs="Arial"/>
          <w:color w:val="000000" w:themeColor="text1"/>
        </w:rPr>
        <w:t>to Finals</w:t>
      </w:r>
    </w:p>
    <w:p w:rsidR="00CD451A" w:rsidRPr="00A50A09" w:rsidRDefault="00CD451A" w:rsidP="00CD451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A50A09">
        <w:rPr>
          <w:rFonts w:ascii="Arial" w:hAnsi="Arial" w:cs="Arial"/>
          <w:b/>
          <w:color w:val="000000" w:themeColor="text1"/>
        </w:rPr>
        <w:t xml:space="preserve">NTU Inter-Hall Games </w:t>
      </w:r>
      <w:r w:rsidR="002729FF">
        <w:rPr>
          <w:rFonts w:ascii="Arial" w:hAnsi="Arial" w:cs="Arial"/>
          <w:b/>
          <w:color w:val="000000" w:themeColor="text1"/>
        </w:rPr>
        <w:t>Snooker</w:t>
      </w:r>
      <w:r w:rsidRPr="00A50A09">
        <w:rPr>
          <w:rFonts w:ascii="Arial" w:hAnsi="Arial" w:cs="Arial"/>
          <w:b/>
          <w:color w:val="000000" w:themeColor="text1"/>
        </w:rPr>
        <w:t xml:space="preserve"> team (</w:t>
      </w:r>
      <w:r>
        <w:rPr>
          <w:rFonts w:ascii="Arial" w:hAnsi="Arial" w:cs="Arial"/>
          <w:b/>
          <w:color w:val="000000" w:themeColor="text1"/>
        </w:rPr>
        <w:t>AY15/16</w:t>
      </w:r>
      <w:r w:rsidRPr="00A50A09">
        <w:rPr>
          <w:rFonts w:ascii="Arial" w:hAnsi="Arial" w:cs="Arial"/>
          <w:b/>
          <w:color w:val="000000" w:themeColor="text1"/>
        </w:rPr>
        <w:t>)</w:t>
      </w:r>
    </w:p>
    <w:p w:rsidR="00CD451A" w:rsidRDefault="002729FF" w:rsidP="00CD451A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Member of Hall 9 Snooker</w:t>
      </w:r>
      <w:r w:rsidR="00CD451A" w:rsidRPr="00A50A09">
        <w:rPr>
          <w:rFonts w:ascii="Arial" w:hAnsi="Arial" w:cs="Arial"/>
          <w:color w:val="000000" w:themeColor="text1"/>
        </w:rPr>
        <w:t xml:space="preserve"> team – Advanced to Semi-finals</w:t>
      </w:r>
    </w:p>
    <w:p w:rsidR="002729FF" w:rsidRPr="00A50A09" w:rsidRDefault="002729FF" w:rsidP="002729FF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A50A09">
        <w:rPr>
          <w:rFonts w:ascii="Arial" w:hAnsi="Arial" w:cs="Arial"/>
          <w:b/>
          <w:color w:val="000000" w:themeColor="text1"/>
        </w:rPr>
        <w:t xml:space="preserve">NTU Inter-Hall Games </w:t>
      </w:r>
      <w:r>
        <w:rPr>
          <w:rFonts w:ascii="Arial" w:hAnsi="Arial" w:cs="Arial"/>
          <w:b/>
          <w:color w:val="000000" w:themeColor="text1"/>
        </w:rPr>
        <w:t>Boggle</w:t>
      </w:r>
      <w:r w:rsidRPr="00A50A09">
        <w:rPr>
          <w:rFonts w:ascii="Arial" w:hAnsi="Arial" w:cs="Arial"/>
          <w:b/>
          <w:color w:val="000000" w:themeColor="text1"/>
        </w:rPr>
        <w:t xml:space="preserve"> team (</w:t>
      </w:r>
      <w:r>
        <w:rPr>
          <w:rFonts w:ascii="Arial" w:hAnsi="Arial" w:cs="Arial"/>
          <w:b/>
          <w:color w:val="000000" w:themeColor="text1"/>
        </w:rPr>
        <w:t>AY15/16</w:t>
      </w:r>
      <w:r w:rsidRPr="00A50A09">
        <w:rPr>
          <w:rFonts w:ascii="Arial" w:hAnsi="Arial" w:cs="Arial"/>
          <w:b/>
          <w:color w:val="000000" w:themeColor="text1"/>
        </w:rPr>
        <w:t>)</w:t>
      </w:r>
    </w:p>
    <w:p w:rsidR="002729FF" w:rsidRDefault="002729FF" w:rsidP="002729FF">
      <w:pPr>
        <w:spacing w:line="240" w:lineRule="auto"/>
        <w:rPr>
          <w:rFonts w:ascii="Arial" w:hAnsi="Arial" w:cs="Arial"/>
          <w:color w:val="000000" w:themeColor="text1"/>
        </w:rPr>
      </w:pPr>
      <w:r w:rsidRPr="00A50A09">
        <w:rPr>
          <w:rFonts w:ascii="Arial" w:hAnsi="Arial" w:cs="Arial"/>
          <w:color w:val="000000" w:themeColor="text1"/>
        </w:rPr>
        <w:t xml:space="preserve">- Member of Hall </w:t>
      </w:r>
      <w:r>
        <w:rPr>
          <w:rFonts w:ascii="Arial" w:hAnsi="Arial" w:cs="Arial"/>
          <w:color w:val="000000" w:themeColor="text1"/>
        </w:rPr>
        <w:t>9 Boggle</w:t>
      </w:r>
      <w:r w:rsidRPr="00A50A09">
        <w:rPr>
          <w:rFonts w:ascii="Arial" w:hAnsi="Arial" w:cs="Arial"/>
          <w:color w:val="000000" w:themeColor="text1"/>
        </w:rPr>
        <w:t xml:space="preserve"> team – Advanced to Semi-finals</w:t>
      </w:r>
    </w:p>
    <w:p w:rsidR="002729FF" w:rsidRPr="00A50A09" w:rsidRDefault="002729FF" w:rsidP="002729FF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A50A09">
        <w:rPr>
          <w:rFonts w:ascii="Arial" w:hAnsi="Arial" w:cs="Arial"/>
          <w:b/>
          <w:color w:val="000000" w:themeColor="text1"/>
        </w:rPr>
        <w:t>NTU Inter-Hall Games Badminton team (</w:t>
      </w:r>
      <w:r>
        <w:rPr>
          <w:rFonts w:ascii="Arial" w:hAnsi="Arial" w:cs="Arial"/>
          <w:b/>
          <w:color w:val="000000" w:themeColor="text1"/>
        </w:rPr>
        <w:t>AY15/16</w:t>
      </w:r>
      <w:r w:rsidRPr="00A50A09">
        <w:rPr>
          <w:rFonts w:ascii="Arial" w:hAnsi="Arial" w:cs="Arial"/>
          <w:b/>
          <w:color w:val="000000" w:themeColor="text1"/>
        </w:rPr>
        <w:t>)</w:t>
      </w:r>
    </w:p>
    <w:p w:rsidR="002729FF" w:rsidRDefault="002729FF" w:rsidP="002729FF">
      <w:pPr>
        <w:spacing w:line="240" w:lineRule="auto"/>
        <w:rPr>
          <w:rFonts w:ascii="Arial" w:hAnsi="Arial" w:cs="Arial"/>
          <w:color w:val="000000" w:themeColor="text1"/>
        </w:rPr>
      </w:pPr>
      <w:r w:rsidRPr="00A50A09">
        <w:rPr>
          <w:rFonts w:ascii="Arial" w:hAnsi="Arial" w:cs="Arial"/>
          <w:color w:val="000000" w:themeColor="text1"/>
        </w:rPr>
        <w:t xml:space="preserve">- Member of Hall </w:t>
      </w:r>
      <w:r w:rsidR="006637B9">
        <w:rPr>
          <w:rFonts w:ascii="Arial" w:hAnsi="Arial" w:cs="Arial"/>
          <w:color w:val="000000" w:themeColor="text1"/>
        </w:rPr>
        <w:t>9 Scrabble</w:t>
      </w:r>
      <w:r w:rsidRPr="00A50A09">
        <w:rPr>
          <w:rFonts w:ascii="Arial" w:hAnsi="Arial" w:cs="Arial"/>
          <w:color w:val="000000" w:themeColor="text1"/>
        </w:rPr>
        <w:t xml:space="preserve"> team – Advanced to </w:t>
      </w:r>
      <w:r w:rsidR="006637B9">
        <w:rPr>
          <w:rFonts w:ascii="Arial" w:hAnsi="Arial" w:cs="Arial"/>
          <w:color w:val="000000" w:themeColor="text1"/>
        </w:rPr>
        <w:t>Quarter</w:t>
      </w:r>
      <w:r w:rsidRPr="00A50A09">
        <w:rPr>
          <w:rFonts w:ascii="Arial" w:hAnsi="Arial" w:cs="Arial"/>
          <w:color w:val="000000" w:themeColor="text1"/>
        </w:rPr>
        <w:t>-finals</w:t>
      </w:r>
    </w:p>
    <w:p w:rsidR="002729FF" w:rsidRPr="00A50A09" w:rsidRDefault="002729FF" w:rsidP="002729FF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A50A09">
        <w:rPr>
          <w:rFonts w:ascii="Arial" w:hAnsi="Arial" w:cs="Arial"/>
          <w:b/>
          <w:color w:val="000000" w:themeColor="text1"/>
        </w:rPr>
        <w:t xml:space="preserve">NTU Inter-Hall Games </w:t>
      </w:r>
      <w:r>
        <w:rPr>
          <w:rFonts w:ascii="Arial" w:hAnsi="Arial" w:cs="Arial"/>
          <w:b/>
          <w:color w:val="000000" w:themeColor="text1"/>
        </w:rPr>
        <w:t>Snooker</w:t>
      </w:r>
      <w:r w:rsidRPr="00A50A09">
        <w:rPr>
          <w:rFonts w:ascii="Arial" w:hAnsi="Arial" w:cs="Arial"/>
          <w:b/>
          <w:color w:val="000000" w:themeColor="text1"/>
        </w:rPr>
        <w:t xml:space="preserve"> team (</w:t>
      </w:r>
      <w:r>
        <w:rPr>
          <w:rFonts w:ascii="Arial" w:hAnsi="Arial" w:cs="Arial"/>
          <w:b/>
          <w:color w:val="000000" w:themeColor="text1"/>
        </w:rPr>
        <w:t>AY16/17</w:t>
      </w:r>
      <w:r w:rsidRPr="00A50A09">
        <w:rPr>
          <w:rFonts w:ascii="Arial" w:hAnsi="Arial" w:cs="Arial"/>
          <w:b/>
          <w:color w:val="000000" w:themeColor="text1"/>
        </w:rPr>
        <w:t>)</w:t>
      </w:r>
    </w:p>
    <w:p w:rsidR="002729FF" w:rsidRDefault="002729FF" w:rsidP="002729FF">
      <w:pPr>
        <w:spacing w:line="240" w:lineRule="auto"/>
        <w:rPr>
          <w:rFonts w:ascii="Arial" w:hAnsi="Arial" w:cs="Arial"/>
          <w:color w:val="000000" w:themeColor="text1"/>
        </w:rPr>
      </w:pPr>
      <w:r w:rsidRPr="00A50A09">
        <w:rPr>
          <w:rFonts w:ascii="Arial" w:hAnsi="Arial" w:cs="Arial"/>
          <w:color w:val="000000" w:themeColor="text1"/>
        </w:rPr>
        <w:t xml:space="preserve">- Member of Hall </w:t>
      </w:r>
      <w:r w:rsidR="006637B9">
        <w:rPr>
          <w:rFonts w:ascii="Arial" w:hAnsi="Arial" w:cs="Arial"/>
          <w:color w:val="000000" w:themeColor="text1"/>
        </w:rPr>
        <w:t>9 Snooker</w:t>
      </w:r>
      <w:r w:rsidRPr="00A50A09">
        <w:rPr>
          <w:rFonts w:ascii="Arial" w:hAnsi="Arial" w:cs="Arial"/>
          <w:color w:val="000000" w:themeColor="text1"/>
        </w:rPr>
        <w:t xml:space="preserve"> team – Advanced to </w:t>
      </w:r>
      <w:r w:rsidR="006637B9">
        <w:rPr>
          <w:rFonts w:ascii="Arial" w:hAnsi="Arial" w:cs="Arial"/>
          <w:color w:val="000000" w:themeColor="text1"/>
        </w:rPr>
        <w:t>Quarter</w:t>
      </w:r>
      <w:r w:rsidRPr="00A50A09">
        <w:rPr>
          <w:rFonts w:ascii="Arial" w:hAnsi="Arial" w:cs="Arial"/>
          <w:color w:val="000000" w:themeColor="text1"/>
        </w:rPr>
        <w:t>-finals</w:t>
      </w:r>
    </w:p>
    <w:p w:rsidR="002729FF" w:rsidRPr="00A50A09" w:rsidRDefault="002729FF" w:rsidP="002729FF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A50A09">
        <w:rPr>
          <w:rFonts w:ascii="Arial" w:hAnsi="Arial" w:cs="Arial"/>
          <w:b/>
          <w:color w:val="000000" w:themeColor="text1"/>
        </w:rPr>
        <w:t xml:space="preserve">NTU Inter-Hall Games </w:t>
      </w:r>
      <w:r w:rsidR="006637B9">
        <w:rPr>
          <w:rFonts w:ascii="Arial" w:hAnsi="Arial" w:cs="Arial"/>
          <w:b/>
          <w:color w:val="000000" w:themeColor="text1"/>
        </w:rPr>
        <w:t>Boggle</w:t>
      </w:r>
      <w:r w:rsidRPr="00A50A09">
        <w:rPr>
          <w:rFonts w:ascii="Arial" w:hAnsi="Arial" w:cs="Arial"/>
          <w:b/>
          <w:color w:val="000000" w:themeColor="text1"/>
        </w:rPr>
        <w:t xml:space="preserve"> team (</w:t>
      </w:r>
      <w:r>
        <w:rPr>
          <w:rFonts w:ascii="Arial" w:hAnsi="Arial" w:cs="Arial"/>
          <w:b/>
          <w:color w:val="000000" w:themeColor="text1"/>
        </w:rPr>
        <w:t>AY16/17</w:t>
      </w:r>
      <w:r w:rsidRPr="00A50A09">
        <w:rPr>
          <w:rFonts w:ascii="Arial" w:hAnsi="Arial" w:cs="Arial"/>
          <w:b/>
          <w:color w:val="000000" w:themeColor="text1"/>
        </w:rPr>
        <w:t>)</w:t>
      </w:r>
    </w:p>
    <w:p w:rsidR="002729FF" w:rsidRDefault="002729FF" w:rsidP="002729FF">
      <w:pPr>
        <w:spacing w:line="240" w:lineRule="auto"/>
        <w:rPr>
          <w:rFonts w:ascii="Arial" w:hAnsi="Arial" w:cs="Arial"/>
          <w:color w:val="000000" w:themeColor="text1"/>
        </w:rPr>
      </w:pPr>
      <w:r w:rsidRPr="00A50A09">
        <w:rPr>
          <w:rFonts w:ascii="Arial" w:hAnsi="Arial" w:cs="Arial"/>
          <w:color w:val="000000" w:themeColor="text1"/>
        </w:rPr>
        <w:t xml:space="preserve">- Member of Hall </w:t>
      </w:r>
      <w:r w:rsidR="006637B9">
        <w:rPr>
          <w:rFonts w:ascii="Arial" w:hAnsi="Arial" w:cs="Arial"/>
          <w:color w:val="000000" w:themeColor="text1"/>
        </w:rPr>
        <w:t>9 Boggle</w:t>
      </w:r>
      <w:r w:rsidRPr="00A50A09">
        <w:rPr>
          <w:rFonts w:ascii="Arial" w:hAnsi="Arial" w:cs="Arial"/>
          <w:color w:val="000000" w:themeColor="text1"/>
        </w:rPr>
        <w:t xml:space="preserve"> team – Advanced to </w:t>
      </w:r>
      <w:r w:rsidR="006637B9">
        <w:rPr>
          <w:rFonts w:ascii="Arial" w:hAnsi="Arial" w:cs="Arial"/>
          <w:color w:val="000000" w:themeColor="text1"/>
        </w:rPr>
        <w:t>F</w:t>
      </w:r>
      <w:r w:rsidRPr="00A50A09">
        <w:rPr>
          <w:rFonts w:ascii="Arial" w:hAnsi="Arial" w:cs="Arial"/>
          <w:color w:val="000000" w:themeColor="text1"/>
        </w:rPr>
        <w:t>inals</w:t>
      </w:r>
    </w:p>
    <w:p w:rsidR="006637B9" w:rsidRPr="00A50A09" w:rsidRDefault="006637B9" w:rsidP="006637B9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A50A09">
        <w:rPr>
          <w:rFonts w:ascii="Arial" w:hAnsi="Arial" w:cs="Arial"/>
          <w:b/>
          <w:color w:val="000000" w:themeColor="text1"/>
        </w:rPr>
        <w:t xml:space="preserve">NTU Inter-Hall Games </w:t>
      </w:r>
      <w:r>
        <w:rPr>
          <w:rFonts w:ascii="Arial" w:hAnsi="Arial" w:cs="Arial"/>
          <w:b/>
          <w:color w:val="000000" w:themeColor="text1"/>
        </w:rPr>
        <w:t>Scrabble</w:t>
      </w:r>
      <w:r w:rsidRPr="00A50A09">
        <w:rPr>
          <w:rFonts w:ascii="Arial" w:hAnsi="Arial" w:cs="Arial"/>
          <w:b/>
          <w:color w:val="000000" w:themeColor="text1"/>
        </w:rPr>
        <w:t xml:space="preserve"> team (</w:t>
      </w:r>
      <w:r>
        <w:rPr>
          <w:rFonts w:ascii="Arial" w:hAnsi="Arial" w:cs="Arial"/>
          <w:b/>
          <w:color w:val="000000" w:themeColor="text1"/>
        </w:rPr>
        <w:t>AY16/17</w:t>
      </w:r>
      <w:r w:rsidRPr="00A50A09">
        <w:rPr>
          <w:rFonts w:ascii="Arial" w:hAnsi="Arial" w:cs="Arial"/>
          <w:b/>
          <w:color w:val="000000" w:themeColor="text1"/>
        </w:rPr>
        <w:t>)</w:t>
      </w:r>
    </w:p>
    <w:p w:rsidR="006637B9" w:rsidRDefault="006637B9" w:rsidP="006637B9">
      <w:pPr>
        <w:spacing w:line="240" w:lineRule="auto"/>
        <w:rPr>
          <w:rFonts w:ascii="Arial" w:hAnsi="Arial" w:cs="Arial"/>
          <w:color w:val="000000" w:themeColor="text1"/>
        </w:rPr>
      </w:pPr>
      <w:r w:rsidRPr="00A50A09">
        <w:rPr>
          <w:rFonts w:ascii="Arial" w:hAnsi="Arial" w:cs="Arial"/>
          <w:color w:val="000000" w:themeColor="text1"/>
        </w:rPr>
        <w:t xml:space="preserve">- Member of Hall </w:t>
      </w:r>
      <w:r>
        <w:rPr>
          <w:rFonts w:ascii="Arial" w:hAnsi="Arial" w:cs="Arial"/>
          <w:color w:val="000000" w:themeColor="text1"/>
        </w:rPr>
        <w:t>9 Scrabble</w:t>
      </w:r>
      <w:r w:rsidRPr="00A50A09">
        <w:rPr>
          <w:rFonts w:ascii="Arial" w:hAnsi="Arial" w:cs="Arial"/>
          <w:color w:val="000000" w:themeColor="text1"/>
        </w:rPr>
        <w:t xml:space="preserve"> team – Advanced to </w:t>
      </w:r>
      <w:r>
        <w:rPr>
          <w:rFonts w:ascii="Arial" w:hAnsi="Arial" w:cs="Arial"/>
          <w:color w:val="000000" w:themeColor="text1"/>
        </w:rPr>
        <w:t>Quarter-f</w:t>
      </w:r>
      <w:r w:rsidRPr="00A50A09">
        <w:rPr>
          <w:rFonts w:ascii="Arial" w:hAnsi="Arial" w:cs="Arial"/>
          <w:color w:val="000000" w:themeColor="text1"/>
        </w:rPr>
        <w:t>inals</w:t>
      </w:r>
    </w:p>
    <w:p w:rsidR="006637B9" w:rsidRDefault="006637B9" w:rsidP="002729FF">
      <w:pPr>
        <w:spacing w:line="240" w:lineRule="auto"/>
        <w:rPr>
          <w:rFonts w:ascii="Arial" w:hAnsi="Arial" w:cs="Arial"/>
          <w:color w:val="000000" w:themeColor="text1"/>
        </w:rPr>
      </w:pPr>
    </w:p>
    <w:p w:rsidR="002729FF" w:rsidRDefault="002729FF" w:rsidP="00CD451A">
      <w:pPr>
        <w:spacing w:line="240" w:lineRule="auto"/>
        <w:rPr>
          <w:rFonts w:ascii="Arial" w:hAnsi="Arial" w:cs="Arial"/>
          <w:color w:val="000000" w:themeColor="text1"/>
        </w:rPr>
      </w:pP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</w:p>
    <w:p w:rsidR="003D71D7" w:rsidRDefault="003D71D7" w:rsidP="003D71D7">
      <w:pPr>
        <w:rPr>
          <w:rFonts w:ascii="Arial" w:hAnsi="Arial" w:cs="Arial"/>
          <w:b/>
          <w:color w:val="000000" w:themeColor="text1"/>
          <w:u w:val="single"/>
        </w:rPr>
      </w:pPr>
      <w:r w:rsidRPr="00A47BE9">
        <w:rPr>
          <w:rFonts w:ascii="Arial" w:hAnsi="Arial" w:cs="Arial"/>
          <w:b/>
          <w:color w:val="000000" w:themeColor="text1"/>
          <w:u w:val="single"/>
        </w:rPr>
        <w:t>Awards &amp; Certifications</w:t>
      </w:r>
    </w:p>
    <w:p w:rsidR="003D71D7" w:rsidRDefault="006637B9" w:rsidP="006637B9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Silver Bayonet (2015)</w:t>
      </w:r>
    </w:p>
    <w:p w:rsidR="006637B9" w:rsidRDefault="006637B9" w:rsidP="006637B9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CDC award (2012)</w:t>
      </w:r>
    </w:p>
    <w:p w:rsidR="006637B9" w:rsidRPr="006637B9" w:rsidRDefault="006637B9" w:rsidP="006637B9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Eagles Leadership Award (2010)</w:t>
      </w: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</w:p>
    <w:p w:rsidR="004C0DA3" w:rsidRPr="00A47BE9" w:rsidRDefault="004C0DA3" w:rsidP="004C0DA3">
      <w:pPr>
        <w:rPr>
          <w:rFonts w:ascii="Arial" w:hAnsi="Arial" w:cs="Arial"/>
          <w:color w:val="000000" w:themeColor="text1"/>
        </w:rPr>
      </w:pPr>
    </w:p>
    <w:p w:rsidR="003D71D7" w:rsidRPr="00A47BE9" w:rsidRDefault="003D71D7" w:rsidP="003D71D7">
      <w:pPr>
        <w:rPr>
          <w:rFonts w:ascii="Arial" w:hAnsi="Arial" w:cs="Arial"/>
          <w:color w:val="000000" w:themeColor="text1"/>
        </w:rPr>
      </w:pPr>
    </w:p>
    <w:p w:rsidR="00D66F81" w:rsidRPr="003D71D7" w:rsidRDefault="00D66F81" w:rsidP="003D71D7"/>
    <w:sectPr w:rsidR="00D66F81" w:rsidRPr="003D71D7" w:rsidSect="008C2E73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741" w:rsidRDefault="00A34741">
      <w:pPr>
        <w:spacing w:after="0" w:line="240" w:lineRule="auto"/>
      </w:pPr>
      <w:r>
        <w:separator/>
      </w:r>
    </w:p>
  </w:endnote>
  <w:endnote w:type="continuationSeparator" w:id="0">
    <w:p w:rsidR="00A34741" w:rsidRDefault="00A3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7176" w:rsidRDefault="008C2E73">
        <w:pPr>
          <w:pStyle w:val="Footer"/>
        </w:pPr>
        <w:r>
          <w:fldChar w:fldCharType="begin"/>
        </w:r>
        <w:r w:rsidR="00046166">
          <w:instrText xml:space="preserve"> PAGE   \* MERGEFORMAT </w:instrText>
        </w:r>
        <w:r>
          <w:fldChar w:fldCharType="separate"/>
        </w:r>
        <w:r w:rsidR="008C15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741" w:rsidRDefault="00A34741">
      <w:pPr>
        <w:spacing w:after="0" w:line="240" w:lineRule="auto"/>
      </w:pPr>
      <w:r>
        <w:separator/>
      </w:r>
    </w:p>
  </w:footnote>
  <w:footnote w:type="continuationSeparator" w:id="0">
    <w:p w:rsidR="00A34741" w:rsidRDefault="00A3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176" w:rsidRDefault="008C2E73">
    <w:pPr>
      <w:pStyle w:val="Header"/>
    </w:pPr>
    <w:r>
      <w:rPr>
        <w:noProof/>
        <w:lang w:val="en-GB" w:eastAsia="en-GB"/>
      </w:rPr>
      <w:pict>
        <v:group id="Group 4" o:spid="_x0000_s4100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<v:rect id="Rectangle 2" o:spid="_x0000_s4102" style="position:absolute;width:3200400;height:192024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<v:rect id="Rectangle 3" o:spid="_x0000_s4101" style="position:absolute;top:9964882;width:3200400;height:9144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176" w:rsidRDefault="008C2E73">
    <w:pPr>
      <w:pStyle w:val="Header"/>
    </w:pPr>
    <w:r>
      <w:rPr>
        <w:noProof/>
        <w:lang w:val="en-GB" w:eastAsia="en-GB"/>
      </w:rPr>
      <w:pict>
        <v:group id="Group 5" o:spid="_x0000_s4097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<v:rect id="Rectangle 6" o:spid="_x0000_s4099" style="position:absolute;width:3200400;height:192024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<v:rect id="Rectangle 7" o:spid="_x0000_s4098" style="position:absolute;top:9964882;width:3200400;height:9144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915B9"/>
    <w:multiLevelType w:val="hybridMultilevel"/>
    <w:tmpl w:val="3924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308FD"/>
    <w:multiLevelType w:val="hybridMultilevel"/>
    <w:tmpl w:val="F32CA768"/>
    <w:lvl w:ilvl="0" w:tplc="078A80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36FC"/>
    <w:multiLevelType w:val="hybridMultilevel"/>
    <w:tmpl w:val="A964D70A"/>
    <w:lvl w:ilvl="0" w:tplc="AED0E6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611DA"/>
    <w:multiLevelType w:val="hybridMultilevel"/>
    <w:tmpl w:val="CD98D7DA"/>
    <w:lvl w:ilvl="0" w:tplc="98821D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17678"/>
    <w:multiLevelType w:val="hybridMultilevel"/>
    <w:tmpl w:val="4C501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D51691"/>
    <w:multiLevelType w:val="hybridMultilevel"/>
    <w:tmpl w:val="0D4A2E5E"/>
    <w:lvl w:ilvl="0" w:tplc="067E6C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C2814"/>
    <w:multiLevelType w:val="hybridMultilevel"/>
    <w:tmpl w:val="682A7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15143"/>
    <w:multiLevelType w:val="hybridMultilevel"/>
    <w:tmpl w:val="6B865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9D150D"/>
    <w:multiLevelType w:val="hybridMultilevel"/>
    <w:tmpl w:val="57F4C0E4"/>
    <w:lvl w:ilvl="0" w:tplc="1688A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0"/>
  </w:num>
  <w:num w:numId="18">
    <w:abstractNumId w:val="16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928F3"/>
    <w:rsid w:val="00046166"/>
    <w:rsid w:val="000933B8"/>
    <w:rsid w:val="00102E5D"/>
    <w:rsid w:val="00131609"/>
    <w:rsid w:val="0013447F"/>
    <w:rsid w:val="0015135C"/>
    <w:rsid w:val="001556A1"/>
    <w:rsid w:val="00157772"/>
    <w:rsid w:val="001D67C3"/>
    <w:rsid w:val="001F3C5B"/>
    <w:rsid w:val="001F407E"/>
    <w:rsid w:val="00241CC8"/>
    <w:rsid w:val="00250C44"/>
    <w:rsid w:val="002729FF"/>
    <w:rsid w:val="002D7A5B"/>
    <w:rsid w:val="002E10C2"/>
    <w:rsid w:val="00360C1A"/>
    <w:rsid w:val="00375AC5"/>
    <w:rsid w:val="003A1249"/>
    <w:rsid w:val="003D09F5"/>
    <w:rsid w:val="003D2167"/>
    <w:rsid w:val="003D71D7"/>
    <w:rsid w:val="00472E88"/>
    <w:rsid w:val="004928F3"/>
    <w:rsid w:val="00496A12"/>
    <w:rsid w:val="004C0DA3"/>
    <w:rsid w:val="004D4E77"/>
    <w:rsid w:val="00570C14"/>
    <w:rsid w:val="0057444C"/>
    <w:rsid w:val="005A181D"/>
    <w:rsid w:val="005A78D8"/>
    <w:rsid w:val="00604927"/>
    <w:rsid w:val="00606E85"/>
    <w:rsid w:val="006103B4"/>
    <w:rsid w:val="006637B9"/>
    <w:rsid w:val="00667E6C"/>
    <w:rsid w:val="006B4C00"/>
    <w:rsid w:val="007006EC"/>
    <w:rsid w:val="00700B74"/>
    <w:rsid w:val="00720DB6"/>
    <w:rsid w:val="007538D7"/>
    <w:rsid w:val="00775DC9"/>
    <w:rsid w:val="007A002E"/>
    <w:rsid w:val="00886608"/>
    <w:rsid w:val="008C159A"/>
    <w:rsid w:val="008C2E73"/>
    <w:rsid w:val="008D1CB4"/>
    <w:rsid w:val="00A00E35"/>
    <w:rsid w:val="00A2060B"/>
    <w:rsid w:val="00A34741"/>
    <w:rsid w:val="00A47BE9"/>
    <w:rsid w:val="00A87147"/>
    <w:rsid w:val="00A97176"/>
    <w:rsid w:val="00AB3B9F"/>
    <w:rsid w:val="00B001F8"/>
    <w:rsid w:val="00BC4144"/>
    <w:rsid w:val="00BE00C3"/>
    <w:rsid w:val="00BF689F"/>
    <w:rsid w:val="00C563FF"/>
    <w:rsid w:val="00CB2A5D"/>
    <w:rsid w:val="00CD451A"/>
    <w:rsid w:val="00D66F81"/>
    <w:rsid w:val="00E205B5"/>
    <w:rsid w:val="00E86CCA"/>
    <w:rsid w:val="00EB57A7"/>
    <w:rsid w:val="00ED5E6A"/>
    <w:rsid w:val="00F3577E"/>
    <w:rsid w:val="00F7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D7"/>
  </w:style>
  <w:style w:type="paragraph" w:styleId="Heading1">
    <w:name w:val="heading 1"/>
    <w:basedOn w:val="Normal"/>
    <w:next w:val="Normal"/>
    <w:link w:val="Heading1Char"/>
    <w:uiPriority w:val="9"/>
    <w:qFormat/>
    <w:rsid w:val="008C2E73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E73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E73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73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E73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E73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E73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E73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E73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rsid w:val="008C2E73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C2E73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8C2E73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C2E73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sid w:val="008C2E7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73"/>
  </w:style>
  <w:style w:type="paragraph" w:styleId="Footer">
    <w:name w:val="footer"/>
    <w:basedOn w:val="Normal"/>
    <w:link w:val="FooterChar"/>
    <w:uiPriority w:val="99"/>
    <w:unhideWhenUsed/>
    <w:qFormat/>
    <w:rsid w:val="008C2E73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8C2E73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sid w:val="008C2E7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C2E73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E73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E73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E73"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E73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E73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8C2E73"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C2E73"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sid w:val="008C2E73"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C2E73"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C2E73"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C2E73"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C2E73"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C2E73"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C2E73"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8C2E73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E73"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8C2E73"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sid w:val="008C2E73"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sid w:val="008C2E73"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E73"/>
    <w:pPr>
      <w:outlineLvl w:val="9"/>
    </w:pPr>
  </w:style>
  <w:style w:type="paragraph" w:styleId="ListParagraph">
    <w:name w:val="List Paragraph"/>
    <w:basedOn w:val="Normal"/>
    <w:uiPriority w:val="34"/>
    <w:unhideWhenUsed/>
    <w:qFormat/>
    <w:rsid w:val="008C2E73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8C2E73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8C2E73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E73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73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928F3"/>
    <w:rPr>
      <w:color w:val="3D859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chua008@e.ntu.edu.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#FOO SHI DE#</dc:creator>
  <cp:lastModifiedBy>zAdmin</cp:lastModifiedBy>
  <cp:revision>2</cp:revision>
  <dcterms:created xsi:type="dcterms:W3CDTF">2017-01-11T08:35:00Z</dcterms:created>
  <dcterms:modified xsi:type="dcterms:W3CDTF">2017-01-11T08:35:00Z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