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19" w:beforeAutospacing="1" w:afterAutospacing="1"/>
        <w:ind w:left="0" w:hanging="0"/>
        <w:outlineLvl w:val="0"/>
        <w:rPr>
          <w:rFonts w:ascii="Times New Roman" w:hAnsi="Times New Roman" w:eastAsia="Times New Roman" w:cs="Times New Roman"/>
          <w:color w:val="000000"/>
          <w:szCs w:val="27"/>
        </w:rPr>
      </w:pPr>
      <w:r>
        <w:rPr>
          <w:rFonts w:eastAsia="Times New Roman" w:cs="Times New Roman" w:ascii="Times New Roman" w:hAnsi="Times New Roman"/>
          <w:color w:val="000000"/>
          <w:szCs w:val="27"/>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1809115" cy="2237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09115" cy="2237105"/>
                    </a:xfrm>
                    <a:prstGeom prst="rect">
                      <a:avLst/>
                    </a:prstGeom>
                  </pic:spPr>
                </pic:pic>
              </a:graphicData>
            </a:graphic>
          </wp:anchor>
        </w:drawing>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52" w:after="52"/>
        <w:ind w:left="0" w:hanging="0"/>
        <w:jc w:val="center"/>
        <w:outlineLvl w:val="0"/>
        <w:rPr>
          <w:rFonts w:eastAsia="Times New Roman" w:cs="Times New Roman"/>
          <w:b/>
          <w:b/>
          <w:bCs/>
          <w:color w:val="000000"/>
          <w:sz w:val="30"/>
          <w:szCs w:val="30"/>
        </w:rPr>
      </w:pPr>
      <w:r>
        <w:rPr>
          <w:rFonts w:eastAsia="Times New Roman" w:cs="Times New Roman"/>
          <w:b/>
          <w:bCs/>
          <w:color w:val="000000"/>
          <w:sz w:val="30"/>
          <w:szCs w:val="30"/>
        </w:rPr>
      </w:r>
    </w:p>
    <w:p>
      <w:pPr>
        <w:pStyle w:val="Normal"/>
        <w:numPr>
          <w:ilvl w:val="0"/>
          <w:numId w:val="0"/>
        </w:numPr>
        <w:spacing w:lineRule="auto" w:line="319" w:before="52" w:after="52"/>
        <w:ind w:left="0" w:hanging="0"/>
        <w:jc w:val="center"/>
        <w:outlineLvl w:val="0"/>
        <w:rPr>
          <w:rFonts w:ascii="Times New Roman" w:hAnsi="Times New Roman"/>
        </w:rPr>
      </w:pPr>
      <w:r>
        <w:rPr>
          <w:rFonts w:eastAsia="Times New Roman" w:cs="Times New Roman" w:ascii="Times New Roman" w:hAnsi="Times New Roman"/>
          <w:b/>
          <w:bCs/>
          <w:color w:val="000000"/>
          <w:kern w:val="2"/>
          <w:sz w:val="30"/>
          <w:szCs w:val="30"/>
        </w:rPr>
        <w:t xml:space="preserve">Internship Report on </w:t>
      </w:r>
    </w:p>
    <w:p>
      <w:pPr>
        <w:pStyle w:val="Normal"/>
        <w:numPr>
          <w:ilvl w:val="0"/>
          <w:numId w:val="0"/>
        </w:numPr>
        <w:spacing w:before="52" w:after="52"/>
        <w:ind w:left="0" w:hanging="0"/>
        <w:jc w:val="center"/>
        <w:outlineLvl w:val="0"/>
        <w:rPr>
          <w:rFonts w:ascii="Times New Roman" w:hAnsi="Times New Roman"/>
        </w:rPr>
      </w:pPr>
      <w:r>
        <w:rPr>
          <w:rFonts w:eastAsia="Times New Roman" w:cs="Times New Roman" w:ascii="Times New Roman" w:hAnsi="Times New Roman"/>
          <w:b/>
          <w:bCs/>
          <w:color w:val="000000"/>
          <w:kern w:val="2"/>
          <w:sz w:val="30"/>
          <w:szCs w:val="30"/>
        </w:rPr>
        <w:t>“</w:t>
      </w:r>
      <w:r>
        <w:rPr>
          <w:rFonts w:eastAsia="Times New Roman" w:cs="Times New Roman" w:ascii="Times New Roman" w:hAnsi="Times New Roman"/>
          <w:b/>
          <w:bCs/>
          <w:color w:val="000000"/>
          <w:kern w:val="2"/>
          <w:sz w:val="30"/>
          <w:szCs w:val="30"/>
        </w:rPr>
        <w:t xml:space="preserve">Implementing Automation of Business Processes </w:t>
      </w:r>
    </w:p>
    <w:p>
      <w:pPr>
        <w:pStyle w:val="Normal"/>
        <w:numPr>
          <w:ilvl w:val="0"/>
          <w:numId w:val="0"/>
        </w:numPr>
        <w:spacing w:before="52" w:after="52"/>
        <w:ind w:left="0" w:hanging="0"/>
        <w:jc w:val="center"/>
        <w:outlineLvl w:val="0"/>
        <w:rPr>
          <w:rFonts w:ascii="Times New Roman" w:hAnsi="Times New Roman"/>
        </w:rPr>
      </w:pPr>
      <w:r>
        <w:rPr>
          <w:rFonts w:eastAsia="Times New Roman" w:cs="Times New Roman" w:ascii="Times New Roman" w:hAnsi="Times New Roman"/>
          <w:b/>
          <w:bCs/>
          <w:color w:val="000000"/>
          <w:kern w:val="2"/>
          <w:sz w:val="30"/>
          <w:szCs w:val="30"/>
        </w:rPr>
        <w:t>By Digitization of Information Systems at Dhaka WASA”</w:t>
      </w:r>
    </w:p>
    <w:p>
      <w:pPr>
        <w:pStyle w:val="Normal"/>
        <w:numPr>
          <w:ilvl w:val="0"/>
          <w:numId w:val="0"/>
        </w:numPr>
        <w:spacing w:lineRule="auto" w:line="319" w:before="166" w:after="166"/>
        <w:ind w:left="0" w:hanging="0"/>
        <w:jc w:val="center"/>
        <w:outlineLvl w:val="0"/>
        <w:rPr>
          <w:rFonts w:ascii="Times New Roman" w:hAnsi="Times New Roman"/>
        </w:rPr>
      </w:pPr>
      <w:r>
        <w:rPr/>
      </w:r>
    </w:p>
    <w:p>
      <w:pPr>
        <w:pStyle w:val="Normal"/>
        <w:numPr>
          <w:ilvl w:val="0"/>
          <w:numId w:val="0"/>
        </w:numPr>
        <w:spacing w:lineRule="auto" w:line="319" w:before="166" w:after="166"/>
        <w:ind w:left="0" w:hanging="0"/>
        <w:jc w:val="center"/>
        <w:outlineLvl w:val="0"/>
        <w:rPr>
          <w:rFonts w:ascii="Times New Roman" w:hAnsi="Times New Roman"/>
        </w:rPr>
      </w:pPr>
      <w:r>
        <w:rPr>
          <w:rFonts w:eastAsia="Times New Roman" w:cs="Times New Roman" w:ascii="Times New Roman" w:hAnsi="Times New Roman"/>
          <w:b/>
          <w:bCs/>
          <w:color w:val="000000"/>
          <w:kern w:val="2"/>
          <w:sz w:val="24"/>
          <w:szCs w:val="24"/>
          <w:u w:val="single"/>
        </w:rPr>
        <w:t xml:space="preserve">Submitted To: </w:t>
      </w:r>
    </w:p>
    <w:p>
      <w:pPr>
        <w:pStyle w:val="Heading4"/>
        <w:numPr>
          <w:ilvl w:val="0"/>
          <w:numId w:val="0"/>
        </w:numPr>
        <w:spacing w:lineRule="auto" w:line="319" w:before="0" w:after="0"/>
        <w:ind w:left="0" w:hanging="0"/>
        <w:jc w:val="center"/>
        <w:rPr/>
      </w:pPr>
      <w:r>
        <w:rPr>
          <w:rStyle w:val="StrongEmphasis"/>
          <w:b/>
          <w:color w:val="000000"/>
          <w:sz w:val="26"/>
          <w:szCs w:val="26"/>
        </w:rPr>
        <w:t xml:space="preserve">Dr. Dhiman Kumar Chowdhury </w:t>
      </w:r>
    </w:p>
    <w:p>
      <w:pPr>
        <w:pStyle w:val="Heading4"/>
        <w:numPr>
          <w:ilvl w:val="0"/>
          <w:numId w:val="0"/>
        </w:numPr>
        <w:spacing w:before="0" w:after="0"/>
        <w:ind w:left="0" w:hanging="0"/>
        <w:jc w:val="center"/>
        <w:rPr/>
      </w:pPr>
      <w:r>
        <w:rPr>
          <w:rStyle w:val="StrongEmphasis"/>
          <w:b/>
          <w:color w:val="000000"/>
        </w:rPr>
        <w:t>Professor and Chairman</w:t>
      </w:r>
    </w:p>
    <w:p>
      <w:pPr>
        <w:pStyle w:val="Normal"/>
        <w:numPr>
          <w:ilvl w:val="0"/>
          <w:numId w:val="0"/>
        </w:numPr>
        <w:ind w:left="0" w:hanging="0"/>
        <w:jc w:val="center"/>
        <w:outlineLvl w:val="0"/>
        <w:rPr>
          <w:rFonts w:ascii="Times New Roman" w:hAnsi="Times New Roman"/>
        </w:rPr>
      </w:pPr>
      <w:r>
        <w:rPr>
          <w:rFonts w:cs="Times New Roman" w:ascii="Times New Roman" w:hAnsi="Times New Roman"/>
          <w:color w:val="000000"/>
          <w:sz w:val="24"/>
          <w:szCs w:val="24"/>
        </w:rPr>
        <w:t>Department of Accounting &amp; Information Systems, Faculty</w:t>
      </w:r>
      <w:r>
        <w:rPr>
          <w:rFonts w:eastAsia="Times New Roman" w:cs="Times New Roman" w:ascii="Times New Roman" w:hAnsi="Times New Roman"/>
          <w:color w:val="000000"/>
          <w:kern w:val="2"/>
          <w:sz w:val="24"/>
          <w:szCs w:val="24"/>
        </w:rPr>
        <w:t xml:space="preserve"> of Business Studies</w:t>
      </w:r>
    </w:p>
    <w:p>
      <w:pPr>
        <w:pStyle w:val="Normal"/>
        <w:numPr>
          <w:ilvl w:val="0"/>
          <w:numId w:val="0"/>
        </w:numPr>
        <w:ind w:left="0" w:hanging="0"/>
        <w:jc w:val="center"/>
        <w:outlineLvl w:val="0"/>
        <w:rPr>
          <w:rFonts w:ascii="Times New Roman" w:hAnsi="Times New Roman"/>
        </w:rPr>
      </w:pPr>
      <w:r>
        <w:rPr>
          <w:rFonts w:eastAsia="Times New Roman" w:cs="Times New Roman" w:ascii="Times New Roman" w:hAnsi="Times New Roman"/>
          <w:color w:val="000000"/>
          <w:kern w:val="2"/>
          <w:sz w:val="24"/>
          <w:szCs w:val="24"/>
        </w:rPr>
        <w:t xml:space="preserve"> </w:t>
      </w:r>
      <w:r>
        <w:rPr>
          <w:rFonts w:eastAsia="Times New Roman" w:cs="Times New Roman" w:ascii="Times New Roman" w:hAnsi="Times New Roman"/>
          <w:color w:val="000000"/>
          <w:kern w:val="2"/>
          <w:sz w:val="24"/>
          <w:szCs w:val="24"/>
        </w:rPr>
        <w:t xml:space="preserve">University of Dhaka. </w:t>
      </w:r>
    </w:p>
    <w:p>
      <w:pPr>
        <w:pStyle w:val="Normal"/>
        <w:numPr>
          <w:ilvl w:val="0"/>
          <w:numId w:val="0"/>
        </w:numPr>
        <w:spacing w:lineRule="auto" w:line="319" w:before="109" w:after="109"/>
        <w:ind w:left="0" w:hanging="0"/>
        <w:jc w:val="center"/>
        <w:outlineLvl w:val="0"/>
        <w:rPr>
          <w:rFonts w:ascii="Times New Roman" w:hAnsi="Times New Roman"/>
        </w:rPr>
      </w:pPr>
      <w:r>
        <w:rPr>
          <w:rFonts w:ascii="Times New Roman" w:hAnsi="Times New Roman"/>
        </w:rPr>
      </w:r>
    </w:p>
    <w:p>
      <w:pPr>
        <w:pStyle w:val="Normal"/>
        <w:numPr>
          <w:ilvl w:val="0"/>
          <w:numId w:val="0"/>
        </w:numPr>
        <w:spacing w:lineRule="auto" w:line="319" w:before="109" w:after="109"/>
        <w:ind w:left="0" w:hanging="0"/>
        <w:jc w:val="center"/>
        <w:outlineLvl w:val="0"/>
        <w:rPr>
          <w:rFonts w:ascii="Times New Roman" w:hAnsi="Times New Roman"/>
        </w:rPr>
      </w:pPr>
      <w:r>
        <w:rPr>
          <w:rFonts w:eastAsia="Times New Roman" w:cs="Times New Roman" w:ascii="Times New Roman" w:hAnsi="Times New Roman"/>
          <w:b/>
          <w:bCs/>
          <w:color w:val="000000"/>
          <w:kern w:val="2"/>
          <w:sz w:val="24"/>
          <w:szCs w:val="24"/>
          <w:u w:val="single"/>
        </w:rPr>
        <w:t>Submitted by:</w:t>
      </w:r>
    </w:p>
    <w:p>
      <w:pPr>
        <w:pStyle w:val="Normal"/>
        <w:numPr>
          <w:ilvl w:val="0"/>
          <w:numId w:val="0"/>
        </w:numPr>
        <w:ind w:left="0" w:hanging="0"/>
        <w:jc w:val="center"/>
        <w:outlineLvl w:val="0"/>
        <w:rPr>
          <w:rFonts w:ascii="Times New Roman" w:hAnsi="Times New Roman"/>
          <w:sz w:val="26"/>
          <w:szCs w:val="26"/>
        </w:rPr>
      </w:pPr>
      <w:r>
        <w:rPr>
          <w:rFonts w:eastAsia="Times New Roman" w:cs="Times New Roman" w:ascii="Times New Roman" w:hAnsi="Times New Roman"/>
          <w:color w:val="000000"/>
          <w:kern w:val="2"/>
          <w:sz w:val="26"/>
          <w:szCs w:val="26"/>
        </w:rPr>
        <w:t>Shyed Shahriar Housaini</w:t>
      </w:r>
    </w:p>
    <w:p>
      <w:pPr>
        <w:pStyle w:val="Normal"/>
        <w:numPr>
          <w:ilvl w:val="0"/>
          <w:numId w:val="0"/>
        </w:numPr>
        <w:ind w:left="0" w:hanging="0"/>
        <w:jc w:val="center"/>
        <w:outlineLvl w:val="0"/>
        <w:rPr>
          <w:rFonts w:ascii="Times New Roman" w:hAnsi="Times New Roman"/>
        </w:rPr>
      </w:pPr>
      <w:r>
        <w:rPr>
          <w:rFonts w:eastAsia="Times New Roman" w:cs="Times New Roman" w:ascii="Times New Roman" w:hAnsi="Times New Roman"/>
          <w:color w:val="000000"/>
          <w:kern w:val="2"/>
          <w:sz w:val="24"/>
          <w:szCs w:val="24"/>
        </w:rPr>
        <w:t>ID: 10916046</w:t>
      </w:r>
    </w:p>
    <w:p>
      <w:pPr>
        <w:pStyle w:val="Normal"/>
        <w:numPr>
          <w:ilvl w:val="0"/>
          <w:numId w:val="0"/>
        </w:numPr>
        <w:spacing w:before="109" w:after="109"/>
        <w:ind w:left="0" w:hanging="0"/>
        <w:jc w:val="center"/>
        <w:outlineLvl w:val="0"/>
        <w:rPr>
          <w:rFonts w:ascii="Times New Roman" w:hAnsi="Times New Roman"/>
        </w:rPr>
      </w:pPr>
      <w:r>
        <w:rPr>
          <w:rFonts w:eastAsia="Times New Roman" w:cs="Times New Roman" w:ascii="Times New Roman" w:hAnsi="Times New Roman"/>
          <w:b/>
          <w:bCs/>
          <w:color w:val="000000"/>
          <w:kern w:val="2"/>
          <w:sz w:val="24"/>
          <w:szCs w:val="24"/>
        </w:rPr>
        <w:t xml:space="preserve">Date of Submission:  </w:t>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16890" cy="70040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16890" cy="700405"/>
                    </a:xfrm>
                    <a:prstGeom prst="rect">
                      <a:avLst/>
                    </a:prstGeom>
                  </pic:spPr>
                </pic:pic>
              </a:graphicData>
            </a:graphic>
          </wp:anchor>
        </w:drawing>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Letter of Transmittal </w:t>
      </w:r>
    </w:p>
    <w:p>
      <w:pPr>
        <w:pStyle w:val="Normal"/>
        <w:numPr>
          <w:ilvl w:val="0"/>
          <w:numId w:val="0"/>
        </w:numPr>
        <w:spacing w:lineRule="auto" w:line="319" w:beforeAutospacing="1" w:afterAutospacing="1"/>
        <w:ind w:left="0" w:hanging="0"/>
        <w:jc w:val="center"/>
        <w:outlineLvl w:val="0"/>
        <w:rPr>
          <w:rFonts w:ascii="Times New Roman" w:hAnsi="Times New Roman"/>
        </w:rPr>
      </w:pPr>
      <w:r>
        <w:rPr>
          <w:rFonts w:ascii="Times New Roman" w:hAnsi="Times New Roman"/>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b/>
          <w:b/>
          <w:bCs/>
          <w:color w:val="000000"/>
          <w:sz w:val="48"/>
          <w:szCs w:val="48"/>
          <w:u w:val="single"/>
        </w:rPr>
      </w:pPr>
      <w:r>
        <w:rPr>
          <w:rFonts w:eastAsia="Times New Roman" w:cs="Times New Roman" w:ascii="Times New Roman" w:hAnsi="Times New Roman"/>
          <w:b/>
          <w:bCs/>
          <w:color w:val="000000"/>
          <w:sz w:val="48"/>
          <w:szCs w:val="48"/>
          <w:u w:val="single"/>
        </w:rPr>
        <w:t>Scanned Copy of Internship certificate</w:t>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b/>
          <w:b/>
          <w:bCs/>
          <w:color w:val="000000"/>
          <w:sz w:val="48"/>
          <w:szCs w:val="48"/>
          <w:u w:val="single"/>
        </w:rPr>
      </w:pPr>
      <w:r>
        <w:rPr>
          <w:rFonts w:eastAsia="Times New Roman" w:cs="Times New Roman" w:ascii="Times New Roman" w:hAnsi="Times New Roman"/>
          <w:b/>
          <w:bCs/>
          <w:color w:val="000000"/>
          <w:sz w:val="48"/>
          <w:szCs w:val="48"/>
          <w:u w:val="single"/>
        </w:rPr>
        <w:t xml:space="preserve">Dedication </w:t>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b/>
          <w:b/>
          <w:bCs/>
          <w:color w:val="000000"/>
          <w:kern w:val="2"/>
          <w:sz w:val="48"/>
          <w:szCs w:val="48"/>
          <w:u w:val="single"/>
        </w:rPr>
      </w:pPr>
      <w:r>
        <w:rPr>
          <w:rFonts w:eastAsia="Times New Roman" w:cs="Times New Roman" w:ascii="Times New Roman" w:hAnsi="Times New Roman"/>
          <w:b/>
          <w:bCs/>
          <w:color w:val="000000"/>
          <w:kern w:val="2"/>
          <w:sz w:val="48"/>
          <w:szCs w:val="48"/>
          <w:u w:val="single"/>
        </w:rPr>
      </w:r>
    </w:p>
    <w:p>
      <w:pPr>
        <w:pStyle w:val="Normal"/>
        <w:numPr>
          <w:ilvl w:val="0"/>
          <w:numId w:val="0"/>
        </w:numPr>
        <w:spacing w:lineRule="auto" w:line="319" w:beforeAutospacing="1" w:afterAutospacing="1"/>
        <w:ind w:left="0" w:hanging="0"/>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Acknowledgment </w:t>
      </w:r>
    </w:p>
    <w:p>
      <w:pPr>
        <w:pStyle w:val="Normal"/>
        <w:numPr>
          <w:ilvl w:val="0"/>
          <w:numId w:val="0"/>
        </w:numPr>
        <w:spacing w:lineRule="auto" w:line="319" w:beforeAutospacing="1" w:afterAutospacing="1"/>
        <w:ind w:left="0" w:hanging="0"/>
        <w:jc w:val="center"/>
        <w:outlineLvl w:val="0"/>
        <w:rPr>
          <w:rFonts w:ascii="Times New Roman" w:hAnsi="Times New Roman"/>
        </w:rPr>
      </w:pPr>
      <w:r>
        <w:rPr>
          <w:rFonts w:ascii="Times New Roman" w:hAnsi="Times New Roman"/>
        </w:rPr>
      </w:r>
    </w:p>
    <w:p>
      <w:pPr>
        <w:pStyle w:val="Normal"/>
        <w:numPr>
          <w:ilvl w:val="0"/>
          <w:numId w:val="0"/>
        </w:numPr>
        <w:spacing w:lineRule="auto" w:line="319" w:beforeAutospacing="1" w:afterAutospacing="1"/>
        <w:ind w:left="0" w:hanging="0"/>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Executive Summary </w:t>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rPr>
      </w:pPr>
      <w:r>
        <w:rPr>
          <w:rFonts w:eastAsia="Times New Roman" w:cs="Times New Roman" w:ascii="Times New Roman" w:hAnsi="Times New Roman"/>
          <w:color w:val="C9211E"/>
          <w:kern w:val="2"/>
          <w:sz w:val="48"/>
          <w:szCs w:val="48"/>
        </w:rPr>
        <w:t>(In three separate pages will be completed before draft final report)</w:t>
      </w:r>
    </w:p>
    <w:p>
      <w:pPr>
        <w:pStyle w:val="Normal"/>
        <w:numPr>
          <w:ilvl w:val="0"/>
          <w:numId w:val="0"/>
        </w:numPr>
        <w:spacing w:lineRule="auto" w:line="319" w:beforeAutospacing="1" w:afterAutospacing="1"/>
        <w:ind w:left="0" w:hanging="0"/>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rPr>
      </w:pPr>
      <w:r>
        <w:rPr>
          <w:rFonts w:ascii="Times New Roman" w:hAnsi="Times New Roman"/>
        </w:rPr>
      </w:r>
    </w:p>
    <w:p>
      <w:pPr>
        <w:pStyle w:val="Normal"/>
        <w:numPr>
          <w:ilvl w:val="0"/>
          <w:numId w:val="0"/>
        </w:numPr>
        <w:spacing w:lineRule="auto" w:line="319" w:beforeAutospacing="1" w:afterAutospacing="1"/>
        <w:ind w:left="0" w:hanging="0"/>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Table of Contents </w:t>
      </w:r>
    </w:p>
    <w:tbl>
      <w:tblPr>
        <w:tblW w:w="102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3452"/>
        <w:gridCol w:w="3443"/>
        <w:gridCol w:w="3365"/>
      </w:tblGrid>
      <w:tr>
        <w:trPr/>
        <w:tc>
          <w:tcPr>
            <w:tcW w:w="3452" w:type="dxa"/>
            <w:tcBorders>
              <w:top w:val="single" w:sz="2" w:space="0" w:color="000000"/>
              <w:left w:val="single" w:sz="2" w:space="0" w:color="000000"/>
              <w:bottom w:val="single" w:sz="2" w:space="0" w:color="000000"/>
            </w:tcBorders>
          </w:tcPr>
          <w:p>
            <w:pPr>
              <w:pStyle w:val="TableContents"/>
              <w:widowControl w:val="false"/>
              <w:spacing w:before="0" w:after="160"/>
              <w:rPr>
                <w:rFonts w:ascii="Times New Roman" w:hAnsi="Times New Roman"/>
                <w:b/>
                <w:b/>
                <w:bCs/>
                <w:i/>
                <w:i/>
                <w:iCs/>
                <w:sz w:val="30"/>
                <w:szCs w:val="30"/>
                <w:u w:val="single"/>
              </w:rPr>
            </w:pPr>
            <w:r>
              <w:rPr>
                <w:rFonts w:ascii="Times New Roman" w:hAnsi="Times New Roman"/>
                <w:b/>
                <w:bCs/>
                <w:i/>
                <w:iCs/>
                <w:sz w:val="30"/>
                <w:szCs w:val="30"/>
                <w:u w:val="single"/>
              </w:rPr>
              <w:t>CHAPTERS</w:t>
            </w:r>
          </w:p>
        </w:tc>
        <w:tc>
          <w:tcPr>
            <w:tcW w:w="3443" w:type="dxa"/>
            <w:tcBorders>
              <w:top w:val="single" w:sz="2" w:space="0" w:color="000000"/>
              <w:left w:val="single" w:sz="2" w:space="0" w:color="000000"/>
              <w:bottom w:val="single" w:sz="2" w:space="0" w:color="000000"/>
            </w:tcBorders>
          </w:tcPr>
          <w:p>
            <w:pPr>
              <w:pStyle w:val="TableContents"/>
              <w:widowControl w:val="false"/>
              <w:spacing w:before="0" w:after="160"/>
              <w:rPr>
                <w:rFonts w:ascii="Times New Roman" w:hAnsi="Times New Roman"/>
                <w:b/>
                <w:b/>
                <w:bCs/>
                <w:i/>
                <w:i/>
                <w:iCs/>
                <w:sz w:val="30"/>
                <w:szCs w:val="30"/>
                <w:u w:val="single"/>
              </w:rPr>
            </w:pPr>
            <w:r>
              <w:rPr>
                <w:rFonts w:ascii="Times New Roman" w:hAnsi="Times New Roman"/>
                <w:b/>
                <w:bCs/>
                <w:i/>
                <w:iCs/>
                <w:sz w:val="30"/>
                <w:szCs w:val="30"/>
                <w:u w:val="single"/>
              </w:rPr>
              <w:t>TOPICS</w:t>
            </w:r>
          </w:p>
        </w:tc>
        <w:tc>
          <w:tcPr>
            <w:tcW w:w="3365"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bCs/>
                <w:i/>
                <w:i/>
                <w:iCs/>
                <w:sz w:val="30"/>
                <w:szCs w:val="30"/>
                <w:u w:val="single"/>
              </w:rPr>
            </w:pPr>
            <w:r>
              <w:rPr>
                <w:rFonts w:ascii="Times New Roman" w:hAnsi="Times New Roman"/>
                <w:b/>
                <w:bCs/>
                <w:i/>
                <w:iCs/>
                <w:sz w:val="30"/>
                <w:szCs w:val="30"/>
                <w:u w:val="single"/>
              </w:rPr>
              <w:t>PAGE NUMBER</w:t>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01</w:t>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Introduction</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1.1 Background / Origin of the report</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1.2 Objective of the report</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1.3 Scopes</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1.4 Methodology</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1.5 Limitations</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02</w:t>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Organization Overview</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Brief History of  DWASA</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Organizational Profile/ Structure of DWASA</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Purpose/ Citizen Charter of DWASA</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Objectives/ DWASA Mandate</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Mission &amp; Vision of DWASA</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Business Processes of DWASA</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Why DWASA Should Automate</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03</w:t>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Job Experience</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3.1 Drainage Operation and Maintenance works</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3.2 Projects Works</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3.3 Planning and Design Works</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3.5 Training by DWASA</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04</w:t>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Key Areas for Automation</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 xml:space="preserve">4.1 </w:t>
            </w:r>
            <w:r>
              <w:rPr>
                <w:rFonts w:eastAsia="Times New Roman" w:ascii="Times New Roman" w:hAnsi="Times New Roman"/>
                <w:color w:val="000000"/>
                <w:kern w:val="2"/>
                <w:sz w:val="24"/>
                <w:szCs w:val="24"/>
              </w:rPr>
              <w:t>Dhaka WASA web pages.</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 xml:space="preserve">4.2 </w:t>
            </w:r>
            <w:r>
              <w:rPr>
                <w:rFonts w:eastAsia="Times New Roman" w:ascii="Times New Roman" w:hAnsi="Times New Roman"/>
                <w:color w:val="000000"/>
                <w:kern w:val="2"/>
                <w:sz w:val="24"/>
                <w:szCs w:val="24"/>
              </w:rPr>
              <w:t>Dhaka WASA web Portals.</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4.3</w:t>
            </w:r>
            <w:r>
              <w:rPr>
                <w:rFonts w:eastAsia="Times New Roman" w:ascii="Times New Roman" w:hAnsi="Times New Roman"/>
                <w:color w:val="000000"/>
                <w:kern w:val="2"/>
                <w:sz w:val="24"/>
                <w:szCs w:val="24"/>
              </w:rPr>
              <w:t>Digital/Online Billing and Bill Payment.</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kern w:val="2"/>
                <w:sz w:val="24"/>
                <w:szCs w:val="24"/>
              </w:rPr>
              <w:t>4.</w:t>
            </w:r>
            <w:r>
              <w:rPr>
                <w:rFonts w:eastAsia="Times New Roman" w:ascii="Times New Roman" w:hAnsi="Times New Roman"/>
                <w:color w:val="000000"/>
              </w:rPr>
              <w:t xml:space="preserve">4 </w:t>
            </w:r>
            <w:r>
              <w:rPr>
                <w:rFonts w:eastAsia="Times New Roman" w:ascii="Times New Roman" w:hAnsi="Times New Roman"/>
                <w:color w:val="000000"/>
                <w:kern w:val="2"/>
                <w:sz w:val="24"/>
                <w:szCs w:val="24"/>
              </w:rPr>
              <w:t xml:space="preserve"> Accounting / AIS</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4.</w:t>
            </w:r>
            <w:r>
              <w:rPr>
                <w:rFonts w:eastAsia="Times New Roman" w:ascii="Times New Roman" w:hAnsi="Times New Roman"/>
                <w:color w:val="000000"/>
                <w:kern w:val="2"/>
                <w:sz w:val="24"/>
                <w:szCs w:val="24"/>
              </w:rPr>
              <w:t>5 GIS</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 xml:space="preserve">4.6 </w:t>
            </w:r>
            <w:r>
              <w:rPr>
                <w:rFonts w:eastAsia="Times New Roman" w:ascii="Times New Roman" w:hAnsi="Times New Roman"/>
                <w:color w:val="000000"/>
                <w:kern w:val="2"/>
                <w:sz w:val="24"/>
                <w:szCs w:val="24"/>
              </w:rPr>
              <w:t xml:space="preserve"> MIS</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4.7</w:t>
            </w:r>
            <w:r>
              <w:rPr>
                <w:rFonts w:eastAsia="Times New Roman" w:ascii="Times New Roman" w:hAnsi="Times New Roman"/>
                <w:color w:val="000000"/>
                <w:kern w:val="2"/>
                <w:sz w:val="24"/>
                <w:szCs w:val="24"/>
              </w:rPr>
              <w:t xml:space="preserve"> Supervisory control and data acquisition (SCADA) system for water production facilities.</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4.8</w:t>
            </w:r>
            <w:r>
              <w:rPr>
                <w:rFonts w:eastAsia="Times New Roman" w:ascii="Times New Roman" w:hAnsi="Times New Roman"/>
                <w:color w:val="000000"/>
                <w:kern w:val="2"/>
                <w:sz w:val="24"/>
                <w:szCs w:val="24"/>
              </w:rPr>
              <w:t xml:space="preserve"> District Metered Area (DMA) / Water distribution network system monitoring, management and control with SCADA.</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4.9</w:t>
            </w:r>
            <w:r>
              <w:rPr>
                <w:rFonts w:eastAsia="Times New Roman" w:ascii="Times New Roman" w:hAnsi="Times New Roman"/>
                <w:color w:val="000000"/>
                <w:kern w:val="2"/>
                <w:sz w:val="24"/>
                <w:szCs w:val="24"/>
              </w:rPr>
              <w:t xml:space="preserve"> BPR and e-Government Procurement (e-GP) System</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Normal"/>
              <w:widowControl w:val="false"/>
              <w:numPr>
                <w:ilvl w:val="0"/>
                <w:numId w:val="0"/>
              </w:numPr>
              <w:spacing w:lineRule="auto" w:line="319" w:before="0" w:after="160"/>
              <w:ind w:left="0" w:hanging="0"/>
              <w:outlineLvl w:val="0"/>
              <w:rPr>
                <w:rFonts w:ascii="Times New Roman" w:hAnsi="Times New Roman"/>
              </w:rPr>
            </w:pPr>
            <w:r>
              <w:rPr>
                <w:rFonts w:eastAsia="Times New Roman" w:ascii="Times New Roman" w:hAnsi="Times New Roman"/>
                <w:color w:val="000000"/>
              </w:rPr>
              <w:t>4.10</w:t>
            </w:r>
            <w:r>
              <w:rPr>
                <w:rFonts w:eastAsia="Times New Roman" w:ascii="Times New Roman" w:hAnsi="Times New Roman"/>
                <w:color w:val="000000"/>
                <w:kern w:val="2"/>
                <w:sz w:val="24"/>
                <w:szCs w:val="24"/>
              </w:rPr>
              <w:t xml:space="preserve"> Digital/Online Portal for office work management. nothi.gov.bd or For Dhaka WASA - https://dwasa.nothi.gov.bd/ Working with digital/online/paperless documents, letters, files etc.</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rHeight w:val="530" w:hRule="atLeast"/>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05</w:t>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Digitization of Information Systems of DWASA</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sz w:val="24"/>
                <w:szCs w:val="24"/>
              </w:rPr>
              <w:t>GIS</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sz w:val="24"/>
                <w:szCs w:val="24"/>
              </w:rPr>
              <w:t>MIS</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color w:val="202122"/>
                <w:sz w:val="24"/>
                <w:szCs w:val="24"/>
              </w:rPr>
              <w:t>Personal information management System (PIMS)</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sz w:val="24"/>
                <w:szCs w:val="24"/>
              </w:rPr>
              <w:t>AIS</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06</w:t>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Digitized &amp; Automated Business Processes and Customer Services</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ERP Software</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Performance data analysis</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07</w:t>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Case Study : AIS, Billing and Online/Digital Payments.</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08</w:t>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Recommendations  &amp; Conclusion</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b w:val="false"/>
                <w:b w:val="false"/>
                <w:bCs w:val="false"/>
              </w:rPr>
            </w:pPr>
            <w:r>
              <w:rPr>
                <w:rFonts w:ascii="Times New Roman" w:hAnsi="Times New Roman"/>
                <w:b w:val="false"/>
                <w:bCs w:val="false"/>
              </w:rPr>
              <w:t>8.1 SWOT analysis of Automation</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8.2  Recommendations</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8.3 Conclusion</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09</w:t>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Appendix</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9.1 Brief Notes</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9.2 List of Abbreviation</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9.3 References</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3"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9.4 Bibliography</w:t>
            </w:r>
          </w:p>
        </w:tc>
        <w:tc>
          <w:tcPr>
            <w:tcW w:w="3365"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bl>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drawing>
          <wp:anchor behindDoc="0" distT="0" distB="0" distL="0" distR="0" simplePos="0" locked="0" layoutInCell="0" allowOverlap="1" relativeHeight="7">
            <wp:simplePos x="0" y="0"/>
            <wp:positionH relativeFrom="column">
              <wp:posOffset>2441575</wp:posOffset>
            </wp:positionH>
            <wp:positionV relativeFrom="paragraph">
              <wp:posOffset>-247015</wp:posOffset>
            </wp:positionV>
            <wp:extent cx="1698625" cy="16986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i/>
          <w:i/>
          <w:iCs/>
          <w:color w:val="000000"/>
          <w:sz w:val="48"/>
          <w:szCs w:val="48"/>
        </w:rPr>
      </w:pPr>
      <w:r>
        <w:rPr>
          <w:rFonts w:eastAsia="Times New Roman" w:ascii="Times New Roman" w:hAnsi="Times New Roman"/>
          <w:i/>
          <w:iCs/>
          <w:color w:val="000000"/>
          <w:kern w:val="2"/>
          <w:sz w:val="48"/>
          <w:szCs w:val="48"/>
        </w:rPr>
        <w:t>CHAPTER 01 – INTRODUCTION</w:t>
      </w:r>
    </w:p>
    <w:p>
      <w:pPr>
        <w:pStyle w:val="Normal"/>
        <w:numPr>
          <w:ilvl w:val="0"/>
          <w:numId w:val="0"/>
        </w:numPr>
        <w:spacing w:lineRule="auto" w:line="319" w:beforeAutospacing="1" w:afterAutospacing="1"/>
        <w:ind w:left="0" w:hanging="0"/>
        <w:jc w:val="center"/>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drawing>
          <wp:anchor behindDoc="0" distT="0" distB="0" distL="0" distR="0" simplePos="0" locked="0" layoutInCell="0" allowOverlap="1" relativeHeight="6">
            <wp:simplePos x="0" y="0"/>
            <wp:positionH relativeFrom="column">
              <wp:posOffset>633095</wp:posOffset>
            </wp:positionH>
            <wp:positionV relativeFrom="paragraph">
              <wp:posOffset>135255</wp:posOffset>
            </wp:positionV>
            <wp:extent cx="5191760" cy="10096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191760" cy="1009650"/>
                    </a:xfrm>
                    <a:prstGeom prst="rect">
                      <a:avLst/>
                    </a:prstGeom>
                  </pic:spPr>
                </pic:pic>
              </a:graphicData>
            </a:graphic>
          </wp:anchor>
        </w:drawing>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pPr>
        <w:pStyle w:val="Normal"/>
        <w:numPr>
          <w:ilvl w:val="0"/>
          <w:numId w:val="0"/>
        </w:numPr>
        <w:spacing w:lineRule="auto" w:line="319" w:beforeAutospacing="1" w:afterAutospacing="1"/>
        <w:ind w:left="0" w:hanging="0"/>
        <w:outlineLvl w:val="0"/>
        <w:rPr/>
      </w:pPr>
      <w:r>
        <w:rPr>
          <w:rFonts w:eastAsia="Times New Roman" w:ascii="Times New Roman" w:hAnsi="Times New Roman"/>
          <w:color w:val="000000"/>
          <w:kern w:val="2"/>
          <w:sz w:val="24"/>
          <w:szCs w:val="24"/>
        </w:rPr>
        <w:t>Water</w:t>
      </w:r>
      <w:r>
        <w:rPr>
          <w:rFonts w:eastAsia="Times New Roman" w:ascii="Times New Roman" w:hAnsi="Times New Roman"/>
          <w:color w:val="000000"/>
        </w:rPr>
        <w:t xml:space="preserve"> plays an important role in </w:t>
      </w:r>
      <w:r>
        <w:rPr>
          <w:rFonts w:eastAsia="Times New Roman" w:ascii="Times New Roman" w:hAnsi="Times New Roman"/>
          <w:color w:val="000000"/>
          <w:kern w:val="2"/>
          <w:sz w:val="24"/>
          <w:szCs w:val="24"/>
        </w:rPr>
        <w:t xml:space="preserve">our economy. Humans and modern civilization and also city life </w:t>
      </w:r>
      <w:r>
        <w:rPr>
          <w:rFonts w:eastAsia="Times New Roman" w:ascii="Times New Roman" w:hAnsi="Times New Roman"/>
          <w:color w:val="000000"/>
        </w:rPr>
        <w:t>cannot</w:t>
      </w:r>
      <w:r>
        <w:rPr>
          <w:rFonts w:eastAsia="Times New Roman" w:ascii="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rPr/>
        <w:t xml:space="preserve"> </w:t>
      </w:r>
      <w:r>
        <w:rPr>
          <w:rFonts w:eastAsia="Times New Roman" w:ascii="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48"/>
          <w:szCs w:val="48"/>
        </w:rPr>
      </w:pPr>
      <w:r>
        <w:rPr>
          <w:rFonts w:eastAsia="Times New Roman" w:ascii="Times New Roman" w:hAnsi="Times New Roman"/>
          <w:color w:val="000000"/>
          <w:kern w:val="2"/>
          <w:sz w:val="48"/>
          <w:szCs w:val="48"/>
        </w:rPr>
        <w:t xml:space="preserve"> </w:t>
      </w:r>
      <w:r>
        <w:rPr>
          <w:rFonts w:eastAsia="Times New Roman" w:ascii="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eastAsia="Times New Roman" w:ascii="Times New Roman" w:hAnsi="Times New Roman"/>
          <w:color w:val="000000"/>
        </w:rPr>
        <w:t>ning 1 percent in lakes, rivers</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rPr>
        <w:t>and the</w:t>
      </w:r>
      <w:r>
        <w:rPr>
          <w:rFonts w:eastAsia="Times New Roman" w:ascii="Times New Roman" w:hAnsi="Times New Roman"/>
          <w:color w:val="000000"/>
          <w:kern w:val="2"/>
          <w:sz w:val="24"/>
          <w:szCs w:val="24"/>
        </w:rPr>
        <w:t xml:space="preserve"> atmosphere.</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Water supply and distribution network system and Sewer system development, operation, maintenance is the most important public service for well-being of the city duelers. Water Purification by filtration and disinfection, if required- is carried out at water treatment plants. Water from deep water wells does not need purification ant directly pumped into supply network.</w:t>
      </w:r>
    </w:p>
    <w:p>
      <w:pPr>
        <w:pStyle w:val="Normal"/>
        <w:numPr>
          <w:ilvl w:val="0"/>
          <w:numId w:val="0"/>
        </w:numPr>
        <w:spacing w:lineRule="auto" w:line="319" w:beforeAutospacing="1" w:afterAutospacing="1"/>
        <w:ind w:left="0" w:hanging="0"/>
        <w:outlineLvl w:val="0"/>
        <w:rPr/>
      </w:pPr>
      <w:r>
        <w:rPr>
          <w:rFonts w:eastAsia="Times New Roman" w:ascii="Times New Roman" w:hAnsi="Times New Roman"/>
          <w:color w:val="000000"/>
          <w:kern w:val="2"/>
          <w:sz w:val="24"/>
          <w:szCs w:val="24"/>
        </w:rPr>
        <w:t xml:space="preserve">Water resource management, </w:t>
      </w:r>
      <w:r>
        <w:rPr>
          <w:rFonts w:eastAsia="Times New Roman" w:ascii="Times New Roman" w:hAnsi="Times New Roman"/>
          <w:color w:val="000000"/>
        </w:rPr>
        <w:t>clean</w:t>
      </w:r>
      <w:r>
        <w:rPr>
          <w:rFonts w:eastAsia="Times New Roman" w:ascii="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26"/>
          <w:szCs w:val="26"/>
        </w:rPr>
      </w:pPr>
      <w:r>
        <w:rPr>
          <w:rFonts w:eastAsia="Times New Roman" w:ascii="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sz w:val="26"/>
          <w:szCs w:val="26"/>
        </w:rPr>
      </w:pPr>
      <w:r>
        <w:rPr>
          <w:rFonts w:eastAsia="Times New Roman" w:ascii="Times New Roman" w:hAnsi="Times New Roman"/>
          <w:color w:val="000000"/>
          <w:sz w:val="26"/>
          <w:szCs w:val="26"/>
        </w:rPr>
      </w:r>
    </w:p>
    <w:p>
      <w:pPr>
        <w:pStyle w:val="Normal"/>
        <w:numPr>
          <w:ilvl w:val="0"/>
          <w:numId w:val="0"/>
        </w:numPr>
        <w:spacing w:lineRule="auto" w:line="319" w:before="0" w:after="0"/>
        <w:ind w:left="0" w:hanging="0"/>
        <w:outlineLvl w:val="0"/>
        <w:rPr>
          <w:rFonts w:ascii="Times New Roman" w:hAnsi="Times New Roman" w:eastAsia="Times New Roman"/>
          <w:color w:val="000000"/>
          <w:sz w:val="26"/>
          <w:szCs w:val="26"/>
        </w:rPr>
      </w:pPr>
      <w:r>
        <w:rPr>
          <w:rFonts w:eastAsia="Times New Roman" w:ascii="Times New Roman" w:hAnsi="Times New Roman"/>
          <w:color w:val="000000"/>
          <w:sz w:val="26"/>
          <w:szCs w:val="26"/>
        </w:rPr>
      </w:r>
    </w:p>
    <w:p>
      <w:pPr>
        <w:pStyle w:val="Normal"/>
        <w:numPr>
          <w:ilvl w:val="0"/>
          <w:numId w:val="0"/>
        </w:numPr>
        <w:spacing w:lineRule="auto" w:line="319" w:before="166" w:after="166"/>
        <w:ind w:left="0" w:hanging="0"/>
        <w:outlineLvl w:val="0"/>
        <w:rPr>
          <w:rFonts w:ascii="Times New Roman" w:hAnsi="Times New Roman" w:eastAsia="Times New Roman"/>
          <w:color w:val="000000"/>
          <w:sz w:val="28"/>
          <w:szCs w:val="28"/>
        </w:rPr>
      </w:pPr>
      <w:r>
        <w:rPr>
          <w:rFonts w:eastAsia="Times New Roman" w:ascii="Times New Roman" w:hAnsi="Times New Roman"/>
          <w:b/>
          <w:color w:val="000000"/>
          <w:kern w:val="2"/>
          <w:sz w:val="28"/>
          <w:szCs w:val="28"/>
          <w:u w:val="single"/>
        </w:rPr>
        <w:t>1.1Background / Origin of the report:</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 xml:space="preserve">This report is a partial requirement of the Internship program of MBA program of – </w:t>
      </w:r>
      <w:r>
        <w:rPr>
          <w:rFonts w:eastAsia="Times New Roman" w:cs="Times New Roman" w:ascii="Times New Roman" w:hAnsi="Times New Roman"/>
          <w:color w:val="000000"/>
          <w:kern w:val="2"/>
          <w:sz w:val="24"/>
          <w:szCs w:val="24"/>
        </w:rPr>
        <w:t xml:space="preserve">Department of Accounting &amp; Information Systems, Faculty of Business Studies, </w:t>
      </w:r>
      <w:r>
        <w:rPr>
          <w:rFonts w:eastAsia="Times New Roman" w:cs="Times New Roman" w:ascii="Times New Roman" w:hAnsi="Times New Roman"/>
          <w:color w:val="000000"/>
        </w:rPr>
        <w:t>University</w:t>
      </w:r>
      <w:r>
        <w:rPr>
          <w:rFonts w:eastAsia="Times New Roman" w:cs="Times New Roman" w:ascii="Times New Roman" w:hAnsi="Times New Roman"/>
          <w:color w:val="000000"/>
          <w:kern w:val="2"/>
          <w:sz w:val="24"/>
          <w:szCs w:val="24"/>
        </w:rPr>
        <w:t xml:space="preserve"> of Dhaka.</w:t>
      </w:r>
      <w:r>
        <w:rPr>
          <w:rFonts w:eastAsia="Times New Roman" w:ascii="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The internship program and the report have following purposes:</w:t>
      </w:r>
    </w:p>
    <w:p>
      <w:pPr>
        <w:pStyle w:val="ListParagraph"/>
        <w:numPr>
          <w:ilvl w:val="0"/>
          <w:numId w:val="31"/>
        </w:numPr>
        <w:spacing w:lineRule="auto" w:line="319" w:beforeAutospacing="1" w:after="0"/>
        <w:contextualSpacing/>
        <w:outlineLvl w:val="0"/>
        <w:rPr>
          <w:rFonts w:ascii="Times New Roman" w:hAnsi="Times New Roman" w:eastAsia="Times New Roman"/>
          <w:color w:val="000000"/>
        </w:rPr>
      </w:pPr>
      <w:r>
        <w:rPr>
          <w:rFonts w:eastAsia="Times New Roman" w:ascii="Times New Roman" w:hAnsi="Times New Roman"/>
          <w:color w:val="000000"/>
        </w:rPr>
        <w:t>To get and organize detail knowledge on business processes of the organization.</w:t>
      </w:r>
    </w:p>
    <w:p>
      <w:pPr>
        <w:pStyle w:val="ListParagraph"/>
        <w:numPr>
          <w:ilvl w:val="0"/>
          <w:numId w:val="31"/>
        </w:numPr>
        <w:spacing w:lineRule="auto" w:line="319" w:before="0" w:after="0"/>
        <w:contextualSpacing/>
        <w:outlineLvl w:val="0"/>
        <w:rPr>
          <w:rFonts w:ascii="Times New Roman" w:hAnsi="Times New Roman" w:eastAsia="Times New Roman"/>
          <w:color w:val="000000"/>
        </w:rPr>
      </w:pPr>
      <w:r>
        <w:rPr>
          <w:rFonts w:eastAsia="Times New Roman" w:ascii="Times New Roman" w:hAnsi="Times New Roman"/>
          <w:color w:val="000000"/>
        </w:rPr>
        <w:t>To experience the real world business activities.</w:t>
      </w:r>
    </w:p>
    <w:p>
      <w:pPr>
        <w:pStyle w:val="ListParagraph"/>
        <w:numPr>
          <w:ilvl w:val="0"/>
          <w:numId w:val="31"/>
        </w:numPr>
        <w:spacing w:lineRule="auto" w:line="319" w:before="0" w:after="0"/>
        <w:contextualSpacing/>
        <w:outlineLvl w:val="0"/>
        <w:rPr>
          <w:rFonts w:ascii="Times New Roman" w:hAnsi="Times New Roman" w:eastAsia="Times New Roman"/>
          <w:color w:val="000000"/>
        </w:rPr>
      </w:pPr>
      <w:r>
        <w:rPr>
          <w:rFonts w:eastAsia="Times New Roman" w:ascii="Times New Roman" w:hAnsi="Times New Roman"/>
          <w:color w:val="000000"/>
        </w:rPr>
        <w:t>To compare the real scenario with the lessons learned in class rooms of University of Dhaka.</w:t>
      </w:r>
    </w:p>
    <w:p>
      <w:pPr>
        <w:pStyle w:val="ListParagraph"/>
        <w:numPr>
          <w:ilvl w:val="0"/>
          <w:numId w:val="31"/>
        </w:numPr>
        <w:spacing w:lineRule="auto" w:line="319" w:before="0" w:afterAutospacing="1"/>
        <w:contextualSpacing/>
        <w:outlineLvl w:val="0"/>
        <w:rPr>
          <w:rFonts w:ascii="Times New Roman" w:hAnsi="Times New Roman" w:eastAsia="Times New Roman"/>
          <w:color w:val="000000"/>
        </w:rPr>
      </w:pPr>
      <w:r>
        <w:rPr>
          <w:rFonts w:eastAsia="Times New Roman" w:ascii="Times New Roman" w:hAnsi="Times New Roman"/>
          <w:color w:val="000000"/>
        </w:rPr>
        <w:t>To fulfill the requirement of MBA program.</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eastAsia="Times New Roman" w:ascii="Times New Roman" w:hAnsi="Times New Roman"/>
          <w:color w:val="000000"/>
        </w:rPr>
        <w:t>of University</w:t>
      </w:r>
      <w:r>
        <w:rPr>
          <w:rFonts w:eastAsia="Times New Roman" w:ascii="Times New Roman" w:hAnsi="Times New Roman"/>
          <w:color w:val="000000"/>
          <w:kern w:val="2"/>
          <w:sz w:val="24"/>
          <w:szCs w:val="24"/>
        </w:rPr>
        <w:t xml:space="preserve">. As a result I need to submit this report based on the </w:t>
      </w:r>
      <w:r>
        <w:rPr>
          <w:rFonts w:eastAsia="Times New Roman" w:cs="Times New Roman" w:ascii="Times New Roman" w:hAnsi="Times New Roman"/>
          <w:b/>
          <w:bCs/>
          <w:color w:val="000000"/>
          <w:kern w:val="2"/>
          <w:sz w:val="24"/>
          <w:szCs w:val="24"/>
        </w:rPr>
        <w:t xml:space="preserve">“Implementing Automation of Business Processes </w:t>
      </w:r>
      <w:r>
        <w:rPr>
          <w:rFonts w:eastAsia="Times New Roman" w:cs="Times New Roman" w:ascii="Times New Roman" w:hAnsi="Times New Roman"/>
          <w:b/>
          <w:bCs/>
          <w:color w:val="000000"/>
        </w:rPr>
        <w:t>by</w:t>
      </w:r>
      <w:r>
        <w:rPr>
          <w:rFonts w:eastAsia="Times New Roman" w:cs="Times New Roman" w:ascii="Times New Roman" w:hAnsi="Times New Roman"/>
          <w:b/>
          <w:bCs/>
          <w:color w:val="000000"/>
          <w:kern w:val="2"/>
          <w:sz w:val="24"/>
          <w:szCs w:val="24"/>
        </w:rPr>
        <w:t xml:space="preserve"> Digitization of Information Systems at Dhaka WASA”</w:t>
      </w:r>
      <w:r>
        <w:rPr>
          <w:rFonts w:eastAsia="Times New Roman" w:ascii="Times New Roman" w:hAnsi="Times New Roman"/>
          <w:color w:val="000000"/>
          <w:kern w:val="2"/>
          <w:sz w:val="24"/>
          <w:szCs w:val="24"/>
        </w:rPr>
        <w:t xml:space="preserve">. This report also includes writing on the overview of the organization, the products and services of Dhaka </w:t>
      </w:r>
      <w:r>
        <w:rPr>
          <w:rFonts w:eastAsia="Times New Roman" w:ascii="Times New Roman" w:hAnsi="Times New Roman"/>
          <w:color w:val="000000"/>
        </w:rPr>
        <w:t>WASA,</w:t>
      </w:r>
      <w:r>
        <w:rPr>
          <w:rFonts w:eastAsia="Times New Roman" w:ascii="Times New Roman" w:hAnsi="Times New Roman"/>
          <w:color w:val="000000"/>
          <w:kern w:val="2"/>
          <w:sz w:val="24"/>
          <w:szCs w:val="24"/>
        </w:rPr>
        <w:t xml:space="preserve"> and also what factors they consider while selecting automation for different purposes.</w:t>
      </w:r>
    </w:p>
    <w:p>
      <w:pPr>
        <w:pStyle w:val="Normal"/>
        <w:numPr>
          <w:ilvl w:val="0"/>
          <w:numId w:val="0"/>
        </w:numPr>
        <w:spacing w:lineRule="auto" w:line="319" w:beforeAutospacing="1" w:afterAutospacing="1"/>
        <w:ind w:left="0" w:hanging="0"/>
        <w:outlineLvl w:val="0"/>
        <w:rPr>
          <w:rFonts w:ascii="Times New Roman" w:hAnsi="Times New Roman" w:eastAsia="Times New Roman"/>
          <w:b/>
          <w:b/>
          <w:bCs/>
          <w:color w:val="000000"/>
          <w:sz w:val="28"/>
          <w:szCs w:val="28"/>
          <w:u w:val="single"/>
        </w:rPr>
      </w:pPr>
      <w:r>
        <w:rPr>
          <w:rFonts w:eastAsia="Times New Roman" w:ascii="Times New Roman" w:hAnsi="Times New Roman"/>
          <w:b/>
          <w:bCs/>
          <w:color w:val="000000"/>
          <w:kern w:val="2"/>
          <w:sz w:val="28"/>
          <w:szCs w:val="28"/>
          <w:u w:val="single"/>
        </w:rPr>
        <w:t>1.2 Objective of the report:</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The objective of the report can be viewed in two forms:</w:t>
      </w:r>
    </w:p>
    <w:p>
      <w:pPr>
        <w:pStyle w:val="ListParagraph"/>
        <w:numPr>
          <w:ilvl w:val="0"/>
          <w:numId w:val="30"/>
        </w:numPr>
        <w:spacing w:lineRule="auto" w:line="319"/>
        <w:outlineLvl w:val="0"/>
        <w:rPr>
          <w:rFonts w:ascii="Times New Roman" w:hAnsi="Times New Roman" w:eastAsia="Times New Roman"/>
          <w:color w:val="000000"/>
        </w:rPr>
      </w:pPr>
      <w:r>
        <w:rPr>
          <w:rFonts w:eastAsia="Times New Roman" w:ascii="Times New Roman" w:hAnsi="Times New Roman"/>
          <w:color w:val="000000"/>
        </w:rPr>
        <w:t>General objective</w:t>
      </w:r>
    </w:p>
    <w:p>
      <w:pPr>
        <w:pStyle w:val="ListParagraph"/>
        <w:numPr>
          <w:ilvl w:val="0"/>
          <w:numId w:val="30"/>
        </w:numPr>
        <w:spacing w:lineRule="auto" w:line="319"/>
        <w:outlineLvl w:val="0"/>
        <w:rPr>
          <w:rFonts w:ascii="Times New Roman" w:hAnsi="Times New Roman" w:eastAsia="Times New Roman"/>
          <w:color w:val="000000"/>
        </w:rPr>
      </w:pPr>
      <w:r>
        <w:rPr>
          <w:rFonts w:eastAsia="Times New Roman" w:ascii="Times New Roman" w:hAnsi="Times New Roman"/>
          <w:color w:val="000000"/>
        </w:rPr>
        <w:t>Specific objective</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eastAsia="Times New Roman" w:ascii="Times New Roman" w:hAnsi="Times New Roman"/>
          <w:color w:val="000000"/>
        </w:rPr>
        <w:t>of Business</w:t>
      </w:r>
      <w:r>
        <w:rPr>
          <w:rFonts w:eastAsia="Times New Roman" w:ascii="Times New Roman" w:hAnsi="Times New Roman"/>
          <w:color w:val="000000"/>
          <w:kern w:val="2"/>
          <w:sz w:val="24"/>
          <w:szCs w:val="24"/>
        </w:rPr>
        <w:t xml:space="preserve"> Studies, University of Dhaka.</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Specific Objective: More specifically, this study entails the following aspects:</w:t>
      </w:r>
    </w:p>
    <w:p>
      <w:pPr>
        <w:pStyle w:val="ListParagraph"/>
        <w:numPr>
          <w:ilvl w:val="0"/>
          <w:numId w:val="32"/>
        </w:numPr>
        <w:spacing w:lineRule="auto" w:line="319" w:beforeAutospacing="1" w:after="0"/>
        <w:contextualSpacing/>
        <w:outlineLvl w:val="0"/>
        <w:rPr>
          <w:rFonts w:ascii="Times New Roman" w:hAnsi="Times New Roman" w:eastAsia="Times New Roman"/>
          <w:color w:val="000000"/>
        </w:rPr>
      </w:pPr>
      <w:r>
        <w:rPr>
          <w:rFonts w:eastAsia="Times New Roman" w:ascii="Times New Roman" w:hAnsi="Times New Roman"/>
          <w:color w:val="000000"/>
        </w:rPr>
        <w:t>To give an overview of Dhaka WASA.</w:t>
      </w:r>
    </w:p>
    <w:p>
      <w:pPr>
        <w:pStyle w:val="ListParagraph"/>
        <w:numPr>
          <w:ilvl w:val="0"/>
          <w:numId w:val="32"/>
        </w:numPr>
        <w:spacing w:lineRule="auto" w:line="319" w:before="0" w:after="0"/>
        <w:contextualSpacing/>
        <w:outlineLvl w:val="0"/>
        <w:rPr>
          <w:rFonts w:ascii="Times New Roman" w:hAnsi="Times New Roman" w:eastAsia="Times New Roman"/>
          <w:color w:val="000000"/>
        </w:rPr>
      </w:pPr>
      <w:r>
        <w:rPr>
          <w:rFonts w:eastAsia="Times New Roman" w:ascii="Times New Roman" w:hAnsi="Times New Roman"/>
          <w:color w:val="000000"/>
        </w:rPr>
        <w:t>To understand and analyze the business process of Dhaka WASA.</w:t>
      </w:r>
    </w:p>
    <w:p>
      <w:pPr>
        <w:pStyle w:val="ListParagraph"/>
        <w:numPr>
          <w:ilvl w:val="0"/>
          <w:numId w:val="32"/>
        </w:numPr>
        <w:spacing w:lineRule="auto" w:line="319" w:before="0" w:after="0"/>
        <w:contextualSpacing/>
        <w:outlineLvl w:val="0"/>
        <w:rPr>
          <w:rFonts w:ascii="Times New Roman" w:hAnsi="Times New Roman" w:eastAsia="Times New Roman"/>
          <w:color w:val="000000"/>
        </w:rPr>
      </w:pPr>
      <w:r>
        <w:rPr>
          <w:rFonts w:eastAsia="Times New Roman" w:ascii="Times New Roman" w:hAnsi="Times New Roman"/>
          <w:color w:val="000000"/>
        </w:rPr>
        <w:t>To identify the strategies and policies for implementing automation into all type of management process.</w:t>
      </w:r>
    </w:p>
    <w:p>
      <w:pPr>
        <w:pStyle w:val="ListParagraph"/>
        <w:numPr>
          <w:ilvl w:val="0"/>
          <w:numId w:val="32"/>
        </w:numPr>
        <w:spacing w:lineRule="auto" w:line="319" w:before="0" w:after="52"/>
        <w:contextualSpacing/>
        <w:outlineLvl w:val="0"/>
        <w:rPr>
          <w:rFonts w:ascii="Times New Roman" w:hAnsi="Times New Roman" w:eastAsia="Times New Roman"/>
          <w:color w:val="000000"/>
        </w:rPr>
      </w:pPr>
      <w:r>
        <w:rPr>
          <w:rFonts w:eastAsia="Times New Roman" w:ascii="Times New Roman" w:hAnsi="Times New Roman"/>
          <w:color w:val="000000"/>
        </w:rPr>
        <w:t>To find out bottleneck of automation process with effective solutions to overcome the limitations.</w:t>
      </w:r>
    </w:p>
    <w:p>
      <w:pPr>
        <w:pStyle w:val="Normal"/>
        <w:numPr>
          <w:ilvl w:val="0"/>
          <w:numId w:val="32"/>
        </w:numPr>
        <w:spacing w:lineRule="auto" w:line="319" w:before="0" w:after="0"/>
        <w:outlineLvl w:val="0"/>
        <w:rPr>
          <w:rFonts w:ascii="Times New Roman" w:hAnsi="Times New Roman" w:eastAsia="Times New Roman"/>
          <w:color w:val="000000"/>
        </w:rPr>
      </w:pPr>
      <w:r>
        <w:rPr>
          <w:rFonts w:eastAsia="Times New Roman" w:ascii="Times New Roman" w:hAnsi="Times New Roman"/>
          <w:color w:val="000000"/>
          <w:kern w:val="2"/>
          <w:sz w:val="24"/>
          <w:szCs w:val="24"/>
        </w:rPr>
        <w:t>As a case study - try to take a deep look into the automation and already automated processes of Accounting and Billing Departments.</w:t>
      </w:r>
    </w:p>
    <w:p>
      <w:pPr>
        <w:pStyle w:val="Normal"/>
        <w:numPr>
          <w:ilvl w:val="0"/>
          <w:numId w:val="32"/>
        </w:numPr>
        <w:spacing w:lineRule="auto" w:line="319" w:before="109" w:after="109"/>
        <w:outlineLvl w:val="0"/>
        <w:rPr>
          <w:rFonts w:ascii="Times New Roman" w:hAnsi="Times New Roman" w:eastAsia="Times New Roman"/>
          <w:color w:val="000000"/>
        </w:rPr>
      </w:pPr>
      <w:r>
        <w:rPr>
          <w:rFonts w:eastAsia="Times New Roman" w:ascii="Times New Roman" w:hAnsi="Times New Roman"/>
          <w:color w:val="000000"/>
          <w:kern w:val="2"/>
          <w:sz w:val="24"/>
          <w:szCs w:val="24"/>
        </w:rPr>
        <w:t xml:space="preserve">To make some recommendations regarding implementation of automation effectively and efficiently. </w:t>
      </w:r>
    </w:p>
    <w:p>
      <w:pPr>
        <w:pStyle w:val="Normal"/>
        <w:numPr>
          <w:ilvl w:val="0"/>
          <w:numId w:val="0"/>
        </w:numPr>
        <w:spacing w:lineRule="auto" w:line="319" w:beforeAutospacing="1" w:afterAutospacing="1"/>
        <w:ind w:left="0" w:hanging="0"/>
        <w:outlineLvl w:val="0"/>
        <w:rPr>
          <w:rFonts w:ascii="Times New Roman" w:hAnsi="Times New Roman" w:eastAsia="Times New Roman"/>
          <w:b/>
          <w:b/>
          <w:bCs/>
          <w:color w:val="000000"/>
          <w:sz w:val="28"/>
          <w:szCs w:val="28"/>
          <w:u w:val="single"/>
        </w:rPr>
      </w:pPr>
      <w:r>
        <w:rPr>
          <w:rFonts w:eastAsia="Times New Roman" w:ascii="Times New Roman" w:hAnsi="Times New Roman"/>
          <w:b/>
          <w:bCs/>
          <w:color w:val="000000"/>
          <w:kern w:val="2"/>
          <w:sz w:val="28"/>
          <w:szCs w:val="28"/>
          <w:u w:val="single"/>
        </w:rPr>
        <w:t>1.3 Significance of the report:</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rPr>
      </w:pPr>
      <w:r>
        <w:rPr>
          <w:rFonts w:eastAsia="Times New Roman" w:ascii="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b/>
          <w:bCs/>
          <w:color w:val="C9211E"/>
          <w:kern w:val="2"/>
          <w:sz w:val="28"/>
          <w:szCs w:val="28"/>
          <w:u w:val="single"/>
        </w:rPr>
        <w:t>1.4 Methodology of the report:</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b/>
          <w:bCs/>
          <w:color w:val="C9211E"/>
          <w:kern w:val="2"/>
          <w:sz w:val="24"/>
          <w:szCs w:val="24"/>
          <w:u w:val="single"/>
        </w:rPr>
        <w:t>1.4.1 Framework of the report:</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color w:val="C9211E"/>
          <w:kern w:val="2"/>
          <w:sz w:val="24"/>
          <w:szCs w:val="24"/>
        </w:rPr>
        <w:t xml:space="preserve">The whole report has been arranged in </w:t>
      </w:r>
      <w:r>
        <w:rPr>
          <w:rFonts w:eastAsia="Times New Roman" w:ascii="Times New Roman" w:hAnsi="Times New Roman"/>
          <w:color w:val="C9211E"/>
          <w:sz w:val="24"/>
          <w:szCs w:val="24"/>
        </w:rPr>
        <w:t>nine</w:t>
      </w:r>
      <w:r>
        <w:rPr>
          <w:rFonts w:eastAsia="Times New Roman" w:ascii="Times New Roman" w:hAnsi="Times New Roman"/>
          <w:color w:val="C9211E"/>
          <w:kern w:val="2"/>
          <w:sz w:val="24"/>
          <w:szCs w:val="24"/>
        </w:rPr>
        <w:t xml:space="preserve"> specific parts. Part one named as Introduction, which</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includes the origin, objectives, significance and methodology of the report. Part two named as</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Organization Overview, which includes the description of the overall organization</w:t>
      </w:r>
      <w:r>
        <w:rPr>
          <w:rFonts w:eastAsia="Times New Roman" w:ascii="Times New Roman" w:hAnsi="Times New Roman"/>
          <w:color w:val="C9211E"/>
          <w:sz w:val="24"/>
          <w:szCs w:val="24"/>
        </w:rPr>
        <w:t xml:space="preserve"> of Dhaka WASA</w:t>
      </w:r>
      <w:r>
        <w:rPr>
          <w:rFonts w:eastAsia="Times New Roman" w:ascii="Times New Roman" w:hAnsi="Times New Roman"/>
          <w:color w:val="C9211E"/>
          <w:kern w:val="2"/>
          <w:sz w:val="24"/>
          <w:szCs w:val="24"/>
        </w:rPr>
        <w:t>. Part three</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named as Job</w:t>
      </w:r>
      <w:r>
        <w:rPr>
          <w:rFonts w:eastAsia="Times New Roman" w:ascii="Times New Roman" w:hAnsi="Times New Roman"/>
          <w:color w:val="C9211E"/>
          <w:sz w:val="24"/>
          <w:szCs w:val="24"/>
        </w:rPr>
        <w:t xml:space="preserve"> experience</w:t>
      </w:r>
      <w:r>
        <w:rPr>
          <w:rFonts w:eastAsia="Times New Roman" w:ascii="Times New Roman" w:hAnsi="Times New Roman"/>
          <w:color w:val="C9211E"/>
          <w:kern w:val="2"/>
          <w:sz w:val="24"/>
          <w:szCs w:val="24"/>
        </w:rPr>
        <w:t xml:space="preserve"> which includes my</w:t>
      </w:r>
      <w:r>
        <w:rPr>
          <w:rFonts w:eastAsia="Times New Roman" w:ascii="Times New Roman" w:hAnsi="Times New Roman"/>
          <w:color w:val="C9211E"/>
          <w:sz w:val="24"/>
          <w:szCs w:val="24"/>
        </w:rPr>
        <w:t xml:space="preserve"> job</w:t>
      </w:r>
      <w:r>
        <w:rPr>
          <w:rFonts w:eastAsia="Times New Roman" w:ascii="Times New Roman" w:hAnsi="Times New Roman"/>
          <w:color w:val="C9211E"/>
          <w:kern w:val="2"/>
          <w:sz w:val="24"/>
          <w:szCs w:val="24"/>
        </w:rPr>
        <w:t xml:space="preserve"> responsibility</w:t>
      </w:r>
      <w:r>
        <w:rPr>
          <w:rFonts w:eastAsia="Times New Roman" w:ascii="Times New Roman" w:hAnsi="Times New Roman"/>
          <w:color w:val="C9211E"/>
          <w:sz w:val="24"/>
          <w:szCs w:val="24"/>
        </w:rPr>
        <w:t xml:space="preserve"> and activities</w:t>
      </w:r>
      <w:r>
        <w:rPr>
          <w:rFonts w:eastAsia="Times New Roman" w:ascii="Times New Roman" w:hAnsi="Times New Roman"/>
          <w:color w:val="C9211E"/>
          <w:kern w:val="2"/>
          <w:sz w:val="24"/>
          <w:szCs w:val="24"/>
        </w:rPr>
        <w:t xml:space="preserve"> </w:t>
      </w:r>
      <w:r>
        <w:rPr>
          <w:rFonts w:eastAsia="Times New Roman" w:ascii="Times New Roman" w:hAnsi="Times New Roman"/>
          <w:color w:val="C9211E"/>
          <w:sz w:val="24"/>
          <w:szCs w:val="24"/>
        </w:rPr>
        <w:t>in the organization as employee</w:t>
      </w:r>
      <w:r>
        <w:rPr>
          <w:rFonts w:eastAsia="Times New Roman" w:ascii="Times New Roman" w:hAnsi="Times New Roman"/>
          <w:color w:val="C9211E"/>
          <w:kern w:val="2"/>
          <w:sz w:val="24"/>
          <w:szCs w:val="24"/>
        </w:rPr>
        <w:t xml:space="preserve"> for </w:t>
      </w:r>
      <w:r>
        <w:rPr>
          <w:rFonts w:eastAsia="Times New Roman" w:ascii="Times New Roman" w:hAnsi="Times New Roman"/>
          <w:color w:val="C9211E"/>
          <w:sz w:val="24"/>
          <w:szCs w:val="24"/>
        </w:rPr>
        <w:t>past ten years</w:t>
      </w:r>
      <w:r>
        <w:rPr>
          <w:rFonts w:eastAsia="Times New Roman" w:ascii="Times New Roman" w:hAnsi="Times New Roman"/>
          <w:color w:val="C9211E"/>
          <w:kern w:val="2"/>
          <w:sz w:val="24"/>
          <w:szCs w:val="24"/>
        </w:rPr>
        <w:t>.</w:t>
      </w:r>
      <w:r>
        <w:rPr>
          <w:rFonts w:eastAsia="Times New Roman" w:ascii="Times New Roman" w:hAnsi="Times New Roman"/>
          <w:color w:val="C9211E"/>
          <w:sz w:val="24"/>
          <w:szCs w:val="24"/>
        </w:rPr>
        <w:t xml:space="preserve"> Part four points out key areas of automation. Part five discusses about. Part six mentions the digitized processes and services. </w:t>
      </w:r>
      <w:r>
        <w:rPr>
          <w:rFonts w:eastAsia="Times New Roman" w:ascii="Times New Roman" w:hAnsi="Times New Roman"/>
          <w:color w:val="C9211E"/>
          <w:kern w:val="2"/>
          <w:sz w:val="24"/>
          <w:szCs w:val="24"/>
        </w:rPr>
        <w:t xml:space="preserve">Part </w:t>
      </w:r>
      <w:r>
        <w:rPr>
          <w:rFonts w:eastAsia="Times New Roman" w:ascii="Times New Roman" w:hAnsi="Times New Roman"/>
          <w:color w:val="C9211E"/>
          <w:sz w:val="24"/>
          <w:szCs w:val="24"/>
        </w:rPr>
        <w:t>seven</w:t>
      </w:r>
      <w:r>
        <w:rPr>
          <w:rFonts w:eastAsia="Times New Roman" w:ascii="Times New Roman" w:hAnsi="Times New Roman"/>
          <w:color w:val="C9211E"/>
          <w:kern w:val="2"/>
          <w:sz w:val="24"/>
          <w:szCs w:val="24"/>
        </w:rPr>
        <w:t xml:space="preserve"> includes </w:t>
      </w:r>
      <w:r>
        <w:rPr>
          <w:rFonts w:eastAsia="Times New Roman" w:ascii="Times New Roman" w:hAnsi="Times New Roman"/>
          <w:color w:val="C9211E"/>
          <w:sz w:val="24"/>
          <w:szCs w:val="24"/>
        </w:rPr>
        <w:t xml:space="preserve">case study of automated AIS and billing. </w:t>
      </w:r>
      <w:r>
        <w:rPr>
          <w:rFonts w:eastAsia="Times New Roman" w:ascii="Times New Roman" w:hAnsi="Times New Roman"/>
          <w:color w:val="C9211E"/>
          <w:kern w:val="2"/>
          <w:sz w:val="24"/>
          <w:szCs w:val="24"/>
        </w:rPr>
        <w:t xml:space="preserve">Part </w:t>
      </w:r>
      <w:r>
        <w:rPr>
          <w:rFonts w:eastAsia="Times New Roman" w:ascii="Times New Roman" w:hAnsi="Times New Roman"/>
          <w:color w:val="C9211E"/>
          <w:sz w:val="24"/>
          <w:szCs w:val="24"/>
        </w:rPr>
        <w:t xml:space="preserve">eight </w:t>
      </w:r>
      <w:r>
        <w:rPr>
          <w:rFonts w:eastAsia="Times New Roman" w:ascii="Times New Roman" w:hAnsi="Times New Roman"/>
          <w:color w:val="C9211E"/>
          <w:kern w:val="2"/>
          <w:sz w:val="24"/>
          <w:szCs w:val="24"/>
        </w:rPr>
        <w:t>includes recommendation and conclusion</w:t>
      </w:r>
      <w:r>
        <w:rPr>
          <w:rFonts w:eastAsia="Times New Roman" w:ascii="Times New Roman" w:hAnsi="Times New Roman"/>
          <w:color w:val="C9211E"/>
          <w:sz w:val="24"/>
          <w:szCs w:val="24"/>
        </w:rPr>
        <w:t xml:space="preserve"> and Part nine is Appendix</w:t>
      </w:r>
      <w:r>
        <w:rPr>
          <w:rFonts w:eastAsia="Times New Roman" w:ascii="Times New Roman" w:hAnsi="Times New Roman"/>
          <w:color w:val="C9211E"/>
          <w:kern w:val="2"/>
          <w:sz w:val="24"/>
          <w:szCs w:val="24"/>
        </w:rPr>
        <w:t>.</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b/>
          <w:bCs/>
          <w:color w:val="C9211E"/>
          <w:kern w:val="2"/>
          <w:sz w:val="24"/>
          <w:szCs w:val="24"/>
          <w:u w:val="single"/>
        </w:rPr>
        <w:t>1.4.2 Target population</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color w:val="C9211E"/>
          <w:kern w:val="2"/>
          <w:sz w:val="24"/>
          <w:szCs w:val="24"/>
        </w:rPr>
        <w:t>The target populations for the study are –</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kern w:val="2"/>
          <w:sz w:val="24"/>
          <w:szCs w:val="24"/>
        </w:rPr>
        <w:t>Internal employees.</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kern w:val="2"/>
          <w:sz w:val="24"/>
          <w:szCs w:val="24"/>
        </w:rPr>
        <w:t>Vendors of the organization.</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rPr>
        <w:t>Consumers</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rPr>
        <w:t xml:space="preserve"> </w:t>
      </w:r>
      <w:r>
        <w:rPr>
          <w:rFonts w:eastAsia="Times New Roman" w:ascii="Times New Roman" w:hAnsi="Times New Roman"/>
          <w:color w:val="C9211E"/>
        </w:rPr>
        <w:t>Key executives of Dhaka WASA</w:t>
      </w:r>
      <w:r>
        <w:rPr>
          <w:rFonts w:eastAsia="Times New Roman" w:ascii="Times New Roman" w:hAnsi="Times New Roman"/>
          <w:color w:val="C9211E"/>
          <w:kern w:val="2"/>
          <w:sz w:val="24"/>
          <w:szCs w:val="24"/>
        </w:rPr>
        <w:t>.</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kern w:val="2"/>
          <w:sz w:val="24"/>
          <w:szCs w:val="24"/>
        </w:rPr>
        <w:t>Government Regulators</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kern w:val="2"/>
          <w:sz w:val="24"/>
          <w:szCs w:val="24"/>
        </w:rPr>
        <w:t>International Agencies</w:t>
      </w:r>
    </w:p>
    <w:p>
      <w:pPr>
        <w:pStyle w:val="Normal"/>
        <w:numPr>
          <w:ilvl w:val="0"/>
          <w:numId w:val="0"/>
        </w:numPr>
        <w:spacing w:lineRule="auto" w:line="319"/>
        <w:ind w:left="360" w:hanging="0"/>
        <w:outlineLvl w:val="0"/>
        <w:rPr>
          <w:rFonts w:ascii="Times New Roman" w:hAnsi="Times New Roman" w:eastAsia="Times New Roman"/>
          <w:color w:val="C9211E"/>
        </w:rPr>
      </w:pPr>
      <w:r>
        <w:rPr>
          <w:rFonts w:eastAsia="Times New Roman" w:ascii="Times New Roman" w:hAnsi="Times New Roman"/>
          <w:color w:val="C9211E"/>
        </w:rPr>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b/>
          <w:bCs/>
          <w:color w:val="C9211E"/>
          <w:kern w:val="2"/>
          <w:sz w:val="24"/>
          <w:szCs w:val="24"/>
          <w:u w:val="single"/>
        </w:rPr>
        <w:t>1.4.3 Study Area</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color w:val="C9211E"/>
          <w:kern w:val="2"/>
          <w:sz w:val="24"/>
          <w:szCs w:val="24"/>
        </w:rPr>
        <w:t>The study will be conducted within the organization to study the automation process of Dhaka WASA.</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b/>
          <w:bCs/>
          <w:color w:val="C9211E"/>
          <w:kern w:val="2"/>
          <w:sz w:val="24"/>
          <w:szCs w:val="24"/>
          <w:u w:val="single"/>
        </w:rPr>
        <w:t>1.4.4 Data Sources</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color w:val="C9211E"/>
          <w:kern w:val="2"/>
          <w:sz w:val="24"/>
          <w:szCs w:val="24"/>
        </w:rPr>
        <w:t>For the information of the report</w:t>
      </w:r>
      <w:r>
        <w:rPr>
          <w:rFonts w:eastAsia="Times New Roman" w:ascii="Times New Roman" w:hAnsi="Times New Roman"/>
          <w:color w:val="C9211E"/>
        </w:rPr>
        <w:t xml:space="preserve"> mainly</w:t>
      </w:r>
      <w:r>
        <w:rPr>
          <w:rFonts w:eastAsia="Times New Roman" w:ascii="Times New Roman" w:hAnsi="Times New Roman"/>
          <w:color w:val="C9211E"/>
          <w:kern w:val="2"/>
          <w:sz w:val="24"/>
          <w:szCs w:val="24"/>
        </w:rPr>
        <w:t xml:space="preserve"> both internal and external -</w:t>
      </w:r>
      <w:bookmarkStart w:id="0" w:name="_GoBack"/>
      <w:bookmarkEnd w:id="0"/>
      <w:r>
        <w:rPr>
          <w:rFonts w:eastAsia="Times New Roman" w:ascii="Times New Roman" w:hAnsi="Times New Roman"/>
          <w:color w:val="C9211E"/>
          <w:kern w:val="2"/>
          <w:sz w:val="24"/>
          <w:szCs w:val="24"/>
        </w:rPr>
        <w:t xml:space="preserve"> primary and secondary sources of data have been</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collected. But mostly the primary data are used. Primary sources of data consists various data</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collected by informal interview with the employee</w:t>
      </w:r>
      <w:r>
        <w:rPr>
          <w:rFonts w:eastAsia="Times New Roman" w:ascii="Times New Roman" w:hAnsi="Times New Roman"/>
          <w:color w:val="C9211E"/>
        </w:rPr>
        <w:t>s. Secondary sources including study</w:t>
      </w:r>
      <w:r>
        <w:rPr>
          <w:rFonts w:eastAsia="Times New Roman" w:ascii="Times New Roman" w:hAnsi="Times New Roman"/>
          <w:color w:val="C9211E"/>
          <w:sz w:val="24"/>
          <w:szCs w:val="24"/>
        </w:rPr>
        <w:t xml:space="preserve"> on Dhaka WASA</w:t>
      </w:r>
      <w:r>
        <w:rPr>
          <w:rFonts w:eastAsia="Times New Roman" w:ascii="Times New Roman" w:hAnsi="Times New Roman"/>
          <w:color w:val="C9211E"/>
          <w:kern w:val="2"/>
          <w:sz w:val="24"/>
          <w:szCs w:val="24"/>
        </w:rPr>
        <w:t xml:space="preserve"> </w:t>
      </w:r>
      <w:r>
        <w:rPr>
          <w:rFonts w:eastAsia="Times New Roman" w:ascii="Times New Roman" w:hAnsi="Times New Roman"/>
          <w:color w:val="C9211E"/>
        </w:rPr>
        <w:t xml:space="preserve">automation, information </w:t>
      </w:r>
      <w:r>
        <w:rPr>
          <w:rFonts w:eastAsia="Times New Roman" w:ascii="Times New Roman" w:hAnsi="Times New Roman"/>
          <w:color w:val="C9211E"/>
          <w:kern w:val="2"/>
          <w:sz w:val="24"/>
          <w:szCs w:val="24"/>
        </w:rPr>
        <w:t>of the website</w:t>
      </w:r>
      <w:r>
        <w:rPr>
          <w:rFonts w:eastAsia="Times New Roman" w:ascii="Times New Roman" w:hAnsi="Times New Roman"/>
          <w:color w:val="C9211E"/>
          <w:sz w:val="24"/>
          <w:szCs w:val="24"/>
        </w:rPr>
        <w:t>s,</w:t>
      </w:r>
      <w:r>
        <w:rPr>
          <w:rFonts w:eastAsia="Times New Roman" w:ascii="Times New Roman" w:hAnsi="Times New Roman"/>
          <w:color w:val="C9211E"/>
          <w:kern w:val="2"/>
          <w:sz w:val="24"/>
          <w:szCs w:val="24"/>
        </w:rPr>
        <w:t xml:space="preserve"> publications have been used for this purpose.</w:t>
      </w:r>
      <w:r>
        <w:rPr>
          <w:rFonts w:eastAsia="Times New Roman" w:ascii="Times New Roman" w:hAnsi="Times New Roman"/>
          <w:color w:val="C9211E"/>
          <w:sz w:val="24"/>
          <w:szCs w:val="24"/>
        </w:rPr>
        <w:t xml:space="preserve"> </w:t>
      </w:r>
      <w:r>
        <w:rPr>
          <w:rFonts w:eastAsia="Times New Roman" w:ascii="Times New Roman" w:hAnsi="Times New Roman"/>
          <w:color w:val="C9211E"/>
        </w:rPr>
        <w:t xml:space="preserve">Some Tertiary sources were also used for information also. </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b/>
          <w:bCs/>
          <w:color w:val="C9211E"/>
          <w:kern w:val="2"/>
          <w:sz w:val="28"/>
          <w:szCs w:val="28"/>
          <w:u w:val="single"/>
        </w:rPr>
        <w:t>1.5 Limitation of the study:</w:t>
      </w:r>
    </w:p>
    <w:p>
      <w:pPr>
        <w:pStyle w:val="Normal"/>
        <w:numPr>
          <w:ilvl w:val="0"/>
          <w:numId w:val="0"/>
        </w:numPr>
        <w:spacing w:lineRule="auto" w:line="319" w:beforeAutospacing="1" w:afterAutospacing="1"/>
        <w:ind w:left="0" w:hanging="0"/>
        <w:outlineLvl w:val="0"/>
        <w:rPr>
          <w:color w:val="C9211E"/>
        </w:rPr>
      </w:pPr>
      <w:r>
        <w:rPr>
          <w:rFonts w:eastAsia="Times New Roman" w:ascii="Times New Roman" w:hAnsi="Times New Roman"/>
          <w:color w:val="C9211E"/>
          <w:kern w:val="2"/>
          <w:sz w:val="48"/>
          <w:szCs w:val="48"/>
        </w:rPr>
        <w:t>While doing this project I had to face some limitations. These are as follows-</w:t>
      </w:r>
    </w:p>
    <w:p>
      <w:pPr>
        <w:pStyle w:val="ListParagraph"/>
        <w:numPr>
          <w:ilvl w:val="0"/>
          <w:numId w:val="33"/>
        </w:numPr>
        <w:spacing w:lineRule="auto" w:line="319" w:beforeAutospacing="1" w:after="0"/>
        <w:contextualSpacing/>
        <w:outlineLvl w:val="0"/>
        <w:rPr>
          <w:color w:val="C9211E"/>
        </w:rPr>
      </w:pPr>
      <w:r>
        <w:rPr>
          <w:rFonts w:eastAsia="Times New Roman" w:ascii="Times New Roman" w:hAnsi="Times New Roman"/>
          <w:color w:val="C9211E"/>
          <w:sz w:val="48"/>
          <w:szCs w:val="48"/>
        </w:rPr>
        <w:t>This study has kept limited on analysis. There is no formal test on any hypothesis base as it is a procurement management theme.</w:t>
      </w:r>
    </w:p>
    <w:p>
      <w:pPr>
        <w:pStyle w:val="ListParagraph"/>
        <w:numPr>
          <w:ilvl w:val="0"/>
          <w:numId w:val="33"/>
        </w:numPr>
        <w:spacing w:lineRule="auto" w:line="319" w:before="0" w:after="0"/>
        <w:contextualSpacing/>
        <w:outlineLvl w:val="0"/>
        <w:rPr>
          <w:color w:val="C9211E"/>
        </w:rPr>
      </w:pPr>
      <w:r>
        <w:rPr>
          <w:rFonts w:eastAsia="Times New Roman" w:ascii="Times New Roman" w:hAnsi="Times New Roman"/>
          <w:color w:val="C9211E"/>
          <w:sz w:val="48"/>
          <w:szCs w:val="48"/>
        </w:rPr>
        <w:t>Time is the key constraints of this report.</w:t>
      </w:r>
    </w:p>
    <w:p>
      <w:pPr>
        <w:pStyle w:val="ListParagraph"/>
        <w:numPr>
          <w:ilvl w:val="0"/>
          <w:numId w:val="33"/>
        </w:numPr>
        <w:spacing w:lineRule="auto" w:line="319" w:before="0" w:after="0"/>
        <w:contextualSpacing/>
        <w:outlineLvl w:val="0"/>
        <w:rPr>
          <w:color w:val="C9211E"/>
        </w:rPr>
      </w:pPr>
      <w:r>
        <w:rPr>
          <w:rFonts w:eastAsia="Times New Roman" w:ascii="Times New Roman" w:hAnsi="Times New Roman"/>
          <w:color w:val="C9211E"/>
          <w:sz w:val="48"/>
          <w:szCs w:val="48"/>
        </w:rPr>
        <w:t>To perform employee survey became impossible because I was not directly involved with the Supply Chain Management team; rather I worked with media operation buying team which is a very small team.</w:t>
      </w:r>
    </w:p>
    <w:p>
      <w:pPr>
        <w:pStyle w:val="ListParagraph"/>
        <w:numPr>
          <w:ilvl w:val="0"/>
          <w:numId w:val="33"/>
        </w:numPr>
        <w:spacing w:lineRule="auto" w:line="319" w:before="0" w:after="0"/>
        <w:contextualSpacing/>
        <w:outlineLvl w:val="0"/>
        <w:rPr>
          <w:color w:val="C9211E"/>
        </w:rPr>
      </w:pPr>
      <w:r>
        <w:rPr>
          <w:rFonts w:eastAsia="Times New Roman" w:ascii="Times New Roman" w:hAnsi="Times New Roman"/>
          <w:color w:val="C9211E"/>
          <w:sz w:val="48"/>
          <w:szCs w:val="48"/>
        </w:rPr>
        <w:t>All the Information is not easily accessible or not permitted to disclose according to the company policy, rules and regulations on the disclosure of confidential information.</w:t>
      </w:r>
    </w:p>
    <w:p>
      <w:pPr>
        <w:pStyle w:val="ListParagraph"/>
        <w:numPr>
          <w:ilvl w:val="0"/>
          <w:numId w:val="33"/>
        </w:numPr>
        <w:spacing w:lineRule="auto" w:line="319" w:before="0" w:after="0"/>
        <w:contextualSpacing/>
        <w:outlineLvl w:val="0"/>
        <w:rPr>
          <w:color w:val="C9211E"/>
        </w:rPr>
      </w:pPr>
      <w:r>
        <w:rPr>
          <w:rFonts w:eastAsia="Times New Roman" w:ascii="Times New Roman" w:hAnsi="Times New Roman"/>
          <w:color w:val="C9211E"/>
          <w:sz w:val="48"/>
          <w:szCs w:val="48"/>
        </w:rPr>
        <w:t>It was also difficult to collect information different vendors of automation works.</w:t>
      </w:r>
    </w:p>
    <w:p>
      <w:pPr>
        <w:pStyle w:val="ListParagraph"/>
        <w:numPr>
          <w:ilvl w:val="0"/>
          <w:numId w:val="33"/>
        </w:numPr>
        <w:spacing w:lineRule="auto" w:line="319" w:before="0" w:afterAutospacing="1"/>
        <w:contextualSpacing/>
        <w:outlineLvl w:val="0"/>
        <w:rPr>
          <w:color w:val="C9211E"/>
        </w:rPr>
      </w:pPr>
      <w:r>
        <w:rPr>
          <w:rFonts w:eastAsia="Times New Roman" w:ascii="Times New Roman" w:hAnsi="Times New Roman"/>
          <w:color w:val="C9211E"/>
          <w:sz w:val="48"/>
          <w:szCs w:val="48"/>
        </w:rPr>
        <w:t>I also faced problem in communicating with my university supervisor face to face due to COVID-19 situation.</w:t>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ind w:left="0" w:hanging="0"/>
        <w:outlineLvl w:val="0"/>
        <w:rPr>
          <w:rFonts w:ascii="Times New Roman" w:hAnsi="Times New Roman"/>
        </w:rPr>
      </w:pPr>
      <w:r>
        <w:rPr>
          <w:rFonts w:eastAsia="Times New Roman" w:cs="Times New Roman" w:ascii="Times New Roman" w:hAnsi="Times New Roman"/>
          <w:color w:val="000000"/>
          <w:kern w:val="2"/>
          <w:sz w:val="48"/>
          <w:szCs w:val="48"/>
        </w:rPr>
        <w:t>Dhaka WASA launches online billing system.</w:t>
      </w:r>
      <w:r>
        <w:rPr>
          <w:rFonts w:eastAsia="Times New Roman" w:cs="Times New Roman" w:ascii="Times New Roman" w:hAnsi="Times New Roman"/>
          <w:color w:val="000000"/>
          <w:kern w:val="2"/>
          <w:sz w:val="48"/>
          <w:szCs w:val="48"/>
        </w:rPr>
        <mc:AlternateContent>
          <mc:Choice Requires="wps">
            <w:drawing>
              <wp:inline distT="0" distB="0" distL="0" distR="0">
                <wp:extent cx="311150" cy="311150"/>
                <wp:effectExtent l="0" t="0" r="0" b="0"/>
                <wp:docPr id="5" name="Shape1"/>
                <a:graphic xmlns:a="http://schemas.openxmlformats.org/drawingml/2006/main">
                  <a:graphicData uri="http://schemas.microsoft.com/office/word/2010/wordprocessingShape">
                    <wps:wsp>
                      <wps:cNvSpPr/>
                      <wps:spPr>
                        <a:xfrm>
                          <a:off x="0" y="0"/>
                          <a:ext cx="310680" cy="310680"/>
                        </a:xfrm>
                        <a:prstGeom prst="rect">
                          <a:avLst/>
                        </a:prstGeom>
                        <a:noFill/>
                        <a:ln w="0">
                          <a:noFill/>
                        </a:ln>
                      </wps:spPr>
                      <wps:style>
                        <a:lnRef idx="0"/>
                        <a:fillRef idx="0"/>
                        <a:effectRef idx="0"/>
                        <a:fontRef idx="minor"/>
                      </wps:style>
                      <wps:bodyPr/>
                    </wps:wsp>
                  </a:graphicData>
                </a:graphic>
              </wp:inline>
            </w:drawing>
          </mc:Choice>
          <mc:Fallback>
            <w:pict>
              <v:rect id="shape_0" ID="Shape1" path="m0,0l-2147483645,0l-2147483645,-2147483646l0,-2147483646xe" stroked="f" style="position:absolute;margin-left:0pt;margin-top:-24.5pt;width:24.4pt;height:24.4pt;mso-wrap-style:none;v-text-anchor:middle;mso-position-vertical:top">
                <v:fill o:detectmouseclick="t" on="false"/>
                <v:stroke color="#3465a4" joinstyle="round" endcap="flat"/>
                <w10:wrap type="square"/>
              </v:rect>
            </w:pict>
          </mc:Fallback>
        </mc:AlternateContent>
      </w:r>
    </w:p>
    <w:p>
      <w:pPr>
        <w:pStyle w:val="Normal"/>
        <w:spacing w:lineRule="auto" w:line="319" w:before="0" w:after="0"/>
        <w:rPr>
          <w:rFonts w:ascii="Times New Roman" w:hAnsi="Times New Roman"/>
        </w:rPr>
      </w:pPr>
      <w:r>
        <w:rPr>
          <w:rFonts w:eastAsia="Times New Roman" w:cs="Times New Roman" w:ascii="Times New Roman" w:hAnsi="Times New Roman"/>
          <w:b/>
          <w:bCs/>
          <w:color w:val="0084C6"/>
          <w:sz w:val="32"/>
          <w:szCs w:val="27"/>
        </w:rPr>
        <w:t>Staff Correspondent</w:t>
      </w:r>
    </w:p>
    <w:p>
      <w:pPr>
        <w:pStyle w:val="Normal"/>
        <w:spacing w:lineRule="auto" w:line="319" w:before="0" w:after="0"/>
        <w:rPr>
          <w:rFonts w:ascii="Times New Roman" w:hAnsi="Times New Roman"/>
        </w:rPr>
      </w:pPr>
      <w:r>
        <w:rPr>
          <w:rFonts w:eastAsia="Times New Roman" w:cs="Times New Roman" w:ascii="Times New Roman" w:hAnsi="Times New Roman"/>
          <w:color w:val="000000"/>
          <w:sz w:val="24"/>
          <w:szCs w:val="27"/>
        </w:rPr>
        <w:t>Tue Feb 19, 2008 12:00 AM Last update on: Tue Feb 19, 2008 12:00 AM</w:t>
      </w:r>
    </w:p>
    <w:p>
      <w:pPr>
        <w:pStyle w:val="Normal"/>
        <w:spacing w:lineRule="auto" w:line="319" w:before="0" w:after="293"/>
        <w:rPr/>
      </w:pPr>
      <w:r>
        <w:rPr>
          <w:rFonts w:eastAsia="Times New Roman" w:cs="Times New Roman" w:ascii="Times New Roman" w:hAnsi="Times New Roman"/>
          <w:color w:val="000000"/>
          <w:spacing w:val="8"/>
          <w:sz w:val="32"/>
          <w:szCs w:val="27"/>
        </w:rPr>
        <w:t>Dhaka Water Supply and Sewerage Authority (WASA) yesterday officially launched its online billing system, with a view to reducing customer harassment and ensuring transparency in the billing process.</w:t>
        <w:br/>
        <w:t>If the online billing system is implemented properly, the customers will be able to access their monthly water bills over the internet and file complaints if there is any discrepancy in their bills, said Iqbal.</w:t>
        <w:br/>
        <w:t>Since about 80 percent of the city dwellers do not have internet access, WASA will need to explore ways how to draw the city dwellers into using the online service to make the online billing system a success, he also advised.</w:t>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br/>
        <w:t>Since sewage from Baridhara and Gulshan areas is being dumped into Gulshan lake due to the lack any proper sewer system in the area, the adviser urged the WASA authorities to prepare a plan for setting up a sewage treatment plant for these areas.</w:t>
        <w:br/>
        <w:t>Adviser Iqbal said in order to protect the Turag River from pollution during Ijtema, the government has already taken a Tk 10 crore project for building a multi-storied toilet facility on the Ijtema ground.</w:t>
        <w:br/>
        <w:t>Dhaka WASA now serves about 2 lakh customers. It earned Tk 271 crore in revenue in fiscal year 2006-'07 and it earned another Tk 25 crore from other sectors, he said.</w:t>
        <w:br/>
        <w:t>He urged all to come forward and turn Dhaka WASA into a corruption-free, transparent and profitable service provider.</w:t>
        <w:br/>
        <w:t>Dhaka WASA, said the Dhaka WASA website, </w:t>
      </w:r>
      <w:hyperlink r:id="rId6">
        <w:r>
          <w:rPr>
            <w:rStyle w:val="InternetLink"/>
            <w:rFonts w:eastAsia="Times New Roman" w:cs="Times New Roman" w:ascii="Times New Roman" w:hAnsi="Times New Roman"/>
            <w:spacing w:val="8"/>
            <w:sz w:val="32"/>
            <w:szCs w:val="27"/>
          </w:rPr>
          <w:t>www.dwasa.org.bd</w:t>
        </w:r>
      </w:hyperlink>
      <w:r>
        <w:rPr>
          <w:rFonts w:eastAsia="Times New Roman" w:cs="Times New Roman" w:ascii="Times New Roman" w:hAnsi="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rPr>
      </w:pPr>
      <w:r>
        <w:rPr>
          <w:rFonts w:cs="Times New Roman" w:ascii="Times New Roman" w:hAnsi="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cs="Times New Roman" w:ascii="Times New Roman" w:hAnsi="Times New Roman"/>
          <w:color w:val="111111"/>
          <w:sz w:val="27"/>
        </w:rPr>
        <w:t>and according to this act, DWASA is now operating as an autonomous body with corporate culture in its management &amp; operation</w:t>
      </w:r>
      <w:r>
        <w:rPr>
          <w:rFonts w:cs="Times New Roman" w:ascii="Times New Roman" w:hAnsi="Times New Roman"/>
          <w:color w:val="333333"/>
          <w:sz w:val="21"/>
        </w:rPr>
        <w:t xml:space="preserve">). Now, the jurisdiction of Dhaka WASA is more than 360 Sq. km and the population is about 12.5 million. </w:t>
      </w:r>
    </w:p>
    <w:p>
      <w:pPr>
        <w:pStyle w:val="Normal"/>
        <w:spacing w:lineRule="auto" w:line="319" w:before="0" w:after="293"/>
        <w:rPr>
          <w:rFonts w:ascii="Times New Roman" w:hAnsi="Times New Roman"/>
        </w:rPr>
      </w:pPr>
      <w:r>
        <w:rPr>
          <w:rFonts w:cs="Times New Roman" w:ascii="Times New Roman" w:hAnsi="Times New Roman"/>
          <w:color w:val="333333"/>
          <w:sz w:val="21"/>
        </w:rPr>
        <w:t>Vision of Dhaka WASA: To be the best water utility in the public sector of Asia-with commitment towards people and environment</w:t>
      </w:r>
      <w:r>
        <w:rPr>
          <w:rFonts w:cs="Times New Roman" w:ascii="Times New Roman" w:hAnsi="Times New Roman"/>
        </w:rPr>
        <w:t xml:space="preserve"> </w:t>
      </w:r>
    </w:p>
    <w:p>
      <w:pPr>
        <w:pStyle w:val="Normal"/>
        <w:spacing w:lineRule="auto" w:line="319" w:before="0" w:after="293"/>
        <w:rPr>
          <w:rFonts w:ascii="Times New Roman" w:hAnsi="Times New Roman"/>
        </w:rPr>
      </w:pPr>
      <w:r>
        <w:rPr>
          <w:rFonts w:cs="Times New Roman" w:ascii="Times New Roman" w:hAnsi="Times New Roman"/>
        </w:rPr>
        <w:t>Vision of Dhaka WASA</w:t>
      </w:r>
    </w:p>
    <w:p>
      <w:pPr>
        <w:pStyle w:val="Normal"/>
        <w:spacing w:lineRule="auto" w:line="319" w:before="0" w:after="293"/>
        <w:rPr>
          <w:rFonts w:ascii="Times New Roman" w:hAnsi="Times New Roman"/>
        </w:rPr>
      </w:pPr>
      <w:r>
        <w:rPr>
          <w:rFonts w:cs="Times New Roman" w:ascii="Times New Roman" w:hAnsi="Times New Roman"/>
        </w:rPr>
        <w:t xml:space="preserve"> </w:t>
      </w:r>
      <w:r>
        <w:rPr>
          <w:rFonts w:cs="Times New Roman" w:ascii="Times New Roman" w:hAnsi="Times New Roman"/>
        </w:rPr>
        <w:t xml:space="preserve">To be the `best water utility’ provider in the public sector of Southeast Asia - with ensuring an environment-friendly, sustainable and pro-people water supply management. </w:t>
      </w:r>
    </w:p>
    <w:p>
      <w:pPr>
        <w:pStyle w:val="Normal"/>
        <w:spacing w:lineRule="auto" w:line="319" w:before="0" w:after="293"/>
        <w:rPr>
          <w:rFonts w:ascii="Times New Roman" w:hAnsi="Times New Roman"/>
        </w:rPr>
      </w:pPr>
      <w:r>
        <w:rPr>
          <w:rFonts w:cs="Times New Roman" w:ascii="Times New Roman" w:hAnsi="Times New Roman"/>
        </w:rPr>
        <w:t xml:space="preserve">Mission </w:t>
      </w:r>
    </w:p>
    <w:p>
      <w:pPr>
        <w:pStyle w:val="Normal"/>
        <w:spacing w:lineRule="auto" w:line="319" w:before="0" w:after="293"/>
        <w:rPr>
          <w:rFonts w:ascii="Times New Roman" w:hAnsi="Times New Roman"/>
        </w:rPr>
      </w:pPr>
      <w:r>
        <w:rPr>
          <w:rFonts w:cs="Times New Roman" w:ascii="Times New Roman" w:hAnsi="Times New Roman"/>
        </w:rPr>
        <w:t xml:space="preserve">• </w:t>
      </w:r>
      <w:r>
        <w:rPr>
          <w:rFonts w:cs="Times New Roman" w:ascii="Times New Roman" w:hAnsi="Times New Roman"/>
        </w:rPr>
        <w:t xml:space="preserve">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pPr>
        <w:pStyle w:val="Normal"/>
        <w:spacing w:lineRule="auto" w:line="319" w:before="0" w:after="293"/>
        <w:rPr>
          <w:rFonts w:ascii="Times New Roman" w:hAnsi="Times New Roman"/>
        </w:rPr>
      </w:pPr>
      <w:r>
        <w:rPr>
          <w:rFonts w:cs="Times New Roman" w:ascii="Times New Roman" w:hAnsi="Times New Roman"/>
        </w:rPr>
        <w:t xml:space="preserve">Responsibilities of Dhaka WASA </w:t>
      </w:r>
    </w:p>
    <w:p>
      <w:pPr>
        <w:pStyle w:val="Normal"/>
        <w:spacing w:lineRule="auto" w:line="319" w:before="0" w:after="293"/>
        <w:rPr>
          <w:rFonts w:ascii="Times New Roman" w:hAnsi="Times New Roman"/>
        </w:rPr>
      </w:pPr>
      <w:r>
        <w:rPr>
          <w:rFonts w:cs="Times New Roman" w:ascii="Times New Roman" w:hAnsi="Times New Roman"/>
        </w:rPr>
        <w:t xml:space="preserve">❑ </w:t>
      </w:r>
      <w:r>
        <w:rPr>
          <w:rFonts w:cs="Times New Roman" w:ascii="Times New Roman" w:hAnsi="Times New Roman"/>
        </w:rPr>
        <w:t xml:space="preserve">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pPr>
      <w:r>
        <w:rPr>
          <w:rFonts w:cs="Times New Roman" w:ascii="Times New Roman" w:hAnsi="Times New Roman"/>
        </w:rPr>
        <w:t xml:space="preserve">   </w:t>
      </w:r>
      <w:r>
        <w:rPr>
          <w:rStyle w:val="StrongEmphasis"/>
          <w:rFonts w:cs="Times New Roman" w:ascii="Times New Roman" w:hAnsi="Times New Roman"/>
          <w:b w:val="false"/>
          <w:color w:val="000000"/>
          <w:sz w:val="26"/>
        </w:rPr>
        <w:t>Introduction:</w:t>
      </w:r>
    </w:p>
    <w:p>
      <w:pPr>
        <w:pStyle w:val="TextBody"/>
        <w:jc w:val="center"/>
        <w:rPr>
          <w:rFonts w:ascii="Times New Roman" w:hAnsi="Times New Roman"/>
        </w:rPr>
      </w:pPr>
      <w:r>
        <w:rPr>
          <w:rFonts w:cs="Times New Roman" w:ascii="Times New Roman" w:hAnsi="Times New Roman"/>
          <w:color w:val="000000"/>
          <w:sz w:val="26"/>
        </w:rPr>
        <w:t>Dhaka wasa development Program has been formulated in line with the GoB’s sector policies and strategies, particularly the Sector development Program for water supply and sanitation spectrum of the country.</w:t>
      </w:r>
    </w:p>
    <w:p>
      <w:pPr>
        <w:pStyle w:val="TextBody"/>
        <w:jc w:val="center"/>
        <w:rPr>
          <w:rFonts w:ascii="Times New Roman" w:hAnsi="Times New Roman"/>
        </w:rPr>
      </w:pPr>
      <w:r>
        <w:rPr>
          <w:rFonts w:cs="Times New Roman" w:ascii="Times New Roman" w:hAnsi="Times New Roman"/>
          <w:b/>
          <w:i/>
          <w:color w:val="000000"/>
          <w:sz w:val="26"/>
          <w:u w:val="single"/>
        </w:rPr>
        <w:t>Preface:</w:t>
      </w:r>
    </w:p>
    <w:p>
      <w:pPr>
        <w:pStyle w:val="TextBody"/>
        <w:jc w:val="both"/>
        <w:rPr>
          <w:rFonts w:ascii="Times New Roman" w:hAnsi="Times New Roman"/>
        </w:rPr>
      </w:pPr>
      <w:r>
        <w:rPr>
          <w:rFonts w:cs="Times New Roman" w:ascii="Times New Roman" w:hAnsi="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pPr>
        <w:pStyle w:val="TextBody"/>
        <w:jc w:val="both"/>
        <w:rPr>
          <w:rFonts w:ascii="Times New Roman" w:hAnsi="Times New Roman"/>
        </w:rPr>
      </w:pPr>
      <w:r>
        <w:rPr>
          <w:rFonts w:cs="Times New Roman" w:ascii="Times New Roman" w:hAnsi="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pPr>
        <w:pStyle w:val="TextBody"/>
        <w:jc w:val="both"/>
        <w:rPr>
          <w:rFonts w:ascii="Times New Roman" w:hAnsi="Times New Roman"/>
        </w:rPr>
      </w:pPr>
      <w:r>
        <w:rPr>
          <w:rFonts w:cs="Times New Roman" w:ascii="Times New Roman" w:hAnsi="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pPr>
        <w:pStyle w:val="TextBody"/>
        <w:jc w:val="both"/>
        <w:rPr>
          <w:rFonts w:ascii="Times New Roman" w:hAnsi="Times New Roman"/>
        </w:rPr>
      </w:pPr>
      <w:r>
        <w:rPr>
          <w:rFonts w:cs="Times New Roman" w:ascii="Times New Roman" w:hAnsi="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pPr>
        <w:pStyle w:val="TextBody"/>
        <w:jc w:val="both"/>
        <w:rPr>
          <w:rFonts w:ascii="Times New Roman" w:hAnsi="Times New Roman"/>
        </w:rPr>
      </w:pPr>
      <w:r>
        <w:rPr>
          <w:rFonts w:cs="Times New Roman" w:ascii="Times New Roman" w:hAnsi="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pPr>
        <w:pStyle w:val="TextBody"/>
        <w:jc w:val="center"/>
        <w:rPr>
          <w:rFonts w:ascii="Times New Roman" w:hAnsi="Times New Roman"/>
        </w:rPr>
      </w:pPr>
      <w:r>
        <w:rPr>
          <w:rFonts w:cs="Times New Roman" w:ascii="Times New Roman" w:hAnsi="Times New Roman"/>
          <w:b/>
          <w:i/>
          <w:color w:val="000000"/>
          <w:sz w:val="26"/>
          <w:u w:val="single"/>
        </w:rPr>
        <w:t>Urban Administration definition:</w:t>
      </w:r>
    </w:p>
    <w:p>
      <w:pPr>
        <w:pStyle w:val="TextBody"/>
        <w:jc w:val="both"/>
        <w:rPr>
          <w:rFonts w:ascii="Times New Roman" w:hAnsi="Times New Roman"/>
        </w:rPr>
      </w:pPr>
      <w:r>
        <w:rPr>
          <w:rFonts w:cs="Times New Roman" w:ascii="Times New Roman" w:hAnsi="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pPr>
        <w:pStyle w:val="TextBody"/>
        <w:jc w:val="center"/>
        <w:rPr>
          <w:rFonts w:ascii="Times New Roman" w:hAnsi="Times New Roman"/>
        </w:rPr>
      </w:pPr>
      <w:bookmarkStart w:id="1" w:name="aswift_2_expand"/>
      <w:bookmarkStart w:id="2" w:name="aswift_2_anchor"/>
      <w:bookmarkEnd w:id="1"/>
      <w:bookmarkEnd w:id="2"/>
      <w:r>
        <w:rPr>
          <w:rFonts w:cs="Times New Roman" w:ascii="Times New Roman" w:hAnsi="Times New Roman"/>
          <w:b/>
          <w:i/>
          <w:color w:val="000000"/>
          <w:sz w:val="26"/>
          <w:u w:val="single"/>
        </w:rPr>
        <w:t>Urban Organizations in Bangladesh:</w:t>
      </w:r>
    </w:p>
    <w:p>
      <w:pPr>
        <w:pStyle w:val="TextBody"/>
        <w:jc w:val="both"/>
        <w:rPr>
          <w:rFonts w:ascii="Times New Roman" w:hAnsi="Times New Roman"/>
        </w:rPr>
      </w:pPr>
      <w:r>
        <w:rPr>
          <w:rFonts w:cs="Times New Roman" w:ascii="Times New Roman" w:hAnsi="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pPr>
        <w:pStyle w:val="TextBody"/>
        <w:jc w:val="both"/>
        <w:rPr>
          <w:rFonts w:ascii="Times New Roman" w:hAnsi="Times New Roman"/>
        </w:rPr>
      </w:pPr>
      <w:r>
        <w:rPr>
          <w:rFonts w:cs="Times New Roman" w:ascii="Times New Roman" w:hAnsi="Times New Roman"/>
          <w:b/>
          <w:i/>
          <w:color w:val="000000"/>
          <w:sz w:val="26"/>
        </w:rPr>
        <w:t>RAJUK:</w:t>
      </w:r>
      <w:r>
        <w:rPr>
          <w:rFonts w:cs="Times New Roman" w:ascii="Times New Roman" w:hAnsi="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pPr>
        <w:pStyle w:val="TextBody"/>
        <w:jc w:val="both"/>
        <w:rPr>
          <w:rFonts w:ascii="Times New Roman" w:hAnsi="Times New Roman"/>
        </w:rPr>
      </w:pPr>
      <w:r>
        <w:rPr>
          <w:rFonts w:cs="Times New Roman" w:ascii="Times New Roman" w:hAnsi="Times New Roman"/>
          <w:b/>
          <w:i/>
          <w:color w:val="000000"/>
          <w:sz w:val="26"/>
        </w:rPr>
        <w:t>DPHE:</w:t>
      </w:r>
      <w:r>
        <w:rPr>
          <w:rFonts w:cs="Times New Roman" w:ascii="Times New Roman" w:hAnsi="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pPr>
        <w:pStyle w:val="TextBody"/>
        <w:jc w:val="both"/>
        <w:rPr>
          <w:rFonts w:ascii="Times New Roman" w:hAnsi="Times New Roman"/>
        </w:rPr>
      </w:pPr>
      <w:r>
        <w:rPr>
          <w:rFonts w:cs="Times New Roman" w:ascii="Times New Roman" w:hAnsi="Times New Roman"/>
          <w:b/>
          <w:i/>
          <w:color w:val="000000"/>
          <w:sz w:val="26"/>
        </w:rPr>
        <w:t>UDD:</w:t>
      </w:r>
      <w:r>
        <w:rPr>
          <w:rFonts w:cs="Times New Roman" w:ascii="Times New Roman" w:hAnsi="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pPr>
        <w:pStyle w:val="TextBody"/>
        <w:jc w:val="both"/>
        <w:rPr>
          <w:rFonts w:ascii="Times New Roman" w:hAnsi="Times New Roman"/>
        </w:rPr>
      </w:pPr>
      <w:r>
        <w:rPr>
          <w:rFonts w:cs="Times New Roman" w:ascii="Times New Roman" w:hAnsi="Times New Roman"/>
          <w:b/>
          <w:i/>
          <w:color w:val="000000"/>
          <w:sz w:val="26"/>
        </w:rPr>
        <w:t>RHD:</w:t>
      </w:r>
      <w:r>
        <w:rPr>
          <w:rFonts w:cs="Times New Roman" w:ascii="Times New Roman" w:hAnsi="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pPr>
        <w:pStyle w:val="TextBody"/>
        <w:jc w:val="both"/>
        <w:rPr>
          <w:rFonts w:ascii="Times New Roman" w:hAnsi="Times New Roman"/>
        </w:rPr>
      </w:pPr>
      <w:r>
        <w:rPr>
          <w:rFonts w:cs="Times New Roman" w:ascii="Times New Roman" w:hAnsi="Times New Roman"/>
          <w:b/>
          <w:i/>
          <w:color w:val="000000"/>
          <w:sz w:val="26"/>
        </w:rPr>
        <w:t>KDA:</w:t>
      </w:r>
      <w:r>
        <w:rPr>
          <w:rFonts w:cs="Times New Roman" w:ascii="Times New Roman" w:hAnsi="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pPr>
        <w:pStyle w:val="TextBody"/>
        <w:jc w:val="both"/>
        <w:rPr>
          <w:rFonts w:ascii="Times New Roman" w:hAnsi="Times New Roman"/>
        </w:rPr>
      </w:pPr>
      <w:r>
        <w:rPr>
          <w:rFonts w:cs="Times New Roman" w:ascii="Times New Roman" w:hAnsi="Times New Roman"/>
          <w:b/>
          <w:i/>
          <w:color w:val="000000"/>
          <w:sz w:val="26"/>
        </w:rPr>
        <w:t>PWD:</w:t>
      </w:r>
      <w:r>
        <w:rPr>
          <w:rFonts w:cs="Times New Roman" w:ascii="Times New Roman" w:hAnsi="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pPr>
        <w:pStyle w:val="TextBody"/>
        <w:jc w:val="both"/>
        <w:rPr>
          <w:rFonts w:ascii="Times New Roman" w:hAnsi="Times New Roman"/>
        </w:rPr>
      </w:pPr>
      <w:r>
        <w:rPr>
          <w:rFonts w:cs="Times New Roman" w:ascii="Times New Roman" w:hAnsi="Times New Roman"/>
          <w:b/>
          <w:i/>
          <w:color w:val="000000"/>
          <w:sz w:val="26"/>
        </w:rPr>
        <w:t>WASA:</w:t>
      </w:r>
      <w:r>
        <w:rPr>
          <w:rFonts w:cs="Times New Roman" w:ascii="Times New Roman" w:hAnsi="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pPr>
        <w:pStyle w:val="TextBody"/>
        <w:jc w:val="center"/>
        <w:rPr>
          <w:rFonts w:ascii="Times New Roman" w:hAnsi="Times New Roman"/>
        </w:rPr>
      </w:pPr>
      <w:r>
        <w:rPr>
          <w:rFonts w:cs="Times New Roman" w:ascii="Times New Roman" w:hAnsi="Times New Roman"/>
          <w:b/>
          <w:i/>
          <w:color w:val="000000"/>
          <w:sz w:val="26"/>
          <w:u w:val="single"/>
        </w:rPr>
        <w:t>Dhaka</w:t>
      </w:r>
      <w:r>
        <w:rPr>
          <w:rFonts w:cs="Times New Roman" w:ascii="Times New Roman" w:hAnsi="Times New Roman"/>
          <w:color w:val="000000"/>
          <w:sz w:val="26"/>
          <w:u w:val="single"/>
        </w:rPr>
        <w:t> </w:t>
      </w:r>
      <w:r>
        <w:rPr>
          <w:rFonts w:cs="Times New Roman" w:ascii="Times New Roman" w:hAnsi="Times New Roman"/>
          <w:b/>
          <w:i/>
          <w:color w:val="000000"/>
          <w:sz w:val="26"/>
          <w:u w:val="single"/>
        </w:rPr>
        <w:t>Water Supply and Sewerage Authority</w:t>
      </w:r>
    </w:p>
    <w:p>
      <w:pPr>
        <w:pStyle w:val="TextBody"/>
        <w:jc w:val="both"/>
        <w:rPr>
          <w:rFonts w:ascii="Times New Roman" w:hAnsi="Times New Roman"/>
        </w:rPr>
      </w:pPr>
      <w:r>
        <w:rPr>
          <w:rFonts w:cs="Times New Roman" w:ascii="Times New Roman" w:hAnsi="Times New Roman"/>
          <w:b/>
          <w:i/>
          <w:color w:val="000000"/>
          <w:sz w:val="26"/>
        </w:rPr>
        <w:t>Background of Dhaka WASA:</w:t>
      </w:r>
    </w:p>
    <w:p>
      <w:pPr>
        <w:pStyle w:val="TextBody"/>
        <w:jc w:val="both"/>
        <w:rPr>
          <w:rFonts w:ascii="Times New Roman" w:hAnsi="Times New Roman"/>
        </w:rPr>
      </w:pPr>
      <w:r>
        <w:rPr>
          <w:rFonts w:cs="Times New Roman" w:ascii="Times New Roman" w:hAnsi="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pPr>
        <w:pStyle w:val="TextBody"/>
        <w:jc w:val="both"/>
        <w:rPr>
          <w:rFonts w:ascii="Times New Roman" w:hAnsi="Times New Roman"/>
        </w:rPr>
      </w:pPr>
      <w:r>
        <w:rPr>
          <w:rFonts w:cs="Times New Roman" w:ascii="Times New Roman" w:hAnsi="Times New Roman"/>
          <w:color w:val="000000"/>
          <w:sz w:val="26"/>
        </w:rPr>
        <w:t>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pPr>
        <w:pStyle w:val="TextBody"/>
        <w:jc w:val="both"/>
        <w:rPr>
          <w:rFonts w:ascii="Times New Roman" w:hAnsi="Times New Roman"/>
        </w:rPr>
      </w:pPr>
      <w:r>
        <w:rPr>
          <w:rFonts w:cs="Times New Roman" w:ascii="Times New Roman" w:hAnsi="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cs="Times New Roman" w:ascii="Times New Roman" w:hAnsi="Times New Roman"/>
          <w:color w:val="000000"/>
          <w:position w:val="8"/>
          <w:sz w:val="26"/>
        </w:rPr>
        <w:t>nd</w:t>
      </w:r>
      <w:r>
        <w:rPr>
          <w:rFonts w:cs="Times New Roman" w:ascii="Times New Roman" w:hAnsi="Times New Roman"/>
          <w:color w:val="000000"/>
          <w:sz w:val="26"/>
        </w:rPr>
        <w:t> “Mega Plan” for Dhaka Metropolitan city. In this plan the population determined to 10 million and area to 590 square mile. The present population of Dhaka metropolitan city is 12 million.</w:t>
      </w:r>
    </w:p>
    <w:p>
      <w:pPr>
        <w:pStyle w:val="TextBody"/>
        <w:jc w:val="both"/>
        <w:rPr>
          <w:rFonts w:ascii="Times New Roman" w:hAnsi="Times New Roman"/>
        </w:rPr>
      </w:pPr>
      <w:r>
        <w:rPr>
          <w:rFonts w:cs="Times New Roman" w:ascii="Times New Roman" w:hAnsi="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pPr>
        <w:pStyle w:val="TextBody"/>
        <w:jc w:val="both"/>
        <w:rPr>
          <w:rFonts w:ascii="Times New Roman" w:hAnsi="Times New Roman"/>
        </w:rPr>
      </w:pPr>
      <w:r>
        <w:rPr>
          <w:rFonts w:cs="Times New Roman" w:ascii="Times New Roman" w:hAnsi="Times New Roman"/>
          <w:b/>
          <w:i/>
          <w:color w:val="000000"/>
          <w:sz w:val="26"/>
        </w:rPr>
        <w:t>Legal Framework:</w:t>
      </w:r>
    </w:p>
    <w:p>
      <w:pPr>
        <w:pStyle w:val="TextBody"/>
        <w:jc w:val="both"/>
        <w:rPr>
          <w:rFonts w:ascii="Times New Roman" w:hAnsi="Times New Roman"/>
        </w:rPr>
      </w:pPr>
      <w:r>
        <w:rPr>
          <w:rFonts w:cs="Times New Roman" w:ascii="Times New Roman" w:hAnsi="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pPr>
        <w:pStyle w:val="TextBody"/>
        <w:jc w:val="both"/>
        <w:rPr>
          <w:rFonts w:ascii="Times New Roman" w:hAnsi="Times New Roman"/>
        </w:rPr>
      </w:pPr>
      <w:r>
        <w:rPr>
          <w:rFonts w:cs="Times New Roman" w:ascii="Times New Roman" w:hAnsi="Times New Roman"/>
          <w:b/>
          <w:i/>
          <w:color w:val="000000"/>
          <w:sz w:val="26"/>
        </w:rPr>
        <w:t>Mission</w:t>
      </w:r>
      <w:r>
        <w:rPr>
          <w:rFonts w:cs="Times New Roman" w:ascii="Times New Roman" w:hAnsi="Times New Roman"/>
          <w:color w:val="000000"/>
          <w:sz w:val="26"/>
        </w:rPr>
        <w:t> </w:t>
      </w:r>
      <w:r>
        <w:rPr>
          <w:rFonts w:cs="Times New Roman" w:ascii="Times New Roman" w:hAnsi="Times New Roman"/>
          <w:b/>
          <w:i/>
          <w:color w:val="000000"/>
          <w:sz w:val="26"/>
        </w:rPr>
        <w:t>and Vision:</w:t>
      </w:r>
    </w:p>
    <w:p>
      <w:pPr>
        <w:pStyle w:val="TextBody"/>
        <w:jc w:val="both"/>
        <w:rPr>
          <w:rFonts w:ascii="Times New Roman" w:hAnsi="Times New Roman"/>
        </w:rPr>
      </w:pPr>
      <w:r>
        <w:rPr>
          <w:rFonts w:cs="Times New Roman" w:ascii="Times New Roman" w:hAnsi="Times New Roman"/>
          <w:color w:val="000000"/>
          <w:sz w:val="26"/>
        </w:rPr>
        <w:t>Improving the standard of living of city people by developing safe and pure drinking water supply, sanitation and drainage system is the main objective of Dhaka WASA. The present main duties of Dhaka WASA are –</w:t>
      </w:r>
    </w:p>
    <w:p>
      <w:pPr>
        <w:pStyle w:val="TextBody"/>
        <w:jc w:val="both"/>
        <w:rPr>
          <w:rFonts w:ascii="Times New Roman" w:hAnsi="Times New Roman"/>
        </w:rPr>
      </w:pPr>
      <w:r>
        <w:rPr>
          <w:rFonts w:cs="Times New Roman" w:ascii="Times New Roman" w:hAnsi="Times New Roman"/>
          <w:color w:val="000000"/>
          <w:sz w:val="26"/>
        </w:rPr>
        <w:t>Construction, operation, development and maintenance of necessary infrastructure to filter, pick up, store and supply pure drinking water to general people. industry and business institution of Dhaka city.</w:t>
      </w:r>
    </w:p>
    <w:p>
      <w:pPr>
        <w:pStyle w:val="TextBody"/>
        <w:jc w:val="both"/>
        <w:rPr>
          <w:rFonts w:ascii="Times New Roman" w:hAnsi="Times New Roman"/>
        </w:rPr>
      </w:pPr>
      <w:r>
        <w:rPr>
          <w:rFonts w:cs="Times New Roman" w:ascii="Times New Roman" w:hAnsi="Times New Roman"/>
          <w:color w:val="000000"/>
          <w:sz w:val="26"/>
        </w:rPr>
        <w:t>Construction, development and maintenance of wastage water filtering and drainage system.</w:t>
      </w:r>
    </w:p>
    <w:p>
      <w:pPr>
        <w:pStyle w:val="TextBody"/>
        <w:jc w:val="both"/>
        <w:rPr>
          <w:rFonts w:ascii="Times New Roman" w:hAnsi="Times New Roman"/>
        </w:rPr>
      </w:pPr>
      <w:r>
        <w:rPr>
          <w:rFonts w:cs="Times New Roman" w:ascii="Times New Roman" w:hAnsi="Times New Roman"/>
          <w:color w:val="000000"/>
          <w:sz w:val="26"/>
        </w:rPr>
        <w:t>Construction, development and maintenance of storm sewer to remove metropolitan water blockage.</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 Organizational Milestone:</w:t>
      </w:r>
    </w:p>
    <w:p>
      <w:pPr>
        <w:pStyle w:val="TextBody"/>
        <w:jc w:val="both"/>
        <w:rPr>
          <w:rFonts w:ascii="Times New Roman" w:hAnsi="Times New Roman"/>
        </w:rPr>
      </w:pPr>
      <w:r>
        <w:rPr>
          <w:rFonts w:cs="Times New Roman" w:ascii="Times New Roman" w:hAnsi="Times New Roman"/>
          <w:color w:val="000000"/>
          <w:sz w:val="26"/>
        </w:rPr>
        <w:t>As an autonomous body Dhaka WASA started its journey with the mandate to effect (EP Ordinance NO. XIX, 1963)</w:t>
      </w:r>
    </w:p>
    <w:p>
      <w:pPr>
        <w:pStyle w:val="TextBody"/>
        <w:jc w:val="both"/>
        <w:rPr>
          <w:rFonts w:ascii="Times New Roman" w:hAnsi="Times New Roman"/>
        </w:rPr>
      </w:pPr>
      <w:r>
        <w:rPr>
          <w:rFonts w:cs="Times New Roman" w:ascii="Times New Roman" w:hAnsi="Times New Roman"/>
          <w:color w:val="000000"/>
          <w:sz w:val="26"/>
        </w:rPr>
        <w:t>Supply of water</w:t>
      </w:r>
    </w:p>
    <w:p>
      <w:pPr>
        <w:pStyle w:val="TextBody"/>
        <w:jc w:val="both"/>
        <w:rPr>
          <w:rFonts w:ascii="Times New Roman" w:hAnsi="Times New Roman"/>
        </w:rPr>
      </w:pPr>
      <w:r>
        <w:rPr>
          <w:rFonts w:cs="Times New Roman" w:ascii="Times New Roman" w:hAnsi="Times New Roman"/>
          <w:color w:val="000000"/>
          <w:sz w:val="26"/>
        </w:rPr>
        <w:t>Disposal of sewage</w:t>
      </w:r>
    </w:p>
    <w:p>
      <w:pPr>
        <w:pStyle w:val="TextBody"/>
        <w:jc w:val="both"/>
        <w:rPr>
          <w:rFonts w:ascii="Times New Roman" w:hAnsi="Times New Roman"/>
        </w:rPr>
      </w:pPr>
      <w:r>
        <w:rPr>
          <w:rFonts w:cs="Times New Roman" w:ascii="Times New Roman" w:hAnsi="Times New Roman"/>
          <w:color w:val="000000"/>
          <w:sz w:val="26"/>
        </w:rPr>
        <w:t>Storm water drainage and</w:t>
      </w:r>
    </w:p>
    <w:p>
      <w:pPr>
        <w:pStyle w:val="TextBody"/>
        <w:jc w:val="both"/>
        <w:rPr>
          <w:rFonts w:ascii="Times New Roman" w:hAnsi="Times New Roman"/>
        </w:rPr>
      </w:pPr>
      <w:r>
        <w:rPr>
          <w:rFonts w:cs="Times New Roman" w:ascii="Times New Roman" w:hAnsi="Times New Roman"/>
          <w:color w:val="000000"/>
          <w:sz w:val="26"/>
        </w:rPr>
        <w:t>Solid waste management</w:t>
      </w:r>
    </w:p>
    <w:p>
      <w:pPr>
        <w:pStyle w:val="TextBody"/>
        <w:jc w:val="both"/>
        <w:rPr>
          <w:rFonts w:ascii="Times New Roman" w:hAnsi="Times New Roman"/>
        </w:rPr>
      </w:pPr>
      <w:r>
        <w:rPr>
          <w:rFonts w:cs="Times New Roman" w:ascii="Times New Roman" w:hAnsi="Times New Roman"/>
          <w:color w:val="000000"/>
          <w:sz w:val="26"/>
        </w:rPr>
        <w:t>The organization however, continued to provide services spanning water supply, treatment and disposal of sewage since inception.</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 The Organization &amp; Mandate:</w:t>
      </w:r>
    </w:p>
    <w:p>
      <w:pPr>
        <w:pStyle w:val="TextBody"/>
        <w:numPr>
          <w:ilvl w:val="0"/>
          <w:numId w:val="2"/>
        </w:numPr>
        <w:tabs>
          <w:tab w:val="clear" w:pos="720"/>
          <w:tab w:val="left" w:pos="0" w:leader="none"/>
        </w:tabs>
        <w:jc w:val="both"/>
        <w:rPr>
          <w:rFonts w:ascii="Times New Roman" w:hAnsi="Times New Roman"/>
        </w:rPr>
      </w:pPr>
      <w:r>
        <w:rPr>
          <w:rFonts w:cs="Times New Roman" w:ascii="Times New Roman" w:hAnsi="Times New Roman"/>
          <w:color w:val="000000"/>
          <w:sz w:val="24"/>
        </w:rPr>
        <w:t>1989: Storm Water Drainage was transferred to Dhaka WASA from DPHE</w:t>
      </w:r>
    </w:p>
    <w:p>
      <w:pPr>
        <w:pStyle w:val="TextBody"/>
        <w:numPr>
          <w:ilvl w:val="0"/>
          <w:numId w:val="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1990: Narayanganj Water Supply Transferred to Dhaka WASA</w:t>
      </w:r>
    </w:p>
    <w:p>
      <w:pPr>
        <w:pStyle w:val="TextBody"/>
        <w:numPr>
          <w:ilvl w:val="0"/>
          <w:numId w:val="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1996: Dhaka WASA reorganized to introduce Corporate Management under WASA Act’96</w:t>
      </w:r>
    </w:p>
    <w:p>
      <w:pPr>
        <w:pStyle w:val="TextBody"/>
        <w:numPr>
          <w:ilvl w:val="0"/>
          <w:numId w:val="3"/>
        </w:numPr>
        <w:tabs>
          <w:tab w:val="clear" w:pos="720"/>
          <w:tab w:val="left" w:pos="0" w:leader="none"/>
        </w:tabs>
        <w:jc w:val="both"/>
        <w:rPr>
          <w:rFonts w:ascii="Times New Roman" w:hAnsi="Times New Roman"/>
        </w:rPr>
      </w:pPr>
      <w:r>
        <w:rPr>
          <w:rFonts w:cs="Times New Roman" w:ascii="Times New Roman" w:hAnsi="Times New Roman"/>
          <w:color w:val="000000"/>
          <w:sz w:val="24"/>
        </w:rPr>
        <w:t>Mandate: To ensure Water Supply, Treatment and Disposal of Wastewater (sewage) and Storm Water Drainage.</w:t>
      </w:r>
    </w:p>
    <w:p>
      <w:pPr>
        <w:pStyle w:val="TextBody"/>
        <w:jc w:val="both"/>
        <w:rPr>
          <w:rFonts w:ascii="Times New Roman" w:hAnsi="Times New Roman"/>
        </w:rPr>
      </w:pPr>
      <w:r>
        <w:rPr>
          <w:rFonts w:cs="Times New Roman" w:ascii="Times New Roman" w:hAnsi="Times New Roman"/>
          <w:b/>
          <w:i/>
          <w:color w:val="000000"/>
          <w:sz w:val="26"/>
        </w:rPr>
        <w:t>Major River System and Water Sources in Bangladesh:</w:t>
      </w:r>
    </w:p>
    <w:p>
      <w:pPr>
        <w:pStyle w:val="TextBody"/>
        <w:jc w:val="both"/>
        <w:rPr>
          <w:rFonts w:ascii="Times New Roman" w:hAnsi="Times New Roman"/>
        </w:rPr>
      </w:pPr>
      <w:r>
        <w:rPr>
          <w:rFonts w:cs="Times New Roman" w:ascii="Times New Roman" w:hAnsi="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pPr>
        <w:pStyle w:val="TextBody"/>
        <w:jc w:val="both"/>
        <w:rPr>
          <w:rFonts w:ascii="Times New Roman" w:hAnsi="Times New Roman"/>
        </w:rPr>
      </w:pPr>
      <w:r>
        <w:rPr>
          <w:rFonts w:cs="Times New Roman" w:ascii="Times New Roman" w:hAnsi="Times New Roman"/>
          <w:b/>
          <w:i/>
          <w:color w:val="000000"/>
          <w:sz w:val="26"/>
        </w:rPr>
        <w:t>Map and Figure: water sources of Bangladesh and their portion.</w:t>
      </w:r>
    </w:p>
    <w:p>
      <w:pPr>
        <w:pStyle w:val="TextBody"/>
        <w:jc w:val="both"/>
        <w:rPr>
          <w:rFonts w:ascii="Times New Roman" w:hAnsi="Times New Roman"/>
        </w:rPr>
      </w:pPr>
      <w:r>
        <w:rPr>
          <w:rFonts w:cs="Times New Roman" w:ascii="Times New Roman" w:hAnsi="Times New Roman"/>
          <w:b/>
          <w:i/>
          <w:color w:val="000000"/>
          <w:sz w:val="26"/>
        </w:rPr>
        <w:t>National Water Demand in Urban Areas:</w:t>
      </w:r>
    </w:p>
    <w:p>
      <w:pPr>
        <w:pStyle w:val="TextBody"/>
        <w:jc w:val="both"/>
        <w:rPr>
          <w:rFonts w:ascii="Times New Roman" w:hAnsi="Times New Roman"/>
        </w:rPr>
      </w:pPr>
      <w:r>
        <w:rPr>
          <w:rFonts w:cs="Times New Roman" w:ascii="Times New Roman" w:hAnsi="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pPr>
        <w:pStyle w:val="TextBody"/>
        <w:jc w:val="both"/>
        <w:rPr>
          <w:rFonts w:ascii="Times New Roman" w:hAnsi="Times New Roman"/>
        </w:rPr>
      </w:pPr>
      <w:r>
        <w:rPr>
          <w:rFonts w:cs="Times New Roman" w:ascii="Times New Roman" w:hAnsi="Times New Roman"/>
          <w:b/>
          <w:i/>
          <w:color w:val="000000"/>
          <w:sz w:val="26"/>
        </w:rPr>
        <w:t>Service Zone of Dhaka WASA:</w:t>
      </w:r>
    </w:p>
    <w:p>
      <w:pPr>
        <w:pStyle w:val="TextBody"/>
        <w:jc w:val="both"/>
        <w:rPr>
          <w:rFonts w:ascii="Times New Roman" w:hAnsi="Times New Roman"/>
        </w:rPr>
      </w:pPr>
      <w:r>
        <w:rPr>
          <w:rFonts w:cs="Times New Roman" w:ascii="Times New Roman" w:hAnsi="Times New Roman"/>
          <w:color w:val="000000"/>
          <w:sz w:val="26"/>
        </w:rPr>
        <w:t>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consequence the standard of clients’ service increased.</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 Jurisdiction by 1963 Ordinance and New Demand Areas</w:t>
      </w:r>
    </w:p>
    <w:tbl>
      <w:tblPr>
        <w:tblW w:w="777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2535"/>
        <w:gridCol w:w="2698"/>
        <w:gridCol w:w="2537"/>
      </w:tblGrid>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Year</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Population (Million)</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Area (Sqkm)</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1991</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7.3</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250</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481</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2010</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12.2</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587</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2015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14.9</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717</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2025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21.6</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1000</w:t>
            </w:r>
          </w:p>
        </w:tc>
      </w:tr>
    </w:tbl>
    <w:p>
      <w:pPr>
        <w:pStyle w:val="TextBody"/>
        <w:jc w:val="both"/>
        <w:rPr>
          <w:rFonts w:ascii="Times New Roman" w:hAnsi="Times New Roman"/>
        </w:rPr>
      </w:pPr>
      <w:r>
        <w:rPr>
          <w:rFonts w:cs="Times New Roman" w:ascii="Times New Roman" w:hAnsi="Times New Roman"/>
          <w:b/>
          <w:i/>
          <w:color w:val="000000"/>
          <w:sz w:val="26"/>
        </w:rPr>
        <w:t>Organization and Personnel Management:</w:t>
      </w:r>
    </w:p>
    <w:p>
      <w:pPr>
        <w:pStyle w:val="TextBody"/>
        <w:jc w:val="both"/>
        <w:rPr>
          <w:rFonts w:ascii="Times New Roman" w:hAnsi="Times New Roman"/>
        </w:rPr>
      </w:pPr>
      <w:r>
        <w:rPr>
          <w:rFonts w:cs="Times New Roman" w:ascii="Times New Roman" w:hAnsi="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cs="Times New Roman" w:ascii="Times New Roman" w:hAnsi="Times New Roman"/>
          <w:color w:val="000000"/>
          <w:position w:val="8"/>
          <w:sz w:val="26"/>
        </w:rPr>
        <w:t>st</w:t>
      </w:r>
      <w:r>
        <w:rPr>
          <w:rFonts w:cs="Times New Roman" w:ascii="Times New Roman" w:hAnsi="Times New Roman"/>
          <w:color w:val="000000"/>
          <w:sz w:val="26"/>
        </w:rPr>
        <w:t> – 4</w:t>
      </w:r>
      <w:r>
        <w:rPr>
          <w:rFonts w:cs="Times New Roman" w:ascii="Times New Roman" w:hAnsi="Times New Roman"/>
          <w:color w:val="000000"/>
          <w:position w:val="8"/>
          <w:sz w:val="26"/>
        </w:rPr>
        <w:t>th</w:t>
      </w:r>
      <w:r>
        <w:rPr>
          <w:rFonts w:cs="Times New Roman" w:ascii="Times New Roman" w:hAnsi="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pPr>
        <w:pStyle w:val="TextBody"/>
        <w:widowControl w:val="false"/>
        <w:jc w:val="both"/>
        <w:rPr>
          <w:rFonts w:ascii="Times New Roman" w:hAnsi="Times New Roman"/>
        </w:rPr>
      </w:pPr>
      <w:r>
        <mc:AlternateContent>
          <mc:Choice Requires="wps">
            <w:drawing>
              <wp:anchor behindDoc="0" distT="0" distB="0" distL="0" distR="0" simplePos="0" locked="0" layoutInCell="0" allowOverlap="1" relativeHeight="3">
                <wp:simplePos x="0" y="0"/>
                <wp:positionH relativeFrom="column">
                  <wp:align>right</wp:align>
                </wp:positionH>
                <wp:positionV relativeFrom="paragraph">
                  <wp:align>bottom</wp:align>
                </wp:positionV>
                <wp:extent cx="2910205" cy="3122295"/>
                <wp:effectExtent l="0" t="0" r="0" b="0"/>
                <wp:wrapSquare wrapText="largest"/>
                <wp:docPr id="6" name="Frame1"/>
                <a:graphic xmlns:a="http://schemas.openxmlformats.org/drawingml/2006/main">
                  <a:graphicData uri="http://schemas.microsoft.com/office/word/2010/wordprocessingShape">
                    <wps:wsp>
                      <wps:cNvSpPr/>
                      <wps:spPr>
                        <a:xfrm>
                          <a:off x="0" y="0"/>
                          <a:ext cx="2909520" cy="3121560"/>
                        </a:xfrm>
                        <a:prstGeom prst="rect">
                          <a:avLst/>
                        </a:prstGeom>
                        <a:solidFill>
                          <a:srgbClr val="ffffff"/>
                        </a:solidFill>
                        <a:ln w="0">
                          <a:noFill/>
                        </a:ln>
                      </wps:spPr>
                      <wps:style>
                        <a:lnRef idx="0"/>
                        <a:fillRef idx="0"/>
                        <a:effectRef idx="0"/>
                        <a:fontRef idx="minor"/>
                      </wps:style>
                      <wps:txbx>
                        <w:txbxContent>
                          <w:tbl>
                            <w:tblPr>
                              <w:tblW w:w="457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098"/>
                              <w:gridCol w:w="1221"/>
                              <w:gridCol w:w="1120"/>
                              <w:gridCol w:w="1135"/>
                            </w:tblGrid>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Permitted</w:t>
                                  </w:r>
                                </w:p>
                                <w:p>
                                  <w:pPr>
                                    <w:pStyle w:val="TableContents"/>
                                    <w:widowControl w:val="false"/>
                                    <w:spacing w:before="0" w:after="160"/>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Existing</w:t>
                                  </w:r>
                                </w:p>
                                <w:p>
                                  <w:pPr>
                                    <w:pStyle w:val="TableContents"/>
                                    <w:widowControl w:val="false"/>
                                    <w:spacing w:before="0" w:after="160"/>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Vacant</w:t>
                                  </w:r>
                                </w:p>
                                <w:p>
                                  <w:pPr>
                                    <w:pStyle w:val="TableContents"/>
                                    <w:widowControl w:val="false"/>
                                    <w:spacing w:before="0" w:after="160"/>
                                    <w:jc w:val="center"/>
                                    <w:rPr>
                                      <w:color w:val="555555"/>
                                      <w:sz w:val="21"/>
                                      <w:szCs w:val="21"/>
                                    </w:rPr>
                                  </w:pPr>
                                  <w:r>
                                    <w:rPr>
                                      <w:b/>
                                      <w:color w:val="555555"/>
                                      <w:sz w:val="26"/>
                                    </w:rPr>
                                    <w:t>Positions</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133</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44</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201</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196</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574</w:t>
                                  </w:r>
                                </w:p>
                              </w:tc>
                            </w:tr>
                          </w:tbl>
                          <w:p>
                            <w:pPr>
                              <w:pStyle w:val="FrameContents"/>
                              <w:spacing w:before="0" w:after="160"/>
                              <w:rPr>
                                <w:color w:val="000000"/>
                              </w:rPr>
                            </w:pPr>
                            <w:r>
                              <w:rPr/>
                            </w:r>
                          </w:p>
                        </w:txbxContent>
                      </wps:txbx>
                      <wps:bodyPr lIns="0" rIns="0" tIns="0" bIns="0">
                        <a:spAutoFit/>
                      </wps:bodyPr>
                    </wps:wsp>
                  </a:graphicData>
                </a:graphic>
              </wp:anchor>
            </w:drawing>
          </mc:Choice>
          <mc:Fallback>
            <w:pict>
              <v:rect id="shape_0" ID="Frame1" path="m0,0l-2147483645,0l-2147483645,-2147483646l0,-2147483646xe" fillcolor="white" stroked="f" style="position:absolute;margin-left:288.35pt;margin-top:-233.25pt;width:229.05pt;height:245.75pt;mso-wrap-style:none;v-text-anchor:middle;mso-position-horizontal:right;mso-position-vertical:bottom">
                <v:fill o:detectmouseclick="t" type="solid" color2="black"/>
                <v:stroke color="#3465a4" joinstyle="round" endcap="flat"/>
                <v:textbox>
                  <w:txbxContent>
                    <w:tbl>
                      <w:tblPr>
                        <w:tblW w:w="457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098"/>
                        <w:gridCol w:w="1221"/>
                        <w:gridCol w:w="1120"/>
                        <w:gridCol w:w="1135"/>
                      </w:tblGrid>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Permitted</w:t>
                            </w:r>
                          </w:p>
                          <w:p>
                            <w:pPr>
                              <w:pStyle w:val="TableContents"/>
                              <w:widowControl w:val="false"/>
                              <w:spacing w:before="0" w:after="160"/>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Existing</w:t>
                            </w:r>
                          </w:p>
                          <w:p>
                            <w:pPr>
                              <w:pStyle w:val="TableContents"/>
                              <w:widowControl w:val="false"/>
                              <w:spacing w:before="0" w:after="160"/>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Vacant</w:t>
                            </w:r>
                          </w:p>
                          <w:p>
                            <w:pPr>
                              <w:pStyle w:val="TableContents"/>
                              <w:widowControl w:val="false"/>
                              <w:spacing w:before="0" w:after="160"/>
                              <w:jc w:val="center"/>
                              <w:rPr>
                                <w:color w:val="555555"/>
                                <w:sz w:val="21"/>
                                <w:szCs w:val="21"/>
                              </w:rPr>
                            </w:pPr>
                            <w:r>
                              <w:rPr>
                                <w:b/>
                                <w:color w:val="555555"/>
                                <w:sz w:val="26"/>
                              </w:rPr>
                              <w:t>Positions</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133</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44</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201</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196</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574</w:t>
                            </w:r>
                          </w:p>
                        </w:tc>
                      </w:tr>
                    </w:tbl>
                    <w:p>
                      <w:pPr>
                        <w:pStyle w:val="FrameContents"/>
                        <w:spacing w:before="0" w:after="160"/>
                        <w:rPr>
                          <w:color w:val="000000"/>
                        </w:rPr>
                      </w:pPr>
                      <w:r>
                        <w:rPr/>
                      </w:r>
                    </w:p>
                  </w:txbxContent>
                </v:textbox>
                <w10:wrap type="square" side="largest"/>
              </v:rect>
            </w:pict>
          </mc:Fallback>
        </mc:AlternateContent>
      </w:r>
      <w:r>
        <w:rPr>
          <w:rFonts w:cs="Times New Roman" w:ascii="Times New Roman" w:hAnsi="Times New Roman"/>
          <w:color w:val="000000"/>
        </w:rPr>
        <w:t> </w:t>
      </w:r>
    </w:p>
    <w:p>
      <w:pPr>
        <w:pStyle w:val="TextBody"/>
        <w:jc w:val="center"/>
        <w:rPr>
          <w:rFonts w:ascii="Times New Roman" w:hAnsi="Times New Roman"/>
        </w:rPr>
      </w:pPr>
      <w:r>
        <w:rPr>
          <w:rFonts w:cs="Times New Roman" w:ascii="Times New Roman" w:hAnsi="Times New Roman"/>
          <w:b/>
          <w:i/>
          <w:color w:val="000000"/>
          <w:sz w:val="26"/>
          <w:u w:val="single"/>
        </w:rPr>
        <w:t>Organogram of Dhaka WASA</w:t>
      </w:r>
    </w:p>
    <w:p>
      <w:pPr>
        <w:pStyle w:val="TextBody"/>
        <w:jc w:val="center"/>
        <w:rPr>
          <w:rFonts w:ascii="Times New Roman" w:hAnsi="Times New Roman"/>
        </w:rPr>
      </w:pPr>
      <w:r>
        <w:rPr>
          <w:rFonts w:cs="Times New Roman" w:ascii="Times New Roman" w:hAnsi="Times New Roman"/>
          <w:b/>
          <w:i/>
          <w:color w:val="000000"/>
          <w:sz w:val="26"/>
          <w:u w:val="single"/>
        </w:rPr>
        <w:t>Dhaka</w:t>
      </w:r>
      <w:r>
        <w:rPr>
          <w:rFonts w:cs="Times New Roman" w:ascii="Times New Roman" w:hAnsi="Times New Roman"/>
          <w:color w:val="000000"/>
          <w:sz w:val="26"/>
          <w:u w:val="single"/>
        </w:rPr>
        <w:t> </w:t>
      </w:r>
      <w:r>
        <w:rPr>
          <w:rFonts w:cs="Times New Roman" w:ascii="Times New Roman" w:hAnsi="Times New Roman"/>
          <w:b/>
          <w:i/>
          <w:color w:val="000000"/>
          <w:sz w:val="26"/>
          <w:u w:val="single"/>
        </w:rPr>
        <w:t>WASA at a Glance:</w:t>
      </w:r>
    </w:p>
    <w:tbl>
      <w:tblPr>
        <w:tblW w:w="927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2462"/>
        <w:gridCol w:w="1436"/>
        <w:gridCol w:w="1351"/>
        <w:gridCol w:w="1354"/>
        <w:gridCol w:w="1346"/>
        <w:gridCol w:w="1320"/>
      </w:tblGrid>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Water Supply System: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2004-2005</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2005-2006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2006-2007</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2007-2008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2008-2009</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Deep tube-well</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402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418</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441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465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490</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refinery</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Daily water production</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146 c.lr</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160 c.lr</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166 c.lr</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170 c.lr</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176 c.lr</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line</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2475.62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2500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2520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2533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2600 km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connections</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210771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210726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232907</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243477</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256375</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High water tank</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Street tap</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1643s</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Sewerage System: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Sewerage lines</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786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808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813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881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882 km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Sewerage connections</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49707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50130</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50719</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59299</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60277</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Sanitation lift station</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27</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29</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29</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29</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Sanitation treat plant</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r>
      <w:tr>
        <w:trPr/>
        <w:tc>
          <w:tcPr>
            <w:tcW w:w="5249" w:type="dxa"/>
            <w:gridSpan w:val="3"/>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c>
          <w:tcPr>
            <w:tcW w:w="4020"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Drainage System: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Storm sewer lines</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224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230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248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256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265 km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Open canals</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56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Box-culvert</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7.80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8.3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8.4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8.5 km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Pumping station</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r>
      <w:tr>
        <w:trPr/>
        <w:tc>
          <w:tcPr>
            <w:tcW w:w="2462" w:type="dxa"/>
            <w:vMerge w:val="restart"/>
            <w:tcBorders>
              <w:top w:val="single" w:sz="2" w:space="0" w:color="FFFFFF"/>
              <w:bottom w:val="single" w:sz="2" w:space="0" w:color="DFDFDF"/>
            </w:tcBorders>
          </w:tcPr>
          <w:p>
            <w:pPr>
              <w:pStyle w:val="TableContents"/>
              <w:widowControl w:val="false"/>
              <w:numPr>
                <w:ilvl w:val="0"/>
                <w:numId w:val="4"/>
              </w:numPr>
              <w:tabs>
                <w:tab w:val="clear" w:pos="720"/>
                <w:tab w:val="left" w:pos="0" w:leader="none"/>
              </w:tabs>
              <w:spacing w:before="0" w:after="0"/>
              <w:rPr>
                <w:rFonts w:ascii="Times New Roman" w:hAnsi="Times New Roman" w:cs="Times New Roman"/>
                <w:color w:val="555555"/>
                <w:sz w:val="24"/>
              </w:rPr>
            </w:pPr>
            <w:r>
              <w:rPr>
                <w:rFonts w:cs="Times New Roman" w:ascii="Times New Roman" w:hAnsi="Times New Roman"/>
                <w:b/>
                <w:color w:val="555555"/>
                <w:sz w:val="24"/>
              </w:rPr>
              <w:t>1.      Kallyanpur</w:t>
            </w:r>
          </w:p>
          <w:p>
            <w:pPr>
              <w:pStyle w:val="TableContents"/>
              <w:widowControl w:val="false"/>
              <w:numPr>
                <w:ilvl w:val="0"/>
                <w:numId w:val="4"/>
              </w:numPr>
              <w:tabs>
                <w:tab w:val="clear" w:pos="720"/>
                <w:tab w:val="left" w:pos="0" w:leader="none"/>
              </w:tabs>
              <w:spacing w:before="0" w:after="160"/>
              <w:rPr>
                <w:rFonts w:ascii="Times New Roman" w:hAnsi="Times New Roman" w:cs="Times New Roman"/>
                <w:color w:val="555555"/>
                <w:sz w:val="24"/>
              </w:rPr>
            </w:pPr>
            <w:r>
              <w:rPr>
                <w:rFonts w:cs="Times New Roman" w:ascii="Times New Roman" w:hAnsi="Times New Roman"/>
                <w:b/>
                <w:color w:val="555555"/>
                <w:sz w:val="24"/>
              </w:rPr>
              <w:t>2.      Dholaikhal</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r>
      <w:tr>
        <w:trPr/>
        <w:tc>
          <w:tcPr>
            <w:tcW w:w="2462" w:type="dxa"/>
            <w:vMerge w:val="continue"/>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r>
      <w:tr>
        <w:trPr/>
        <w:tc>
          <w:tcPr>
            <w:tcW w:w="3898" w:type="dxa"/>
            <w:gridSpan w:val="2"/>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Lac taka</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Revenue Income</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22565.27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26939.17</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30563.81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32862.80</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36831.82</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Revenue Expenditure</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22284.86</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26806.32</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30505.10</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32862.22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36170.68</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Profit / Loss (+ / – )</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280.41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132.85</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58.71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0.58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661.14</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r>
      <w:tr>
        <w:trPr/>
        <w:tc>
          <w:tcPr>
            <w:tcW w:w="3898" w:type="dxa"/>
            <w:gridSpan w:val="2"/>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Lac taka</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Billing</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20872.47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25018.46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28210.85</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30139.87</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33294.62</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Collection</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16847.72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19914.75</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20901.81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27093.25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31434.32</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Due (Provision)</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22470.13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27473.74</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34882.78</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36034.61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37934.61</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Development Project:</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supply</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Sewerage</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Drainage</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Total</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11</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Major Areas of Functions</w:t>
      </w:r>
    </w:p>
    <w:p>
      <w:pPr>
        <w:pStyle w:val="TextBody"/>
        <w:jc w:val="both"/>
        <w:rPr>
          <w:rFonts w:ascii="Times New Roman" w:hAnsi="Times New Roman"/>
        </w:rPr>
      </w:pPr>
      <w:r>
        <w:rPr>
          <w:rFonts w:cs="Times New Roman" w:ascii="Times New Roman" w:hAnsi="Times New Roman"/>
          <w:b/>
          <w:i/>
          <w:color w:val="000000"/>
          <w:sz w:val="26"/>
        </w:rPr>
        <w:t>Water Production System:</w:t>
      </w:r>
    </w:p>
    <w:p>
      <w:pPr>
        <w:pStyle w:val="TextBody"/>
        <w:jc w:val="both"/>
        <w:rPr>
          <w:rFonts w:ascii="Times New Roman" w:hAnsi="Times New Roman"/>
        </w:rPr>
      </w:pPr>
      <w:r>
        <w:rPr>
          <w:rFonts w:cs="Times New Roman" w:ascii="Times New Roman" w:hAnsi="Times New Roman"/>
          <w:color w:val="000000"/>
          <w:sz w:val="26"/>
        </w:rPr>
        <w:t>Total Actual Production: 1980 mld</w:t>
      </w:r>
    </w:p>
    <w:p>
      <w:pPr>
        <w:pStyle w:val="TextBody"/>
        <w:jc w:val="both"/>
        <w:rPr>
          <w:rFonts w:ascii="Times New Roman" w:hAnsi="Times New Roman"/>
        </w:rPr>
      </w:pPr>
      <w:r>
        <w:rPr>
          <w:rFonts w:cs="Times New Roman" w:ascii="Times New Roman" w:hAnsi="Times New Roman"/>
          <w:color w:val="000000"/>
          <w:sz w:val="26"/>
        </w:rPr>
        <w:t>Total production capacity: 2182 mld</w:t>
      </w:r>
    </w:p>
    <w:p>
      <w:pPr>
        <w:pStyle w:val="TextBody"/>
        <w:jc w:val="both"/>
        <w:rPr/>
      </w:pPr>
      <w:r>
        <w:rPr>
          <w:rStyle w:val="StrongEmphasis"/>
          <w:rFonts w:cs="Times New Roman" w:ascii="Times New Roman" w:hAnsi="Times New Roman"/>
          <w:b w:val="false"/>
          <w:i/>
          <w:color w:val="000000"/>
          <w:sz w:val="26"/>
          <w:u w:val="single"/>
        </w:rPr>
        <w:t>Surface Water Treatment Capacity</w:t>
      </w:r>
    </w:p>
    <w:p>
      <w:pPr>
        <w:pStyle w:val="TextBody"/>
        <w:jc w:val="both"/>
        <w:rPr>
          <w:rFonts w:ascii="Times New Roman" w:hAnsi="Times New Roman"/>
        </w:rPr>
      </w:pPr>
      <w:r>
        <w:rPr>
          <w:rFonts w:cs="Times New Roman" w:ascii="Times New Roman" w:hAnsi="Times New Roman"/>
          <w:color w:val="000000"/>
          <w:sz w:val="26"/>
        </w:rPr>
        <w:t>Sayedabad      :           225 mld</w:t>
      </w:r>
    </w:p>
    <w:p>
      <w:pPr>
        <w:pStyle w:val="TextBody"/>
        <w:jc w:val="both"/>
        <w:rPr>
          <w:rFonts w:ascii="Times New Roman" w:hAnsi="Times New Roman"/>
        </w:rPr>
      </w:pPr>
      <w:r>
        <w:rPr>
          <w:rFonts w:cs="Times New Roman" w:ascii="Times New Roman" w:hAnsi="Times New Roman"/>
          <w:color w:val="000000"/>
          <w:sz w:val="26"/>
        </w:rPr>
        <w:t>Chadnighat     :           39 mld</w:t>
      </w:r>
    </w:p>
    <w:p>
      <w:pPr>
        <w:pStyle w:val="TextBody"/>
        <w:jc w:val="both"/>
        <w:rPr>
          <w:rFonts w:ascii="Times New Roman" w:hAnsi="Times New Roman"/>
        </w:rPr>
      </w:pPr>
      <w:r>
        <w:rPr>
          <w:rFonts w:cs="Times New Roman" w:ascii="Times New Roman" w:hAnsi="Times New Roman"/>
          <w:color w:val="000000"/>
          <w:sz w:val="26"/>
        </w:rPr>
        <w:t>Narayangonj    :           28 mld</w:t>
      </w:r>
    </w:p>
    <w:p>
      <w:pPr>
        <w:pStyle w:val="TextBody"/>
        <w:jc w:val="both"/>
        <w:rPr>
          <w:rFonts w:ascii="Times New Roman" w:hAnsi="Times New Roman"/>
        </w:rPr>
      </w:pPr>
      <w:r>
        <w:rPr>
          <w:rFonts w:cs="Times New Roman" w:ascii="Times New Roman" w:hAnsi="Times New Roman"/>
          <w:color w:val="000000"/>
          <w:sz w:val="26"/>
        </w:rPr>
        <w:t>(Godnail &amp; Sonakanda)</w:t>
      </w:r>
    </w:p>
    <w:p>
      <w:pPr>
        <w:pStyle w:val="TextBody"/>
        <w:jc w:val="both"/>
        <w:rPr>
          <w:rFonts w:ascii="Times New Roman" w:hAnsi="Times New Roman"/>
        </w:rPr>
      </w:pPr>
      <w:r>
        <w:rPr>
          <w:rFonts w:cs="Times New Roman" w:ascii="Times New Roman" w:hAnsi="Times New Roman"/>
          <w:color w:val="000000"/>
          <w:sz w:val="26"/>
        </w:rPr>
        <w:t>Total Surface Water Production: 257 mld</w:t>
      </w:r>
    </w:p>
    <w:p>
      <w:pPr>
        <w:pStyle w:val="TextBody"/>
        <w:jc w:val="both"/>
        <w:rPr/>
      </w:pPr>
      <w:r>
        <w:rPr>
          <w:rStyle w:val="StrongEmphasis"/>
          <w:rFonts w:cs="Times New Roman" w:ascii="Times New Roman" w:hAnsi="Times New Roman"/>
          <w:b w:val="false"/>
          <w:i/>
          <w:color w:val="000000"/>
          <w:sz w:val="26"/>
          <w:u w:val="single"/>
        </w:rPr>
        <w:t>Ground Water:</w:t>
      </w:r>
    </w:p>
    <w:p>
      <w:pPr>
        <w:pStyle w:val="TextBody"/>
        <w:jc w:val="both"/>
        <w:rPr>
          <w:rFonts w:ascii="Times New Roman" w:hAnsi="Times New Roman"/>
        </w:rPr>
      </w:pPr>
      <w:r>
        <w:rPr>
          <w:rFonts w:cs="Times New Roman" w:ascii="Times New Roman" w:hAnsi="Times New Roman"/>
          <w:color w:val="000000"/>
          <w:sz w:val="26"/>
        </w:rPr>
        <w:t>DTW in Operation: 554</w:t>
      </w:r>
    </w:p>
    <w:p>
      <w:pPr>
        <w:pStyle w:val="TextBody"/>
        <w:jc w:val="both"/>
        <w:rPr>
          <w:rFonts w:ascii="Times New Roman" w:hAnsi="Times New Roman"/>
        </w:rPr>
      </w:pPr>
      <w:r>
        <w:rPr>
          <w:rFonts w:cs="Times New Roman" w:ascii="Times New Roman" w:hAnsi="Times New Roman"/>
          <w:color w:val="000000"/>
          <w:sz w:val="26"/>
        </w:rPr>
        <w:t>Total water connection: 284461</w:t>
      </w:r>
    </w:p>
    <w:p>
      <w:pPr>
        <w:pStyle w:val="TextBody"/>
        <w:jc w:val="both"/>
        <w:rPr>
          <w:rFonts w:ascii="Times New Roman" w:hAnsi="Times New Roman"/>
        </w:rPr>
      </w:pPr>
      <w:r>
        <w:rPr>
          <w:rFonts w:cs="Times New Roman" w:ascii="Times New Roman" w:hAnsi="Times New Roman"/>
          <w:color w:val="000000"/>
          <w:sz w:val="26"/>
        </w:rPr>
        <w:t>Total length: 2662 km</w:t>
      </w:r>
    </w:p>
    <w:p>
      <w:pPr>
        <w:pStyle w:val="TextBody"/>
        <w:jc w:val="both"/>
        <w:rPr>
          <w:rFonts w:ascii="Times New Roman" w:hAnsi="Times New Roman"/>
        </w:rPr>
      </w:pPr>
      <w:r>
        <w:rPr>
          <w:rFonts w:cs="Times New Roman" w:ascii="Times New Roman" w:hAnsi="Times New Roman"/>
          <w:b/>
          <w:i/>
          <w:color w:val="000000"/>
          <w:sz w:val="26"/>
        </w:rPr>
        <w:t>Sewerage Treatment System:</w:t>
      </w:r>
    </w:p>
    <w:p>
      <w:pPr>
        <w:pStyle w:val="TextBody"/>
        <w:jc w:val="both"/>
        <w:rPr>
          <w:rFonts w:ascii="Times New Roman" w:hAnsi="Times New Roman"/>
        </w:rPr>
      </w:pPr>
      <w:r>
        <w:rPr>
          <w:rFonts w:cs="Times New Roman" w:ascii="Times New Roman" w:hAnsi="Times New Roman"/>
          <w:color w:val="000000"/>
          <w:sz w:val="26"/>
        </w:rPr>
        <w:t>Coverage Area            : 110 sq.km</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(30% of DCC)</w:t>
      </w:r>
    </w:p>
    <w:p>
      <w:pPr>
        <w:pStyle w:val="TextBody"/>
        <w:jc w:val="both"/>
        <w:rPr>
          <w:rFonts w:ascii="Times New Roman" w:hAnsi="Times New Roman"/>
        </w:rPr>
      </w:pPr>
      <w:r>
        <w:rPr>
          <w:rFonts w:cs="Times New Roman" w:ascii="Times New Roman" w:hAnsi="Times New Roman"/>
          <w:color w:val="000000"/>
          <w:sz w:val="26"/>
        </w:rPr>
        <w:t>Population served       : 25%</w:t>
      </w:r>
    </w:p>
    <w:p>
      <w:pPr>
        <w:pStyle w:val="TextBody"/>
        <w:jc w:val="both"/>
        <w:rPr>
          <w:rFonts w:ascii="Times New Roman" w:hAnsi="Times New Roman"/>
        </w:rPr>
      </w:pPr>
      <w:r>
        <w:rPr>
          <w:rFonts w:cs="Times New Roman" w:ascii="Times New Roman" w:hAnsi="Times New Roman"/>
          <w:color w:val="000000"/>
          <w:sz w:val="26"/>
        </w:rPr>
        <w:t>Treatment Plant           : 1</w:t>
      </w:r>
    </w:p>
    <w:p>
      <w:pPr>
        <w:pStyle w:val="TextBody"/>
        <w:jc w:val="both"/>
        <w:rPr>
          <w:rFonts w:ascii="Times New Roman" w:hAnsi="Times New Roman"/>
        </w:rPr>
      </w:pPr>
      <w:r>
        <w:rPr>
          <w:rFonts w:cs="Times New Roman" w:ascii="Times New Roman" w:hAnsi="Times New Roman"/>
          <w:color w:val="000000"/>
          <w:sz w:val="26"/>
        </w:rPr>
        <w:t>Treatment Capacity     : 120000 CuM</w:t>
      </w:r>
    </w:p>
    <w:p>
      <w:pPr>
        <w:pStyle w:val="TextBody"/>
        <w:jc w:val="both"/>
        <w:rPr>
          <w:rFonts w:ascii="Times New Roman" w:hAnsi="Times New Roman"/>
        </w:rPr>
      </w:pPr>
      <w:r>
        <w:rPr>
          <w:rFonts w:cs="Times New Roman" w:ascii="Times New Roman" w:hAnsi="Times New Roman"/>
          <w:color w:val="000000"/>
          <w:sz w:val="26"/>
        </w:rPr>
        <w:t>Actual Treatment        : 30000 – 50000 CuM</w:t>
      </w:r>
    </w:p>
    <w:p>
      <w:pPr>
        <w:pStyle w:val="TextBody"/>
        <w:jc w:val="both"/>
        <w:rPr>
          <w:rFonts w:ascii="Times New Roman" w:hAnsi="Times New Roman"/>
        </w:rPr>
      </w:pPr>
      <w:r>
        <w:rPr>
          <w:rFonts w:cs="Times New Roman" w:ascii="Times New Roman" w:hAnsi="Times New Roman"/>
          <w:color w:val="000000"/>
          <w:sz w:val="26"/>
        </w:rPr>
        <w:t>Connections                : 59510</w:t>
      </w:r>
    </w:p>
    <w:p>
      <w:pPr>
        <w:pStyle w:val="TextBody"/>
        <w:jc w:val="both"/>
        <w:rPr>
          <w:rFonts w:ascii="Times New Roman" w:hAnsi="Times New Roman"/>
        </w:rPr>
      </w:pPr>
      <w:r>
        <w:rPr>
          <w:rFonts w:cs="Times New Roman" w:ascii="Times New Roman" w:hAnsi="Times New Roman"/>
          <w:color w:val="000000"/>
          <w:sz w:val="26"/>
        </w:rPr>
        <w:t>Sewerage line              : 881 km</w:t>
      </w:r>
    </w:p>
    <w:p>
      <w:pPr>
        <w:pStyle w:val="TextBody"/>
        <w:jc w:val="both"/>
        <w:rPr>
          <w:rFonts w:ascii="Times New Roman" w:hAnsi="Times New Roman"/>
        </w:rPr>
      </w:pPr>
      <w:r>
        <w:rPr>
          <w:rFonts w:cs="Times New Roman" w:ascii="Times New Roman" w:hAnsi="Times New Roman"/>
          <w:b/>
          <w:i/>
          <w:color w:val="000000"/>
          <w:sz w:val="26"/>
        </w:rPr>
        <w:t>Drainage System:</w:t>
      </w:r>
    </w:p>
    <w:p>
      <w:pPr>
        <w:pStyle w:val="TextBody"/>
        <w:jc w:val="both"/>
        <w:rPr>
          <w:rFonts w:ascii="Times New Roman" w:hAnsi="Times New Roman"/>
        </w:rPr>
      </w:pPr>
      <w:r>
        <w:rPr>
          <w:rFonts w:cs="Times New Roman" w:ascii="Times New Roman" w:hAnsi="Times New Roman"/>
          <w:color w:val="000000"/>
          <w:sz w:val="26"/>
        </w:rPr>
        <w:t>Coverage         : 38 km</w:t>
      </w:r>
    </w:p>
    <w:p>
      <w:pPr>
        <w:pStyle w:val="TextBody"/>
        <w:jc w:val="both"/>
        <w:rPr>
          <w:rFonts w:ascii="Times New Roman" w:hAnsi="Times New Roman"/>
        </w:rPr>
      </w:pPr>
      <w:r>
        <w:rPr>
          <w:rFonts w:cs="Times New Roman" w:ascii="Times New Roman" w:hAnsi="Times New Roman"/>
          <w:color w:val="000000"/>
          <w:sz w:val="26"/>
        </w:rPr>
        <w:t>Service area     : 150 sq.km</w:t>
      </w:r>
    </w:p>
    <w:p>
      <w:pPr>
        <w:pStyle w:val="TextBody"/>
        <w:jc w:val="both"/>
        <w:rPr>
          <w:rFonts w:ascii="Times New Roman" w:hAnsi="Times New Roman"/>
        </w:rPr>
      </w:pPr>
      <w:r>
        <w:rPr>
          <w:rFonts w:cs="Times New Roman" w:ascii="Times New Roman" w:hAnsi="Times New Roman"/>
          <w:color w:val="000000"/>
          <w:sz w:val="26"/>
        </w:rPr>
        <w:t>Box culvert     : 12 km</w:t>
      </w:r>
    </w:p>
    <w:p>
      <w:pPr>
        <w:pStyle w:val="TextBody"/>
        <w:jc w:val="both"/>
        <w:rPr>
          <w:rFonts w:ascii="Times New Roman" w:hAnsi="Times New Roman"/>
        </w:rPr>
      </w:pPr>
      <w:r>
        <w:rPr>
          <w:rFonts w:cs="Times New Roman" w:ascii="Times New Roman" w:hAnsi="Times New Roman"/>
          <w:color w:val="000000"/>
          <w:sz w:val="26"/>
        </w:rPr>
        <w:t>Open channel  : 65 km</w:t>
      </w:r>
    </w:p>
    <w:p>
      <w:pPr>
        <w:pStyle w:val="TextBody"/>
        <w:jc w:val="both"/>
        <w:rPr>
          <w:rFonts w:ascii="Times New Roman" w:hAnsi="Times New Roman"/>
        </w:rPr>
      </w:pPr>
      <w:r>
        <w:rPr>
          <w:rFonts w:cs="Times New Roman" w:ascii="Times New Roman" w:hAnsi="Times New Roman"/>
          <w:color w:val="000000"/>
          <w:sz w:val="26"/>
        </w:rPr>
        <w:t>Pipe drain        : 250 km</w:t>
      </w:r>
    </w:p>
    <w:p>
      <w:pPr>
        <w:pStyle w:val="TextBody"/>
        <w:jc w:val="both"/>
        <w:rPr>
          <w:rFonts w:ascii="Times New Roman" w:hAnsi="Times New Roman"/>
        </w:rPr>
      </w:pPr>
      <w:r>
        <w:rPr>
          <w:rFonts w:cs="Times New Roman" w:ascii="Times New Roman" w:hAnsi="Times New Roman"/>
          <w:color w:val="000000"/>
          <w:sz w:val="26"/>
        </w:rPr>
        <w:t>Pump station   : 3 nos.</w:t>
      </w:r>
    </w:p>
    <w:p>
      <w:pPr>
        <w:pStyle w:val="TextBody"/>
        <w:jc w:val="both"/>
        <w:rPr>
          <w:rFonts w:ascii="Times New Roman" w:hAnsi="Times New Roman"/>
        </w:rPr>
      </w:pPr>
      <w:r>
        <w:rPr>
          <w:rFonts w:cs="Times New Roman" w:ascii="Times New Roman" w:hAnsi="Times New Roman"/>
          <w:color w:val="000000"/>
          <w:sz w:val="26"/>
        </w:rPr>
        <w:t>Pump capacity : 54 cumec</w:t>
      </w:r>
    </w:p>
    <w:p>
      <w:pPr>
        <w:pStyle w:val="TextBody"/>
        <w:jc w:val="both"/>
        <w:rPr>
          <w:rFonts w:ascii="Times New Roman" w:hAnsi="Times New Roman"/>
        </w:rPr>
      </w:pPr>
      <w:r>
        <w:rPr>
          <w:rFonts w:cs="Times New Roman" w:ascii="Times New Roman" w:hAnsi="Times New Roman"/>
          <w:color w:val="000000"/>
          <w:sz w:val="26"/>
        </w:rPr>
        <w:t>Temp Pumping arrangement</w:t>
      </w:r>
    </w:p>
    <w:p>
      <w:pPr>
        <w:pStyle w:val="TextBody"/>
        <w:jc w:val="both"/>
        <w:rPr>
          <w:rFonts w:ascii="Times New Roman" w:hAnsi="Times New Roman"/>
        </w:rPr>
      </w:pPr>
      <w:r>
        <w:rPr>
          <w:rFonts w:cs="Times New Roman" w:ascii="Times New Roman" w:hAnsi="Times New Roman"/>
          <w:color w:val="000000"/>
          <w:sz w:val="26"/>
        </w:rPr>
        <w:t>Total nos.        a. 6 × 25 = 150 cu sec</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b. 145 × 5 = 725 cu sec</w:t>
      </w:r>
    </w:p>
    <w:p>
      <w:pPr>
        <w:pStyle w:val="TextBody"/>
        <w:jc w:val="center"/>
        <w:rPr>
          <w:rFonts w:ascii="Times New Roman" w:hAnsi="Times New Roman"/>
        </w:rPr>
      </w:pPr>
      <w:r>
        <w:rPr>
          <w:rFonts w:cs="Times New Roman" w:ascii="Times New Roman" w:hAnsi="Times New Roman"/>
          <w:b/>
          <w:i/>
          <w:color w:val="000000"/>
          <w:sz w:val="26"/>
          <w:u w:val="single"/>
        </w:rPr>
        <w:t>Administrative Functions</w:t>
      </w:r>
    </w:p>
    <w:p>
      <w:pPr>
        <w:pStyle w:val="TextBody"/>
        <w:jc w:val="both"/>
        <w:rPr>
          <w:rFonts w:ascii="Times New Roman" w:hAnsi="Times New Roman"/>
        </w:rPr>
      </w:pPr>
      <w:r>
        <w:rPr>
          <w:rFonts w:cs="Times New Roman" w:ascii="Times New Roman" w:hAnsi="Times New Roman"/>
          <w:b/>
          <w:i/>
          <w:color w:val="000000"/>
          <w:sz w:val="26"/>
        </w:rPr>
        <w:t>Policy:</w:t>
      </w:r>
    </w:p>
    <w:p>
      <w:pPr>
        <w:pStyle w:val="TextBody"/>
        <w:jc w:val="both"/>
        <w:rPr>
          <w:rFonts w:ascii="Times New Roman" w:hAnsi="Times New Roman"/>
        </w:rPr>
      </w:pPr>
      <w:r>
        <w:rPr>
          <w:rFonts w:cs="Times New Roman" w:ascii="Times New Roman" w:hAnsi="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Employees Service Regulation 2007</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Finance Regulation 2007</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General Future Fund Regulation 2007</w:t>
      </w:r>
    </w:p>
    <w:p>
      <w:pPr>
        <w:pStyle w:val="TextBody"/>
        <w:jc w:val="both"/>
        <w:rPr>
          <w:rFonts w:ascii="Times New Roman" w:hAnsi="Times New Roman"/>
        </w:rPr>
      </w:pPr>
      <w:r>
        <w:rPr>
          <w:rFonts w:cs="Times New Roman" w:ascii="Times New Roman" w:hAnsi="Times New Roman"/>
          <w:b/>
          <w:i/>
          <w:color w:val="000000"/>
          <w:sz w:val="26"/>
        </w:rPr>
        <w:t>Development Project Implementation:</w:t>
      </w:r>
    </w:p>
    <w:p>
      <w:pPr>
        <w:pStyle w:val="TextBody"/>
        <w:jc w:val="both"/>
        <w:rPr>
          <w:rFonts w:ascii="Times New Roman" w:hAnsi="Times New Roman"/>
        </w:rPr>
      </w:pPr>
      <w:r>
        <w:rPr>
          <w:rFonts w:cs="Times New Roman" w:ascii="Times New Roman" w:hAnsi="Times New Roman"/>
          <w:color w:val="000000"/>
          <w:sz w:val="26"/>
        </w:rPr>
        <w:t>In 2008 – 09 fiscal year 205.92 crore taka was allotted and 195.47 expended against 12 development projects. By that time 98% of project progress and 95% of financial progress achieved.</w:t>
      </w:r>
    </w:p>
    <w:p>
      <w:pPr>
        <w:pStyle w:val="TextBody"/>
        <w:jc w:val="both"/>
        <w:rPr>
          <w:rFonts w:ascii="Times New Roman" w:hAnsi="Times New Roman"/>
        </w:rPr>
      </w:pPr>
      <w:r>
        <w:rPr>
          <w:rFonts w:cs="Times New Roman" w:ascii="Times New Roman" w:hAnsi="Times New Roman"/>
          <w:b/>
          <w:i/>
          <w:color w:val="000000"/>
          <w:sz w:val="26"/>
        </w:rPr>
        <w:t>Water Production:</w:t>
      </w:r>
    </w:p>
    <w:p>
      <w:pPr>
        <w:pStyle w:val="TextBody"/>
        <w:jc w:val="both"/>
        <w:rPr>
          <w:rFonts w:ascii="Times New Roman" w:hAnsi="Times New Roman"/>
        </w:rPr>
      </w:pPr>
      <w:r>
        <w:rPr>
          <w:rFonts w:cs="Times New Roman" w:ascii="Times New Roman" w:hAnsi="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pPr>
        <w:pStyle w:val="TextBody"/>
        <w:jc w:val="both"/>
        <w:rPr>
          <w:rFonts w:ascii="Times New Roman" w:hAnsi="Times New Roman"/>
        </w:rPr>
      </w:pPr>
      <w:r>
        <w:rPr>
          <w:rFonts w:cs="Times New Roman" w:ascii="Times New Roman" w:hAnsi="Times New Roman"/>
          <w:b/>
          <w:i/>
          <w:color w:val="000000"/>
          <w:sz w:val="26"/>
        </w:rPr>
        <w:t>Service:</w:t>
      </w:r>
    </w:p>
    <w:p>
      <w:pPr>
        <w:pStyle w:val="TextBody"/>
        <w:jc w:val="both"/>
        <w:rPr>
          <w:rFonts w:ascii="Times New Roman" w:hAnsi="Times New Roman"/>
        </w:rPr>
      </w:pPr>
      <w:r>
        <w:rPr>
          <w:rFonts w:cs="Times New Roman" w:ascii="Times New Roman" w:hAnsi="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pPr>
        <w:pStyle w:val="TextBody"/>
        <w:jc w:val="both"/>
        <w:rPr>
          <w:rFonts w:ascii="Times New Roman" w:hAnsi="Times New Roman"/>
        </w:rPr>
      </w:pPr>
      <w:r>
        <w:rPr>
          <w:rFonts w:cs="Times New Roman" w:ascii="Times New Roman" w:hAnsi="Times New Roman"/>
          <w:b/>
          <w:i/>
          <w:color w:val="000000"/>
          <w:sz w:val="26"/>
        </w:rPr>
        <w:t>Administration:</w:t>
      </w:r>
    </w:p>
    <w:p>
      <w:pPr>
        <w:pStyle w:val="TextBody"/>
        <w:jc w:val="both"/>
        <w:rPr>
          <w:rFonts w:ascii="Times New Roman" w:hAnsi="Times New Roman"/>
        </w:rPr>
      </w:pPr>
      <w:r>
        <w:rPr>
          <w:rFonts w:cs="Times New Roman" w:ascii="Times New Roman" w:hAnsi="Times New Roman"/>
          <w:color w:val="000000"/>
          <w:sz w:val="26"/>
        </w:rPr>
        <w:t>Several administrative activities were taken to established good governance in various sectors including wastage and corruption protection. It reduces the administrative red-tapism. The important is, system loss has been reduced to 35%. To reduce 2% system loss in every year step taken against the bill defaulter and awareness programs were operated. To make administration more active 269 transfers were made during the stated fiscal year.</w:t>
      </w:r>
    </w:p>
    <w:p>
      <w:pPr>
        <w:pStyle w:val="TextBody"/>
        <w:jc w:val="both"/>
        <w:rPr>
          <w:rFonts w:ascii="Times New Roman" w:hAnsi="Times New Roman"/>
        </w:rPr>
      </w:pPr>
      <w:r>
        <w:rPr>
          <w:rFonts w:cs="Times New Roman" w:ascii="Times New Roman" w:hAnsi="Times New Roman"/>
          <w:b/>
          <w:i/>
          <w:color w:val="000000"/>
          <w:sz w:val="26"/>
        </w:rPr>
        <w:t>Activities taken to Develop Customer Service:</w:t>
      </w:r>
    </w:p>
    <w:p>
      <w:pPr>
        <w:pStyle w:val="TextBody"/>
        <w:jc w:val="both"/>
        <w:rPr>
          <w:rFonts w:ascii="Times New Roman" w:hAnsi="Times New Roman"/>
        </w:rPr>
      </w:pPr>
      <w:r>
        <w:rPr>
          <w:rFonts w:cs="Times New Roman" w:ascii="Times New Roman" w:hAnsi="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pPr>
        <w:pStyle w:val="TextBody"/>
        <w:jc w:val="both"/>
        <w:rPr>
          <w:rFonts w:ascii="Times New Roman" w:hAnsi="Times New Roman"/>
        </w:rPr>
      </w:pPr>
      <w:r>
        <w:rPr>
          <w:rFonts w:cs="Times New Roman" w:ascii="Times New Roman" w:hAnsi="Times New Roman"/>
          <w:b/>
          <w:i/>
          <w:color w:val="000000"/>
          <w:sz w:val="26"/>
        </w:rPr>
        <w:t>Research Activities:</w:t>
      </w:r>
    </w:p>
    <w:p>
      <w:pPr>
        <w:pStyle w:val="TextBody"/>
        <w:jc w:val="both"/>
        <w:rPr>
          <w:rFonts w:ascii="Times New Roman" w:hAnsi="Times New Roman"/>
        </w:rPr>
      </w:pPr>
      <w:r>
        <w:rPr>
          <w:rFonts w:cs="Times New Roman" w:ascii="Times New Roman" w:hAnsi="Times New Roman"/>
          <w:color w:val="00000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pPr>
        <w:pStyle w:val="TextBody"/>
        <w:jc w:val="both"/>
        <w:rPr>
          <w:rFonts w:ascii="Times New Roman" w:hAnsi="Times New Roman"/>
        </w:rPr>
      </w:pPr>
      <w:r>
        <w:rPr>
          <w:rFonts w:cs="Times New Roman" w:ascii="Times New Roman" w:hAnsi="Times New Roman"/>
          <w:b/>
          <w:i/>
          <w:color w:val="000000"/>
          <w:sz w:val="26"/>
        </w:rPr>
        <w:t>Eviction of illegal possession:</w:t>
      </w:r>
    </w:p>
    <w:p>
      <w:pPr>
        <w:pStyle w:val="TextBody"/>
        <w:jc w:val="both"/>
        <w:rPr>
          <w:rFonts w:ascii="Times New Roman" w:hAnsi="Times New Roman"/>
        </w:rPr>
      </w:pPr>
      <w:r>
        <w:rPr>
          <w:rFonts w:cs="Times New Roman" w:ascii="Times New Roman" w:hAnsi="Times New Roman"/>
          <w:color w:val="000000"/>
          <w:sz w:val="26"/>
        </w:rPr>
        <w:t>Action taken against any illegal dwellings or constructions made by Dhaka WASA officers or staffs relating to create profit. 2000 illegal constructions are destructed and possession evicted.</w:t>
      </w:r>
    </w:p>
    <w:p>
      <w:pPr>
        <w:pStyle w:val="TextBody"/>
        <w:jc w:val="both"/>
        <w:rPr>
          <w:rFonts w:ascii="Times New Roman" w:hAnsi="Times New Roman"/>
        </w:rPr>
      </w:pPr>
      <w:r>
        <w:rPr>
          <w:rFonts w:cs="Times New Roman" w:ascii="Times New Roman" w:hAnsi="Times New Roman"/>
          <w:b/>
          <w:i/>
          <w:color w:val="000000"/>
          <w:sz w:val="26"/>
        </w:rPr>
        <w:t>Others:</w:t>
      </w:r>
    </w:p>
    <w:p>
      <w:pPr>
        <w:pStyle w:val="TextBody"/>
        <w:jc w:val="both"/>
        <w:rPr>
          <w:rFonts w:ascii="Times New Roman" w:hAnsi="Times New Roman"/>
        </w:rPr>
      </w:pPr>
      <w:r>
        <w:rPr>
          <w:rFonts w:cs="Times New Roman" w:ascii="Times New Roman" w:hAnsi="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pPr>
        <w:pStyle w:val="TextBody"/>
        <w:jc w:val="center"/>
        <w:rPr>
          <w:rFonts w:ascii="Times New Roman" w:hAnsi="Times New Roman"/>
        </w:rPr>
      </w:pPr>
      <w:r>
        <w:rPr>
          <w:rFonts w:cs="Times New Roman" w:ascii="Times New Roman" w:hAnsi="Times New Roman"/>
          <w:b/>
          <w:i/>
          <w:color w:val="000000"/>
          <w:sz w:val="26"/>
          <w:u w:val="single"/>
        </w:rPr>
        <w:t>Operation and Maintenance</w:t>
      </w:r>
    </w:p>
    <w:p>
      <w:pPr>
        <w:pStyle w:val="TextBody"/>
        <w:jc w:val="both"/>
        <w:rPr>
          <w:rFonts w:ascii="Times New Roman" w:hAnsi="Times New Roman"/>
        </w:rPr>
      </w:pPr>
      <w:r>
        <w:rPr>
          <w:rFonts w:cs="Times New Roman" w:ascii="Times New Roman" w:hAnsi="Times New Roman"/>
          <w:b/>
          <w:i/>
          <w:color w:val="000000"/>
          <w:sz w:val="26"/>
        </w:rPr>
        <w:t>Water Supply System:</w:t>
      </w:r>
    </w:p>
    <w:p>
      <w:pPr>
        <w:pStyle w:val="TextBody"/>
        <w:jc w:val="both"/>
        <w:rPr>
          <w:rFonts w:ascii="Times New Roman" w:hAnsi="Times New Roman"/>
        </w:rPr>
      </w:pPr>
      <w:r>
        <w:rPr>
          <w:rFonts w:cs="Times New Roman" w:ascii="Times New Roman" w:hAnsi="Times New Roman"/>
          <w:color w:val="000000"/>
          <w:sz w:val="26"/>
        </w:rPr>
        <w:t>In 2008 – 2009 Dhaka WASA has set up 54.50 km of new water line and reconstructed 4.8 km water line. In last three years (2005-06, 2006-07, 2007-08) Dhaka WASA has constructed 110.10 km of water line, placed 76 deep tube wells and replaced 70 deep tube wells.</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pPr>
        <w:pStyle w:val="TextBody"/>
        <w:jc w:val="both"/>
        <w:rPr>
          <w:rFonts w:ascii="Times New Roman" w:hAnsi="Times New Roman"/>
        </w:rPr>
      </w:pPr>
      <w:r>
        <w:rPr>
          <w:rFonts w:cs="Times New Roman" w:ascii="Times New Roman" w:hAnsi="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pPr>
        <w:pStyle w:val="TextBody"/>
        <w:jc w:val="center"/>
        <w:rPr>
          <w:rFonts w:ascii="Times New Roman" w:hAnsi="Times New Roman"/>
        </w:rPr>
      </w:pPr>
      <w:r>
        <w:rPr>
          <w:rFonts w:cs="Times New Roman" w:ascii="Times New Roman" w:hAnsi="Times New Roman"/>
          <w:b/>
          <w:i/>
          <w:color w:val="000000"/>
          <w:sz w:val="26"/>
          <w:u w:val="single"/>
        </w:rPr>
        <w:t>Daily Water Production</w:t>
      </w:r>
    </w:p>
    <w:p>
      <w:pPr>
        <w:pStyle w:val="TextBody"/>
        <w:jc w:val="both"/>
        <w:rPr>
          <w:rFonts w:ascii="Times New Roman" w:hAnsi="Times New Roman"/>
        </w:rPr>
      </w:pPr>
      <w:r>
        <w:rPr>
          <w:rFonts w:cs="Times New Roman" w:ascii="Times New Roman" w:hAnsi="Times New Roman"/>
          <w:color w:val="000000"/>
          <w:sz w:val="26"/>
        </w:rPr>
        <w:t>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pPr>
        <w:pStyle w:val="TextBody"/>
        <w:jc w:val="center"/>
        <w:rPr>
          <w:rFonts w:ascii="Times New Roman" w:hAnsi="Times New Roman"/>
        </w:rPr>
      </w:pPr>
      <w:r>
        <w:rPr>
          <w:rFonts w:cs="Times New Roman" w:ascii="Times New Roman" w:hAnsi="Times New Roman"/>
          <w:b/>
          <w:i/>
          <w:color w:val="000000"/>
          <w:sz w:val="26"/>
          <w:u w:val="single"/>
        </w:rPr>
        <w:t>Dhaka WASA’s Daily Water Supply, Demand and Deficit:</w:t>
      </w:r>
    </w:p>
    <w:tbl>
      <w:tblPr>
        <w:tblW w:w="928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558"/>
        <w:gridCol w:w="1545"/>
        <w:gridCol w:w="1442"/>
        <w:gridCol w:w="1532"/>
        <w:gridCol w:w="1532"/>
        <w:gridCol w:w="1675"/>
      </w:tblGrid>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Years</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Population (lac)</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Demand (crore.liters)</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Supply (crore-liters)</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Deficit (crore-liters)</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 of active deep tube-well</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1963</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1970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14.60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1980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30.30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25</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55.60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51</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49</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1996</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75.50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81</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49</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1997</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87</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1998</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90.00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144</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107</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37</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277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95.00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150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113</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37</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308</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2001</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160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122</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336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2002</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168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379</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2003</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110.25</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40</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391</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2004</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115.76</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185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45</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802</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121.50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194</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418</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2006</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126.50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154</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46</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441</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2007</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131.50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166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32</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465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2008</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136.50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205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29</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490</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2009</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140.50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185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25</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535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2010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554</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Financial Management</w:t>
      </w:r>
    </w:p>
    <w:p>
      <w:pPr>
        <w:pStyle w:val="TextBody"/>
        <w:jc w:val="both"/>
        <w:rPr>
          <w:rFonts w:ascii="Times New Roman" w:hAnsi="Times New Roman"/>
        </w:rPr>
      </w:pPr>
      <w:r>
        <w:rPr>
          <w:rFonts w:cs="Times New Roman" w:ascii="Times New Roman" w:hAnsi="Times New Roman"/>
          <w:b/>
          <w:i/>
          <w:color w:val="000000"/>
          <w:sz w:val="26"/>
        </w:rPr>
        <w:t>Revenue Income – Expenditure:</w:t>
      </w:r>
    </w:p>
    <w:p>
      <w:pPr>
        <w:pStyle w:val="TextBody"/>
        <w:jc w:val="both"/>
        <w:rPr>
          <w:rFonts w:ascii="Times New Roman" w:hAnsi="Times New Roman"/>
        </w:rPr>
      </w:pPr>
      <w:r>
        <w:rPr>
          <w:rFonts w:cs="Times New Roman" w:ascii="Times New Roman" w:hAnsi="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pPr>
        <w:pStyle w:val="TextBody"/>
        <w:jc w:val="both"/>
        <w:rPr>
          <w:rFonts w:ascii="Times New Roman" w:hAnsi="Times New Roman"/>
        </w:rPr>
      </w:pPr>
      <w:r>
        <w:rPr>
          <w:rFonts w:cs="Times New Roman" w:ascii="Times New Roman" w:hAnsi="Times New Roman"/>
          <w:b/>
          <w:i/>
          <w:color w:val="000000"/>
          <w:sz w:val="26"/>
        </w:rPr>
        <w:t>Budget Making Process:</w:t>
      </w:r>
    </w:p>
    <w:p>
      <w:pPr>
        <w:pStyle w:val="TextBody"/>
        <w:jc w:val="both"/>
        <w:rPr>
          <w:rFonts w:ascii="Times New Roman" w:hAnsi="Times New Roman"/>
        </w:rPr>
      </w:pPr>
      <w:r>
        <w:rPr>
          <w:rFonts w:cs="Times New Roman" w:ascii="Times New Roman" w:hAnsi="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pPr>
        <w:pStyle w:val="TextBody"/>
        <w:jc w:val="center"/>
        <w:rPr>
          <w:rFonts w:ascii="Times New Roman" w:hAnsi="Times New Roman"/>
        </w:rPr>
      </w:pPr>
      <w:r>
        <w:rPr>
          <w:rFonts w:cs="Times New Roman" w:ascii="Times New Roman" w:hAnsi="Times New Roman"/>
          <w:b/>
          <w:i/>
          <w:color w:val="000000"/>
          <w:sz w:val="26"/>
          <w:u w:val="single"/>
        </w:rPr>
        <w:t>A Recent Budget Summery of Dhaka WASA of last few years are shown below –</w:t>
      </w:r>
    </w:p>
    <w:tbl>
      <w:tblPr>
        <w:tblW w:w="925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658"/>
        <w:gridCol w:w="2935"/>
        <w:gridCol w:w="1114"/>
        <w:gridCol w:w="1108"/>
        <w:gridCol w:w="1116"/>
        <w:gridCol w:w="1156"/>
        <w:gridCol w:w="1167"/>
      </w:tblGrid>
      <w:tr>
        <w:trPr/>
        <w:tc>
          <w:tcPr>
            <w:tcW w:w="8087" w:type="dxa"/>
            <w:gridSpan w:val="6"/>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6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Taka in lac</w:t>
            </w:r>
          </w:p>
        </w:tc>
      </w:tr>
      <w:tr>
        <w:trPr/>
        <w:tc>
          <w:tcPr>
            <w:tcW w:w="65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Sl.no.</w:t>
            </w:r>
          </w:p>
        </w:tc>
        <w:tc>
          <w:tcPr>
            <w:tcW w:w="29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Particulars</w:t>
            </w:r>
          </w:p>
        </w:tc>
        <w:tc>
          <w:tcPr>
            <w:tcW w:w="1114"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Budget est. 2010-11</w:t>
            </w:r>
          </w:p>
        </w:tc>
        <w:tc>
          <w:tcPr>
            <w:tcW w:w="110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R. Budget 2009-10</w:t>
            </w:r>
          </w:p>
        </w:tc>
        <w:tc>
          <w:tcPr>
            <w:tcW w:w="111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App. Budget 2009-10</w:t>
            </w:r>
          </w:p>
        </w:tc>
        <w:tc>
          <w:tcPr>
            <w:tcW w:w="1156"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6 Months Jul’09-Dec’09</w:t>
            </w:r>
          </w:p>
        </w:tc>
        <w:tc>
          <w:tcPr>
            <w:tcW w:w="116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Actual 2008-2009</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2</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7</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Income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Water</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38022.06</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34565.51</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32919.18</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13271.64</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28227.55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Sewer</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12481.87</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11347.15</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10806.81</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3317.91</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9385.88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Street Hydrant</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577.50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525.00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525.00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200.40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766.38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Subtotal (1+..+3)</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51081.43</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46437.66</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44280.99</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16789.95</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38379.81</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Bottled Water sale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138.60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126.00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126.00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63.00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125.16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Water Sale (Direct)</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69.30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63.00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63.00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31.50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475.36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Sub-total (1+…..+4)</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51289.33</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46626.66</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44439.99</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16884.45</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38980.33</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B</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Others</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5226.54</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4796.85</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4346.85</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2088.46</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1934.52</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Total Income (A+B)</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56515.87</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51423.51</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48786.84</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18972.91</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40914.85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C</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Expenditure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Salary, Wages &amp; Others</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10419.63</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9053.52</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8658.01</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3559.78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8950.30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Contingency &amp; Others</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5837.46</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6203.89</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5955.22</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2072.10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4652.21</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Chemicals</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1030.00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1400.00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64.69</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950.75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Power</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5149.73</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11265.90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Fuel for Generator</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1700.00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1500.00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1600.00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920.71</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1204.80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6</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Depreciation</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7200.00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7000.00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7000.00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3500.00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7800.00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7</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Repair &amp; Maintenance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4673.89</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3524.57</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2400.00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1036.56</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2955.10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8</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Saidabad (O&amp;M)</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750.00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131.49</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188.32</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9</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DSL (IDA Loan)</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1250.00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10</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Interest Charge to Revenue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56"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c>
          <w:tcPr>
            <w:tcW w:w="1167"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SIDA Loan</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82.50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DSL (Govt.)</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40.00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Drainage (watering pump)</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270.00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215.00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103.92</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95.04</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Revenue Purchase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1605.00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1683.00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2040.00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46.89</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1512.95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Resch.Dev.Study &amp; Cons.</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420.00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420.00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420.00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61.07</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18.36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Total Exp. C</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46755.98</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44059.98</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43203.23</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17986.94</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42256.23</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Profit/loss (A+B-C)</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9759.89</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7363.53</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5583.61</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985.97</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(1341.38)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17</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Cap. Exp. From Revenue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6617.00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5884.00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4480.00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859.19</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2844.27</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Surplus / (Deficit)</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3142.89</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1479.53</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1103.61</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126.78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(4185.65)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18</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Income tax provision</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Net profit after tax</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2942.89</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1279.53</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903.61</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126.78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(4185.65)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Dividend to Govt. Fund</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500.00</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300.00</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67"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Net Deficit / Surplus</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2442.89</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779.53</w:t>
            </w:r>
          </w:p>
        </w:tc>
        <w:tc>
          <w:tcPr>
            <w:tcW w:w="111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603.61</w:t>
            </w:r>
          </w:p>
        </w:tc>
        <w:tc>
          <w:tcPr>
            <w:tcW w:w="1156"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126.78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(4185.65)</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rPr>
        <w:t>Customer connection:</w:t>
      </w:r>
    </w:p>
    <w:p>
      <w:pPr>
        <w:pStyle w:val="TextBody"/>
        <w:jc w:val="both"/>
        <w:rPr>
          <w:rFonts w:ascii="Times New Roman" w:hAnsi="Times New Roman"/>
        </w:rPr>
      </w:pPr>
      <w:r>
        <w:rPr>
          <w:rFonts w:cs="Times New Roman" w:ascii="Times New Roman" w:hAnsi="Times New Roman"/>
          <w:color w:val="000000"/>
          <w:sz w:val="26"/>
        </w:rPr>
        <w:t>At the end of June, 2008 the total customers of Dhaka WASA are 256375, of which 245283 are from Dhaka city and 11032 from Narayangonj city. Moreover there are 1209 street tap in Dhaka and 434 in Narayangonj.</w:t>
      </w:r>
    </w:p>
    <w:p>
      <w:pPr>
        <w:pStyle w:val="TextBody"/>
        <w:jc w:val="both"/>
        <w:rPr>
          <w:rFonts w:ascii="Times New Roman" w:hAnsi="Times New Roman"/>
        </w:rPr>
      </w:pPr>
      <w:r>
        <w:rPr>
          <w:rFonts w:cs="Times New Roman" w:ascii="Times New Roman" w:hAnsi="Times New Roman"/>
          <w:b/>
          <w:i/>
          <w:color w:val="000000"/>
          <w:sz w:val="26"/>
        </w:rPr>
        <w:t>The Total customer numbers of last five years is shown here –</w:t>
      </w:r>
    </w:p>
    <w:tbl>
      <w:tblPr>
        <w:tblW w:w="732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3629"/>
        <w:gridCol w:w="3690"/>
      </w:tblGrid>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Years</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Total Connection Number</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2003 – 2004</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210771</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2004 – 2005</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219726</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 – 2006</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227994</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2006 – 2007</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244097</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2007 – 2008</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246375</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rPr>
        <w:t>Customer Statistics:</w:t>
      </w:r>
    </w:p>
    <w:p>
      <w:pPr>
        <w:pStyle w:val="TextBody"/>
        <w:widowControl w:val="false"/>
        <w:jc w:val="both"/>
        <w:rPr>
          <w:rFonts w:ascii="Times New Roman" w:hAnsi="Times New Roman"/>
        </w:rPr>
      </w:pPr>
      <w:r>
        <mc:AlternateContent>
          <mc:Choice Requires="wps">
            <w:drawing>
              <wp:anchor behindDoc="0" distT="0" distB="0" distL="0" distR="0" simplePos="0" locked="0" layoutInCell="0" allowOverlap="1" relativeHeight="4">
                <wp:simplePos x="0" y="0"/>
                <wp:positionH relativeFrom="column">
                  <wp:align>left</wp:align>
                </wp:positionH>
                <wp:positionV relativeFrom="paragraph">
                  <wp:posOffset>635</wp:posOffset>
                </wp:positionV>
                <wp:extent cx="2148205" cy="2662555"/>
                <wp:effectExtent l="0" t="0" r="0" b="0"/>
                <wp:wrapSquare wrapText="largest"/>
                <wp:docPr id="8" name="Frame2"/>
                <a:graphic xmlns:a="http://schemas.openxmlformats.org/drawingml/2006/main">
                  <a:graphicData uri="http://schemas.microsoft.com/office/word/2010/wordprocessingShape">
                    <wps:wsp>
                      <wps:cNvSpPr/>
                      <wps:spPr>
                        <a:xfrm>
                          <a:off x="0" y="0"/>
                          <a:ext cx="2147400" cy="2661840"/>
                        </a:xfrm>
                        <a:prstGeom prst="rect">
                          <a:avLst/>
                        </a:prstGeom>
                        <a:solidFill>
                          <a:srgbClr val="ffffff"/>
                        </a:solidFill>
                        <a:ln w="0">
                          <a:noFill/>
                        </a:ln>
                      </wps:spPr>
                      <wps:style>
                        <a:lnRef idx="0"/>
                        <a:fillRef idx="0"/>
                        <a:effectRef idx="0"/>
                        <a:fontRef idx="minor"/>
                      </wps:style>
                      <wps:txbx>
                        <w:txbxContent>
                          <w:tbl>
                            <w:tblPr>
                              <w:tblW w:w="337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650"/>
                              <w:gridCol w:w="1724"/>
                            </w:tblGrid>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Customer type</w:t>
                                  </w:r>
                                </w:p>
                              </w:tc>
                              <w:tc>
                                <w:tcPr>
                                  <w:tcW w:w="172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 customer</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Domestic</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272002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Commercial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8562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Industrial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1764</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Community</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1309</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Office</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825</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284461</w:t>
                                  </w:r>
                                </w:p>
                              </w:tc>
                            </w:tr>
                          </w:tbl>
                          <w:p>
                            <w:pPr>
                              <w:pStyle w:val="FrameContents"/>
                              <w:spacing w:before="0" w:after="160"/>
                              <w:rPr>
                                <w:color w:val="000000"/>
                              </w:rPr>
                            </w:pPr>
                            <w:r>
                              <w:rPr/>
                            </w:r>
                          </w:p>
                        </w:txbxContent>
                      </wps:txbx>
                      <wps:bodyPr lIns="0" rIns="0" tIns="0" bIns="0">
                        <a:spAutoFit/>
                      </wps:bodyPr>
                    </wps:wsp>
                  </a:graphicData>
                </a:graphic>
              </wp:anchor>
            </w:drawing>
          </mc:Choice>
          <mc:Fallback>
            <w:pict>
              <v:rect id="shape_0" ID="Frame2" path="m0,0l-2147483645,0l-2147483645,-2147483646l0,-2147483646xe" fillcolor="white" stroked="f" style="position:absolute;margin-left:0pt;margin-top:0.05pt;width:169.05pt;height:209.55pt;mso-wrap-style:none;v-text-anchor:middle;mso-position-horizontal:left">
                <v:fill o:detectmouseclick="t" type="solid" color2="black"/>
                <v:stroke color="#3465a4" joinstyle="round" endcap="flat"/>
                <v:textbox>
                  <w:txbxContent>
                    <w:tbl>
                      <w:tblPr>
                        <w:tblW w:w="337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650"/>
                        <w:gridCol w:w="1724"/>
                      </w:tblGrid>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Customer type</w:t>
                            </w:r>
                          </w:p>
                        </w:tc>
                        <w:tc>
                          <w:tcPr>
                            <w:tcW w:w="172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 customer</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Domestic</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272002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Commercial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8562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Industrial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1764</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Community</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1309</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Office</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825</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284461</w:t>
                            </w:r>
                          </w:p>
                        </w:tc>
                      </w:tr>
                    </w:tbl>
                    <w:p>
                      <w:pPr>
                        <w:pStyle w:val="FrameContents"/>
                        <w:spacing w:before="0" w:after="160"/>
                        <w:rPr>
                          <w:color w:val="000000"/>
                        </w:rPr>
                      </w:pPr>
                      <w:r>
                        <w:rPr/>
                      </w:r>
                    </w:p>
                  </w:txbxContent>
                </v:textbox>
                <w10:wrap type="square" side="largest"/>
              </v:rect>
            </w:pict>
          </mc:Fallback>
        </mc:AlternateContent>
      </w:r>
      <w:r>
        <w:rPr>
          <w:rFonts w:cs="Times New Roman" w:ascii="Times New Roman" w:hAnsi="Times New Roman"/>
          <w:b/>
          <w:i/>
          <w:color w:val="000000"/>
          <w:sz w:val="26"/>
        </w:rPr>
        <w:t>Revenue Income and Expenditure:</w:t>
      </w:r>
    </w:p>
    <w:p>
      <w:pPr>
        <w:pStyle w:val="TextBody"/>
        <w:jc w:val="both"/>
        <w:rPr>
          <w:rFonts w:ascii="Times New Roman" w:hAnsi="Times New Roman"/>
        </w:rPr>
      </w:pPr>
      <w:r>
        <w:rPr>
          <w:rFonts w:cs="Times New Roman" w:ascii="Times New Roman" w:hAnsi="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pPr>
        <w:pStyle w:val="TextBody"/>
        <w:jc w:val="both"/>
        <w:rPr>
          <w:rFonts w:ascii="Times New Roman" w:hAnsi="Times New Roman"/>
        </w:rPr>
      </w:pPr>
      <w:r>
        <w:rPr>
          <w:rFonts w:cs="Times New Roman" w:ascii="Times New Roman" w:hAnsi="Times New Roman"/>
          <w:b/>
          <w:i/>
          <w:color w:val="000000"/>
          <w:sz w:val="26"/>
        </w:rPr>
        <w:t>Summary of Income &amp; Expenditure (Million taka):</w:t>
      </w:r>
    </w:p>
    <w:tbl>
      <w:tblPr>
        <w:tblW w:w="5000" w:type="pct"/>
        <w:jc w:val="left"/>
        <w:tblInd w:w="0" w:type="dxa"/>
        <w:tblLayout w:type="fixed"/>
        <w:tblCellMar>
          <w:top w:w="60" w:type="dxa"/>
          <w:left w:w="0" w:type="dxa"/>
          <w:bottom w:w="60" w:type="dxa"/>
          <w:right w:w="0" w:type="dxa"/>
        </w:tblCellMar>
        <w:tblLook w:firstRow="1" w:noVBand="1" w:lastRow="0" w:firstColumn="1" w:lastColumn="0" w:noHBand="0" w:val="04a0"/>
      </w:tblPr>
      <w:tblGrid>
        <w:gridCol w:w="2587"/>
        <w:gridCol w:w="2587"/>
        <w:gridCol w:w="2588"/>
        <w:gridCol w:w="2587"/>
      </w:tblGrid>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Head</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Income</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Expenditure</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Profit/Loss</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2001-2002</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1,756.980</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1,756.012</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0.968</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2002-2003</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1,954.679</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1,945.819</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8.866</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2003-2004</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2,256.527</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2,228.486</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28.041</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2004-2005</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2,693.917</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2,680.632</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13.285</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2005-2006</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3,056.381</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3,050.510</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5.871</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2006-2007</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3,286.279</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3,286.268</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0.011</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2007-2008</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3,694.612</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4,364.851</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(670.239)</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2008-2009</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4,230.609</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4,105.578</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125.031</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Research, Planning and Development</w:t>
      </w:r>
    </w:p>
    <w:p>
      <w:pPr>
        <w:pStyle w:val="TextBody"/>
        <w:jc w:val="both"/>
        <w:rPr>
          <w:rFonts w:ascii="Times New Roman" w:hAnsi="Times New Roman"/>
        </w:rPr>
      </w:pPr>
      <w:r>
        <w:rPr>
          <w:rFonts w:cs="Times New Roman" w:ascii="Times New Roman" w:hAnsi="Times New Roman"/>
          <w:color w:val="000000"/>
          <w:sz w:val="26"/>
        </w:rPr>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Give consultancy of all kind of engineering matter to managing director.</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Implementation of all projects by the head of the department of the wing.</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Confirmation and fostering of government rules and instruction about engineering and technical matter.</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To ensure the implementation that is taken by the board and managing director of the controlling department.</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Supervision of the function of planning, design, research and construction department.</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Provide help to prepare project and planning of technical matter.</w:t>
      </w:r>
    </w:p>
    <w:p>
      <w:pPr>
        <w:pStyle w:val="TextBody"/>
        <w:jc w:val="both"/>
        <w:rPr>
          <w:rFonts w:ascii="Times New Roman" w:hAnsi="Times New Roman"/>
        </w:rPr>
      </w:pPr>
      <w:r>
        <w:rPr>
          <w:rFonts w:cs="Times New Roman" w:ascii="Times New Roman" w:hAnsi="Times New Roman"/>
          <w:color w:val="000000"/>
          <w:sz w:val="26"/>
        </w:rPr>
        <w:t>Under this wing the function is directed by an additional engineer, four supervisors engineer and director of all projects.</w:t>
      </w:r>
    </w:p>
    <w:p>
      <w:pPr>
        <w:pStyle w:val="TextBody"/>
        <w:jc w:val="both"/>
        <w:rPr>
          <w:rFonts w:ascii="Times New Roman" w:hAnsi="Times New Roman"/>
        </w:rPr>
      </w:pPr>
      <w:r>
        <w:rPr>
          <w:rFonts w:cs="Times New Roman" w:ascii="Times New Roman" w:hAnsi="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pPr>
        <w:pStyle w:val="TextBody"/>
        <w:jc w:val="both"/>
        <w:rPr>
          <w:rFonts w:ascii="Times New Roman" w:hAnsi="Times New Roman"/>
        </w:rPr>
      </w:pPr>
      <w:r>
        <w:rPr>
          <w:rFonts w:cs="Times New Roman" w:ascii="Times New Roman" w:hAnsi="Times New Roman"/>
          <w:b/>
          <w:i/>
          <w:color w:val="000000"/>
          <w:sz w:val="26"/>
        </w:rPr>
        <w:t>a)      Water supply related investment projects:</w:t>
      </w:r>
    </w:p>
    <w:p>
      <w:pPr>
        <w:pStyle w:val="TextBody"/>
        <w:numPr>
          <w:ilvl w:val="0"/>
          <w:numId w:val="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Reconstruction and development project of water supply system.</w:t>
      </w:r>
    </w:p>
    <w:p>
      <w:pPr>
        <w:pStyle w:val="TextBody"/>
        <w:numPr>
          <w:ilvl w:val="0"/>
          <w:numId w:val="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Sayedabad water supply project.</w:t>
      </w:r>
    </w:p>
    <w:p>
      <w:pPr>
        <w:pStyle w:val="TextBody"/>
        <w:numPr>
          <w:ilvl w:val="0"/>
          <w:numId w:val="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Emergency rehabilitation and expansion of water supply system.</w:t>
      </w:r>
    </w:p>
    <w:p>
      <w:pPr>
        <w:pStyle w:val="TextBody"/>
        <w:numPr>
          <w:ilvl w:val="0"/>
          <w:numId w:val="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Dhaka water supply sector development project</w:t>
      </w:r>
    </w:p>
    <w:p>
      <w:pPr>
        <w:pStyle w:val="TextBody"/>
        <w:numPr>
          <w:ilvl w:val="0"/>
          <w:numId w:val="5"/>
        </w:numPr>
        <w:tabs>
          <w:tab w:val="clear" w:pos="720"/>
          <w:tab w:val="left" w:pos="0" w:leader="none"/>
        </w:tabs>
        <w:jc w:val="both"/>
        <w:rPr>
          <w:rFonts w:ascii="Times New Roman" w:hAnsi="Times New Roman"/>
        </w:rPr>
      </w:pPr>
      <w:r>
        <w:rPr>
          <w:rFonts w:cs="Times New Roman" w:ascii="Times New Roman" w:hAnsi="Times New Roman"/>
          <w:color w:val="000000"/>
          <w:sz w:val="24"/>
        </w:rPr>
        <w:t>Purchase of generator for water pumps of Dhaka city</w:t>
      </w:r>
    </w:p>
    <w:p>
      <w:pPr>
        <w:pStyle w:val="TextBody"/>
        <w:jc w:val="both"/>
        <w:rPr>
          <w:rFonts w:ascii="Times New Roman" w:hAnsi="Times New Roman"/>
        </w:rPr>
      </w:pPr>
      <w:r>
        <w:rPr>
          <w:rFonts w:cs="Times New Roman" w:ascii="Times New Roman" w:hAnsi="Times New Roman"/>
          <w:b/>
          <w:i/>
          <w:color w:val="000000"/>
          <w:sz w:val="26"/>
        </w:rPr>
        <w:t>b)      Sanitation related investment projects:</w:t>
      </w:r>
    </w:p>
    <w:p>
      <w:pPr>
        <w:pStyle w:val="TextBody"/>
        <w:numPr>
          <w:ilvl w:val="0"/>
          <w:numId w:val="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Emergency interim sewerage line building and reconstruction project</w:t>
      </w:r>
    </w:p>
    <w:p>
      <w:pPr>
        <w:pStyle w:val="TextBody"/>
        <w:numPr>
          <w:ilvl w:val="0"/>
          <w:numId w:val="6"/>
        </w:numPr>
        <w:tabs>
          <w:tab w:val="clear" w:pos="720"/>
          <w:tab w:val="left" w:pos="0" w:leader="none"/>
        </w:tabs>
        <w:jc w:val="both"/>
        <w:rPr>
          <w:rFonts w:ascii="Times New Roman" w:hAnsi="Times New Roman"/>
        </w:rPr>
      </w:pPr>
      <w:r>
        <w:rPr>
          <w:rFonts w:cs="Times New Roman" w:ascii="Times New Roman" w:hAnsi="Times New Roman"/>
          <w:color w:val="000000"/>
          <w:sz w:val="24"/>
        </w:rPr>
        <w:t>Flood affected sewerage rehabilitation project</w:t>
      </w:r>
    </w:p>
    <w:p>
      <w:pPr>
        <w:pStyle w:val="TextBody"/>
        <w:jc w:val="both"/>
        <w:rPr>
          <w:rFonts w:ascii="Times New Roman" w:hAnsi="Times New Roman"/>
        </w:rPr>
      </w:pPr>
      <w:r>
        <w:rPr>
          <w:rFonts w:cs="Times New Roman" w:ascii="Times New Roman" w:hAnsi="Times New Roman"/>
          <w:b/>
          <w:i/>
          <w:color w:val="000000"/>
          <w:sz w:val="26"/>
        </w:rPr>
        <w:t>c)      Drainage related investment projects:</w:t>
      </w:r>
    </w:p>
    <w:p>
      <w:pPr>
        <w:pStyle w:val="TextBody"/>
        <w:numPr>
          <w:ilvl w:val="0"/>
          <w:numId w:val="7"/>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Project to reduce water blockage of Dhaka metropolitan city</w:t>
      </w:r>
    </w:p>
    <w:p>
      <w:pPr>
        <w:pStyle w:val="TextBody"/>
        <w:numPr>
          <w:ilvl w:val="0"/>
          <w:numId w:val="7"/>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Project to reserve regulating pond near to Kallyanpur Storm Water Pumping</w:t>
      </w:r>
    </w:p>
    <w:p>
      <w:pPr>
        <w:pStyle w:val="TextBody"/>
        <w:numPr>
          <w:ilvl w:val="0"/>
          <w:numId w:val="7"/>
        </w:numPr>
        <w:tabs>
          <w:tab w:val="clear" w:pos="720"/>
          <w:tab w:val="left" w:pos="0" w:leader="none"/>
        </w:tabs>
        <w:jc w:val="both"/>
        <w:rPr>
          <w:rFonts w:ascii="Times New Roman" w:hAnsi="Times New Roman"/>
        </w:rPr>
      </w:pPr>
      <w:r>
        <w:rPr>
          <w:rFonts w:cs="Times New Roman" w:ascii="Times New Roman" w:hAnsi="Times New Roman"/>
          <w:color w:val="000000"/>
          <w:sz w:val="24"/>
        </w:rPr>
        <w:t>The project for storm water drainage system in Dhaka city</w:t>
      </w:r>
    </w:p>
    <w:p>
      <w:pPr>
        <w:pStyle w:val="TextBody"/>
        <w:jc w:val="both"/>
        <w:rPr>
          <w:rFonts w:ascii="Times New Roman" w:hAnsi="Times New Roman"/>
        </w:rPr>
      </w:pPr>
      <w:r>
        <w:rPr>
          <w:rFonts w:cs="Times New Roman" w:ascii="Times New Roman" w:hAnsi="Times New Roman"/>
          <w:b/>
          <w:i/>
          <w:color w:val="000000"/>
          <w:sz w:val="26"/>
        </w:rPr>
        <w:t>d)      Technical Assistance projects:</w:t>
      </w:r>
    </w:p>
    <w:p>
      <w:pPr>
        <w:pStyle w:val="TextBody"/>
        <w:numPr>
          <w:ilvl w:val="0"/>
          <w:numId w:val="8"/>
        </w:numPr>
        <w:tabs>
          <w:tab w:val="clear" w:pos="720"/>
          <w:tab w:val="left" w:pos="0" w:leader="none"/>
        </w:tabs>
        <w:jc w:val="both"/>
        <w:rPr>
          <w:rFonts w:ascii="Times New Roman" w:hAnsi="Times New Roman"/>
        </w:rPr>
      </w:pPr>
      <w:r>
        <w:rPr>
          <w:rFonts w:cs="Times New Roman" w:ascii="Times New Roman" w:hAnsi="Times New Roman"/>
          <w:color w:val="000000"/>
          <w:sz w:val="24"/>
        </w:rPr>
        <w:t>TPP for project preparation facilities of Dhaka WASA</w:t>
      </w:r>
    </w:p>
    <w:p>
      <w:pPr>
        <w:pStyle w:val="TextBody"/>
        <w:jc w:val="both"/>
        <w:rPr>
          <w:rFonts w:ascii="Times New Roman" w:hAnsi="Times New Roman"/>
        </w:rPr>
      </w:pPr>
      <w:r>
        <w:rPr>
          <w:rFonts w:cs="Times New Roman" w:ascii="Times New Roman" w:hAnsi="Times New Roman"/>
          <w:b/>
          <w:i/>
          <w:color w:val="000000"/>
          <w:sz w:val="26"/>
        </w:rPr>
        <w:t>Implementation Progress:</w:t>
      </w:r>
    </w:p>
    <w:p>
      <w:pPr>
        <w:pStyle w:val="TextBody"/>
        <w:jc w:val="both"/>
        <w:rPr>
          <w:rFonts w:ascii="Times New Roman" w:hAnsi="Times New Roman"/>
        </w:rPr>
      </w:pPr>
      <w:r>
        <w:rPr>
          <w:rFonts w:cs="Times New Roman" w:ascii="Times New Roman" w:hAnsi="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pPr>
        <w:pStyle w:val="TextBody"/>
        <w:jc w:val="both"/>
        <w:rPr>
          <w:rFonts w:ascii="Times New Roman" w:hAnsi="Times New Roman"/>
        </w:rPr>
      </w:pPr>
      <w:r>
        <w:rPr>
          <w:rFonts w:cs="Times New Roman" w:ascii="Times New Roman" w:hAnsi="Times New Roman"/>
          <w:b/>
          <w:i/>
          <w:color w:val="000000"/>
          <w:sz w:val="26"/>
        </w:rPr>
        <w:t>Proposed Projects:</w:t>
      </w:r>
    </w:p>
    <w:p>
      <w:pPr>
        <w:pStyle w:val="TextBody"/>
        <w:jc w:val="both"/>
        <w:rPr>
          <w:rFonts w:ascii="Times New Roman" w:hAnsi="Times New Roman"/>
        </w:rPr>
      </w:pPr>
      <w:r>
        <w:rPr>
          <w:rFonts w:cs="Times New Roman" w:ascii="Times New Roman" w:hAnsi="Times New Roman"/>
          <w:color w:val="000000"/>
          <w:sz w:val="26"/>
        </w:rPr>
        <w:t>To solve future water problems pointed out by Dhaka WASA’s survey and research it is preparing to implement some projects. They are –</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Singayer oil field project (tk. 300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Khilkhet water treatment plant (tk. 2500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Pagla water treatment plant (tk. 2500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North Dhaka STR projuct (tk. 850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Eastern Bypass project (tk. 900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Dasenkandi sewerage treatment plant (tk. 500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Pollution control measures of Gulshan, Baridhara lake diverting drainage outlet of lake to the drainage channel (Gulshan area tk. 50 crore)</w:t>
      </w:r>
    </w:p>
    <w:p>
      <w:pPr>
        <w:pStyle w:val="TextBody"/>
        <w:numPr>
          <w:ilvl w:val="0"/>
          <w:numId w:val="9"/>
        </w:numPr>
        <w:tabs>
          <w:tab w:val="clear" w:pos="720"/>
          <w:tab w:val="left" w:pos="0" w:leader="none"/>
        </w:tabs>
        <w:jc w:val="both"/>
        <w:rPr>
          <w:rFonts w:ascii="Times New Roman" w:hAnsi="Times New Roman"/>
        </w:rPr>
      </w:pPr>
      <w:r>
        <w:rPr>
          <w:rFonts w:cs="Times New Roman" w:ascii="Times New Roman" w:hAnsi="Times New Roman"/>
          <w:color w:val="000000"/>
          <w:sz w:val="24"/>
        </w:rPr>
        <w:t>Dhaka water supply and sewerage project (tk. 1160 crore)</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WASA’s projects under implementation or to be implemented in future:</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Project to reduce water blockage of Dhaka Metropolitan city (amended)</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Project to reserve regulating pond near to Kallyanpur Storm Water Pumping (amemded)</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Sayedabad water filtering construction project</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Emergency rehabilitation and expansion of water supply system</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Dhaka water supply sector development project</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Interim emergency sewerage line building and reconstruction project</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Improvement of storm water drainage system in Dhaka city</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Dhaka water supply and sewerage project</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Reconstruction and development of water supply system of Narayangonj town</w:t>
      </w:r>
    </w:p>
    <w:p>
      <w:pPr>
        <w:pStyle w:val="TextBody"/>
        <w:numPr>
          <w:ilvl w:val="0"/>
          <w:numId w:val="10"/>
        </w:numPr>
        <w:tabs>
          <w:tab w:val="clear" w:pos="720"/>
          <w:tab w:val="left" w:pos="0" w:leader="none"/>
        </w:tabs>
        <w:jc w:val="both"/>
        <w:rPr>
          <w:rFonts w:ascii="Times New Roman" w:hAnsi="Times New Roman"/>
        </w:rPr>
      </w:pPr>
      <w:r>
        <w:rPr>
          <w:rFonts w:cs="Times New Roman" w:ascii="Times New Roman" w:hAnsi="Times New Roman"/>
          <w:color w:val="000000"/>
          <w:sz w:val="24"/>
        </w:rPr>
        <w:t>Technical assistance project for management support to Dhaka WASA.</w:t>
      </w:r>
    </w:p>
    <w:p>
      <w:pPr>
        <w:pStyle w:val="TextBody"/>
        <w:jc w:val="center"/>
        <w:rPr>
          <w:rFonts w:ascii="Times New Roman" w:hAnsi="Times New Roman"/>
        </w:rPr>
      </w:pPr>
      <w:r>
        <w:rPr>
          <w:rFonts w:cs="Times New Roman" w:ascii="Times New Roman" w:hAnsi="Times New Roman"/>
          <w:b/>
          <w:i/>
          <w:color w:val="000000"/>
          <w:sz w:val="26"/>
          <w:u w:val="single"/>
        </w:rPr>
        <w:t>IT and e-Governance</w:t>
      </w:r>
    </w:p>
    <w:p>
      <w:pPr>
        <w:pStyle w:val="TextBody"/>
        <w:jc w:val="both"/>
        <w:rPr>
          <w:rFonts w:ascii="Times New Roman" w:hAnsi="Times New Roman"/>
        </w:rPr>
      </w:pPr>
      <w:r>
        <w:rPr>
          <w:rFonts w:cs="Times New Roman" w:ascii="Times New Roman" w:hAnsi="Times New Roman"/>
          <w:b/>
          <w:i/>
          <w:color w:val="000000"/>
          <w:sz w:val="26"/>
        </w:rPr>
        <w:t>Functions of Computer Centre:</w:t>
      </w:r>
    </w:p>
    <w:p>
      <w:pPr>
        <w:pStyle w:val="TextBody"/>
        <w:jc w:val="both"/>
        <w:rPr>
          <w:rFonts w:ascii="Times New Roman" w:hAnsi="Times New Roman"/>
        </w:rPr>
      </w:pPr>
      <w:r>
        <w:rPr>
          <w:rFonts w:cs="Times New Roman" w:ascii="Times New Roman" w:hAnsi="Times New Roman"/>
          <w:color w:val="000000"/>
          <w:sz w:val="26"/>
        </w:rPr>
        <w:t>Necessary steps to make Dhaka WASA’s website more modern and informative. Such as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After contracting out the revenue zones 3, 4, and 5 in 1997 and 2003 the centre operating billing system provided by the centre.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To facilitate clients with easier bill repayment Dhaka WASA had been preparing monthly basis bill since last 5 years.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Under government decision Dhaka WASA already signed with two private organizations to outsource all the billing functions.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pPr>
        <w:pStyle w:val="TextBody"/>
        <w:jc w:val="both"/>
        <w:rPr>
          <w:rFonts w:ascii="Times New Roman" w:hAnsi="Times New Roman"/>
        </w:rPr>
      </w:pPr>
      <w:r>
        <w:rPr>
          <w:rFonts w:cs="Times New Roman" w:ascii="Times New Roman" w:hAnsi="Times New Roman"/>
          <w:b/>
          <w:i/>
          <w:color w:val="000000"/>
          <w:sz w:val="26"/>
        </w:rPr>
        <w:t>After completion of the activities expected benefits are –</w:t>
      </w:r>
    </w:p>
    <w:p>
      <w:pPr>
        <w:pStyle w:val="TextBody"/>
        <w:jc w:val="both"/>
        <w:rPr>
          <w:rFonts w:ascii="Times New Roman" w:hAnsi="Times New Roman"/>
        </w:rPr>
      </w:pPr>
      <w:r>
        <w:rPr>
          <w:rFonts w:cs="Times New Roman" w:ascii="Times New Roman" w:hAnsi="Times New Roman"/>
          <w:color w:val="000000"/>
          <w:sz w:val="26"/>
        </w:rPr>
        <w:t>a)      Revenue income will increase</w:t>
      </w:r>
    </w:p>
    <w:p>
      <w:pPr>
        <w:pStyle w:val="TextBody"/>
        <w:jc w:val="both"/>
        <w:rPr>
          <w:rFonts w:ascii="Times New Roman" w:hAnsi="Times New Roman"/>
        </w:rPr>
      </w:pPr>
      <w:r>
        <w:rPr>
          <w:rFonts w:cs="Times New Roman" w:ascii="Times New Roman" w:hAnsi="Times New Roman"/>
          <w:color w:val="000000"/>
          <w:sz w:val="26"/>
        </w:rPr>
        <w:t>b)      Transparency in billing functions</w:t>
      </w:r>
    </w:p>
    <w:p>
      <w:pPr>
        <w:pStyle w:val="TextBody"/>
        <w:jc w:val="both"/>
        <w:rPr>
          <w:rFonts w:ascii="Times New Roman" w:hAnsi="Times New Roman"/>
        </w:rPr>
      </w:pPr>
      <w:r>
        <w:rPr>
          <w:rFonts w:cs="Times New Roman" w:ascii="Times New Roman" w:hAnsi="Times New Roman"/>
          <w:color w:val="000000"/>
          <w:sz w:val="26"/>
        </w:rPr>
        <w:t>c)      Restoration of billing ledger in computer</w:t>
      </w:r>
    </w:p>
    <w:p>
      <w:pPr>
        <w:pStyle w:val="TextBody"/>
        <w:jc w:val="both"/>
        <w:rPr>
          <w:rFonts w:ascii="Times New Roman" w:hAnsi="Times New Roman"/>
        </w:rPr>
      </w:pPr>
      <w:r>
        <w:rPr>
          <w:rFonts w:cs="Times New Roman" w:ascii="Times New Roman" w:hAnsi="Times New Roman"/>
          <w:color w:val="000000"/>
          <w:sz w:val="26"/>
        </w:rPr>
        <w:t>d)     After networking all the offices and zones “Paperless Office Management (PMO)” would be possible. And information transfer will be easier.</w:t>
      </w:r>
    </w:p>
    <w:p>
      <w:pPr>
        <w:pStyle w:val="TextBody"/>
        <w:jc w:val="both"/>
        <w:rPr>
          <w:rFonts w:ascii="Times New Roman" w:hAnsi="Times New Roman"/>
        </w:rPr>
      </w:pPr>
      <w:r>
        <w:rPr>
          <w:rFonts w:cs="Times New Roman" w:ascii="Times New Roman" w:hAnsi="Times New Roman"/>
          <w:color w:val="000000"/>
          <w:sz w:val="26"/>
        </w:rPr>
        <w:t>e)      Online connection with booth will help to instantly update the customer database.</w:t>
      </w:r>
    </w:p>
    <w:p>
      <w:pPr>
        <w:pStyle w:val="TextBody"/>
        <w:jc w:val="both"/>
        <w:rPr>
          <w:rFonts w:ascii="Times New Roman" w:hAnsi="Times New Roman"/>
        </w:rPr>
      </w:pPr>
      <w:r>
        <w:rPr>
          <w:rFonts w:cs="Times New Roman" w:ascii="Times New Roman" w:hAnsi="Times New Roman"/>
          <w:color w:val="000000"/>
          <w:sz w:val="26"/>
        </w:rPr>
        <w:t>f)       Clients can find all billing information on the website, can download all bills, and pay through SMS/pay centre. It will help to fulfill the citizen’s charter.</w:t>
      </w:r>
    </w:p>
    <w:p>
      <w:pPr>
        <w:pStyle w:val="TextBody"/>
        <w:jc w:val="both"/>
        <w:rPr>
          <w:rFonts w:ascii="Times New Roman" w:hAnsi="Times New Roman"/>
        </w:rPr>
      </w:pPr>
      <w:r>
        <w:rPr>
          <w:rFonts w:cs="Times New Roman" w:ascii="Times New Roman" w:hAnsi="Times New Roman"/>
          <w:color w:val="000000"/>
          <w:sz w:val="26"/>
        </w:rPr>
        <w:t>g)      After completing all these Dhaka WASA will be able to enter into the world of Modern Technology.</w:t>
      </w:r>
    </w:p>
    <w:p>
      <w:pPr>
        <w:pStyle w:val="TextBody"/>
        <w:jc w:val="both"/>
        <w:rPr>
          <w:rFonts w:ascii="Times New Roman" w:hAnsi="Times New Roman"/>
        </w:rPr>
      </w:pPr>
      <w:r>
        <w:rPr>
          <w:rFonts w:cs="Times New Roman" w:ascii="Times New Roman" w:hAnsi="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pPr>
        <w:pStyle w:val="TextBody"/>
        <w:jc w:val="both"/>
        <w:rPr>
          <w:rFonts w:ascii="Times New Roman" w:hAnsi="Times New Roman"/>
        </w:rPr>
      </w:pPr>
      <w:r>
        <w:rPr>
          <w:rFonts w:cs="Times New Roman" w:ascii="Times New Roman" w:hAnsi="Times New Roman"/>
          <w:color w:val="000000"/>
          <w:sz w:val="26"/>
        </w:rPr>
        <w:t>Dhaka WASA already signed with an organization to computerize accounting and store inventory, upgrading Personal Information Management System (PIMS). All functions will be fully computerized by the coming fiscal year.</w:t>
      </w:r>
    </w:p>
    <w:p>
      <w:pPr>
        <w:pStyle w:val="TextBody"/>
        <w:jc w:val="both"/>
        <w:rPr>
          <w:rFonts w:ascii="Times New Roman" w:hAnsi="Times New Roman"/>
        </w:rPr>
      </w:pPr>
      <w:r>
        <w:rPr>
          <w:rFonts w:cs="Times New Roman" w:ascii="Times New Roman" w:hAnsi="Times New Roman"/>
          <w:color w:val="000000"/>
          <w:sz w:val="26"/>
        </w:rPr>
        <w:t>To introduce Geographical Information System (GIS) Dhaka WASA contracted with an organization. It will provide WASA with all information about water pipe. Presently water, sanitation and drainage are being trying to bring under GIS.</w:t>
      </w:r>
    </w:p>
    <w:p>
      <w:pPr>
        <w:pStyle w:val="TextBody"/>
        <w:jc w:val="both"/>
        <w:rPr>
          <w:rFonts w:ascii="Times New Roman" w:hAnsi="Times New Roman"/>
        </w:rPr>
      </w:pPr>
      <w:r>
        <w:rPr>
          <w:rFonts w:cs="Times New Roman" w:ascii="Times New Roman" w:hAnsi="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pPr>
        <w:pStyle w:val="TextBody"/>
        <w:jc w:val="both"/>
        <w:rPr>
          <w:rFonts w:ascii="Times New Roman" w:hAnsi="Times New Roman"/>
        </w:rPr>
      </w:pPr>
      <w:r>
        <w:rPr>
          <w:rFonts w:cs="Times New Roman" w:ascii="Times New Roman" w:hAnsi="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pPr>
        <w:pStyle w:val="TextBody"/>
        <w:jc w:val="both"/>
        <w:rPr>
          <w:rFonts w:ascii="Times New Roman" w:hAnsi="Times New Roman"/>
        </w:rPr>
      </w:pPr>
      <w:r>
        <w:rPr>
          <w:rFonts w:cs="Times New Roman" w:ascii="Times New Roman" w:hAnsi="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pPr>
        <w:pStyle w:val="TextBody"/>
        <w:jc w:val="center"/>
        <w:rPr>
          <w:rFonts w:ascii="Times New Roman" w:hAnsi="Times New Roman"/>
        </w:rPr>
      </w:pPr>
      <w:r>
        <w:rPr>
          <w:rFonts w:cs="Times New Roman" w:ascii="Times New Roman" w:hAnsi="Times New Roman"/>
          <w:b/>
          <w:i/>
          <w:color w:val="000000"/>
          <w:sz w:val="26"/>
          <w:u w:val="single"/>
        </w:rPr>
        <w:t>Miscellaneous Activities</w:t>
      </w:r>
    </w:p>
    <w:p>
      <w:pPr>
        <w:pStyle w:val="TextBody"/>
        <w:jc w:val="both"/>
        <w:rPr>
          <w:rFonts w:ascii="Times New Roman" w:hAnsi="Times New Roman"/>
        </w:rPr>
      </w:pPr>
      <w:r>
        <w:rPr>
          <w:rFonts w:cs="Times New Roman" w:ascii="Times New Roman" w:hAnsi="Times New Roman"/>
          <w:b/>
          <w:i/>
          <w:color w:val="000000"/>
          <w:sz w:val="26"/>
        </w:rPr>
        <w:t>Human Resource Development:</w:t>
      </w:r>
    </w:p>
    <w:p>
      <w:pPr>
        <w:pStyle w:val="TextBody"/>
        <w:jc w:val="both"/>
        <w:rPr>
          <w:rFonts w:ascii="Times New Roman" w:hAnsi="Times New Roman"/>
        </w:rPr>
      </w:pPr>
      <w:r>
        <w:rPr>
          <w:rFonts w:cs="Times New Roman" w:ascii="Times New Roman" w:hAnsi="Times New Roman"/>
          <w:color w:val="00000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pPr>
        <w:pStyle w:val="TextBody"/>
        <w:jc w:val="both"/>
        <w:rPr>
          <w:rFonts w:ascii="Times New Roman" w:hAnsi="Times New Roman"/>
        </w:rPr>
      </w:pPr>
      <w:r>
        <w:rPr>
          <w:rFonts w:cs="Times New Roman" w:ascii="Times New Roman" w:hAnsi="Times New Roman"/>
          <w:b/>
          <w:i/>
          <w:color w:val="000000"/>
          <w:sz w:val="26"/>
        </w:rPr>
        <w:t>Role of Dhaka WASA on Cyclone –SIDR:</w:t>
      </w:r>
    </w:p>
    <w:p>
      <w:pPr>
        <w:pStyle w:val="TextBody"/>
        <w:jc w:val="both"/>
        <w:rPr>
          <w:rFonts w:ascii="Times New Roman" w:hAnsi="Times New Roman"/>
        </w:rPr>
      </w:pPr>
      <w:r>
        <w:rPr>
          <w:rFonts w:cs="Times New Roman" w:ascii="Times New Roman" w:hAnsi="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pPr>
        <w:pStyle w:val="TextBody"/>
        <w:jc w:val="both"/>
        <w:rPr>
          <w:rFonts w:ascii="Times New Roman" w:hAnsi="Times New Roman"/>
        </w:rPr>
      </w:pPr>
      <w:r>
        <w:rPr>
          <w:rFonts w:cs="Times New Roman" w:ascii="Times New Roman" w:hAnsi="Times New Roman"/>
          <w:b/>
          <w:i/>
          <w:color w:val="000000"/>
          <w:sz w:val="26"/>
        </w:rPr>
        <w:t>Library Development:</w:t>
      </w:r>
    </w:p>
    <w:p>
      <w:pPr>
        <w:pStyle w:val="TextBody"/>
        <w:jc w:val="both"/>
        <w:rPr>
          <w:rFonts w:ascii="Times New Roman" w:hAnsi="Times New Roman"/>
        </w:rPr>
      </w:pPr>
      <w:r>
        <w:rPr>
          <w:rFonts w:cs="Times New Roman" w:ascii="Times New Roman" w:hAnsi="Times New Roman"/>
          <w:color w:val="000000"/>
          <w:sz w:val="26"/>
        </w:rPr>
        <w:t>Dhaka WASA operating a library since its birth. At present various initiatives are taken to make this library more modern and attractive one. Presently the library has more than 800 books.</w:t>
      </w:r>
    </w:p>
    <w:p>
      <w:pPr>
        <w:pStyle w:val="TextBody"/>
        <w:jc w:val="both"/>
        <w:rPr>
          <w:rFonts w:ascii="Times New Roman" w:hAnsi="Times New Roman"/>
        </w:rPr>
      </w:pPr>
      <w:r>
        <w:rPr>
          <w:rFonts w:cs="Times New Roman" w:ascii="Times New Roman" w:hAnsi="Times New Roman"/>
          <w:b/>
          <w:i/>
          <w:color w:val="000000"/>
          <w:sz w:val="26"/>
        </w:rPr>
        <w:t>Medical Centre Service:</w:t>
      </w:r>
    </w:p>
    <w:p>
      <w:pPr>
        <w:pStyle w:val="TextBody"/>
        <w:jc w:val="both"/>
        <w:rPr>
          <w:rFonts w:ascii="Times New Roman" w:hAnsi="Times New Roman"/>
        </w:rPr>
      </w:pPr>
      <w:r>
        <w:rPr>
          <w:rFonts w:cs="Times New Roman" w:ascii="Times New Roman" w:hAnsi="Times New Roman"/>
          <w:color w:val="000000"/>
          <w:sz w:val="26"/>
        </w:rPr>
        <w:t>To provide primary medical treatment to Dhaka WASA’s officers, staffs and their family members it has a medical centre. This centre provide general treatment and medicine to Dhaka WASA’s officers and staffs. There are two doctors to provide these services.</w:t>
      </w:r>
    </w:p>
    <w:p>
      <w:pPr>
        <w:pStyle w:val="TextBody"/>
        <w:jc w:val="both"/>
        <w:rPr>
          <w:rFonts w:ascii="Times New Roman" w:hAnsi="Times New Roman"/>
        </w:rPr>
      </w:pPr>
      <w:r>
        <w:rPr>
          <w:rFonts w:cs="Times New Roman" w:ascii="Times New Roman" w:hAnsi="Times New Roman"/>
          <w:b/>
          <w:i/>
          <w:color w:val="000000"/>
          <w:sz w:val="26"/>
        </w:rPr>
        <w:t>Citizen’s Charter:</w:t>
      </w:r>
    </w:p>
    <w:p>
      <w:pPr>
        <w:pStyle w:val="TextBody"/>
        <w:jc w:val="both"/>
        <w:rPr>
          <w:rFonts w:ascii="Times New Roman" w:hAnsi="Times New Roman"/>
        </w:rPr>
      </w:pPr>
      <w:r>
        <w:rPr>
          <w:rFonts w:cs="Times New Roman" w:ascii="Times New Roman" w:hAnsi="Times New Roman"/>
          <w:color w:val="000000"/>
          <w:sz w:val="26"/>
        </w:rPr>
        <w:t>Dhaka WASA has a citizen’s charter to provide necessary services to its clients. The charter comprises of –</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Mission and vision of Dhaka WASA</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Dhaka WASA’s promises</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Services provided by Dhaka WASA</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Service delivery system</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Rules of application for sanitation connection</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Rules and system for new meter placement</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Deep tube well under ownership of individuals and institutions</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Billing and collection system</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Collection of due bills</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Notice for break of water supply</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Water supply with vehicles</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Ensuring water quality standard</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Supplying bottle water</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Complaints receiving and solving</w:t>
      </w:r>
    </w:p>
    <w:p>
      <w:pPr>
        <w:pStyle w:val="TextBody"/>
        <w:numPr>
          <w:ilvl w:val="0"/>
          <w:numId w:val="11"/>
        </w:numPr>
        <w:tabs>
          <w:tab w:val="clear" w:pos="720"/>
          <w:tab w:val="left" w:pos="0" w:leader="none"/>
        </w:tabs>
        <w:jc w:val="both"/>
        <w:rPr>
          <w:rFonts w:ascii="Times New Roman" w:hAnsi="Times New Roman"/>
        </w:rPr>
      </w:pPr>
      <w:r>
        <w:rPr>
          <w:rFonts w:cs="Times New Roman" w:ascii="Times New Roman" w:hAnsi="Times New Roman"/>
          <w:color w:val="000000"/>
          <w:sz w:val="24"/>
        </w:rPr>
        <w:t>Return of mortgage</w:t>
      </w:r>
    </w:p>
    <w:p>
      <w:pPr>
        <w:pStyle w:val="TextBody"/>
        <w:jc w:val="center"/>
        <w:rPr>
          <w:rFonts w:ascii="Times New Roman" w:hAnsi="Times New Roman"/>
        </w:rPr>
      </w:pPr>
      <w:r>
        <w:rPr>
          <w:rFonts w:cs="Times New Roman" w:ascii="Times New Roman" w:hAnsi="Times New Roman"/>
          <w:b/>
          <w:i/>
          <w:color w:val="000000"/>
          <w:sz w:val="26"/>
          <w:u w:val="single"/>
        </w:rPr>
        <w:t>Future Planning of Dhaka WASA</w:t>
      </w:r>
    </w:p>
    <w:p>
      <w:pPr>
        <w:pStyle w:val="TextBody"/>
        <w:jc w:val="both"/>
        <w:rPr>
          <w:rFonts w:ascii="Times New Roman" w:hAnsi="Times New Roman"/>
        </w:rPr>
      </w:pPr>
      <w:r>
        <w:rPr>
          <w:rFonts w:cs="Times New Roman" w:ascii="Times New Roman" w:hAnsi="Times New Roman"/>
          <w:b/>
          <w:i/>
          <w:color w:val="000000"/>
          <w:sz w:val="26"/>
        </w:rPr>
        <w:t>Future work plan is taken to fulfill 100% water demand by 2013. For this, various mid-term development activities are taken. According to priority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water purification centre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Establish and reestablish deep tube wells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 and reconstruct pipeline, etc activities are constantly taken.</w:t>
      </w:r>
    </w:p>
    <w:p>
      <w:pPr>
        <w:pStyle w:val="TextBody"/>
        <w:jc w:val="both"/>
        <w:rPr>
          <w:rFonts w:ascii="Times New Roman" w:hAnsi="Times New Roman"/>
        </w:rPr>
      </w:pPr>
      <w:r>
        <w:rPr>
          <w:rFonts w:cs="Times New Roman" w:ascii="Times New Roman" w:hAnsi="Times New Roman"/>
          <w:b/>
          <w:i/>
          <w:color w:val="000000"/>
          <w:sz w:val="26"/>
        </w:rPr>
        <w:t>To increase sewerage facilities from 30% to 45% future work plan in priority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sewerage refinery</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sewerage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Reconstruction of sewerage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sanitation lifts station. All these activities are already taken.</w:t>
      </w:r>
    </w:p>
    <w:p>
      <w:pPr>
        <w:pStyle w:val="TextBody"/>
        <w:jc w:val="both"/>
        <w:rPr>
          <w:rFonts w:ascii="Times New Roman" w:hAnsi="Times New Roman"/>
        </w:rPr>
      </w:pPr>
      <w:r>
        <w:rPr>
          <w:rFonts w:cs="Times New Roman" w:ascii="Times New Roman" w:hAnsi="Times New Roman"/>
          <w:b/>
          <w:i/>
          <w:color w:val="000000"/>
          <w:sz w:val="26"/>
        </w:rPr>
        <w:t>To increase drainage facility from 60% to 80% by 2012 future work plan in priority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Canal development</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storm sewer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Reconstruct storm line, etc activities are already under implementation</w:t>
      </w:r>
    </w:p>
    <w:p>
      <w:pPr>
        <w:pStyle w:val="TextBody"/>
        <w:jc w:val="both"/>
        <w:rPr>
          <w:rFonts w:ascii="Times New Roman" w:hAnsi="Times New Roman"/>
        </w:rPr>
      </w:pPr>
      <w:r>
        <w:rPr>
          <w:rFonts w:cs="Times New Roman" w:ascii="Times New Roman" w:hAnsi="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pPr>
        <w:pStyle w:val="TextBody"/>
        <w:jc w:val="center"/>
        <w:rPr>
          <w:rFonts w:ascii="Times New Roman" w:hAnsi="Times New Roman"/>
        </w:rPr>
      </w:pPr>
      <w:r>
        <w:rPr>
          <w:rFonts w:cs="Times New Roman" w:ascii="Times New Roman" w:hAnsi="Times New Roman"/>
          <w:b/>
          <w:i/>
          <w:color w:val="000000"/>
          <w:sz w:val="26"/>
          <w:u w:val="single"/>
        </w:rPr>
        <w:t>SWOT Analysis of Dhaka WASA</w:t>
      </w:r>
    </w:p>
    <w:tbl>
      <w:tblPr>
        <w:tblW w:w="927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4635"/>
        <w:gridCol w:w="4634"/>
      </w:tblGrid>
      <w:tr>
        <w:trPr/>
        <w:tc>
          <w:tcPr>
            <w:tcW w:w="46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Strengths</w:t>
            </w:r>
          </w:p>
        </w:tc>
        <w:tc>
          <w:tcPr>
            <w:tcW w:w="4634"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Weaknesses</w:t>
            </w:r>
          </w:p>
        </w:tc>
      </w:tr>
      <w:tr>
        <w:trPr/>
        <w:tc>
          <w:tcPr>
            <w:tcW w:w="4635" w:type="dxa"/>
            <w:tcBorders>
              <w:top w:val="single" w:sz="2" w:space="0" w:color="FFFFFF"/>
              <w:bottom w:val="single" w:sz="2" w:space="0" w:color="DFDFDF"/>
            </w:tcBorders>
          </w:tcPr>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490 deep tube-wells, 264 diesel generators, 4 refinery stations</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Zonal offices share technical, maintenance, billing and collection functions</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Use of IT &amp; e-Governance</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Computerized data base</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Bottle water supply</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Operate Medical center and a library</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Laboratory to test water</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GIS based MIS system to update all data</w:t>
            </w:r>
          </w:p>
          <w:p>
            <w:pPr>
              <w:pStyle w:val="TableContents"/>
              <w:widowControl w:val="false"/>
              <w:numPr>
                <w:ilvl w:val="0"/>
                <w:numId w:val="12"/>
              </w:numPr>
              <w:tabs>
                <w:tab w:val="clear" w:pos="720"/>
                <w:tab w:val="left" w:pos="0" w:leader="none"/>
              </w:tabs>
              <w:spacing w:before="0" w:after="160"/>
              <w:rPr>
                <w:rFonts w:ascii="Times New Roman" w:hAnsi="Times New Roman" w:cs="Times New Roman"/>
                <w:color w:val="555555"/>
                <w:sz w:val="24"/>
              </w:rPr>
            </w:pPr>
            <w:r>
              <w:rPr>
                <w:rFonts w:cs="Times New Roman" w:ascii="Times New Roman" w:hAnsi="Times New Roman"/>
                <w:b/>
                <w:color w:val="555555"/>
                <w:sz w:val="24"/>
              </w:rPr>
              <w:t>5 servers &amp; more than 200 computers</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bl>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High dependency on ground water</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Old and damaged pipe</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Lack of sufficient vehicles to manage wastage dumping system</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Less powerful pumping system</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Less employees than necessary</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Slow or late billing</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Gradual increase of system loss</w:t>
      </w:r>
    </w:p>
    <w:p>
      <w:pPr>
        <w:pStyle w:val="TextBody"/>
        <w:numPr>
          <w:ilvl w:val="0"/>
          <w:numId w:val="13"/>
        </w:numPr>
        <w:tabs>
          <w:tab w:val="clear" w:pos="720"/>
          <w:tab w:val="left" w:pos="0" w:leader="none"/>
        </w:tabs>
        <w:jc w:val="both"/>
        <w:rPr>
          <w:rFonts w:ascii="Times New Roman" w:hAnsi="Times New Roman"/>
        </w:rPr>
      </w:pPr>
      <w:r>
        <w:rPr>
          <w:rFonts w:cs="Times New Roman" w:ascii="Times New Roman" w:hAnsi="Times New Roman"/>
          <w:color w:val="000000"/>
          <w:sz w:val="24"/>
        </w:rPr>
        <w:t>Inefficiency in quick decision making</w:t>
      </w:r>
    </w:p>
    <w:p>
      <w:pPr>
        <w:pStyle w:val="TextBody"/>
        <w:jc w:val="both"/>
        <w:rPr>
          <w:rFonts w:ascii="Times New Roman" w:hAnsi="Times New Roman"/>
        </w:rPr>
      </w:pPr>
      <w:r>
        <w:rPr>
          <w:rFonts w:cs="Times New Roman" w:ascii="Times New Roman" w:hAnsi="Times New Roman"/>
          <w:color w:val="000000"/>
        </w:rPr>
        <w:t> </w:t>
      </w:r>
    </w:p>
    <w:p>
      <w:pPr>
        <w:pStyle w:val="TextBody"/>
        <w:jc w:val="center"/>
        <w:rPr>
          <w:rFonts w:ascii="Times New Roman" w:hAnsi="Times New Roman"/>
        </w:rPr>
      </w:pPr>
      <w:r>
        <w:rPr>
          <w:rFonts w:cs="Times New Roman" w:ascii="Times New Roman" w:hAnsi="Times New Roman"/>
          <w:b/>
          <w:i/>
          <w:color w:val="000000"/>
          <w:sz w:val="26"/>
        </w:rPr>
        <w:t>Opportunities</w:t>
      </w:r>
    </w:p>
    <w:p>
      <w:pPr>
        <w:pStyle w:val="TextBody"/>
        <w:jc w:val="center"/>
        <w:rPr>
          <w:rFonts w:ascii="Times New Roman" w:hAnsi="Times New Roman"/>
        </w:rPr>
      </w:pPr>
      <w:r>
        <w:rPr>
          <w:rFonts w:cs="Times New Roman" w:ascii="Times New Roman" w:hAnsi="Times New Roman"/>
          <w:b/>
          <w:i/>
          <w:color w:val="000000"/>
          <w:sz w:val="26"/>
        </w:rPr>
        <w:t>Threats</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Increase of revenue income</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Water supply project using river meghna</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Dhaka</w:t>
      </w:r>
      <w:r>
        <w:rPr>
          <w:rFonts w:cs="Times New Roman" w:ascii="Times New Roman" w:hAnsi="Times New Roman"/>
          <w:color w:val="000000"/>
          <w:sz w:val="24"/>
        </w:rPr>
        <w:t> </w:t>
      </w:r>
      <w:r>
        <w:rPr>
          <w:rFonts w:cs="Times New Roman" w:ascii="Times New Roman" w:hAnsi="Times New Roman"/>
          <w:b/>
          <w:color w:val="000000"/>
          <w:sz w:val="24"/>
        </w:rPr>
        <w:t>city water hindrance removing project (tk. 146 crore)</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Eviction of illegal possession</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Pumping system to ensure drainage</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All zonal offices of DWASA are brought under network</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Declining  of water layer</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Shortage of water</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Illegal surface drains</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Increase of due bills</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Unplanned urbanization</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Increasing population and demand</w:t>
      </w:r>
    </w:p>
    <w:p>
      <w:pPr>
        <w:pStyle w:val="TextBody"/>
        <w:numPr>
          <w:ilvl w:val="0"/>
          <w:numId w:val="14"/>
        </w:numPr>
        <w:tabs>
          <w:tab w:val="clear" w:pos="720"/>
          <w:tab w:val="left" w:pos="0" w:leader="none"/>
        </w:tabs>
        <w:jc w:val="both"/>
        <w:rPr>
          <w:rFonts w:ascii="Times New Roman" w:hAnsi="Times New Roman"/>
        </w:rPr>
      </w:pPr>
      <w:r>
        <w:rPr>
          <w:rFonts w:cs="Times New Roman" w:ascii="Times New Roman" w:hAnsi="Times New Roman"/>
          <w:color w:val="000000"/>
          <w:sz w:val="24"/>
        </w:rPr>
        <w:t>Lack of water sources (surface &amp; ground)</w:t>
      </w:r>
    </w:p>
    <w:p>
      <w:pPr>
        <w:pStyle w:val="TextBody"/>
        <w:jc w:val="both"/>
        <w:rPr>
          <w:rFonts w:ascii="Times New Roman" w:hAnsi="Times New Roman"/>
        </w:rPr>
      </w:pPr>
      <w:r>
        <w:rPr>
          <w:rFonts w:cs="Times New Roman" w:ascii="Times New Roman" w:hAnsi="Times New Roman"/>
          <w:color w:val="000000"/>
        </w:rPr>
        <w:t> </w:t>
      </w:r>
    </w:p>
    <w:p>
      <w:pPr>
        <w:pStyle w:val="TextBody"/>
        <w:jc w:val="both"/>
        <w:rPr>
          <w:rFonts w:ascii="Times New Roman" w:hAnsi="Times New Roman"/>
        </w:rPr>
      </w:pPr>
      <w:r>
        <w:rPr>
          <w:rFonts w:cs="Times New Roman" w:ascii="Times New Roman" w:hAnsi="Times New Roman"/>
          <w:color w:val="000000"/>
        </w:rPr>
        <w:t> </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Major Problems of Dhaka WASA</w:t>
      </w:r>
    </w:p>
    <w:p>
      <w:pPr>
        <w:pStyle w:val="TextBody"/>
        <w:jc w:val="center"/>
        <w:rPr>
          <w:rFonts w:ascii="Times New Roman" w:hAnsi="Times New Roman"/>
        </w:rPr>
      </w:pPr>
      <w:r>
        <w:rPr>
          <w:rFonts w:cs="Times New Roman" w:ascii="Times New Roman" w:hAnsi="Times New Roman"/>
          <w:b/>
          <w:i/>
          <w:color w:val="000000"/>
          <w:sz w:val="26"/>
          <w:u w:val="single"/>
        </w:rPr>
        <w:t>System Loss:</w:t>
      </w:r>
    </w:p>
    <w:p>
      <w:pPr>
        <w:pStyle w:val="TextBody"/>
        <w:jc w:val="both"/>
        <w:rPr>
          <w:rFonts w:ascii="Times New Roman" w:hAnsi="Times New Roman"/>
        </w:rPr>
      </w:pPr>
      <w:r>
        <w:rPr>
          <w:rFonts w:cs="Times New Roman" w:ascii="Times New Roman" w:hAnsi="Times New Roman"/>
          <w:color w:val="00000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pPr>
        <w:pStyle w:val="TextBody"/>
        <w:jc w:val="both"/>
        <w:rPr>
          <w:rFonts w:ascii="Times New Roman" w:hAnsi="Times New Roman"/>
        </w:rPr>
      </w:pPr>
      <w:r>
        <w:rPr>
          <w:rFonts w:cs="Times New Roman" w:ascii="Times New Roman" w:hAnsi="Times New Roman"/>
          <w:b/>
          <w:i/>
          <w:color w:val="000000"/>
          <w:sz w:val="26"/>
        </w:rPr>
        <w:t>Steps to Reduce System loss:</w:t>
      </w:r>
    </w:p>
    <w:p>
      <w:pPr>
        <w:pStyle w:val="TextBody"/>
        <w:jc w:val="both"/>
        <w:rPr>
          <w:rFonts w:ascii="Times New Roman" w:hAnsi="Times New Roman"/>
        </w:rPr>
      </w:pPr>
      <w:r>
        <w:rPr>
          <w:rFonts w:cs="Times New Roman" w:ascii="Times New Roman" w:hAnsi="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Water Shortage</w:t>
      </w:r>
    </w:p>
    <w:p>
      <w:pPr>
        <w:pStyle w:val="TextBody"/>
        <w:jc w:val="both"/>
        <w:rPr>
          <w:rFonts w:ascii="Times New Roman" w:hAnsi="Times New Roman"/>
        </w:rPr>
      </w:pPr>
      <w:r>
        <w:rPr>
          <w:rFonts w:cs="Times New Roman" w:ascii="Times New Roman" w:hAnsi="Times New Roman"/>
          <w:b/>
          <w:i/>
          <w:color w:val="000000"/>
          <w:sz w:val="26"/>
        </w:rPr>
        <w:t>Causes</w:t>
      </w:r>
      <w:r>
        <w:rPr>
          <w:rFonts w:cs="Times New Roman" w:ascii="Times New Roman" w:hAnsi="Times New Roman"/>
          <w:color w:val="000000"/>
          <w:sz w:val="26"/>
        </w:rPr>
        <w:t> </w:t>
      </w:r>
      <w:r>
        <w:rPr>
          <w:rFonts w:cs="Times New Roman" w:ascii="Times New Roman" w:hAnsi="Times New Roman"/>
          <w:b/>
          <w:i/>
          <w:color w:val="000000"/>
          <w:sz w:val="26"/>
        </w:rPr>
        <w:t>of Water Shortage</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Incapability of Dhaka WASA to ensure water production and infrastructure development for water distribution to fulfill the increasing demand with the unnatural increase of population.</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Water production system is deep tube well basis that is not capable of distributing.</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It is difficult to meet up the demand of increasing population depending on tube-well technology.</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Presently 84% water of Dhaka city is being distributed from deep tube-well or ground water. For mechanical reason it is needed to excavate deep tube-well and ensure 2000 feet distance from one another as it decreases production of water if placed in short distance.</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Continuous water lifting causes decrease of water level as well as decrease the capacity of deep tube-well in water lifting.</w:t>
      </w:r>
    </w:p>
    <w:p>
      <w:pPr>
        <w:pStyle w:val="TextBody"/>
        <w:numPr>
          <w:ilvl w:val="0"/>
          <w:numId w:val="15"/>
        </w:numPr>
        <w:tabs>
          <w:tab w:val="clear" w:pos="720"/>
          <w:tab w:val="left" w:pos="0" w:leader="none"/>
        </w:tabs>
        <w:jc w:val="both"/>
        <w:rPr>
          <w:rFonts w:ascii="Times New Roman" w:hAnsi="Times New Roman"/>
        </w:rPr>
      </w:pPr>
      <w:r>
        <w:rPr>
          <w:rFonts w:cs="Times New Roman" w:ascii="Times New Roman" w:hAnsi="Times New Roman"/>
          <w:color w:val="000000"/>
          <w:sz w:val="24"/>
        </w:rPr>
        <w:t>Inadequate preserving capacity and defecting old water lines hindrance proper water distribution. As a result, in dry season WASA cannot supply adequate water in compare to demand.</w:t>
      </w:r>
    </w:p>
    <w:p>
      <w:pPr>
        <w:pStyle w:val="TextBody"/>
        <w:jc w:val="both"/>
        <w:rPr>
          <w:rFonts w:ascii="Times New Roman" w:hAnsi="Times New Roman"/>
        </w:rPr>
      </w:pPr>
      <w:r>
        <w:rPr>
          <w:rFonts w:cs="Times New Roman" w:ascii="Times New Roman" w:hAnsi="Times New Roman"/>
          <w:b/>
          <w:i/>
          <w:color w:val="000000"/>
          <w:sz w:val="26"/>
        </w:rPr>
        <w:t>Controlling Water Quality:</w:t>
      </w:r>
    </w:p>
    <w:p>
      <w:pPr>
        <w:pStyle w:val="TextBody"/>
        <w:jc w:val="both"/>
        <w:rPr>
          <w:rFonts w:ascii="Times New Roman" w:hAnsi="Times New Roman"/>
        </w:rPr>
      </w:pPr>
      <w:r>
        <w:rPr>
          <w:rFonts w:cs="Times New Roman" w:ascii="Times New Roman" w:hAnsi="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pPr>
        <w:pStyle w:val="TextBody"/>
        <w:jc w:val="both"/>
        <w:rPr>
          <w:rFonts w:ascii="Times New Roman" w:hAnsi="Times New Roman"/>
        </w:rPr>
      </w:pPr>
      <w:r>
        <w:rPr>
          <w:rFonts w:cs="Times New Roman" w:ascii="Times New Roman" w:hAnsi="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pPr>
        <w:pStyle w:val="TextBody"/>
        <w:jc w:val="both"/>
        <w:rPr>
          <w:rFonts w:ascii="Times New Roman" w:hAnsi="Times New Roman"/>
        </w:rPr>
      </w:pPr>
      <w:r>
        <w:rPr>
          <w:rFonts w:cs="Times New Roman" w:ascii="Times New Roman" w:hAnsi="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pPr>
        <w:pStyle w:val="TextBody"/>
        <w:jc w:val="center"/>
        <w:rPr>
          <w:rFonts w:ascii="Times New Roman" w:hAnsi="Times New Roman"/>
        </w:rPr>
      </w:pPr>
      <w:r>
        <w:rPr>
          <w:rFonts w:cs="Times New Roman" w:ascii="Times New Roman" w:hAnsi="Times New Roman"/>
          <w:b/>
          <w:i/>
          <w:color w:val="000000"/>
          <w:sz w:val="26"/>
          <w:u w:val="single"/>
        </w:rPr>
        <w:t>Sewerage System:</w:t>
      </w:r>
    </w:p>
    <w:p>
      <w:pPr>
        <w:pStyle w:val="TextBody"/>
        <w:jc w:val="both"/>
        <w:rPr>
          <w:rFonts w:ascii="Times New Roman" w:hAnsi="Times New Roman"/>
        </w:rPr>
      </w:pPr>
      <w:r>
        <w:rPr>
          <w:rFonts w:cs="Times New Roman" w:ascii="Times New Roman" w:hAnsi="Times New Roman"/>
          <w:color w:val="00000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pPr>
        <w:pStyle w:val="TextBody"/>
        <w:jc w:val="both"/>
        <w:rPr>
          <w:rFonts w:ascii="Times New Roman" w:hAnsi="Times New Roman"/>
        </w:rPr>
      </w:pPr>
      <w:r>
        <w:rPr>
          <w:rFonts w:cs="Times New Roman" w:ascii="Times New Roman" w:hAnsi="Times New Roman"/>
          <w:color w:val="000000"/>
          <w:sz w:val="26"/>
        </w:rPr>
        <w:t>Sewerage Purification Plant 1</w:t>
      </w:r>
    </w:p>
    <w:p>
      <w:pPr>
        <w:pStyle w:val="TextBody"/>
        <w:jc w:val="both"/>
        <w:rPr>
          <w:rFonts w:ascii="Times New Roman" w:hAnsi="Times New Roman"/>
        </w:rPr>
      </w:pPr>
      <w:r>
        <w:rPr>
          <w:rFonts w:cs="Times New Roman" w:ascii="Times New Roman" w:hAnsi="Times New Roman"/>
          <w:color w:val="000000"/>
          <w:sz w:val="26"/>
        </w:rPr>
        <w:t>Sewerage Lift Station 29</w:t>
      </w:r>
    </w:p>
    <w:p>
      <w:pPr>
        <w:pStyle w:val="TextBody"/>
        <w:jc w:val="both"/>
        <w:rPr>
          <w:rFonts w:ascii="Times New Roman" w:hAnsi="Times New Roman"/>
        </w:rPr>
      </w:pPr>
      <w:r>
        <w:rPr>
          <w:rFonts w:cs="Times New Roman" w:ascii="Times New Roman" w:hAnsi="Times New Roman"/>
          <w:color w:val="000000"/>
          <w:sz w:val="26"/>
        </w:rPr>
        <w:t>Sewerage lines 882 km</w:t>
      </w:r>
    </w:p>
    <w:p>
      <w:pPr>
        <w:pStyle w:val="TextBody"/>
        <w:jc w:val="both"/>
        <w:rPr>
          <w:rFonts w:ascii="Times New Roman" w:hAnsi="Times New Roman"/>
        </w:rPr>
      </w:pPr>
      <w:r>
        <w:rPr>
          <w:rFonts w:cs="Times New Roman" w:ascii="Times New Roman" w:hAnsi="Times New Roman"/>
          <w:color w:val="000000"/>
          <w:sz w:val="26"/>
        </w:rPr>
        <w:t>Sewerage Connection 60277</w:t>
      </w:r>
    </w:p>
    <w:p>
      <w:pPr>
        <w:pStyle w:val="TextBody"/>
        <w:jc w:val="both"/>
        <w:rPr>
          <w:rFonts w:ascii="Times New Roman" w:hAnsi="Times New Roman"/>
        </w:rPr>
      </w:pPr>
      <w:r>
        <w:rPr>
          <w:rFonts w:cs="Times New Roman" w:ascii="Times New Roman" w:hAnsi="Times New Roman"/>
          <w:b/>
          <w:i/>
          <w:color w:val="000000"/>
          <w:sz w:val="26"/>
        </w:rPr>
        <w:t>Existing Sewerage problems:</w:t>
      </w:r>
    </w:p>
    <w:p>
      <w:pPr>
        <w:pStyle w:val="TextBody"/>
        <w:jc w:val="both"/>
        <w:rPr>
          <w:rFonts w:ascii="Times New Roman" w:hAnsi="Times New Roman"/>
        </w:rPr>
      </w:pPr>
      <w:r>
        <w:rPr>
          <w:rFonts w:cs="Times New Roman" w:ascii="Times New Roman" w:hAnsi="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pPr>
        <w:pStyle w:val="TextBody"/>
        <w:jc w:val="both"/>
        <w:rPr>
          <w:rFonts w:ascii="Times New Roman" w:hAnsi="Times New Roman"/>
        </w:rPr>
      </w:pPr>
      <w:r>
        <w:rPr>
          <w:rFonts w:cs="Times New Roman" w:ascii="Times New Roman" w:hAnsi="Times New Roman"/>
          <w:color w:val="000000"/>
          <w:sz w:val="26"/>
        </w:rPr>
        <w:t>Sewerage system is so expensive that many areas of Dhaka city in still out of this facility. But Dhaka WASA has taken effective steps to construct this system all over the city.</w:t>
      </w:r>
    </w:p>
    <w:p>
      <w:pPr>
        <w:pStyle w:val="TextBody"/>
        <w:jc w:val="center"/>
        <w:rPr>
          <w:rFonts w:ascii="Times New Roman" w:hAnsi="Times New Roman"/>
        </w:rPr>
      </w:pPr>
      <w:r>
        <w:rPr>
          <w:rFonts w:cs="Times New Roman" w:ascii="Times New Roman" w:hAnsi="Times New Roman"/>
          <w:b/>
          <w:i/>
          <w:color w:val="000000"/>
          <w:sz w:val="26"/>
          <w:u w:val="single"/>
        </w:rPr>
        <w:t>Drainage System:</w:t>
      </w:r>
    </w:p>
    <w:p>
      <w:pPr>
        <w:pStyle w:val="TextBody"/>
        <w:jc w:val="both"/>
        <w:rPr>
          <w:rFonts w:ascii="Times New Roman" w:hAnsi="Times New Roman"/>
        </w:rPr>
      </w:pPr>
      <w:r>
        <w:rPr>
          <w:rFonts w:cs="Times New Roman" w:ascii="Times New Roman" w:hAnsi="Times New Roman"/>
          <w:color w:val="00000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pPr>
        <w:pStyle w:val="TextBody"/>
        <w:jc w:val="both"/>
        <w:rPr>
          <w:rFonts w:ascii="Times New Roman" w:hAnsi="Times New Roman"/>
        </w:rPr>
      </w:pPr>
      <w:r>
        <w:rPr>
          <w:rFonts w:cs="Times New Roman" w:ascii="Times New Roman" w:hAnsi="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pPr>
        <w:pStyle w:val="TextBody"/>
        <w:jc w:val="both"/>
        <w:rPr>
          <w:rFonts w:ascii="Times New Roman" w:hAnsi="Times New Roman"/>
        </w:rPr>
      </w:pPr>
      <w:r>
        <w:rPr>
          <w:rFonts w:cs="Times New Roman" w:ascii="Times New Roman" w:hAnsi="Times New Roman"/>
          <w:b/>
          <w:i/>
          <w:color w:val="000000"/>
          <w:sz w:val="26"/>
        </w:rPr>
        <w:t>Main Reasons of Water Hindrance: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Unplanned urbanization.</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Illegal possession of canals, shrinking of canals.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Insufficient management for solid wastage removal.</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Solid wastes dump in low lands and at the side of drainage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Domestic disposals are thrown directly in the surface drain, manhole, sewerage canals and drainage network.</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Filling up the canals and establishing cross roads by insufficient formation of pipe lines shrink canals.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Shrinking canals by establishing roads at the side of the canals.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Internal ponds, canals, channels became filled with soil in Dhaka city.</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The manholes became filled with soil and disposals.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Sands and various obstacles get into drainage line during the construction of road and foot ways.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The solid rubbishes of surface drain directly entered into drainage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Ignoring necessary rules and regulations related with drainage system.</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Lack of machineries and vehicle to clean drainage line and box-culvert.</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Less powerful pumping management than produced runs off.</w:t>
      </w:r>
    </w:p>
    <w:p>
      <w:pPr>
        <w:pStyle w:val="TextBody"/>
        <w:jc w:val="both"/>
        <w:rPr>
          <w:rFonts w:ascii="Times New Roman" w:hAnsi="Times New Roman"/>
        </w:rPr>
      </w:pPr>
      <w:r>
        <w:rPr>
          <w:rFonts w:cs="Times New Roman" w:ascii="Times New Roman" w:hAnsi="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pPr>
        <w:pStyle w:val="TextBody"/>
        <w:jc w:val="both"/>
        <w:rPr>
          <w:rFonts w:ascii="Times New Roman" w:hAnsi="Times New Roman"/>
        </w:rPr>
      </w:pPr>
      <w:r>
        <w:rPr>
          <w:rFonts w:cs="Times New Roman" w:ascii="Times New Roman" w:hAnsi="Times New Roman"/>
          <w:color w:val="00000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 already accomplished some activities to solve drainage problems –</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150.00 km pipe drain cleaning</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8.60 km pipe drain construction</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21 km open canal development</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7 km box-culvert cleaning</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100 meter box-culvert build up</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Cleaning of 13 canals</w:t>
      </w:r>
    </w:p>
    <w:p>
      <w:pPr>
        <w:pStyle w:val="TextBody"/>
        <w:numPr>
          <w:ilvl w:val="0"/>
          <w:numId w:val="16"/>
        </w:numPr>
        <w:tabs>
          <w:tab w:val="clear" w:pos="720"/>
          <w:tab w:val="left" w:pos="0" w:leader="none"/>
        </w:tabs>
        <w:jc w:val="both"/>
        <w:rPr>
          <w:rFonts w:ascii="Times New Roman" w:hAnsi="Times New Roman"/>
        </w:rPr>
      </w:pPr>
      <w:r>
        <w:rPr>
          <w:rFonts w:cs="Times New Roman" w:ascii="Times New Roman" w:hAnsi="Times New Roman"/>
          <w:color w:val="000000"/>
          <w:sz w:val="24"/>
        </w:rPr>
        <w:t>10pcs KVA generators have been used.</w:t>
      </w:r>
    </w:p>
    <w:p>
      <w:pPr>
        <w:pStyle w:val="TextBody"/>
        <w:jc w:val="both"/>
        <w:rPr>
          <w:rFonts w:ascii="Times New Roman" w:hAnsi="Times New Roman"/>
        </w:rPr>
      </w:pPr>
      <w:r>
        <w:rPr>
          <w:rFonts w:cs="Times New Roman" w:ascii="Times New Roman" w:hAnsi="Times New Roman"/>
          <w:b/>
          <w:i/>
          <w:color w:val="000000"/>
          <w:sz w:val="26"/>
        </w:rPr>
        <w:t>a)    Permanent Pump Station:</w:t>
      </w:r>
    </w:p>
    <w:p>
      <w:pPr>
        <w:pStyle w:val="TextBody"/>
        <w:numPr>
          <w:ilvl w:val="0"/>
          <w:numId w:val="17"/>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22.00 cubic meter powerful Dholaikhal pump (conducted by Dhaka WASA)</w:t>
      </w:r>
    </w:p>
    <w:p>
      <w:pPr>
        <w:pStyle w:val="TextBody"/>
        <w:numPr>
          <w:ilvl w:val="0"/>
          <w:numId w:val="17"/>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10.00 cubic meter powerful Kallayanpur pump station (conducted by Dhaka WASA)</w:t>
      </w:r>
    </w:p>
    <w:p>
      <w:pPr>
        <w:pStyle w:val="TextBody"/>
        <w:numPr>
          <w:ilvl w:val="0"/>
          <w:numId w:val="17"/>
        </w:numPr>
        <w:tabs>
          <w:tab w:val="clear" w:pos="720"/>
          <w:tab w:val="left" w:pos="0" w:leader="none"/>
        </w:tabs>
        <w:jc w:val="both"/>
        <w:rPr>
          <w:rFonts w:ascii="Times New Roman" w:hAnsi="Times New Roman"/>
        </w:rPr>
      </w:pPr>
      <w:r>
        <w:rPr>
          <w:rFonts w:cs="Times New Roman" w:ascii="Times New Roman" w:hAnsi="Times New Roman"/>
          <w:color w:val="000000"/>
          <w:sz w:val="24"/>
        </w:rPr>
        <w:t>22.00 cubic meter powerful Goran pump station (Conducted by Water Development Board)</w:t>
      </w:r>
    </w:p>
    <w:p>
      <w:pPr>
        <w:pStyle w:val="TextBody"/>
        <w:jc w:val="both"/>
        <w:rPr>
          <w:rFonts w:ascii="Times New Roman" w:hAnsi="Times New Roman"/>
        </w:rPr>
      </w:pPr>
      <w:r>
        <w:rPr>
          <w:rFonts w:cs="Times New Roman" w:ascii="Times New Roman" w:hAnsi="Times New Roman"/>
          <w:b/>
          <w:i/>
          <w:color w:val="000000"/>
          <w:sz w:val="26"/>
        </w:rPr>
        <w:t>b)    Temporary Pump Station (Dhaka WASA):</w:t>
      </w:r>
    </w:p>
    <w:p>
      <w:pPr>
        <w:pStyle w:val="TextBody"/>
        <w:numPr>
          <w:ilvl w:val="0"/>
          <w:numId w:val="18"/>
        </w:numPr>
        <w:tabs>
          <w:tab w:val="clear" w:pos="720"/>
          <w:tab w:val="left" w:pos="0" w:leader="none"/>
        </w:tabs>
        <w:jc w:val="both"/>
        <w:rPr>
          <w:rFonts w:ascii="Times New Roman" w:hAnsi="Times New Roman"/>
        </w:rPr>
      </w:pPr>
      <w:r>
        <w:rPr>
          <w:rFonts w:cs="Times New Roman" w:ascii="Times New Roman" w:hAnsi="Times New Roman"/>
          <w:color w:val="000000"/>
          <w:sz w:val="24"/>
        </w:rPr>
        <w:t>Rampura                :           43, 5 cusec pump</w:t>
      </w:r>
    </w:p>
    <w:p>
      <w:pPr>
        <w:pStyle w:val="TextBody"/>
        <w:jc w:val="both"/>
        <w:rPr>
          <w:rFonts w:ascii="Times New Roman" w:hAnsi="Times New Roman"/>
        </w:rPr>
      </w:pPr>
      <w:r>
        <w:rPr>
          <w:rFonts w:cs="Times New Roman" w:ascii="Times New Roman" w:hAnsi="Times New Roman"/>
          <w:color w:val="000000"/>
          <w:sz w:val="26"/>
        </w:rPr>
        <w:t>5, 25 cusec pump</w:t>
      </w:r>
    </w:p>
    <w:p>
      <w:pPr>
        <w:pStyle w:val="TextBody"/>
        <w:numPr>
          <w:ilvl w:val="0"/>
          <w:numId w:val="19"/>
        </w:numPr>
        <w:tabs>
          <w:tab w:val="clear" w:pos="720"/>
          <w:tab w:val="left" w:pos="0" w:leader="none"/>
        </w:tabs>
        <w:jc w:val="both"/>
        <w:rPr>
          <w:rFonts w:ascii="Times New Roman" w:hAnsi="Times New Roman"/>
        </w:rPr>
      </w:pPr>
      <w:r>
        <w:rPr>
          <w:rFonts w:cs="Times New Roman" w:ascii="Times New Roman" w:hAnsi="Times New Roman"/>
          <w:color w:val="000000"/>
          <w:sz w:val="24"/>
        </w:rPr>
        <w:t>Kamlapur highway:           25, 5 cusec pump</w:t>
      </w:r>
    </w:p>
    <w:p>
      <w:pPr>
        <w:pStyle w:val="TextBody"/>
        <w:jc w:val="both"/>
        <w:rPr>
          <w:rFonts w:ascii="Times New Roman" w:hAnsi="Times New Roman"/>
        </w:rPr>
      </w:pPr>
      <w:r>
        <w:rPr>
          <w:rFonts w:cs="Times New Roman" w:ascii="Times New Roman" w:hAnsi="Times New Roman"/>
          <w:color w:val="000000"/>
          <w:sz w:val="26"/>
        </w:rPr>
        <w:t>3, 25 cusec pump</w:t>
      </w:r>
    </w:p>
    <w:p>
      <w:pPr>
        <w:pStyle w:val="TextBody"/>
        <w:jc w:val="both"/>
        <w:rPr>
          <w:rFonts w:ascii="Times New Roman" w:hAnsi="Times New Roman"/>
        </w:rPr>
      </w:pPr>
      <w:r>
        <w:rPr>
          <w:rFonts w:cs="Times New Roman" w:ascii="Times New Roman" w:hAnsi="Times New Roman"/>
          <w:color w:val="00000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pPr>
        <w:pStyle w:val="TextBody"/>
        <w:jc w:val="both"/>
        <w:rPr>
          <w:rFonts w:ascii="Times New Roman" w:hAnsi="Times New Roman"/>
        </w:rPr>
      </w:pPr>
      <w:r>
        <w:rPr>
          <w:rFonts w:cs="Times New Roman" w:ascii="Times New Roman" w:hAnsi="Times New Roman"/>
          <w:b/>
          <w:i/>
          <w:color w:val="000000"/>
          <w:sz w:val="26"/>
        </w:rPr>
        <w:t>Existing Drainage System:</w:t>
      </w:r>
    </w:p>
    <w:p>
      <w:pPr>
        <w:pStyle w:val="TextBody"/>
        <w:jc w:val="both"/>
        <w:rPr>
          <w:rFonts w:ascii="Times New Roman" w:hAnsi="Times New Roman"/>
        </w:rPr>
      </w:pPr>
      <w:r>
        <w:rPr>
          <w:rFonts w:cs="Times New Roman" w:ascii="Times New Roman" w:hAnsi="Times New Roman"/>
          <w:color w:val="000000"/>
          <w:sz w:val="26"/>
        </w:rPr>
        <w:t>Since 1964 different drainage infrastructure are constructed under small and large projects that can be shown below –</w:t>
      </w:r>
    </w:p>
    <w:tbl>
      <w:tblPr>
        <w:tblW w:w="927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4635"/>
        <w:gridCol w:w="4634"/>
      </w:tblGrid>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Storm water line</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265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Box-culvert</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Open canal development</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bl>
    <w:p>
      <w:pPr>
        <w:pStyle w:val="TextBody"/>
        <w:numPr>
          <w:ilvl w:val="0"/>
          <w:numId w:val="20"/>
        </w:numPr>
        <w:tabs>
          <w:tab w:val="clear" w:pos="720"/>
          <w:tab w:val="left" w:pos="0" w:leader="none"/>
        </w:tabs>
        <w:jc w:val="both"/>
        <w:rPr>
          <w:rFonts w:ascii="Times New Roman" w:hAnsi="Times New Roman"/>
        </w:rPr>
      </w:pPr>
      <w:r>
        <w:rPr>
          <w:rFonts w:cs="Times New Roman" w:ascii="Times New Roman" w:hAnsi="Times New Roman"/>
          <w:b/>
          <w:color w:val="000000"/>
          <w:sz w:val="24"/>
        </w:rPr>
        <w:t>1.      Kallayanpur</w:t>
      </w:r>
    </w:p>
    <w:p>
      <w:pPr>
        <w:pStyle w:val="TextBody"/>
        <w:numPr>
          <w:ilvl w:val="0"/>
          <w:numId w:val="21"/>
        </w:numPr>
        <w:tabs>
          <w:tab w:val="clear" w:pos="720"/>
          <w:tab w:val="left" w:pos="0" w:leader="none"/>
        </w:tabs>
        <w:jc w:val="both"/>
        <w:rPr>
          <w:rFonts w:ascii="Times New Roman" w:hAnsi="Times New Roman"/>
        </w:rPr>
      </w:pPr>
      <w:r>
        <w:rPr>
          <w:rFonts w:cs="Times New Roman" w:ascii="Times New Roman" w:hAnsi="Times New Roman"/>
          <w:b/>
          <w:color w:val="000000"/>
          <w:sz w:val="24"/>
        </w:rPr>
        <w:t>Dholaikhal</w:t>
      </w:r>
    </w:p>
    <w:p>
      <w:pPr>
        <w:pStyle w:val="TextBody"/>
        <w:jc w:val="both"/>
        <w:rPr>
          <w:rFonts w:ascii="Times New Roman" w:hAnsi="Times New Roman"/>
        </w:rPr>
      </w:pPr>
      <w:r>
        <w:rPr>
          <w:rFonts w:cs="Times New Roman" w:ascii="Times New Roman" w:hAnsi="Times New Roman"/>
          <w:color w:val="000000"/>
          <w:sz w:val="26"/>
        </w:rPr>
        <w:t>2</w:t>
      </w:r>
    </w:p>
    <w:p>
      <w:pPr>
        <w:pStyle w:val="TextBody"/>
        <w:jc w:val="both"/>
        <w:rPr>
          <w:rFonts w:ascii="Times New Roman" w:hAnsi="Times New Roman"/>
        </w:rPr>
      </w:pPr>
      <w:r>
        <w:rPr>
          <w:rFonts w:cs="Times New Roman" w:ascii="Times New Roman" w:hAnsi="Times New Roman"/>
          <w:color w:val="000000"/>
          <w:sz w:val="26"/>
        </w:rPr>
        <w:t>10 cubic cm</w:t>
      </w:r>
    </w:p>
    <w:p>
      <w:pPr>
        <w:pStyle w:val="TextBody"/>
        <w:jc w:val="both"/>
        <w:rPr>
          <w:rFonts w:ascii="Times New Roman" w:hAnsi="Times New Roman"/>
        </w:rPr>
      </w:pPr>
      <w:r>
        <w:rPr>
          <w:rFonts w:cs="Times New Roman" w:ascii="Times New Roman" w:hAnsi="Times New Roman"/>
          <w:color w:val="000000"/>
          <w:sz w:val="26"/>
        </w:rPr>
        <w:t>22 cubic cm</w:t>
      </w:r>
      <w:r>
        <w:rPr>
          <w:rFonts w:cs="Times New Roman" w:ascii="Times New Roman" w:hAnsi="Times New Roman"/>
          <w:b/>
          <w:color w:val="000000"/>
          <w:sz w:val="26"/>
        </w:rPr>
        <w:t>Areas under drainage system</w:t>
      </w:r>
      <w:r>
        <w:rPr>
          <w:rFonts w:cs="Times New Roman" w:ascii="Times New Roman" w:hAnsi="Times New Roman"/>
          <w:color w:val="000000"/>
          <w:sz w:val="26"/>
        </w:rPr>
        <w:t>160 square km</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color w:val="000000"/>
          <w:sz w:val="26"/>
        </w:rPr>
        <w:t>To solve water blockage in the city street in rainy season Dhaka WASA set-up some temporary pump station. As a result the water blockage of Dhaka city is now in tolerable position.</w:t>
      </w:r>
    </w:p>
    <w:p>
      <w:pPr>
        <w:pStyle w:val="TextBody"/>
        <w:jc w:val="both"/>
        <w:rPr>
          <w:rFonts w:ascii="Times New Roman" w:hAnsi="Times New Roman"/>
        </w:rPr>
      </w:pPr>
      <w:r>
        <w:rPr>
          <w:rFonts w:cs="Times New Roman" w:ascii="Times New Roman" w:hAnsi="Times New Roman"/>
          <w:b/>
          <w:i/>
          <w:color w:val="000000"/>
          <w:sz w:val="26"/>
        </w:rPr>
        <w:t>Clients’ Complaints and Solution:</w:t>
      </w:r>
    </w:p>
    <w:p>
      <w:pPr>
        <w:pStyle w:val="TextBody"/>
        <w:jc w:val="both"/>
        <w:rPr>
          <w:rFonts w:ascii="Times New Roman" w:hAnsi="Times New Roman"/>
        </w:rPr>
      </w:pPr>
      <w:r>
        <w:rPr>
          <w:rFonts w:cs="Times New Roman" w:ascii="Times New Roman" w:hAnsi="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pPr>
        <w:pStyle w:val="TextBody"/>
        <w:jc w:val="center"/>
        <w:rPr>
          <w:rFonts w:ascii="Times New Roman" w:hAnsi="Times New Roman"/>
        </w:rPr>
      </w:pPr>
      <w:r>
        <w:rPr>
          <w:rFonts w:cs="Times New Roman" w:ascii="Times New Roman" w:hAnsi="Times New Roman"/>
          <w:b/>
          <w:i/>
          <w:color w:val="000000"/>
          <w:sz w:val="26"/>
          <w:u w:val="single"/>
        </w:rPr>
        <w:t>Critical Assessment</w:t>
      </w:r>
    </w:p>
    <w:p>
      <w:pPr>
        <w:pStyle w:val="TextBody"/>
        <w:jc w:val="both"/>
        <w:rPr>
          <w:rFonts w:ascii="Times New Roman" w:hAnsi="Times New Roman"/>
        </w:rPr>
      </w:pPr>
      <w:r>
        <w:rPr>
          <w:rFonts w:cs="Times New Roman" w:ascii="Times New Roman" w:hAnsi="Times New Roman"/>
          <w:color w:val="00000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pPr>
        <w:pStyle w:val="TextBody"/>
        <w:jc w:val="both"/>
        <w:rPr>
          <w:rFonts w:ascii="Times New Roman" w:hAnsi="Times New Roman"/>
        </w:rPr>
      </w:pPr>
      <w:r>
        <w:rPr>
          <w:rFonts w:cs="Times New Roman" w:ascii="Times New Roman" w:hAnsi="Times New Roman"/>
          <w:b/>
          <w:i/>
          <w:color w:val="000000"/>
          <w:sz w:val="26"/>
        </w:rPr>
        <w:t>(i)    </w:t>
      </w:r>
      <w:r>
        <w:rPr>
          <w:rFonts w:cs="Times New Roman" w:ascii="Times New Roman" w:hAnsi="Times New Roman"/>
          <w:b/>
          <w:i/>
          <w:color w:val="000000"/>
          <w:sz w:val="26"/>
          <w:u w:val="single"/>
        </w:rPr>
        <w:t>Constraints of Organization Structure and Governance of DWASA:</w:t>
      </w:r>
    </w:p>
    <w:p>
      <w:pPr>
        <w:pStyle w:val="TextBody"/>
        <w:jc w:val="both"/>
        <w:rPr>
          <w:rFonts w:ascii="Times New Roman" w:hAnsi="Times New Roman"/>
        </w:rPr>
      </w:pPr>
      <w:r>
        <w:rPr>
          <w:rFonts w:cs="Times New Roman" w:ascii="Times New Roman" w:hAnsi="Times New Roman"/>
          <w:b/>
          <w:i/>
          <w:color w:val="000000"/>
          <w:sz w:val="26"/>
        </w:rPr>
        <w:t>Government Interference:</w:t>
      </w:r>
    </w:p>
    <w:p>
      <w:pPr>
        <w:pStyle w:val="TextBody"/>
        <w:jc w:val="both"/>
        <w:rPr>
          <w:rFonts w:ascii="Times New Roman" w:hAnsi="Times New Roman"/>
        </w:rPr>
      </w:pPr>
      <w:r>
        <w:rPr>
          <w:rFonts w:cs="Times New Roman" w:ascii="Times New Roman" w:hAnsi="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pPr>
        <w:pStyle w:val="TextBody"/>
        <w:jc w:val="both"/>
        <w:rPr>
          <w:rFonts w:ascii="Times New Roman" w:hAnsi="Times New Roman"/>
        </w:rPr>
      </w:pPr>
      <w:r>
        <w:rPr>
          <w:rFonts w:cs="Times New Roman" w:ascii="Times New Roman" w:hAnsi="Times New Roman"/>
          <w:b/>
          <w:i/>
          <w:color w:val="000000"/>
          <w:sz w:val="26"/>
        </w:rPr>
        <w:t>Lack of Rules and Regulations:</w:t>
      </w:r>
    </w:p>
    <w:p>
      <w:pPr>
        <w:pStyle w:val="TextBody"/>
        <w:jc w:val="both"/>
        <w:rPr>
          <w:rFonts w:ascii="Times New Roman" w:hAnsi="Times New Roman"/>
        </w:rPr>
      </w:pPr>
      <w:r>
        <w:rPr>
          <w:rFonts w:cs="Times New Roman" w:ascii="Times New Roman" w:hAnsi="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pPr>
        <w:pStyle w:val="TextBody"/>
        <w:jc w:val="both"/>
        <w:rPr>
          <w:rFonts w:ascii="Times New Roman" w:hAnsi="Times New Roman"/>
        </w:rPr>
      </w:pPr>
      <w:r>
        <w:rPr>
          <w:rFonts w:cs="Times New Roman" w:ascii="Times New Roman" w:hAnsi="Times New Roman"/>
          <w:b/>
          <w:i/>
          <w:color w:val="000000"/>
          <w:sz w:val="26"/>
        </w:rPr>
        <w:t>Remuneration/Promotion is not merit-based:</w:t>
      </w:r>
    </w:p>
    <w:p>
      <w:pPr>
        <w:pStyle w:val="TextBody"/>
        <w:jc w:val="both"/>
        <w:rPr>
          <w:rFonts w:ascii="Times New Roman" w:hAnsi="Times New Roman"/>
        </w:rPr>
      </w:pPr>
      <w:r>
        <w:rPr>
          <w:rFonts w:cs="Times New Roman" w:ascii="Times New Roman" w:hAnsi="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pPr>
        <w:pStyle w:val="TextBody"/>
        <w:jc w:val="both"/>
        <w:rPr>
          <w:rFonts w:ascii="Times New Roman" w:hAnsi="Times New Roman"/>
        </w:rPr>
      </w:pPr>
      <w:r>
        <w:rPr>
          <w:rFonts w:cs="Times New Roman" w:ascii="Times New Roman" w:hAnsi="Times New Roman"/>
          <w:b/>
          <w:i/>
          <w:color w:val="000000"/>
          <w:sz w:val="26"/>
        </w:rPr>
        <w:t>Board can adjust only 5% of tariff:</w:t>
      </w:r>
    </w:p>
    <w:p>
      <w:pPr>
        <w:pStyle w:val="TextBody"/>
        <w:jc w:val="both"/>
        <w:rPr>
          <w:rFonts w:ascii="Times New Roman" w:hAnsi="Times New Roman"/>
        </w:rPr>
      </w:pPr>
      <w:r>
        <w:rPr>
          <w:rFonts w:cs="Times New Roman" w:ascii="Times New Roman" w:hAnsi="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pPr>
        <w:pStyle w:val="TextBody"/>
        <w:jc w:val="both"/>
        <w:rPr>
          <w:rFonts w:ascii="Times New Roman" w:hAnsi="Times New Roman"/>
        </w:rPr>
      </w:pPr>
      <w:r>
        <w:rPr>
          <w:rFonts w:cs="Times New Roman" w:ascii="Times New Roman" w:hAnsi="Times New Roman"/>
          <w:b/>
          <w:i/>
          <w:color w:val="000000"/>
          <w:sz w:val="26"/>
        </w:rPr>
        <w:t>Zones’ management is not integrated:</w:t>
      </w:r>
    </w:p>
    <w:p>
      <w:pPr>
        <w:pStyle w:val="TextBody"/>
        <w:jc w:val="both"/>
        <w:rPr>
          <w:rFonts w:ascii="Times New Roman" w:hAnsi="Times New Roman"/>
        </w:rPr>
      </w:pPr>
      <w:r>
        <w:rPr>
          <w:rFonts w:cs="Times New Roman" w:ascii="Times New Roman" w:hAnsi="Times New Roman"/>
          <w:color w:val="000000"/>
          <w:sz w:val="26"/>
        </w:rPr>
        <w:t>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pPr>
        <w:pStyle w:val="TextBody"/>
        <w:jc w:val="both"/>
        <w:rPr>
          <w:rFonts w:ascii="Times New Roman" w:hAnsi="Times New Roman"/>
        </w:rPr>
      </w:pPr>
      <w:r>
        <w:rPr>
          <w:rFonts w:cs="Times New Roman" w:ascii="Times New Roman" w:hAnsi="Times New Roman"/>
          <w:b/>
          <w:i/>
          <w:color w:val="000000"/>
          <w:sz w:val="26"/>
        </w:rPr>
        <w:t>Large Revenue Leakage:</w:t>
      </w:r>
    </w:p>
    <w:p>
      <w:pPr>
        <w:pStyle w:val="TextBody"/>
        <w:jc w:val="both"/>
        <w:rPr>
          <w:rFonts w:ascii="Times New Roman" w:hAnsi="Times New Roman"/>
        </w:rPr>
      </w:pPr>
      <w:r>
        <w:rPr>
          <w:rFonts w:cs="Times New Roman" w:ascii="Times New Roman" w:hAnsi="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pPr>
        <w:pStyle w:val="TextBody"/>
        <w:jc w:val="both"/>
        <w:rPr>
          <w:rFonts w:ascii="Times New Roman" w:hAnsi="Times New Roman"/>
        </w:rPr>
      </w:pPr>
      <w:r>
        <w:rPr>
          <w:rFonts w:cs="Times New Roman" w:ascii="Times New Roman" w:hAnsi="Times New Roman"/>
          <w:b/>
          <w:i/>
          <w:color w:val="000000"/>
          <w:sz w:val="26"/>
        </w:rPr>
        <w:t>Weak Capacity of Officers and Staffs:</w:t>
      </w:r>
    </w:p>
    <w:p>
      <w:pPr>
        <w:pStyle w:val="TextBody"/>
        <w:jc w:val="both"/>
        <w:rPr>
          <w:rFonts w:ascii="Times New Roman" w:hAnsi="Times New Roman"/>
        </w:rPr>
      </w:pPr>
      <w:r>
        <w:rPr>
          <w:rFonts w:cs="Times New Roman" w:ascii="Times New Roman" w:hAnsi="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pPr>
        <w:pStyle w:val="TextBody"/>
        <w:jc w:val="both"/>
        <w:rPr>
          <w:rFonts w:ascii="Times New Roman" w:hAnsi="Times New Roman"/>
        </w:rPr>
      </w:pPr>
      <w:r>
        <w:rPr>
          <w:rFonts w:cs="Times New Roman" w:ascii="Times New Roman" w:hAnsi="Times New Roman"/>
          <w:b/>
          <w:i/>
          <w:color w:val="000000"/>
          <w:sz w:val="26"/>
        </w:rPr>
        <w:t>(ii) </w:t>
      </w:r>
      <w:r>
        <w:rPr>
          <w:rFonts w:cs="Times New Roman" w:ascii="Times New Roman" w:hAnsi="Times New Roman"/>
          <w:b/>
          <w:i/>
          <w:color w:val="000000"/>
          <w:sz w:val="26"/>
          <w:u w:val="single"/>
        </w:rPr>
        <w:t>Constraints of Budgeting Process and Financial Management:</w:t>
      </w:r>
    </w:p>
    <w:p>
      <w:pPr>
        <w:pStyle w:val="TextBody"/>
        <w:jc w:val="both"/>
        <w:rPr>
          <w:rFonts w:ascii="Times New Roman" w:hAnsi="Times New Roman"/>
        </w:rPr>
      </w:pPr>
      <w:r>
        <w:rPr>
          <w:rFonts w:cs="Times New Roman" w:ascii="Times New Roman" w:hAnsi="Times New Roman"/>
          <w:b/>
          <w:i/>
          <w:color w:val="000000"/>
          <w:sz w:val="26"/>
        </w:rPr>
        <w:t>Lack of efficient Allocation of Scarce Resource:</w:t>
      </w:r>
    </w:p>
    <w:p>
      <w:pPr>
        <w:pStyle w:val="TextBody"/>
        <w:jc w:val="both"/>
        <w:rPr>
          <w:rFonts w:ascii="Times New Roman" w:hAnsi="Times New Roman"/>
        </w:rPr>
      </w:pPr>
      <w:r>
        <w:rPr>
          <w:rFonts w:cs="Times New Roman" w:ascii="Times New Roman" w:hAnsi="Times New Roman"/>
          <w:color w:val="000000"/>
          <w:sz w:val="26"/>
        </w:rPr>
        <w:t>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while expenditures and liabilities are understated, thus failing to provide a true and fair view of the DWASA fiscal situation.</w:t>
      </w:r>
    </w:p>
    <w:p>
      <w:pPr>
        <w:pStyle w:val="TextBody"/>
        <w:jc w:val="both"/>
        <w:rPr>
          <w:rFonts w:ascii="Times New Roman" w:hAnsi="Times New Roman"/>
        </w:rPr>
      </w:pPr>
      <w:r>
        <w:rPr>
          <w:rFonts w:cs="Times New Roman" w:ascii="Times New Roman" w:hAnsi="Times New Roman"/>
          <w:b/>
          <w:i/>
          <w:color w:val="000000"/>
          <w:sz w:val="26"/>
        </w:rPr>
        <w:t>Budget approval in not in the hand of Dhaka WASA Board:</w:t>
      </w:r>
    </w:p>
    <w:p>
      <w:pPr>
        <w:pStyle w:val="TextBody"/>
        <w:jc w:val="both"/>
        <w:rPr>
          <w:rFonts w:ascii="Times New Roman" w:hAnsi="Times New Roman"/>
        </w:rPr>
      </w:pPr>
      <w:r>
        <w:rPr>
          <w:rFonts w:cs="Times New Roman" w:ascii="Times New Roman" w:hAnsi="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pPr>
        <w:pStyle w:val="TextBody"/>
        <w:jc w:val="both"/>
        <w:rPr>
          <w:rFonts w:ascii="Times New Roman" w:hAnsi="Times New Roman"/>
        </w:rPr>
      </w:pPr>
      <w:r>
        <w:rPr>
          <w:rFonts w:cs="Times New Roman" w:ascii="Times New Roman" w:hAnsi="Times New Roman"/>
          <w:b/>
          <w:i/>
          <w:color w:val="000000"/>
          <w:sz w:val="26"/>
        </w:rPr>
        <w:t>Budget Process follows Incremental Approach:</w:t>
      </w:r>
    </w:p>
    <w:p>
      <w:pPr>
        <w:pStyle w:val="TextBody"/>
        <w:jc w:val="both"/>
        <w:rPr>
          <w:rFonts w:ascii="Times New Roman" w:hAnsi="Times New Roman"/>
        </w:rPr>
      </w:pPr>
      <w:r>
        <w:rPr>
          <w:rFonts w:cs="Times New Roman" w:ascii="Times New Roman" w:hAnsi="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pPr>
        <w:pStyle w:val="TextBody"/>
        <w:jc w:val="both"/>
        <w:rPr>
          <w:rFonts w:ascii="Times New Roman" w:hAnsi="Times New Roman"/>
        </w:rPr>
      </w:pPr>
      <w:r>
        <w:rPr>
          <w:rFonts w:cs="Times New Roman" w:ascii="Times New Roman" w:hAnsi="Times New Roman"/>
          <w:b/>
          <w:i/>
          <w:color w:val="000000"/>
          <w:sz w:val="26"/>
        </w:rPr>
        <w:t>Revenue Income – expenditure disparity:</w:t>
      </w:r>
    </w:p>
    <w:p>
      <w:pPr>
        <w:pStyle w:val="TextBody"/>
        <w:jc w:val="both"/>
        <w:rPr>
          <w:rFonts w:ascii="Times New Roman" w:hAnsi="Times New Roman"/>
        </w:rPr>
      </w:pPr>
      <w:r>
        <w:rPr>
          <w:rFonts w:cs="Times New Roman" w:ascii="Times New Roman" w:hAnsi="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cs="Times New Roman" w:ascii="Times New Roman" w:hAnsi="Times New Roman"/>
          <w:i/>
          <w:color w:val="000000"/>
          <w:sz w:val="26"/>
        </w:rPr>
        <w:t>de facto </w:t>
      </w:r>
      <w:r>
        <w:rPr>
          <w:rFonts w:cs="Times New Roman" w:ascii="Times New Roman" w:hAnsi="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pPr>
        <w:pStyle w:val="TextBody"/>
        <w:jc w:val="both"/>
        <w:rPr>
          <w:rFonts w:ascii="Times New Roman" w:hAnsi="Times New Roman"/>
        </w:rPr>
      </w:pPr>
      <w:r>
        <w:rPr>
          <w:rFonts w:cs="Times New Roman" w:ascii="Times New Roman" w:hAnsi="Times New Roman"/>
          <w:b/>
          <w:i/>
          <w:color w:val="000000"/>
          <w:sz w:val="26"/>
        </w:rPr>
        <w:t>No association from Govt. in case of Supplementary Budget:</w:t>
      </w:r>
    </w:p>
    <w:p>
      <w:pPr>
        <w:pStyle w:val="TextBody"/>
        <w:jc w:val="both"/>
        <w:rPr>
          <w:rFonts w:ascii="Times New Roman" w:hAnsi="Times New Roman"/>
        </w:rPr>
      </w:pPr>
      <w:r>
        <w:rPr>
          <w:rFonts w:cs="Times New Roman" w:ascii="Times New Roman" w:hAnsi="Times New Roman"/>
          <w:color w:val="000000"/>
          <w:sz w:val="26"/>
        </w:rPr>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pPr>
        <w:pStyle w:val="TextBody"/>
        <w:jc w:val="both"/>
        <w:rPr>
          <w:rFonts w:ascii="Times New Roman" w:hAnsi="Times New Roman"/>
        </w:rPr>
      </w:pPr>
      <w:r>
        <w:rPr>
          <w:rFonts w:cs="Times New Roman" w:ascii="Times New Roman" w:hAnsi="Times New Roman"/>
          <w:b/>
          <w:i/>
          <w:color w:val="000000"/>
          <w:sz w:val="26"/>
        </w:rPr>
        <w:t>Delayed Audit Report:</w:t>
      </w:r>
    </w:p>
    <w:p>
      <w:pPr>
        <w:pStyle w:val="TextBody"/>
        <w:jc w:val="both"/>
        <w:rPr>
          <w:rFonts w:ascii="Times New Roman" w:hAnsi="Times New Roman"/>
        </w:rPr>
      </w:pPr>
      <w:r>
        <w:rPr>
          <w:rFonts w:cs="Times New Roman" w:ascii="Times New Roman" w:hAnsi="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pPr>
        <w:pStyle w:val="TextBody"/>
        <w:jc w:val="both"/>
        <w:rPr>
          <w:rFonts w:ascii="Times New Roman" w:hAnsi="Times New Roman"/>
        </w:rPr>
      </w:pPr>
      <w:r>
        <w:rPr>
          <w:rFonts w:cs="Times New Roman" w:ascii="Times New Roman" w:hAnsi="Times New Roman"/>
          <w:b/>
          <w:i/>
          <w:color w:val="000000"/>
          <w:sz w:val="26"/>
        </w:rPr>
        <w:t>Foreign Borrowing &amp; Debt Management:</w:t>
      </w:r>
    </w:p>
    <w:p>
      <w:pPr>
        <w:pStyle w:val="TextBody"/>
        <w:jc w:val="both"/>
        <w:rPr>
          <w:rFonts w:ascii="Times New Roman" w:hAnsi="Times New Roman"/>
        </w:rPr>
      </w:pPr>
      <w:r>
        <w:rPr>
          <w:rFonts w:cs="Times New Roman" w:ascii="Times New Roman" w:hAnsi="Times New Roman"/>
          <w:color w:val="00000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pPr>
        <w:pStyle w:val="TextBody"/>
        <w:jc w:val="both"/>
        <w:rPr>
          <w:rFonts w:ascii="Times New Roman" w:hAnsi="Times New Roman"/>
        </w:rPr>
      </w:pPr>
      <w:r>
        <w:rPr>
          <w:rFonts w:cs="Times New Roman" w:ascii="Times New Roman" w:hAnsi="Times New Roman"/>
          <w:b/>
          <w:i/>
          <w:color w:val="000000"/>
          <w:sz w:val="26"/>
        </w:rPr>
        <w:t>Lack of Computerization:</w:t>
      </w:r>
    </w:p>
    <w:p>
      <w:pPr>
        <w:pStyle w:val="TextBody"/>
        <w:jc w:val="both"/>
        <w:rPr>
          <w:rFonts w:ascii="Times New Roman" w:hAnsi="Times New Roman"/>
        </w:rPr>
      </w:pPr>
      <w:r>
        <w:rPr>
          <w:rFonts w:cs="Times New Roman" w:ascii="Times New Roman" w:hAnsi="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pPr>
        <w:pStyle w:val="TextBody"/>
        <w:jc w:val="center"/>
        <w:rPr>
          <w:rFonts w:ascii="Times New Roman" w:hAnsi="Times New Roman"/>
        </w:rPr>
      </w:pPr>
      <w:r>
        <w:rPr>
          <w:rFonts w:cs="Times New Roman" w:ascii="Times New Roman" w:hAnsi="Times New Roman"/>
          <w:b/>
          <w:i/>
          <w:color w:val="000000"/>
          <w:sz w:val="26"/>
          <w:u w:val="single"/>
        </w:rPr>
        <w:t>Recommendations</w:t>
      </w:r>
    </w:p>
    <w:p>
      <w:pPr>
        <w:pStyle w:val="TextBody"/>
        <w:jc w:val="both"/>
        <w:rPr>
          <w:rFonts w:ascii="Times New Roman" w:hAnsi="Times New Roman"/>
        </w:rPr>
      </w:pPr>
      <w:r>
        <w:rPr>
          <w:rFonts w:cs="Times New Roman" w:ascii="Times New Roman" w:hAnsi="Times New Roman"/>
          <w:b/>
          <w:i/>
          <w:color w:val="000000"/>
          <w:sz w:val="26"/>
        </w:rPr>
        <w:t>Use Participatory Approach:</w:t>
      </w:r>
    </w:p>
    <w:p>
      <w:pPr>
        <w:pStyle w:val="TextBody"/>
        <w:jc w:val="both"/>
        <w:rPr>
          <w:rFonts w:ascii="Times New Roman" w:hAnsi="Times New Roman"/>
        </w:rPr>
      </w:pPr>
      <w:r>
        <w:rPr>
          <w:rFonts w:cs="Times New Roman" w:ascii="Times New Roman" w:hAnsi="Times New Roman"/>
          <w:color w:val="000000"/>
          <w:sz w:val="26"/>
        </w:rPr>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pPr>
        <w:pStyle w:val="TextBody"/>
        <w:jc w:val="both"/>
        <w:rPr>
          <w:rFonts w:ascii="Times New Roman" w:hAnsi="Times New Roman"/>
        </w:rPr>
      </w:pPr>
      <w:r>
        <w:rPr>
          <w:rFonts w:cs="Times New Roman" w:ascii="Times New Roman" w:hAnsi="Times New Roman"/>
          <w:b/>
          <w:i/>
          <w:color w:val="000000"/>
          <w:sz w:val="26"/>
        </w:rPr>
        <w:t>Consensus</w:t>
      </w:r>
      <w:r>
        <w:rPr>
          <w:rFonts w:cs="Times New Roman" w:ascii="Times New Roman" w:hAnsi="Times New Roman"/>
          <w:color w:val="000000"/>
          <w:sz w:val="26"/>
        </w:rPr>
        <w:t> </w:t>
      </w:r>
      <w:r>
        <w:rPr>
          <w:rFonts w:cs="Times New Roman" w:ascii="Times New Roman" w:hAnsi="Times New Roman"/>
          <w:b/>
          <w:i/>
          <w:color w:val="000000"/>
          <w:sz w:val="26"/>
        </w:rPr>
        <w:t>Building:</w:t>
      </w:r>
    </w:p>
    <w:p>
      <w:pPr>
        <w:pStyle w:val="TextBody"/>
        <w:jc w:val="both"/>
        <w:rPr>
          <w:rFonts w:ascii="Times New Roman" w:hAnsi="Times New Roman"/>
        </w:rPr>
      </w:pPr>
      <w:r>
        <w:rPr>
          <w:rFonts w:cs="Times New Roman" w:ascii="Times New Roman" w:hAnsi="Times New Roman"/>
          <w:color w:val="000000"/>
          <w:sz w:val="26"/>
        </w:rPr>
        <w:t>The milestones detailed above are quite ambitious, their achievement has to be based on consensus building at different levels:</w:t>
      </w:r>
    </w:p>
    <w:p>
      <w:pPr>
        <w:pStyle w:val="TextBody"/>
        <w:jc w:val="both"/>
        <w:rPr>
          <w:rFonts w:ascii="Times New Roman" w:hAnsi="Times New Roman"/>
        </w:rPr>
      </w:pPr>
      <w:r>
        <w:rPr>
          <w:rFonts w:cs="Times New Roman" w:ascii="Times New Roman" w:hAnsi="Times New Roman"/>
          <w:color w:val="000000"/>
          <w:sz w:val="26"/>
        </w:rPr>
        <w:t>(i)                 DWASA staff be actively involved in the elaboration of the reform program. Consultation with the MD and DMDs is crucial to identify an agreed path of reform;</w:t>
      </w:r>
    </w:p>
    <w:p>
      <w:pPr>
        <w:pStyle w:val="TextBody"/>
        <w:jc w:val="both"/>
        <w:rPr>
          <w:rFonts w:ascii="Times New Roman" w:hAnsi="Times New Roman"/>
        </w:rPr>
      </w:pPr>
      <w:r>
        <w:rPr>
          <w:rFonts w:cs="Times New Roman" w:ascii="Times New Roman" w:hAnsi="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pPr>
        <w:pStyle w:val="TextBody"/>
        <w:jc w:val="both"/>
        <w:rPr>
          <w:rFonts w:ascii="Times New Roman" w:hAnsi="Times New Roman"/>
        </w:rPr>
      </w:pPr>
      <w:r>
        <w:rPr>
          <w:rFonts w:cs="Times New Roman" w:ascii="Times New Roman" w:hAnsi="Times New Roman"/>
          <w:color w:val="000000"/>
          <w:sz w:val="26"/>
        </w:rPr>
        <w:t>(iii)             Raising civil society’s awareness about the right to safe water supply and cost effective management of the utility which benefits consumers’ welfare.</w:t>
      </w:r>
    </w:p>
    <w:p>
      <w:pPr>
        <w:pStyle w:val="TextBody"/>
        <w:jc w:val="both"/>
        <w:rPr>
          <w:rFonts w:ascii="Times New Roman" w:hAnsi="Times New Roman"/>
        </w:rPr>
      </w:pPr>
      <w:r>
        <w:rPr>
          <w:rFonts w:cs="Times New Roman" w:ascii="Times New Roman" w:hAnsi="Times New Roman"/>
          <w:b/>
          <w:i/>
          <w:color w:val="000000"/>
          <w:sz w:val="26"/>
        </w:rPr>
        <w:t>Adoption of new Organization Chart:</w:t>
      </w:r>
    </w:p>
    <w:p>
      <w:pPr>
        <w:pStyle w:val="TextBody"/>
        <w:jc w:val="both"/>
        <w:rPr>
          <w:rFonts w:ascii="Times New Roman" w:hAnsi="Times New Roman"/>
        </w:rPr>
      </w:pPr>
      <w:r>
        <w:rPr>
          <w:rFonts w:cs="Times New Roman" w:ascii="Times New Roman" w:hAnsi="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pPr>
        <w:pStyle w:val="TextBody"/>
        <w:jc w:val="both"/>
        <w:rPr>
          <w:rFonts w:ascii="Times New Roman" w:hAnsi="Times New Roman"/>
        </w:rPr>
      </w:pPr>
      <w:r>
        <w:rPr>
          <w:rFonts w:cs="Times New Roman" w:ascii="Times New Roman" w:hAnsi="Times New Roman"/>
          <w:b/>
          <w:i/>
          <w:color w:val="000000"/>
          <w:sz w:val="26"/>
        </w:rPr>
        <w:t>Allow Participation of Stake Holders:</w:t>
      </w:r>
    </w:p>
    <w:p>
      <w:pPr>
        <w:pStyle w:val="TextBody"/>
        <w:jc w:val="both"/>
        <w:rPr>
          <w:rFonts w:ascii="Times New Roman" w:hAnsi="Times New Roman"/>
        </w:rPr>
      </w:pPr>
      <w:r>
        <w:rPr>
          <w:rFonts w:cs="Times New Roman" w:ascii="Times New Roman" w:hAnsi="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pPr>
        <w:pStyle w:val="TextBody"/>
        <w:jc w:val="both"/>
        <w:rPr>
          <w:rFonts w:ascii="Times New Roman" w:hAnsi="Times New Roman"/>
        </w:rPr>
      </w:pPr>
      <w:r>
        <w:rPr>
          <w:rFonts w:cs="Times New Roman" w:ascii="Times New Roman" w:hAnsi="Times New Roman"/>
          <w:b/>
          <w:i/>
          <w:color w:val="000000"/>
          <w:sz w:val="26"/>
        </w:rPr>
        <w:t>Rearrangement of Staff Competencies:</w:t>
      </w:r>
    </w:p>
    <w:p>
      <w:pPr>
        <w:pStyle w:val="TextBody"/>
        <w:jc w:val="both"/>
        <w:rPr>
          <w:rFonts w:ascii="Times New Roman" w:hAnsi="Times New Roman"/>
        </w:rPr>
      </w:pPr>
      <w:r>
        <w:rPr>
          <w:rFonts w:cs="Times New Roman" w:ascii="Times New Roman" w:hAnsi="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pPr>
        <w:pStyle w:val="TextBody"/>
        <w:jc w:val="both"/>
        <w:rPr>
          <w:rFonts w:ascii="Times New Roman" w:hAnsi="Times New Roman"/>
        </w:rPr>
      </w:pPr>
      <w:r>
        <w:rPr>
          <w:rFonts w:cs="Times New Roman" w:ascii="Times New Roman" w:hAnsi="Times New Roman"/>
          <w:b/>
          <w:i/>
          <w:color w:val="000000"/>
          <w:sz w:val="26"/>
        </w:rPr>
        <w:t>Merit-based Recruitment and Promotion:</w:t>
      </w:r>
    </w:p>
    <w:p>
      <w:pPr>
        <w:pStyle w:val="TextBody"/>
        <w:jc w:val="both"/>
        <w:rPr>
          <w:rFonts w:ascii="Times New Roman" w:hAnsi="Times New Roman"/>
        </w:rPr>
      </w:pPr>
      <w:r>
        <w:rPr>
          <w:rFonts w:cs="Times New Roman" w:ascii="Times New Roman" w:hAnsi="Times New Roman"/>
          <w:color w:val="000000"/>
          <w:sz w:val="26"/>
        </w:rPr>
        <w:t>Adoption of a merit-based recruitment and promotion system that provides employees with the right incentives and introduction of a performance-based salary scale.</w:t>
      </w:r>
    </w:p>
    <w:p>
      <w:pPr>
        <w:pStyle w:val="TextBody"/>
        <w:jc w:val="both"/>
        <w:rPr>
          <w:rFonts w:ascii="Times New Roman" w:hAnsi="Times New Roman"/>
        </w:rPr>
      </w:pPr>
      <w:r>
        <w:rPr>
          <w:rFonts w:cs="Times New Roman" w:ascii="Times New Roman" w:hAnsi="Times New Roman"/>
          <w:b/>
          <w:i/>
          <w:color w:val="000000"/>
          <w:sz w:val="26"/>
        </w:rPr>
        <w:t>Code of good Conduct:</w:t>
      </w:r>
    </w:p>
    <w:p>
      <w:pPr>
        <w:pStyle w:val="TextBody"/>
        <w:jc w:val="both"/>
        <w:rPr>
          <w:rFonts w:ascii="Times New Roman" w:hAnsi="Times New Roman"/>
        </w:rPr>
      </w:pPr>
      <w:r>
        <w:rPr>
          <w:rFonts w:cs="Times New Roman" w:ascii="Times New Roman" w:hAnsi="Times New Roman"/>
          <w:color w:val="000000"/>
          <w:sz w:val="26"/>
        </w:rPr>
        <w:t>Adoption of a code of good conduct for DWASA staff and of a system of penalties/incentives for zones performance in collection of bills.</w:t>
      </w:r>
    </w:p>
    <w:p>
      <w:pPr>
        <w:pStyle w:val="TextBody"/>
        <w:jc w:val="both"/>
        <w:rPr>
          <w:rFonts w:ascii="Times New Roman" w:hAnsi="Times New Roman"/>
        </w:rPr>
      </w:pPr>
      <w:r>
        <w:rPr>
          <w:rFonts w:cs="Times New Roman" w:ascii="Times New Roman" w:hAnsi="Times New Roman"/>
          <w:b/>
          <w:i/>
          <w:color w:val="000000"/>
          <w:sz w:val="26"/>
        </w:rPr>
        <w:t>Setup Human Resource Development Unit:</w:t>
      </w:r>
    </w:p>
    <w:p>
      <w:pPr>
        <w:pStyle w:val="TextBody"/>
        <w:jc w:val="both"/>
        <w:rPr>
          <w:rFonts w:ascii="Times New Roman" w:hAnsi="Times New Roman"/>
        </w:rPr>
      </w:pPr>
      <w:r>
        <w:rPr>
          <w:rFonts w:cs="Times New Roman" w:ascii="Times New Roman" w:hAnsi="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pPr>
        <w:pStyle w:val="TextBody"/>
        <w:jc w:val="both"/>
        <w:rPr>
          <w:rFonts w:ascii="Times New Roman" w:hAnsi="Times New Roman"/>
        </w:rPr>
      </w:pPr>
      <w:r>
        <w:rPr>
          <w:rFonts w:cs="Times New Roman" w:ascii="Times New Roman" w:hAnsi="Times New Roman"/>
          <w:b/>
          <w:i/>
          <w:color w:val="000000"/>
          <w:sz w:val="26"/>
        </w:rPr>
        <w:t>Strengthening Training Center:</w:t>
      </w:r>
    </w:p>
    <w:p>
      <w:pPr>
        <w:pStyle w:val="TextBody"/>
        <w:jc w:val="both"/>
        <w:rPr>
          <w:rFonts w:ascii="Times New Roman" w:hAnsi="Times New Roman"/>
        </w:rPr>
      </w:pPr>
      <w:r>
        <w:rPr>
          <w:rFonts w:cs="Times New Roman" w:ascii="Times New Roman" w:hAnsi="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pPr>
        <w:pStyle w:val="TextBody"/>
        <w:jc w:val="both"/>
        <w:rPr>
          <w:rFonts w:ascii="Times New Roman" w:hAnsi="Times New Roman"/>
        </w:rPr>
      </w:pPr>
      <w:r>
        <w:rPr>
          <w:rFonts w:cs="Times New Roman" w:ascii="Times New Roman" w:hAnsi="Times New Roman"/>
          <w:b/>
          <w:i/>
          <w:color w:val="000000"/>
          <w:sz w:val="26"/>
        </w:rPr>
        <w:t>Recruit Qualified Staff and Ensure Accountability:</w:t>
      </w:r>
    </w:p>
    <w:p>
      <w:pPr>
        <w:pStyle w:val="TextBody"/>
        <w:jc w:val="both"/>
        <w:rPr>
          <w:rFonts w:ascii="Times New Roman" w:hAnsi="Times New Roman"/>
        </w:rPr>
      </w:pPr>
      <w:r>
        <w:rPr>
          <w:rFonts w:cs="Times New Roman" w:ascii="Times New Roman" w:hAnsi="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pPr>
        <w:pStyle w:val="TextBody"/>
        <w:jc w:val="both"/>
        <w:rPr>
          <w:rFonts w:ascii="Times New Roman" w:hAnsi="Times New Roman"/>
        </w:rPr>
      </w:pPr>
      <w:r>
        <w:rPr>
          <w:rFonts w:cs="Times New Roman" w:ascii="Times New Roman" w:hAnsi="Times New Roman"/>
          <w:b/>
          <w:i/>
          <w:color w:val="000000"/>
          <w:sz w:val="26"/>
        </w:rPr>
        <w:t>Introduce Result Oriented Budget:</w:t>
      </w:r>
    </w:p>
    <w:p>
      <w:pPr>
        <w:pStyle w:val="TextBody"/>
        <w:jc w:val="both"/>
        <w:rPr>
          <w:rFonts w:ascii="Times New Roman" w:hAnsi="Times New Roman"/>
        </w:rPr>
      </w:pPr>
      <w:r>
        <w:rPr>
          <w:rFonts w:cs="Times New Roman" w:ascii="Times New Roman" w:hAnsi="Times New Roman"/>
          <w:color w:val="000000"/>
          <w:sz w:val="26"/>
        </w:rPr>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pPr>
        <w:pStyle w:val="TextBody"/>
        <w:jc w:val="both"/>
        <w:rPr>
          <w:rFonts w:ascii="Times New Roman" w:hAnsi="Times New Roman"/>
        </w:rPr>
      </w:pPr>
      <w:r>
        <w:rPr>
          <w:rFonts w:cs="Times New Roman" w:ascii="Times New Roman" w:hAnsi="Times New Roman"/>
          <w:b/>
          <w:i/>
          <w:color w:val="000000"/>
          <w:sz w:val="26"/>
        </w:rPr>
        <w:t>Reforming the Accounting System:</w:t>
      </w:r>
    </w:p>
    <w:p>
      <w:pPr>
        <w:pStyle w:val="TextBody"/>
        <w:jc w:val="both"/>
        <w:rPr>
          <w:rFonts w:ascii="Times New Roman" w:hAnsi="Times New Roman"/>
        </w:rPr>
      </w:pPr>
      <w:r>
        <w:rPr>
          <w:rFonts w:cs="Times New Roman" w:ascii="Times New Roman" w:hAnsi="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pPr>
        <w:pStyle w:val="TextBody"/>
        <w:jc w:val="both"/>
        <w:rPr>
          <w:rFonts w:ascii="Times New Roman" w:hAnsi="Times New Roman"/>
        </w:rPr>
      </w:pPr>
      <w:r>
        <w:rPr>
          <w:rFonts w:cs="Times New Roman" w:ascii="Times New Roman" w:hAnsi="Times New Roman"/>
          <w:b/>
          <w:i/>
          <w:color w:val="000000"/>
          <w:sz w:val="26"/>
        </w:rPr>
        <w:t>Capacity</w:t>
      </w:r>
      <w:r>
        <w:rPr>
          <w:rFonts w:cs="Times New Roman" w:ascii="Times New Roman" w:hAnsi="Times New Roman"/>
          <w:color w:val="000000"/>
          <w:sz w:val="26"/>
        </w:rPr>
        <w:t> </w:t>
      </w:r>
      <w:r>
        <w:rPr>
          <w:rFonts w:cs="Times New Roman" w:ascii="Times New Roman" w:hAnsi="Times New Roman"/>
          <w:b/>
          <w:i/>
          <w:color w:val="000000"/>
          <w:sz w:val="26"/>
        </w:rPr>
        <w:t>Building</w:t>
      </w:r>
      <w:r>
        <w:rPr>
          <w:rFonts w:cs="Times New Roman" w:ascii="Times New Roman" w:hAnsi="Times New Roman"/>
          <w:color w:val="000000"/>
          <w:sz w:val="26"/>
        </w:rPr>
        <w:t> </w:t>
      </w:r>
      <w:r>
        <w:rPr>
          <w:rFonts w:cs="Times New Roman" w:ascii="Times New Roman" w:hAnsi="Times New Roman"/>
          <w:b/>
          <w:i/>
          <w:color w:val="000000"/>
          <w:sz w:val="26"/>
        </w:rPr>
        <w:t>in Debt Management:</w:t>
      </w:r>
    </w:p>
    <w:p>
      <w:pPr>
        <w:pStyle w:val="TextBody"/>
        <w:jc w:val="both"/>
        <w:rPr>
          <w:rFonts w:ascii="Times New Roman" w:hAnsi="Times New Roman"/>
        </w:rPr>
      </w:pPr>
      <w:r>
        <w:rPr>
          <w:rFonts w:cs="Times New Roman" w:ascii="Times New Roman" w:hAnsi="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pPr>
        <w:pStyle w:val="TextBody"/>
        <w:jc w:val="both"/>
        <w:rPr>
          <w:rFonts w:ascii="Times New Roman" w:hAnsi="Times New Roman"/>
        </w:rPr>
      </w:pPr>
      <w:r>
        <w:rPr>
          <w:rFonts w:cs="Times New Roman" w:ascii="Times New Roman" w:hAnsi="Times New Roman"/>
          <w:b/>
          <w:i/>
          <w:color w:val="000000"/>
          <w:sz w:val="26"/>
        </w:rPr>
        <w:t>Regular Training:</w:t>
      </w:r>
    </w:p>
    <w:p>
      <w:pPr>
        <w:pStyle w:val="TextBody"/>
        <w:jc w:val="both"/>
        <w:rPr>
          <w:rFonts w:ascii="Times New Roman" w:hAnsi="Times New Roman"/>
        </w:rPr>
      </w:pPr>
      <w:r>
        <w:rPr>
          <w:rFonts w:cs="Times New Roman" w:ascii="Times New Roman" w:hAnsi="Times New Roman"/>
          <w:color w:val="000000"/>
          <w:sz w:val="26"/>
        </w:rPr>
        <w:t>Providing regular (refreshing) training to both the existing and new staff in the new accounting practices and the computerized management information system;</w:t>
      </w:r>
    </w:p>
    <w:p>
      <w:pPr>
        <w:pStyle w:val="TextBody"/>
        <w:jc w:val="both"/>
        <w:rPr>
          <w:rFonts w:ascii="Times New Roman" w:hAnsi="Times New Roman"/>
        </w:rPr>
      </w:pPr>
      <w:r>
        <w:rPr>
          <w:rFonts w:cs="Times New Roman" w:ascii="Times New Roman" w:hAnsi="Times New Roman"/>
          <w:b/>
          <w:i/>
          <w:color w:val="000000"/>
          <w:sz w:val="26"/>
        </w:rPr>
        <w:t>Computerization of Financial Management:</w:t>
      </w:r>
    </w:p>
    <w:p>
      <w:pPr>
        <w:pStyle w:val="TextBody"/>
        <w:jc w:val="both"/>
        <w:rPr>
          <w:rFonts w:ascii="Times New Roman" w:hAnsi="Times New Roman"/>
        </w:rPr>
      </w:pPr>
      <w:r>
        <w:rPr>
          <w:rFonts w:cs="Times New Roman" w:ascii="Times New Roman" w:hAnsi="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pPr>
        <w:pStyle w:val="TextBody"/>
        <w:jc w:val="both"/>
        <w:rPr>
          <w:rFonts w:ascii="Times New Roman" w:hAnsi="Times New Roman"/>
        </w:rPr>
      </w:pPr>
      <w:r>
        <w:rPr>
          <w:rFonts w:cs="Times New Roman" w:ascii="Times New Roman" w:hAnsi="Times New Roman"/>
          <w:b/>
          <w:i/>
          <w:color w:val="000000"/>
          <w:sz w:val="26"/>
        </w:rPr>
        <w:t>Be Accountable to Ministry of Finance:</w:t>
      </w:r>
    </w:p>
    <w:p>
      <w:pPr>
        <w:pStyle w:val="TextBody"/>
        <w:jc w:val="both"/>
        <w:rPr>
          <w:rFonts w:ascii="Times New Roman" w:hAnsi="Times New Roman"/>
        </w:rPr>
      </w:pPr>
      <w:r>
        <w:rPr>
          <w:rFonts w:cs="Times New Roman" w:ascii="Times New Roman" w:hAnsi="Times New Roman"/>
          <w:color w:val="000000"/>
          <w:sz w:val="26"/>
        </w:rPr>
        <w:t>Making the DWASA management accountable to the Ministry of Finance for the financial results of the authority by making compulsory publication of the Annual Report;</w:t>
      </w:r>
    </w:p>
    <w:p>
      <w:pPr>
        <w:pStyle w:val="TextBody"/>
        <w:jc w:val="center"/>
        <w:rPr>
          <w:rFonts w:ascii="Times New Roman" w:hAnsi="Times New Roman"/>
        </w:rPr>
      </w:pPr>
      <w:r>
        <w:rPr>
          <w:rFonts w:cs="Times New Roman" w:ascii="Times New Roman" w:hAnsi="Times New Roman"/>
          <w:b/>
          <w:i/>
          <w:color w:val="000000"/>
          <w:sz w:val="26"/>
          <w:u w:val="single"/>
        </w:rPr>
        <w:t>Conclusion:</w:t>
      </w:r>
    </w:p>
    <w:p>
      <w:pPr>
        <w:pStyle w:val="TextBody"/>
        <w:jc w:val="both"/>
        <w:rPr>
          <w:rFonts w:ascii="Times New Roman" w:hAnsi="Times New Roman"/>
        </w:rPr>
      </w:pPr>
      <w:r>
        <w:rPr>
          <w:rFonts w:cs="Times New Roman" w:ascii="Times New Roman" w:hAnsi="Times New Roman"/>
          <w:color w:val="000000"/>
          <w:sz w:val="26"/>
        </w:rPr>
        <w:t>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pPr>
        <w:pStyle w:val="TextBody"/>
        <w:jc w:val="center"/>
        <w:rPr>
          <w:rFonts w:ascii="Times New Roman" w:hAnsi="Times New Roman"/>
        </w:rPr>
      </w:pPr>
      <w:r>
        <w:rPr>
          <w:rFonts w:cs="Times New Roman" w:ascii="Times New Roman" w:hAnsi="Times New Roman"/>
          <w:b/>
          <w:i/>
          <w:color w:val="000000"/>
          <w:sz w:val="26"/>
          <w:u w:val="single"/>
        </w:rPr>
        <w:t>References:</w:t>
      </w:r>
    </w:p>
    <w:p>
      <w:pPr>
        <w:pStyle w:val="TextBody"/>
        <w:jc w:val="both"/>
        <w:rPr>
          <w:rFonts w:ascii="Times New Roman" w:hAnsi="Times New Roman"/>
        </w:rPr>
      </w:pPr>
      <w:r>
        <w:rPr>
          <w:rFonts w:cs="Times New Roman" w:ascii="Times New Roman" w:hAnsi="Times New Roman"/>
          <w:b/>
          <w:i/>
          <w:color w:val="000000"/>
          <w:sz w:val="26"/>
        </w:rPr>
        <w:t>Books &amp; Articles</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color w:val="000000"/>
          <w:sz w:val="26"/>
        </w:rPr>
        <w:t>Urban Studies Program, Dept. of Geography, University of Dhaka</w:t>
      </w:r>
    </w:p>
    <w:p>
      <w:pPr>
        <w:pStyle w:val="TextBody"/>
        <w:jc w:val="both"/>
        <w:rPr>
          <w:rFonts w:ascii="Times New Roman" w:hAnsi="Times New Roman"/>
        </w:rPr>
      </w:pPr>
      <w:r>
        <w:rPr>
          <w:rFonts w:cs="Times New Roman" w:ascii="Times New Roman" w:hAnsi="Times New Roman"/>
          <w:color w:val="000000"/>
          <w:sz w:val="26"/>
        </w:rPr>
        <w:t>Urban Research in Bangladesh: Review of Recent Trend and an Agenda for the 1990s</w:t>
      </w:r>
    </w:p>
    <w:p>
      <w:pPr>
        <w:pStyle w:val="TextBody"/>
        <w:jc w:val="both"/>
        <w:rPr>
          <w:rFonts w:ascii="Times New Roman" w:hAnsi="Times New Roman"/>
        </w:rPr>
      </w:pPr>
      <w:r>
        <w:rPr>
          <w:rFonts w:cs="Times New Roman" w:ascii="Times New Roman" w:hAnsi="Times New Roman"/>
          <w:color w:val="000000"/>
          <w:sz w:val="26"/>
        </w:rPr>
        <w:t>Nurul Islam, Centre for Urban Studies</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color w:val="000000"/>
          <w:sz w:val="26"/>
        </w:rPr>
        <w:t>Urban Centers in Bangladesh: Trends, Patterns &amp; Characters</w:t>
      </w:r>
    </w:p>
    <w:p>
      <w:pPr>
        <w:pStyle w:val="TextBody"/>
        <w:jc w:val="both"/>
        <w:rPr>
          <w:rFonts w:ascii="Times New Roman" w:hAnsi="Times New Roman"/>
        </w:rPr>
      </w:pPr>
      <w:r>
        <w:rPr>
          <w:rFonts w:cs="Times New Roman" w:ascii="Times New Roman" w:hAnsi="Times New Roman"/>
          <w:color w:val="000000"/>
          <w:sz w:val="26"/>
        </w:rPr>
        <w:t>Md. Abdur Rouf &amp; Sarwas Jahan</w:t>
      </w:r>
    </w:p>
    <w:p>
      <w:pPr>
        <w:pStyle w:val="TextBody"/>
        <w:jc w:val="both"/>
        <w:rPr>
          <w:rFonts w:ascii="Times New Roman" w:hAnsi="Times New Roman"/>
        </w:rPr>
      </w:pPr>
      <w:r>
        <w:rPr>
          <w:rFonts w:cs="Times New Roman" w:ascii="Times New Roman" w:hAnsi="Times New Roman"/>
          <w:b/>
          <w:i/>
          <w:color w:val="000000"/>
          <w:sz w:val="26"/>
        </w:rPr>
        <w:t>Field Work &amp; Collected Documents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Visit to Dhaka WASA Head Office, Dhaka</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website: www.dwasa.org.bd</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Interview from</w:t>
      </w:r>
    </w:p>
    <w:p>
      <w:pPr>
        <w:pStyle w:val="TextBody"/>
        <w:numPr>
          <w:ilvl w:val="0"/>
          <w:numId w:val="22"/>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Deputy Managing Director (Finance &amp; Administration), Dhaka WASA</w:t>
      </w:r>
    </w:p>
    <w:p>
      <w:pPr>
        <w:pStyle w:val="TextBody"/>
        <w:numPr>
          <w:ilvl w:val="0"/>
          <w:numId w:val="22"/>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Chief Accounts Officer, Dhaka WASA</w:t>
      </w:r>
    </w:p>
    <w:p>
      <w:pPr>
        <w:pStyle w:val="TextBody"/>
        <w:numPr>
          <w:ilvl w:val="0"/>
          <w:numId w:val="22"/>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Director – Public Information Department, Dhaka WASA</w:t>
      </w:r>
    </w:p>
    <w:p>
      <w:pPr>
        <w:pStyle w:val="TextBody"/>
        <w:numPr>
          <w:ilvl w:val="0"/>
          <w:numId w:val="22"/>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Chief Computer Engineer, Dhaka WASA</w:t>
      </w:r>
    </w:p>
    <w:p>
      <w:pPr>
        <w:pStyle w:val="TextBody"/>
        <w:numPr>
          <w:ilvl w:val="0"/>
          <w:numId w:val="22"/>
        </w:numPr>
        <w:tabs>
          <w:tab w:val="clear" w:pos="720"/>
          <w:tab w:val="left" w:pos="0" w:leader="none"/>
        </w:tabs>
        <w:jc w:val="both"/>
        <w:rPr>
          <w:rFonts w:ascii="Times New Roman" w:hAnsi="Times New Roman"/>
        </w:rPr>
      </w:pPr>
      <w:r>
        <w:rPr>
          <w:rFonts w:cs="Times New Roman" w:ascii="Times New Roman" w:hAnsi="Times New Roman"/>
          <w:color w:val="000000"/>
          <w:sz w:val="24"/>
        </w:rPr>
        <w:t>Chief Training Officer, Dhaka WASA</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Annual Report of Dhaka WASA, 2007 – 2008</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Annual Report of Dhaka WASA (under preparation) 2008 – 2009</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MIS Report of Dhaka WASA, October 2009, December 2009, January 2010</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Managing Director’s Speech &amp; Presentation on DWASA in Singapore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Institutional Assessment Report,</w:t>
      </w:r>
    </w:p>
    <w:p>
      <w:pPr>
        <w:pStyle w:val="TextBody"/>
        <w:jc w:val="both"/>
        <w:rPr>
          <w:rFonts w:ascii="Times New Roman" w:hAnsi="Times New Roman"/>
        </w:rPr>
      </w:pPr>
      <w:r>
        <w:rPr>
          <w:rFonts w:cs="Times New Roman" w:ascii="Times New Roman" w:hAnsi="Times New Roman"/>
          <w:color w:val="000000"/>
          <w:sz w:val="26"/>
        </w:rPr>
        <w:t>http://www.adb.org/Documents/Reports/Consultant/39405-BAN/Appendix-9.pdf</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“Revised Budget for 2009 – 10 and Budget Estimated for 2010 – 11”</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Urbanization : Definition</w:t>
      </w:r>
    </w:p>
    <w:p>
      <w:pPr>
        <w:pStyle w:val="TextBody"/>
        <w:jc w:val="both"/>
        <w:rPr>
          <w:rFonts w:ascii="Times New Roman" w:hAnsi="Times New Roman"/>
        </w:rPr>
      </w:pPr>
      <w:r>
        <w:rPr>
          <w:rFonts w:cs="Times New Roman" w:ascii="Times New Roman" w:hAnsi="Times New Roman"/>
          <w:color w:val="000000"/>
          <w:sz w:val="26"/>
        </w:rPr>
        <w:t>http://www.answers.com/topic/urbanization</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rPr>
      </w:pPr>
      <w:r>
        <w:rPr>
          <w:rFonts w:cs="Times New Roman" w:ascii="Times New Roman" w:hAnsi="Times New Roman"/>
        </w:rPr>
        <w:t>http://www.answers.com/topic/urbanization</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rPr>
      </w:pPr>
      <w:r>
        <w:rPr>
          <w:rFonts w:cs="Times New Roman" w:ascii="Times New Roman" w:hAnsi="Times New Roman"/>
        </w:rPr>
        <w:t>https://www.assignmentpoint.com/business/management/assignment-dhaka-wasa.html</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rPr>
      </w:pPr>
      <w:r>
        <w:rPr>
          <w:rFonts w:cs="Times New Roman" w:ascii="Times New Roman" w:hAnsi="Times New Roman"/>
        </w:rPr>
        <w:t>https://www.assignmentpoint.com/business/organizational-behavior/dhaka-wasa.html</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implementation</w:t>
      </w:r>
    </w:p>
    <w:p>
      <w:pPr>
        <w:pStyle w:val="Normal"/>
        <w:spacing w:before="0" w:after="0"/>
        <w:rPr>
          <w:rFonts w:ascii="Times New Roman" w:hAnsi="Times New Roman"/>
        </w:rPr>
      </w:pPr>
      <w:r>
        <w:rPr>
          <w:rFonts w:ascii="Times New Roman" w:hAnsi="Times New Roman"/>
          <w:color w:val="444444"/>
          <w:sz w:val="24"/>
        </w:rPr>
        <w:t>[ɪmplɪmɛnˈteɪʃ(ə)n]</w:t>
      </w:r>
    </w:p>
    <w:p>
      <w:pPr>
        <w:pStyle w:val="Normal"/>
        <w:rPr>
          <w:rFonts w:ascii="Times New Roman" w:hAnsi="Times New Roman"/>
        </w:rPr>
      </w:pPr>
      <w:r>
        <w:rPr>
          <w:rFonts w:ascii="Times New Roman" w:hAnsi="Times New Roman"/>
          <w:color w:val="111111"/>
          <w:sz w:val="20"/>
        </w:rPr>
        <w:t>NOUN</w:t>
      </w:r>
    </w:p>
    <w:p>
      <w:pPr>
        <w:pStyle w:val="TextBody"/>
        <w:numPr>
          <w:ilvl w:val="0"/>
          <w:numId w:val="23"/>
        </w:numPr>
        <w:tabs>
          <w:tab w:val="clear" w:pos="720"/>
          <w:tab w:val="left" w:pos="0" w:leader="none"/>
        </w:tabs>
        <w:spacing w:lineRule="auto" w:line="319" w:before="0" w:after="0"/>
        <w:ind w:left="150" w:hanging="283"/>
        <w:rPr>
          <w:rFonts w:ascii="Times New Roman" w:hAnsi="Times New Roman"/>
        </w:rPr>
      </w:pPr>
      <w:r>
        <w:rPr>
          <w:rFonts w:ascii="Times New Roman" w:hAnsi="Times New Roman"/>
          <w:color w:val="111111"/>
          <w:sz w:val="21"/>
        </w:rPr>
        <w:t>the process of putting a decision or plan into effect; execution.</w:t>
      </w:r>
    </w:p>
    <w:p>
      <w:pPr>
        <w:pStyle w:val="TextBody"/>
        <w:spacing w:lineRule="auto" w:line="319" w:before="0" w:after="0"/>
        <w:rPr>
          <w:rFonts w:ascii="Times New Roman" w:hAnsi="Times New Roman"/>
        </w:rPr>
      </w:pPr>
      <w:r>
        <w:rPr>
          <w:rFonts w:ascii="Times New Roman" w:hAnsi="Times New Roman"/>
          <w:color w:val="767676"/>
          <w:sz w:val="21"/>
        </w:rPr>
        <w:t>"she was responsible for the implementation of the plan"</w:t>
      </w:r>
    </w:p>
    <w:p>
      <w:pPr>
        <w:pStyle w:val="TextBody"/>
        <w:spacing w:lineRule="atLeast" w:line="330" w:before="30" w:after="140"/>
        <w:rPr>
          <w:rFonts w:ascii="Times New Roman" w:hAnsi="Times New Roman"/>
        </w:rPr>
      </w:pPr>
      <w:r>
        <w:rPr>
          <w:rFonts w:ascii="Times New Roman" w:hAnsi="Times New Roman"/>
          <w:i/>
          <w:color w:val="767676"/>
          <w:sz w:val="21"/>
        </w:rPr>
        <w:t>synonyms:</w:t>
      </w:r>
    </w:p>
    <w:p>
      <w:pPr>
        <w:pStyle w:val="TextBody"/>
        <w:spacing w:lineRule="atLeast" w:line="330" w:before="30" w:after="140"/>
        <w:rPr/>
      </w:pPr>
      <w:hyperlink r:id="rId7">
        <w:r>
          <w:rPr>
            <w:rStyle w:val="InternetLink"/>
            <w:rFonts w:ascii="Times New Roman" w:hAnsi="Times New Roman"/>
            <w:color w:val="1A0DAB"/>
            <w:sz w:val="21"/>
            <w:u w:val="none"/>
          </w:rPr>
          <w:t>execution</w:t>
        </w:r>
      </w:hyperlink>
      <w:r>
        <w:rPr>
          <w:rFonts w:ascii="Times New Roman" w:hAnsi="Times New Roman"/>
          <w:color w:val="767676"/>
          <w:sz w:val="21"/>
        </w:rPr>
        <w:t> · </w:t>
      </w:r>
      <w:hyperlink r:id="rId8">
        <w:r>
          <w:rPr>
            <w:rStyle w:val="InternetLink"/>
            <w:rFonts w:ascii="Times New Roman" w:hAnsi="Times New Roman"/>
            <w:color w:val="1A0DAB"/>
            <w:sz w:val="21"/>
            <w:u w:val="none"/>
          </w:rPr>
          <w:t>application</w:t>
        </w:r>
      </w:hyperlink>
      <w:r>
        <w:rPr>
          <w:rFonts w:ascii="Times New Roman" w:hAnsi="Times New Roman"/>
          <w:color w:val="767676"/>
          <w:sz w:val="21"/>
        </w:rPr>
        <w:t> · carrying out · carrying through · </w:t>
      </w:r>
      <w:hyperlink r:id="rId9">
        <w:r>
          <w:rPr>
            <w:rStyle w:val="InternetLink"/>
            <w:rFonts w:ascii="Times New Roman" w:hAnsi="Times New Roman"/>
            <w:color w:val="1A0DAB"/>
            <w:sz w:val="21"/>
            <w:u w:val="none"/>
          </w:rPr>
          <w:t>performance</w:t>
        </w:r>
      </w:hyperlink>
      <w:r>
        <w:rPr>
          <w:rFonts w:ascii="Times New Roman" w:hAnsi="Times New Roman"/>
          <w:color w:val="767676"/>
          <w:sz w:val="21"/>
        </w:rPr>
        <w:t> · </w:t>
      </w:r>
      <w:hyperlink r:id="rId10">
        <w:r>
          <w:rPr>
            <w:rStyle w:val="InternetLink"/>
            <w:rFonts w:ascii="Times New Roman" w:hAnsi="Times New Roman"/>
            <w:color w:val="1A0DAB"/>
            <w:sz w:val="21"/>
            <w:u w:val="none"/>
          </w:rPr>
          <w:t>enactment</w:t>
        </w:r>
      </w:hyperlink>
      <w:r>
        <w:rPr>
          <w:rFonts w:ascii="Times New Roman" w:hAnsi="Times New Roman"/>
          <w:color w:val="767676"/>
          <w:sz w:val="21"/>
        </w:rPr>
        <w:t> · </w:t>
      </w:r>
      <w:hyperlink r:id="rId11">
        <w:r>
          <w:rPr>
            <w:rStyle w:val="InternetLink"/>
            <w:rFonts w:ascii="Times New Roman" w:hAnsi="Times New Roman"/>
            <w:color w:val="1A0DAB"/>
            <w:sz w:val="21"/>
            <w:u w:val="none"/>
          </w:rPr>
          <w:t>administration</w:t>
        </w:r>
      </w:hyperlink>
      <w:r>
        <w:rPr>
          <w:rFonts w:ascii="Times New Roman" w:hAnsi="Times New Roman"/>
          <w:color w:val="767676"/>
          <w:sz w:val="21"/>
        </w:rPr>
        <w:t> · </w:t>
      </w:r>
      <w:hyperlink r:id="rId12">
        <w:r>
          <w:rPr>
            <w:rStyle w:val="InternetLink"/>
            <w:rFonts w:ascii="Times New Roman" w:hAnsi="Times New Roman"/>
            <w:color w:val="1A0DAB"/>
            <w:sz w:val="21"/>
            <w:u w:val="none"/>
          </w:rPr>
          <w:t>fulfilment</w:t>
        </w:r>
      </w:hyperlink>
      <w:r>
        <w:rPr>
          <w:rFonts w:ascii="Times New Roman" w:hAnsi="Times New Roman"/>
          <w:color w:val="767676"/>
          <w:sz w:val="21"/>
        </w:rPr>
        <w:t> · </w:t>
      </w:r>
      <w:hyperlink r:id="rId13">
        <w:r>
          <w:rPr>
            <w:rStyle w:val="InternetLink"/>
            <w:rFonts w:ascii="Times New Roman" w:hAnsi="Times New Roman"/>
            <w:color w:val="1A0DAB"/>
            <w:sz w:val="21"/>
            <w:u w:val="none"/>
          </w:rPr>
          <w:t>fulfilling</w:t>
        </w:r>
      </w:hyperlink>
      <w:r>
        <w:rPr>
          <w:rFonts w:ascii="Times New Roman" w:hAnsi="Times New Roman"/>
          <w:color w:val="767676"/>
          <w:sz w:val="21"/>
        </w:rPr>
        <w:t> · </w:t>
      </w:r>
      <w:hyperlink r:id="rId14">
        <w:r>
          <w:rPr>
            <w:rStyle w:val="InternetLink"/>
            <w:rFonts w:ascii="Times New Roman" w:hAnsi="Times New Roman"/>
            <w:color w:val="1A0DAB"/>
            <w:sz w:val="21"/>
            <w:u w:val="none"/>
          </w:rPr>
          <w:t>discharge</w:t>
        </w:r>
      </w:hyperlink>
      <w:r>
        <w:rPr>
          <w:rFonts w:ascii="Times New Roman" w:hAnsi="Times New Roman"/>
          <w:color w:val="767676"/>
          <w:sz w:val="21"/>
        </w:rPr>
        <w:t> · </w:t>
      </w:r>
      <w:hyperlink r:id="rId15">
        <w:r>
          <w:rPr>
            <w:rStyle w:val="InternetLink"/>
            <w:rFonts w:ascii="Times New Roman" w:hAnsi="Times New Roman"/>
            <w:color w:val="1A0DAB"/>
            <w:sz w:val="21"/>
            <w:u w:val="none"/>
          </w:rPr>
          <w:t>accomplishment</w:t>
        </w:r>
      </w:hyperlink>
      <w:r>
        <w:rPr>
          <w:rFonts w:ascii="Times New Roman" w:hAnsi="Times New Roman"/>
          <w:color w:val="767676"/>
          <w:sz w:val="21"/>
        </w:rPr>
        <w:t> · </w:t>
      </w:r>
      <w:hyperlink r:id="rId16">
        <w:r>
          <w:rPr>
            <w:rStyle w:val="InternetLink"/>
            <w:rFonts w:ascii="Times New Roman" w:hAnsi="Times New Roman"/>
            <w:color w:val="1A0DAB"/>
            <w:sz w:val="21"/>
            <w:u w:val="none"/>
          </w:rPr>
          <w:t>achievement</w:t>
        </w:r>
      </w:hyperlink>
      <w:r>
        <w:rPr>
          <w:rFonts w:ascii="Times New Roman" w:hAnsi="Times New Roman"/>
          <w:color w:val="767676"/>
          <w:sz w:val="21"/>
        </w:rPr>
        <w:t> · </w:t>
      </w:r>
      <w:hyperlink r:id="rId17">
        <w:r>
          <w:rPr>
            <w:rStyle w:val="InternetLink"/>
            <w:rFonts w:ascii="Times New Roman" w:hAnsi="Times New Roman"/>
            <w:color w:val="1A0DAB"/>
            <w:sz w:val="21"/>
            <w:u w:val="none"/>
          </w:rPr>
          <w:t>realization</w:t>
        </w:r>
      </w:hyperlink>
      <w:r>
        <w:rPr>
          <w:rFonts w:ascii="Times New Roman" w:hAnsi="Times New Roman"/>
          <w:color w:val="767676"/>
          <w:sz w:val="21"/>
        </w:rPr>
        <w:t> · </w:t>
      </w:r>
      <w:hyperlink r:id="rId18">
        <w:r>
          <w:rPr>
            <w:rStyle w:val="InternetLink"/>
            <w:rFonts w:ascii="Times New Roman" w:hAnsi="Times New Roman"/>
            <w:color w:val="1A0DAB"/>
            <w:sz w:val="21"/>
            <w:u w:val="none"/>
          </w:rPr>
          <w:t>contrivance</w:t>
        </w:r>
      </w:hyperlink>
      <w:r>
        <w:rPr>
          <w:rFonts w:ascii="Times New Roman" w:hAnsi="Times New Roman"/>
          <w:color w:val="767676"/>
          <w:sz w:val="21"/>
        </w:rPr>
        <w:t> · </w:t>
      </w:r>
      <w:hyperlink r:id="rId19">
        <w:r>
          <w:rPr>
            <w:rStyle w:val="InternetLink"/>
            <w:rFonts w:ascii="Times New Roman" w:hAnsi="Times New Roman"/>
            <w:color w:val="1A0DAB"/>
            <w:sz w:val="21"/>
            <w:u w:val="none"/>
          </w:rPr>
          <w:t>prosecution</w:t>
        </w:r>
      </w:hyperlink>
      <w:r>
        <w:rPr>
          <w:rFonts w:ascii="Times New Roman" w:hAnsi="Times New Roman"/>
          <w:color w:val="767676"/>
          <w:sz w:val="21"/>
        </w:rPr>
        <w:t> · </w:t>
      </w:r>
      <w:hyperlink r:id="rId20">
        <w:r>
          <w:rPr>
            <w:rStyle w:val="InternetLink"/>
            <w:rFonts w:ascii="Times New Roman" w:hAnsi="Times New Roman"/>
            <w:color w:val="1A0DAB"/>
            <w:sz w:val="21"/>
            <w:u w:val="none"/>
          </w:rPr>
          <w:t>effecting</w:t>
        </w:r>
      </w:hyperlink>
      <w:r>
        <w:rPr>
          <w:rFonts w:ascii="Times New Roman" w:hAnsi="Times New Roman"/>
          <w:color w:val="767676"/>
          <w:sz w:val="21"/>
        </w:rPr>
        <w:t> · </w:t>
      </w:r>
      <w:hyperlink r:id="rId21">
        <w:r>
          <w:rPr>
            <w:rStyle w:val="InternetLink"/>
            <w:rFonts w:ascii="Times New Roman" w:hAnsi="Times New Roman"/>
            <w:color w:val="1A0DAB"/>
            <w:sz w:val="21"/>
            <w:u w:val="none"/>
          </w:rPr>
          <w:t>enforcement</w:t>
        </w:r>
      </w:hyperlink>
      <w:r>
        <w:rPr>
          <w:rFonts w:ascii="Times New Roman" w:hAnsi="Times New Roman"/>
          <w:color w:val="767676"/>
          <w:sz w:val="21"/>
        </w:rPr>
        <w:t> · </w:t>
      </w:r>
      <w:hyperlink r:id="rId22">
        <w:r>
          <w:rPr>
            <w:rStyle w:val="InternetLink"/>
            <w:rFonts w:ascii="Times New Roman" w:hAnsi="Times New Roman"/>
            <w:color w:val="1A0DAB"/>
            <w:sz w:val="21"/>
            <w:u w:val="none"/>
          </w:rPr>
          <w:t>imposition</w:t>
        </w:r>
      </w:hyperlink>
      <w:r>
        <w:rPr>
          <w:rFonts w:ascii="Times New Roman" w:hAnsi="Times New Roman"/>
          <w:color w:val="767676"/>
          <w:sz w:val="21"/>
        </w:rPr>
        <w:t> · </w:t>
      </w:r>
      <w:hyperlink r:id="rId23">
        <w:r>
          <w:rPr>
            <w:rStyle w:val="InternetLink"/>
            <w:rFonts w:ascii="Times New Roman" w:hAnsi="Times New Roman"/>
            <w:color w:val="1A0DAB"/>
            <w:sz w:val="21"/>
            <w:u w:val="none"/>
          </w:rPr>
          <w:t>effectuation</w:t>
        </w:r>
      </w:hyperlink>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automation</w:t>
      </w:r>
    </w:p>
    <w:p>
      <w:pPr>
        <w:pStyle w:val="Normal"/>
        <w:spacing w:before="0" w:after="0"/>
        <w:rPr>
          <w:rFonts w:ascii="Times New Roman" w:hAnsi="Times New Roman"/>
        </w:rPr>
      </w:pPr>
      <w:r>
        <w:rPr>
          <w:rFonts w:ascii="Times New Roman" w:hAnsi="Times New Roman"/>
          <w:color w:val="444444"/>
          <w:sz w:val="24"/>
        </w:rPr>
        <w:t>[ɔːtəˈmeɪʃ(ə)n]</w:t>
      </w:r>
    </w:p>
    <w:p>
      <w:pPr>
        <w:pStyle w:val="Normal"/>
        <w:rPr>
          <w:rFonts w:ascii="Times New Roman" w:hAnsi="Times New Roman"/>
        </w:rPr>
      </w:pPr>
      <w:r>
        <w:rPr>
          <w:rFonts w:ascii="Times New Roman" w:hAnsi="Times New Roman"/>
          <w:color w:val="111111"/>
          <w:sz w:val="20"/>
        </w:rPr>
        <w:t>NOUN</w:t>
      </w:r>
    </w:p>
    <w:p>
      <w:pPr>
        <w:pStyle w:val="TextBody"/>
        <w:numPr>
          <w:ilvl w:val="0"/>
          <w:numId w:val="24"/>
        </w:numPr>
        <w:tabs>
          <w:tab w:val="clear" w:pos="720"/>
          <w:tab w:val="left" w:pos="0" w:leader="none"/>
        </w:tabs>
        <w:spacing w:lineRule="auto" w:line="319" w:before="0" w:after="0"/>
        <w:ind w:left="150" w:hanging="283"/>
        <w:rPr>
          <w:rFonts w:ascii="Times New Roman" w:hAnsi="Times New Roman"/>
        </w:rPr>
      </w:pPr>
      <w:r>
        <w:rPr>
          <w:rFonts w:ascii="Times New Roman" w:hAnsi="Times New Roman"/>
          <w:color w:val="111111"/>
          <w:sz w:val="21"/>
        </w:rPr>
        <w:t>the use or introduction of automatic equipment in a manufacturing or other process or facility.</w:t>
      </w:r>
    </w:p>
    <w:p>
      <w:pPr>
        <w:pStyle w:val="TextBody"/>
        <w:spacing w:lineRule="auto" w:line="319" w:before="0" w:after="0"/>
        <w:rPr>
          <w:rFonts w:ascii="Times New Roman" w:hAnsi="Times New Roman"/>
        </w:rPr>
      </w:pPr>
      <w:r>
        <w:rPr>
          <w:rFonts w:ascii="Times New Roman" w:hAnsi="Times New Roman"/>
          <w:color w:val="767676"/>
          <w:sz w:val="21"/>
        </w:rPr>
        <w:t>"unemployment due to the spread of automation" </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digitization</w:t>
      </w:r>
    </w:p>
    <w:p>
      <w:pPr>
        <w:pStyle w:val="Normal"/>
        <w:spacing w:before="0" w:after="0"/>
        <w:rPr>
          <w:rFonts w:ascii="Times New Roman" w:hAnsi="Times New Roman"/>
        </w:rPr>
      </w:pPr>
      <w:r>
        <w:rPr>
          <w:rFonts w:ascii="Times New Roman" w:hAnsi="Times New Roman"/>
          <w:color w:val="444444"/>
          <w:sz w:val="24"/>
        </w:rPr>
        <w:t>[dɪdʒɪtʌɪˈzeɪʃ(ə)n]</w:t>
      </w:r>
    </w:p>
    <w:p>
      <w:pPr>
        <w:pStyle w:val="Normal"/>
        <w:rPr>
          <w:rFonts w:ascii="Times New Roman" w:hAnsi="Times New Roman"/>
        </w:rPr>
      </w:pPr>
      <w:r>
        <w:rPr>
          <w:rFonts w:ascii="Times New Roman" w:hAnsi="Times New Roman"/>
          <w:color w:val="111111"/>
          <w:sz w:val="20"/>
        </w:rPr>
        <w:t>NOUN</w:t>
      </w:r>
    </w:p>
    <w:p>
      <w:pPr>
        <w:pStyle w:val="TextBody"/>
        <w:numPr>
          <w:ilvl w:val="0"/>
          <w:numId w:val="25"/>
        </w:numPr>
        <w:tabs>
          <w:tab w:val="clear" w:pos="720"/>
          <w:tab w:val="left" w:pos="0" w:leader="none"/>
        </w:tabs>
        <w:spacing w:lineRule="auto" w:line="319" w:before="0" w:after="0"/>
        <w:ind w:left="150" w:hanging="283"/>
        <w:rPr>
          <w:rFonts w:ascii="Times New Roman" w:hAnsi="Times New Roman"/>
        </w:rPr>
      </w:pPr>
      <w:r>
        <w:rPr>
          <w:rFonts w:ascii="Times New Roman" w:hAnsi="Times New Roman"/>
          <w:color w:val="111111"/>
          <w:sz w:val="21"/>
        </w:rPr>
        <w:t>the conversion of text, pictures, or sound into a digital form that can be processed by a computer.</w:t>
      </w:r>
    </w:p>
    <w:p>
      <w:pPr>
        <w:pStyle w:val="TextBody"/>
        <w:spacing w:lineRule="auto" w:line="319" w:before="0" w:after="0"/>
        <w:rPr>
          <w:rFonts w:ascii="Times New Roman" w:hAnsi="Times New Roman"/>
        </w:rPr>
      </w:pPr>
      <w:r>
        <w:rPr>
          <w:rFonts w:ascii="Times New Roman" w:hAnsi="Times New Roman"/>
          <w:color w:val="767676"/>
          <w:sz w:val="21"/>
        </w:rPr>
        <w:t>"the digitization of the rare map collection at the library" · </w:t>
      </w:r>
    </w:p>
    <w:p>
      <w:pPr>
        <w:sectPr>
          <w:headerReference w:type="default" r:id="rId24"/>
          <w:footerReference w:type="default" r:id="rId25"/>
          <w:type w:val="nextPage"/>
          <w:pgSz w:w="12240" w:h="15840"/>
          <w:pgMar w:left="1080" w:right="810" w:header="810" w:top="1547" w:footer="810" w:bottom="1542" w:gutter="0"/>
          <w:pgNumType w:fmt="decimal"/>
          <w:formProt w:val="false"/>
          <w:textDirection w:val="lrTb"/>
          <w:docGrid w:type="default" w:linePitch="360" w:charSpace="12288"/>
        </w:sectPr>
      </w:pPr>
    </w:p>
    <w:p>
      <w:pPr>
        <w:pStyle w:val="TextBody"/>
        <w:spacing w:lineRule="auto" w:line="319" w:before="0" w:after="0"/>
        <w:ind w:left="150" w:hanging="0"/>
        <w:rPr/>
      </w:pPr>
      <w:hyperlink r:id="rId26">
        <w:bookmarkStart w:id="3" w:name="expitem_2004392999_2_hit"/>
        <w:bookmarkEnd w:id="3"/>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numPr>
          <w:ilvl w:val="1"/>
          <w:numId w:val="25"/>
        </w:numPr>
        <w:tabs>
          <w:tab w:val="clear" w:pos="720"/>
          <w:tab w:val="left" w:pos="0" w:leader="none"/>
        </w:tabs>
        <w:spacing w:lineRule="auto" w:line="319" w:before="0" w:after="0"/>
        <w:ind w:left="375" w:hanging="283"/>
        <w:rPr>
          <w:rFonts w:ascii="Times New Roman" w:hAnsi="Times New Roman"/>
        </w:rPr>
      </w:pPr>
      <w:r>
        <w:rPr>
          <w:rFonts w:ascii="Times New Roman" w:hAnsi="Times New Roman"/>
          <w:color w:val="111111"/>
          <w:sz w:val="21"/>
        </w:rPr>
        <w:t>adaptation of a system, process, etc. to be operated with the use of computers and the internet.</w:t>
      </w:r>
    </w:p>
    <w:p>
      <w:pPr>
        <w:pStyle w:val="TextBody"/>
        <w:spacing w:lineRule="auto" w:line="319" w:before="0" w:after="0"/>
        <w:rPr>
          <w:rFonts w:ascii="Times New Roman" w:hAnsi="Times New Roman"/>
        </w:rPr>
      </w:pPr>
      <w:r>
        <w:rPr>
          <w:rFonts w:ascii="Times New Roman" w:hAnsi="Times New Roman"/>
          <w:color w:val="767676"/>
          <w:sz w:val="21"/>
        </w:rPr>
        <w:t>"as digitization continues, data will become more valuable than ever before" ·</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information</w:t>
      </w:r>
    </w:p>
    <w:p>
      <w:pPr>
        <w:pStyle w:val="Normal"/>
        <w:spacing w:before="0" w:after="0"/>
        <w:rPr>
          <w:rFonts w:ascii="Times New Roman" w:hAnsi="Times New Roman"/>
        </w:rPr>
      </w:pPr>
      <w:r>
        <w:rPr>
          <w:rFonts w:ascii="Times New Roman" w:hAnsi="Times New Roman"/>
          <w:color w:val="444444"/>
          <w:sz w:val="24"/>
        </w:rPr>
        <w:t>[ɪnfəˈmeɪʃ(ə)n]</w:t>
      </w:r>
    </w:p>
    <w:p>
      <w:pPr>
        <w:pStyle w:val="Normal"/>
        <w:rPr>
          <w:rFonts w:ascii="Times New Roman" w:hAnsi="Times New Roman"/>
        </w:rPr>
      </w:pPr>
      <w:r>
        <w:rPr>
          <w:rFonts w:ascii="Times New Roman" w:hAnsi="Times New Roman"/>
          <w:color w:val="111111"/>
          <w:sz w:val="20"/>
        </w:rPr>
        <w:t>NOUN</w:t>
      </w:r>
    </w:p>
    <w:p>
      <w:pPr>
        <w:pStyle w:val="TextBody"/>
        <w:numPr>
          <w:ilvl w:val="0"/>
          <w:numId w:val="26"/>
        </w:numPr>
        <w:tabs>
          <w:tab w:val="clear" w:pos="720"/>
          <w:tab w:val="left" w:pos="0" w:leader="none"/>
        </w:tabs>
        <w:spacing w:lineRule="auto" w:line="319" w:before="0" w:after="0"/>
        <w:ind w:left="240" w:hanging="283"/>
        <w:rPr>
          <w:rFonts w:ascii="Times New Roman" w:hAnsi="Times New Roman"/>
        </w:rPr>
      </w:pPr>
      <w:r>
        <w:rPr>
          <w:rFonts w:ascii="Times New Roman" w:hAnsi="Times New Roman"/>
          <w:color w:val="111111"/>
          <w:sz w:val="21"/>
        </w:rPr>
        <w:t>facts provided or learned about something or someone.</w:t>
      </w:r>
    </w:p>
    <w:p>
      <w:pPr>
        <w:pStyle w:val="TextBody"/>
        <w:spacing w:lineRule="auto" w:line="319" w:before="0" w:after="0"/>
        <w:rPr>
          <w:rFonts w:ascii="Times New Roman" w:hAnsi="Times New Roman"/>
        </w:rPr>
      </w:pPr>
      <w:r>
        <w:rPr>
          <w:rFonts w:ascii="Times New Roman" w:hAnsi="Times New Roman"/>
          <w:color w:val="767676"/>
          <w:sz w:val="21"/>
        </w:rPr>
        <w:t>"a vital piece of information"</w:t>
      </w:r>
    </w:p>
    <w:p>
      <w:pPr>
        <w:pStyle w:val="TextBody"/>
        <w:spacing w:lineRule="atLeast" w:line="330" w:before="30" w:after="140"/>
        <w:rPr>
          <w:rFonts w:ascii="Times New Roman" w:hAnsi="Times New Roman"/>
        </w:rPr>
      </w:pPr>
      <w:r>
        <w:rPr>
          <w:rFonts w:ascii="Times New Roman" w:hAnsi="Times New Roman"/>
          <w:i/>
          <w:color w:val="767676"/>
          <w:sz w:val="21"/>
        </w:rPr>
        <w:t>synonyms:</w:t>
      </w:r>
    </w:p>
    <w:p>
      <w:pPr>
        <w:pStyle w:val="TextBody"/>
        <w:spacing w:lineRule="atLeast" w:line="330" w:before="30" w:after="140"/>
        <w:rPr/>
      </w:pPr>
      <w:hyperlink r:id="rId27">
        <w:r>
          <w:rPr>
            <w:rStyle w:val="InternetLink"/>
            <w:rFonts w:ascii="Times New Roman" w:hAnsi="Times New Roman"/>
            <w:color w:val="1A0DAB"/>
            <w:sz w:val="21"/>
            <w:u w:val="none"/>
          </w:rPr>
          <w:t>details</w:t>
        </w:r>
      </w:hyperlink>
      <w:r>
        <w:rPr>
          <w:rFonts w:ascii="Times New Roman" w:hAnsi="Times New Roman"/>
          <w:color w:val="767676"/>
          <w:sz w:val="21"/>
        </w:rPr>
        <w:t> · </w:t>
      </w:r>
      <w:hyperlink r:id="rId28">
        <w:r>
          <w:rPr>
            <w:rStyle w:val="InternetLink"/>
            <w:rFonts w:ascii="Times New Roman" w:hAnsi="Times New Roman"/>
            <w:color w:val="1A0DAB"/>
            <w:sz w:val="21"/>
            <w:u w:val="none"/>
          </w:rPr>
          <w:t>particulars</w:t>
        </w:r>
      </w:hyperlink>
      <w:r>
        <w:rPr>
          <w:rFonts w:ascii="Times New Roman" w:hAnsi="Times New Roman"/>
          <w:color w:val="767676"/>
          <w:sz w:val="21"/>
        </w:rPr>
        <w:t> · </w:t>
      </w:r>
      <w:hyperlink r:id="rId29">
        <w:r>
          <w:rPr>
            <w:rStyle w:val="InternetLink"/>
            <w:rFonts w:ascii="Times New Roman" w:hAnsi="Times New Roman"/>
            <w:color w:val="1A0DAB"/>
            <w:sz w:val="21"/>
            <w:u w:val="none"/>
          </w:rPr>
          <w:t>facts</w:t>
        </w:r>
      </w:hyperlink>
      <w:r>
        <w:rPr>
          <w:rFonts w:ascii="Times New Roman" w:hAnsi="Times New Roman"/>
          <w:color w:val="767676"/>
          <w:sz w:val="21"/>
        </w:rPr>
        <w:t> · </w:t>
      </w:r>
      <w:hyperlink r:id="rId30">
        <w:r>
          <w:rPr>
            <w:rStyle w:val="InternetLink"/>
            <w:rFonts w:ascii="Times New Roman" w:hAnsi="Times New Roman"/>
            <w:color w:val="1A0DAB"/>
            <w:sz w:val="21"/>
            <w:u w:val="none"/>
          </w:rPr>
          <w:t>figures</w:t>
        </w:r>
      </w:hyperlink>
      <w:r>
        <w:rPr>
          <w:rFonts w:ascii="Times New Roman" w:hAnsi="Times New Roman"/>
          <w:color w:val="767676"/>
          <w:sz w:val="21"/>
        </w:rPr>
        <w:t> · </w:t>
      </w:r>
      <w:hyperlink r:id="rId31">
        <w:r>
          <w:rPr>
            <w:rStyle w:val="InternetLink"/>
            <w:rFonts w:ascii="Times New Roman" w:hAnsi="Times New Roman"/>
            <w:color w:val="1A0DAB"/>
            <w:sz w:val="21"/>
            <w:u w:val="none"/>
          </w:rPr>
          <w:t>statistics</w:t>
        </w:r>
      </w:hyperlink>
      <w:r>
        <w:rPr>
          <w:rFonts w:ascii="Times New Roman" w:hAnsi="Times New Roman"/>
          <w:color w:val="767676"/>
          <w:sz w:val="21"/>
        </w:rPr>
        <w:t> · </w:t>
      </w:r>
      <w:hyperlink r:id="rId32">
        <w:r>
          <w:rPr>
            <w:rStyle w:val="InternetLink"/>
            <w:rFonts w:ascii="Times New Roman" w:hAnsi="Times New Roman"/>
            <w:color w:val="1A0DAB"/>
            <w:sz w:val="21"/>
            <w:u w:val="none"/>
          </w:rPr>
          <w:t>data</w:t>
        </w:r>
      </w:hyperlink>
      <w:r>
        <w:rPr>
          <w:rFonts w:ascii="Times New Roman" w:hAnsi="Times New Roman"/>
          <w:color w:val="767676"/>
          <w:sz w:val="21"/>
        </w:rPr>
        <w:t> · </w:t>
      </w:r>
      <w:hyperlink r:id="rId33">
        <w:r>
          <w:rPr>
            <w:rStyle w:val="InternetLink"/>
            <w:rFonts w:ascii="Times New Roman" w:hAnsi="Times New Roman"/>
            <w:color w:val="1A0DAB"/>
            <w:sz w:val="21"/>
            <w:u w:val="none"/>
          </w:rPr>
          <w:t>knowledge</w:t>
        </w:r>
      </w:hyperlink>
      <w:r>
        <w:rPr>
          <w:rFonts w:ascii="Times New Roman" w:hAnsi="Times New Roman"/>
          <w:color w:val="767676"/>
          <w:sz w:val="21"/>
        </w:rPr>
        <w:t> · </w:t>
      </w:r>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spacing w:lineRule="atLeast" w:line="330" w:before="30" w:after="140"/>
        <w:ind w:left="240" w:hanging="0"/>
        <w:rPr/>
      </w:pPr>
      <w:hyperlink r:id="rId34">
        <w:bookmarkStart w:id="4" w:name="expitem_-1957018412_3_hit"/>
        <w:bookmarkEnd w:id="4"/>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numPr>
          <w:ilvl w:val="1"/>
          <w:numId w:val="26"/>
        </w:numPr>
        <w:tabs>
          <w:tab w:val="clear" w:pos="720"/>
          <w:tab w:val="left" w:pos="0" w:leader="none"/>
        </w:tabs>
        <w:spacing w:lineRule="auto" w:line="319" w:before="0" w:after="0"/>
        <w:ind w:left="465" w:hanging="283"/>
        <w:rPr>
          <w:rFonts w:ascii="Times New Roman" w:hAnsi="Times New Roman"/>
        </w:rPr>
      </w:pPr>
      <w:r>
        <w:rPr>
          <w:rFonts w:ascii="Times New Roman" w:hAnsi="Times New Roman"/>
          <w:i/>
          <w:color w:val="666666"/>
          <w:sz w:val="17"/>
        </w:rPr>
        <w:t>law</w:t>
      </w:r>
    </w:p>
    <w:p>
      <w:pPr>
        <w:pStyle w:val="TextBody"/>
        <w:spacing w:lineRule="auto" w:line="319" w:before="0" w:after="0"/>
        <w:rPr>
          <w:rFonts w:ascii="Times New Roman" w:hAnsi="Times New Roman"/>
        </w:rPr>
      </w:pPr>
      <w:r>
        <w:rPr>
          <w:rFonts w:ascii="Times New Roman" w:hAnsi="Times New Roman"/>
          <w:color w:val="111111"/>
          <w:sz w:val="21"/>
        </w:rPr>
        <w:t>a charge lodged with a magistrates' court.</w:t>
      </w:r>
    </w:p>
    <w:p>
      <w:pPr>
        <w:pStyle w:val="TextBody"/>
        <w:spacing w:lineRule="auto" w:line="319" w:before="0" w:after="0"/>
        <w:rPr>
          <w:rFonts w:ascii="Times New Roman" w:hAnsi="Times New Roman"/>
        </w:rPr>
      </w:pPr>
      <w:r>
        <w:rPr>
          <w:rFonts w:ascii="Times New Roman" w:hAnsi="Times New Roman"/>
          <w:color w:val="767676"/>
          <w:sz w:val="21"/>
        </w:rPr>
        <w:t>"the tenant may lay an information against his landlord"</w:t>
      </w:r>
    </w:p>
    <w:p>
      <w:pPr>
        <w:pStyle w:val="TextBody"/>
        <w:numPr>
          <w:ilvl w:val="0"/>
          <w:numId w:val="26"/>
        </w:numPr>
        <w:tabs>
          <w:tab w:val="clear" w:pos="720"/>
          <w:tab w:val="left" w:pos="0" w:leader="none"/>
        </w:tabs>
        <w:spacing w:lineRule="auto" w:line="319" w:before="0" w:after="0"/>
        <w:ind w:left="240" w:hanging="283"/>
        <w:rPr>
          <w:rFonts w:ascii="Times New Roman" w:hAnsi="Times New Roman"/>
        </w:rPr>
      </w:pPr>
      <w:r>
        <w:rPr>
          <w:rFonts w:ascii="Times New Roman" w:hAnsi="Times New Roman"/>
          <w:color w:val="111111"/>
          <w:sz w:val="21"/>
        </w:rPr>
        <w:t>what is conveyed or represented by a particular arrangement or sequence of things.</w:t>
      </w:r>
    </w:p>
    <w:p>
      <w:pPr>
        <w:pStyle w:val="TextBody"/>
        <w:spacing w:lineRule="auto" w:line="319" w:before="0" w:after="0"/>
        <w:rPr>
          <w:rFonts w:ascii="Times New Roman" w:hAnsi="Times New Roman"/>
        </w:rPr>
      </w:pPr>
      <w:r>
        <w:rPr>
          <w:rFonts w:ascii="Times New Roman" w:hAnsi="Times New Roman"/>
          <w:color w:val="767676"/>
          <w:sz w:val="21"/>
        </w:rPr>
        <w:t>"genetically transmitted information"</w:t>
      </w:r>
    </w:p>
    <w:p>
      <w:pPr>
        <w:pStyle w:val="TextBody"/>
        <w:numPr>
          <w:ilvl w:val="1"/>
          <w:numId w:val="26"/>
        </w:numPr>
        <w:tabs>
          <w:tab w:val="clear" w:pos="720"/>
          <w:tab w:val="left" w:pos="0" w:leader="none"/>
        </w:tabs>
        <w:spacing w:lineRule="auto" w:line="319" w:before="0" w:after="0"/>
        <w:ind w:left="465" w:hanging="283"/>
        <w:rPr>
          <w:rFonts w:ascii="Times New Roman" w:hAnsi="Times New Roman"/>
        </w:rPr>
      </w:pPr>
      <w:r>
        <w:rPr>
          <w:rFonts w:ascii="Times New Roman" w:hAnsi="Times New Roman"/>
          <w:i/>
          <w:color w:val="666666"/>
          <w:sz w:val="17"/>
        </w:rPr>
        <w:t>computing</w:t>
      </w:r>
    </w:p>
    <w:p>
      <w:pPr>
        <w:pStyle w:val="TextBody"/>
        <w:spacing w:lineRule="auto" w:line="319" w:before="0" w:after="0"/>
        <w:rPr>
          <w:rFonts w:ascii="Times New Roman" w:hAnsi="Times New Roman"/>
        </w:rPr>
      </w:pPr>
      <w:r>
        <w:rPr>
          <w:rFonts w:ascii="Times New Roman" w:hAnsi="Times New Roman"/>
          <w:color w:val="111111"/>
          <w:sz w:val="21"/>
        </w:rPr>
        <w:t>data as processed, stored, or transmitted by a computer.</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system</w:t>
      </w:r>
    </w:p>
    <w:p>
      <w:pPr>
        <w:pStyle w:val="Normal"/>
        <w:spacing w:before="0" w:after="0"/>
        <w:rPr>
          <w:rFonts w:ascii="Times New Roman" w:hAnsi="Times New Roman"/>
        </w:rPr>
      </w:pPr>
      <w:r>
        <w:rPr>
          <w:rFonts w:ascii="Times New Roman" w:hAnsi="Times New Roman"/>
          <w:color w:val="444444"/>
          <w:sz w:val="24"/>
        </w:rPr>
        <w:t>[ˈsɪstəm]</w:t>
      </w:r>
    </w:p>
    <w:p>
      <w:pPr>
        <w:pStyle w:val="Normal"/>
        <w:rPr>
          <w:rFonts w:ascii="Times New Roman" w:hAnsi="Times New Roman"/>
        </w:rPr>
      </w:pPr>
      <w:r>
        <w:rPr>
          <w:rFonts w:ascii="Times New Roman" w:hAnsi="Times New Roman"/>
          <w:color w:val="111111"/>
          <w:sz w:val="20"/>
        </w:rPr>
        <w:t>NOUN</w:t>
      </w:r>
    </w:p>
    <w:p>
      <w:pPr>
        <w:pStyle w:val="TextBody"/>
        <w:numPr>
          <w:ilvl w:val="0"/>
          <w:numId w:val="27"/>
        </w:numPr>
        <w:tabs>
          <w:tab w:val="clear" w:pos="720"/>
          <w:tab w:val="left" w:pos="0" w:leader="none"/>
        </w:tabs>
        <w:spacing w:lineRule="auto" w:line="319" w:before="0" w:after="0"/>
        <w:ind w:left="240" w:hanging="283"/>
        <w:rPr>
          <w:rFonts w:ascii="Times New Roman" w:hAnsi="Times New Roman"/>
        </w:rPr>
      </w:pPr>
      <w:r>
        <w:rPr>
          <w:rFonts w:ascii="Times New Roman" w:hAnsi="Times New Roman"/>
          <w:color w:val="111111"/>
        </w:rPr>
        <w:t>a set of things working together as parts of a mechanism or an interconnecting network; a complex whole.</w:t>
      </w:r>
    </w:p>
    <w:p>
      <w:pPr>
        <w:pStyle w:val="TextBody"/>
        <w:spacing w:lineRule="auto" w:line="319" w:before="0" w:after="0"/>
        <w:rPr>
          <w:rFonts w:ascii="Times New Roman" w:hAnsi="Times New Roman"/>
        </w:rPr>
      </w:pPr>
      <w:r>
        <w:rPr>
          <w:rFonts w:ascii="Times New Roman" w:hAnsi="Times New Roman"/>
          <w:color w:val="767676"/>
        </w:rPr>
        <w:t>"the state railway system" · </w:t>
      </w:r>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spacing w:lineRule="auto" w:line="319" w:before="0" w:after="0"/>
        <w:ind w:left="240" w:hanging="0"/>
        <w:rPr/>
      </w:pPr>
      <w:hyperlink r:id="rId35">
        <w:bookmarkStart w:id="5" w:name="expitem_-1751443563_2_hit"/>
        <w:bookmarkEnd w:id="5"/>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spacing w:lineRule="atLeast" w:line="330" w:before="30" w:after="140"/>
        <w:rPr>
          <w:rFonts w:ascii="Times New Roman" w:hAnsi="Times New Roman"/>
        </w:rPr>
      </w:pPr>
      <w:r>
        <w:rPr>
          <w:rFonts w:ascii="Times New Roman" w:hAnsi="Times New Roman"/>
          <w:i/>
          <w:color w:val="767676"/>
        </w:rPr>
        <w:t>synonyms:</w:t>
      </w:r>
    </w:p>
    <w:p>
      <w:pPr>
        <w:pStyle w:val="TextBody"/>
        <w:spacing w:lineRule="atLeast" w:line="330" w:before="30" w:after="140"/>
        <w:rPr/>
      </w:pPr>
      <w:hyperlink r:id="rId36">
        <w:r>
          <w:rPr>
            <w:rStyle w:val="InternetLink"/>
            <w:rFonts w:ascii="Times New Roman" w:hAnsi="Times New Roman"/>
            <w:color w:val="1A0DAB"/>
            <w:u w:val="none"/>
          </w:rPr>
          <w:t>structure</w:t>
        </w:r>
      </w:hyperlink>
      <w:r>
        <w:rPr>
          <w:rFonts w:ascii="Times New Roman" w:hAnsi="Times New Roman"/>
          <w:color w:val="767676"/>
        </w:rPr>
        <w:t> · </w:t>
      </w:r>
      <w:hyperlink r:id="rId37">
        <w:r>
          <w:rPr>
            <w:rStyle w:val="InternetLink"/>
            <w:rFonts w:ascii="Times New Roman" w:hAnsi="Times New Roman"/>
            <w:color w:val="1A0DAB"/>
            <w:u w:val="none"/>
          </w:rPr>
          <w:t>organization</w:t>
        </w:r>
      </w:hyperlink>
      <w:r>
        <w:rPr>
          <w:rFonts w:ascii="Times New Roman" w:hAnsi="Times New Roman"/>
          <w:color w:val="767676"/>
        </w:rPr>
        <w:t> · </w:t>
      </w:r>
      <w:hyperlink r:id="rId38">
        <w:r>
          <w:rPr>
            <w:rStyle w:val="InternetLink"/>
            <w:rFonts w:ascii="Times New Roman" w:hAnsi="Times New Roman"/>
            <w:color w:val="1A0DAB"/>
            <w:u w:val="none"/>
          </w:rPr>
          <w:t>order</w:t>
        </w:r>
      </w:hyperlink>
      <w:r>
        <w:rPr>
          <w:rFonts w:ascii="Times New Roman" w:hAnsi="Times New Roman"/>
          <w:color w:val="767676"/>
        </w:rPr>
        <w:t> · </w:t>
      </w:r>
      <w:hyperlink r:id="rId39">
        <w:r>
          <w:rPr>
            <w:rStyle w:val="InternetLink"/>
            <w:rFonts w:ascii="Times New Roman" w:hAnsi="Times New Roman"/>
            <w:color w:val="1A0DAB"/>
            <w:u w:val="none"/>
          </w:rPr>
          <w:t>arrangement</w:t>
        </w:r>
      </w:hyperlink>
      <w:r>
        <w:rPr>
          <w:rFonts w:ascii="Times New Roman" w:hAnsi="Times New Roman"/>
          <w:color w:val="767676"/>
        </w:rPr>
        <w:t> · </w:t>
      </w:r>
      <w:hyperlink r:id="rId40">
        <w:r>
          <w:rPr>
            <w:rStyle w:val="InternetLink"/>
            <w:rFonts w:ascii="Times New Roman" w:hAnsi="Times New Roman"/>
            <w:color w:val="1A0DAB"/>
            <w:u w:val="none"/>
          </w:rPr>
          <w:t>complex</w:t>
        </w:r>
      </w:hyperlink>
      <w:r>
        <w:rPr>
          <w:rFonts w:ascii="Times New Roman" w:hAnsi="Times New Roman"/>
          <w:color w:val="767676"/>
        </w:rPr>
        <w:t> · </w:t>
      </w:r>
      <w:hyperlink r:id="rId41">
        <w:r>
          <w:rPr>
            <w:rStyle w:val="InternetLink"/>
            <w:rFonts w:ascii="Times New Roman" w:hAnsi="Times New Roman"/>
            <w:color w:val="1A0DAB"/>
            <w:u w:val="none"/>
          </w:rPr>
          <w:t>apparatus</w:t>
        </w:r>
      </w:hyperlink>
      <w:r>
        <w:rPr>
          <w:rFonts w:ascii="Times New Roman" w:hAnsi="Times New Roman"/>
          <w:color w:val="767676"/>
        </w:rPr>
        <w:t> · </w:t>
      </w:r>
      <w:hyperlink r:id="rId42">
        <w:r>
          <w:rPr>
            <w:rStyle w:val="InternetLink"/>
            <w:rFonts w:ascii="Times New Roman" w:hAnsi="Times New Roman"/>
            <w:color w:val="1A0DAB"/>
            <w:u w:val="none"/>
          </w:rPr>
          <w:t>network</w:t>
        </w:r>
      </w:hyperlink>
      <w:r>
        <w:rPr>
          <w:rFonts w:ascii="Times New Roman" w:hAnsi="Times New Roman"/>
          <w:color w:val="767676"/>
        </w:rPr>
        <w:t> · </w:t>
      </w:r>
      <w:hyperlink r:id="rId43">
        <w:r>
          <w:rPr>
            <w:rStyle w:val="InternetLink"/>
            <w:rFonts w:ascii="Times New Roman" w:hAnsi="Times New Roman"/>
            <w:color w:val="1A0DAB"/>
            <w:u w:val="none"/>
          </w:rPr>
          <w:t>administration</w:t>
        </w:r>
      </w:hyperlink>
      <w:r>
        <w:rPr>
          <w:rFonts w:ascii="Times New Roman" w:hAnsi="Times New Roman"/>
          <w:color w:val="767676"/>
        </w:rPr>
        <w:t> · </w:t>
      </w:r>
      <w:hyperlink r:id="rId44">
        <w:r>
          <w:rPr>
            <w:rStyle w:val="InternetLink"/>
            <w:rFonts w:ascii="Times New Roman" w:hAnsi="Times New Roman"/>
            <w:color w:val="1A0DAB"/>
            <w:u w:val="none"/>
          </w:rPr>
          <w:t>institution</w:t>
        </w:r>
      </w:hyperlink>
    </w:p>
    <w:p>
      <w:pPr>
        <w:pStyle w:val="TextBody"/>
        <w:numPr>
          <w:ilvl w:val="0"/>
          <w:numId w:val="27"/>
        </w:numPr>
        <w:tabs>
          <w:tab w:val="clear" w:pos="720"/>
          <w:tab w:val="left" w:pos="0" w:leader="none"/>
        </w:tabs>
        <w:spacing w:lineRule="auto" w:line="319" w:before="0" w:after="0"/>
        <w:ind w:left="240" w:hanging="283"/>
        <w:rPr>
          <w:rFonts w:ascii="Times New Roman" w:hAnsi="Times New Roman"/>
        </w:rPr>
      </w:pPr>
      <w:r>
        <w:rPr>
          <w:rFonts w:ascii="Times New Roman" w:hAnsi="Times New Roman"/>
          <w:color w:val="111111"/>
        </w:rPr>
        <w:t>a set of principles or procedures according to which something is done; an organized scheme or method.</w:t>
      </w:r>
    </w:p>
    <w:p>
      <w:pPr>
        <w:pStyle w:val="TextBody"/>
        <w:spacing w:lineRule="auto" w:line="319" w:before="0" w:after="0"/>
        <w:rPr>
          <w:rFonts w:ascii="Times New Roman" w:hAnsi="Times New Roman"/>
        </w:rPr>
      </w:pPr>
      <w:r>
        <w:rPr>
          <w:rFonts w:ascii="Times New Roman" w:hAnsi="Times New Roman"/>
          <w:color w:val="767676"/>
        </w:rPr>
        <w:t>"a multiparty system of government" · </w:t>
      </w:r>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spacing w:lineRule="auto" w:line="319" w:before="0" w:after="0"/>
        <w:ind w:left="240" w:hanging="0"/>
        <w:rPr/>
      </w:pPr>
      <w:hyperlink r:id="rId45">
        <w:bookmarkStart w:id="6" w:name="expitem_-1751440116_23_hit"/>
        <w:bookmarkEnd w:id="6"/>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spacing w:lineRule="atLeast" w:line="330" w:before="30" w:after="140"/>
        <w:rPr>
          <w:rFonts w:ascii="Times New Roman" w:hAnsi="Times New Roman"/>
        </w:rPr>
      </w:pPr>
      <w:r>
        <w:rPr>
          <w:rFonts w:ascii="Times New Roman" w:hAnsi="Times New Roman"/>
          <w:i/>
          <w:color w:val="767676"/>
        </w:rPr>
        <w:t>synonyms:</w:t>
      </w:r>
    </w:p>
    <w:p>
      <w:pPr>
        <w:pStyle w:val="TextBody"/>
        <w:spacing w:lineRule="atLeast" w:line="330" w:before="30" w:after="140"/>
        <w:rPr/>
      </w:pPr>
      <w:hyperlink r:id="rId46">
        <w:r>
          <w:rPr>
            <w:rStyle w:val="InternetLink"/>
            <w:rFonts w:ascii="Times New Roman" w:hAnsi="Times New Roman"/>
            <w:color w:val="1A0DAB"/>
            <w:u w:val="none"/>
          </w:rPr>
          <w:t>method</w:t>
        </w:r>
      </w:hyperlink>
      <w:r>
        <w:rPr>
          <w:rFonts w:ascii="Times New Roman" w:hAnsi="Times New Roman"/>
          <w:color w:val="767676"/>
        </w:rPr>
        <w:t> · </w:t>
      </w:r>
      <w:hyperlink r:id="rId47">
        <w:r>
          <w:rPr>
            <w:rStyle w:val="InternetLink"/>
            <w:rFonts w:ascii="Times New Roman" w:hAnsi="Times New Roman"/>
            <w:color w:val="1A0DAB"/>
            <w:u w:val="none"/>
          </w:rPr>
          <w:t>methodology</w:t>
        </w:r>
      </w:hyperlink>
      <w:r>
        <w:rPr>
          <w:rFonts w:ascii="Times New Roman" w:hAnsi="Times New Roman"/>
          <w:color w:val="767676"/>
        </w:rPr>
        <w:t> · </w:t>
      </w:r>
      <w:hyperlink r:id="rId48">
        <w:r>
          <w:rPr>
            <w:rStyle w:val="InternetLink"/>
            <w:rFonts w:ascii="Times New Roman" w:hAnsi="Times New Roman"/>
            <w:color w:val="1A0DAB"/>
            <w:u w:val="none"/>
          </w:rPr>
          <w:t>technique</w:t>
        </w:r>
      </w:hyperlink>
      <w:r>
        <w:rPr>
          <w:rFonts w:ascii="Times New Roman" w:hAnsi="Times New Roman"/>
          <w:color w:val="767676"/>
        </w:rPr>
        <w:t> · </w:t>
      </w:r>
      <w:hyperlink r:id="rId49">
        <w:r>
          <w:rPr>
            <w:rStyle w:val="InternetLink"/>
            <w:rFonts w:ascii="Times New Roman" w:hAnsi="Times New Roman"/>
            <w:color w:val="1A0DAB"/>
            <w:u w:val="none"/>
          </w:rPr>
          <w:t>process</w:t>
        </w:r>
      </w:hyperlink>
      <w:r>
        <w:rPr>
          <w:rFonts w:ascii="Times New Roman" w:hAnsi="Times New Roman"/>
          <w:color w:val="767676"/>
        </w:rPr>
        <w:t> · </w:t>
      </w:r>
      <w:hyperlink r:id="rId50">
        <w:r>
          <w:rPr>
            <w:rStyle w:val="InternetLink"/>
            <w:rFonts w:ascii="Times New Roman" w:hAnsi="Times New Roman"/>
            <w:color w:val="1A0DAB"/>
            <w:u w:val="none"/>
          </w:rPr>
          <w:t>procedure</w:t>
        </w:r>
      </w:hyperlink>
      <w:r>
        <w:rPr>
          <w:rFonts w:ascii="Times New Roman" w:hAnsi="Times New Roman"/>
          <w:color w:val="767676"/>
        </w:rPr>
        <w:t> · </w:t>
      </w:r>
      <w:hyperlink r:id="rId51">
        <w:r>
          <w:rPr>
            <w:rStyle w:val="InternetLink"/>
            <w:rFonts w:ascii="Times New Roman" w:hAnsi="Times New Roman"/>
            <w:color w:val="1A0DAB"/>
            <w:u w:val="none"/>
          </w:rPr>
          <w:t>approach</w:t>
        </w:r>
      </w:hyperlink>
      <w:r>
        <w:rPr>
          <w:rFonts w:ascii="Times New Roman" w:hAnsi="Times New Roman"/>
          <w:color w:val="767676"/>
        </w:rPr>
        <w:t> · </w:t>
      </w:r>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spacing w:lineRule="atLeast" w:line="330" w:before="30" w:after="140"/>
        <w:ind w:left="240" w:hanging="0"/>
        <w:rPr/>
      </w:pPr>
      <w:hyperlink r:id="rId52">
        <w:bookmarkStart w:id="7" w:name="expitem_-1751440018_24_hit"/>
        <w:bookmarkEnd w:id="7"/>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numPr>
          <w:ilvl w:val="0"/>
          <w:numId w:val="27"/>
        </w:numPr>
        <w:tabs>
          <w:tab w:val="clear" w:pos="720"/>
          <w:tab w:val="left" w:pos="0" w:leader="none"/>
        </w:tabs>
        <w:spacing w:lineRule="auto" w:line="319" w:before="0" w:after="0"/>
        <w:ind w:left="240" w:hanging="283"/>
        <w:rPr>
          <w:rFonts w:ascii="Times New Roman" w:hAnsi="Times New Roman"/>
        </w:rPr>
      </w:pPr>
      <w:r>
        <w:rPr>
          <w:rFonts w:ascii="Times New Roman" w:hAnsi="Times New Roman"/>
          <w:i/>
          <w:color w:val="666666"/>
          <w:sz w:val="17"/>
        </w:rPr>
        <w:t>(the system)</w:t>
      </w:r>
    </w:p>
    <w:p>
      <w:pPr>
        <w:pStyle w:val="TextBody"/>
        <w:spacing w:lineRule="auto" w:line="319" w:before="0" w:after="0"/>
        <w:ind w:left="240" w:hanging="0"/>
        <w:rPr>
          <w:rFonts w:ascii="Times New Roman" w:hAnsi="Times New Roman"/>
        </w:rPr>
      </w:pPr>
      <w:r>
        <w:rPr>
          <w:rFonts w:ascii="Times New Roman" w:hAnsi="Times New Roman"/>
          <w:color w:val="111111"/>
          <w:sz w:val="21"/>
        </w:rPr>
        <w:t>the prevailing political or social order, especially when regarded as oppressive and intransigent.</w:t>
      </w:r>
    </w:p>
    <w:p>
      <w:pPr>
        <w:pStyle w:val="TextBody"/>
        <w:spacing w:lineRule="auto" w:line="319" w:before="0" w:after="0"/>
        <w:ind w:left="240" w:hanging="0"/>
        <w:rPr>
          <w:rFonts w:ascii="Times New Roman" w:hAnsi="Times New Roman"/>
        </w:rPr>
      </w:pPr>
      <w:r>
        <w:rPr>
          <w:rFonts w:ascii="Times New Roman" w:hAnsi="Times New Roman"/>
          <w:color w:val="767676"/>
          <w:sz w:val="21"/>
        </w:rPr>
        <w:t>"don't try bucking the system"</w:t>
      </w:r>
    </w:p>
    <w:p>
      <w:pPr>
        <w:pStyle w:val="TextBody"/>
        <w:spacing w:lineRule="atLeast" w:line="330" w:before="30" w:after="140"/>
        <w:ind w:left="240" w:hanging="0"/>
        <w:rPr>
          <w:rFonts w:ascii="Times New Roman" w:hAnsi="Times New Roman"/>
        </w:rPr>
      </w:pPr>
      <w:r>
        <w:rPr>
          <w:rFonts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pPr>
      <w:hyperlink r:id="rId53">
        <w:r>
          <w:rPr>
            <w:rStyle w:val="InternetLink"/>
            <w:rFonts w:cs="Times New Roman" w:ascii="Times New Roman" w:hAnsi="Times New Roman"/>
          </w:rPr>
          <w:t>Information system - Wikipedia</w:t>
        </w:r>
      </w:hyperlink>
      <w:r>
        <w:rPr>
          <w:rFonts w:cs="Times New Roman" w:ascii="Times New Roman" w:hAnsi="Times New Roman"/>
        </w:rPr>
        <w:t xml:space="preserve"> </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pPr>
      <w:hyperlink r:id="rId54">
        <w:r>
          <w:rPr>
            <w:rStyle w:val="InternetLink"/>
            <w:rFonts w:cs="Times New Roman" w:ascii="Times New Roman" w:hAnsi="Times New Roman"/>
          </w:rPr>
          <w:t>Digital Attendance || Dhaka Wasa (DWASA) Innovation Idea for a2</w:t>
        </w:r>
      </w:hyperlink>
      <w:r>
        <w:rPr>
          <w:rFonts w:cs="Times New Roman" w:ascii="Times New Roman" w:hAnsi="Times New Roman"/>
        </w:rPr>
        <w:t xml:space="preserve"> - https://www.youtube.com/watch?v=pNkaCul3DvQ</w:t>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Roboto;sans-serif" w:hAnsi="Roboto;sans-serif"/>
          <w:color w:val="111111"/>
          <w:sz w:val="60"/>
        </w:rPr>
      </w:pPr>
      <w:r>
        <w:rPr>
          <w:rFonts w:ascii="sans-serif" w:hAnsi="sans-serif"/>
          <w:color w:val="202122"/>
          <w:sz w:val="21"/>
        </w:rPr>
        <w:t>sewer</w:t>
      </w:r>
    </w:p>
    <w:p>
      <w:pPr>
        <w:pStyle w:val="Normal"/>
        <w:spacing w:before="0" w:after="0"/>
        <w:rPr>
          <w:rFonts w:ascii="Roboto;Helvetica;sans-serif" w:hAnsi="Roboto;Helvetica;sans-serif"/>
          <w:color w:val="444444"/>
          <w:sz w:val="24"/>
        </w:rPr>
      </w:pPr>
      <w:r>
        <w:rPr>
          <w:rFonts w:ascii="Roboto;Helvetica;sans-serif" w:hAnsi="Roboto;Helvetica;sans-serif"/>
          <w:color w:val="444444"/>
          <w:sz w:val="24"/>
        </w:rPr>
        <w:t>[ˈsuːə]</w:t>
      </w:r>
    </w:p>
    <w:p>
      <w:pPr>
        <w:pStyle w:val="Normal"/>
        <w:spacing w:before="0" w:after="0"/>
        <w:rPr>
          <w:rFonts w:ascii="Arial;Helvetica;sans-serif" w:hAnsi="Arial;Helvetica;sans-serif"/>
          <w:color w:val="111111"/>
          <w:sz w:val="20"/>
        </w:rPr>
      </w:pPr>
      <w:r>
        <w:rPr>
          <w:rFonts w:ascii="Arial;Helvetica;sans-serif" w:hAnsi="Arial;Helvetica;sans-serif"/>
          <w:color w:val="111111"/>
          <w:sz w:val="20"/>
        </w:rPr>
        <w:t>NOUN</w:t>
      </w:r>
    </w:p>
    <w:p>
      <w:pPr>
        <w:pStyle w:val="Normal"/>
        <w:spacing w:before="0" w:after="140"/>
        <w:rPr/>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pPr>
        <w:pStyle w:val="TextBody"/>
        <w:numPr>
          <w:ilvl w:val="0"/>
          <w:numId w:val="28"/>
        </w:numPr>
        <w:tabs>
          <w:tab w:val="clear" w:pos="720"/>
          <w:tab w:val="left" w:pos="0" w:leader="none"/>
        </w:tabs>
        <w:spacing w:lineRule="auto" w:line="319" w:before="0" w:after="0"/>
        <w:ind w:left="150" w:hanging="283"/>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pPr>
        <w:pStyle w:val="TextBody"/>
        <w:spacing w:lineRule="atLeast" w:line="330" w:before="30" w:after="140"/>
        <w:rPr>
          <w:rFonts w:ascii="Roboto;Helvetica;sans-serif" w:hAnsi="Roboto;Helvetica;sans-serif"/>
          <w:i/>
          <w:i/>
          <w:color w:val="767676"/>
          <w:sz w:val="21"/>
        </w:rPr>
      </w:pPr>
      <w:r>
        <w:rPr>
          <w:rFonts w:ascii="Roboto;Helvetica;sans-serif" w:hAnsi="Roboto;Helvetica;sans-serif"/>
          <w:i/>
          <w:color w:val="767676"/>
          <w:sz w:val="21"/>
        </w:rPr>
        <w:t>synonyms:</w:t>
      </w:r>
    </w:p>
    <w:p>
      <w:pPr>
        <w:pStyle w:val="TextBody"/>
        <w:spacing w:lineRule="atLeast" w:line="330" w:before="30" w:after="140"/>
        <w:rPr/>
      </w:pPr>
      <w:hyperlink r:id="rId55">
        <w:r>
          <w:rPr>
            <w:rStyle w:val="InternetLink"/>
            <w:rFonts w:ascii="Roboto;Helvetica;sans-serif" w:hAnsi="Roboto;Helvetica;sans-serif"/>
            <w:color w:val="1A0DAB"/>
            <w:sz w:val="21"/>
            <w:u w:val="none"/>
          </w:rPr>
          <w:t>drain</w:t>
        </w:r>
      </w:hyperlink>
      <w:r>
        <w:rPr>
          <w:rFonts w:ascii="Roboto;Helvetica;sans-serif" w:hAnsi="Roboto;Helvetica;sans-serif"/>
          <w:color w:val="767676"/>
          <w:sz w:val="21"/>
        </w:rPr>
        <w:t> · </w:t>
      </w:r>
      <w:hyperlink r:id="rId56">
        <w:r>
          <w:rPr>
            <w:rStyle w:val="InternetLink"/>
            <w:rFonts w:ascii="Roboto;Helvetica;sans-serif" w:hAnsi="Roboto;Helvetica;sans-serif"/>
            <w:color w:val="1A0DAB"/>
            <w:sz w:val="21"/>
            <w:u w:val="none"/>
          </w:rPr>
          <w:t>sluice</w:t>
        </w:r>
      </w:hyperlink>
      <w:r>
        <w:rPr>
          <w:rFonts w:ascii="Roboto;Helvetica;sans-serif" w:hAnsi="Roboto;Helvetica;sans-serif"/>
          <w:color w:val="767676"/>
          <w:sz w:val="21"/>
        </w:rPr>
        <w:t> · </w:t>
      </w:r>
      <w:hyperlink r:id="rId57">
        <w:r>
          <w:rPr>
            <w:rStyle w:val="InternetLink"/>
            <w:rFonts w:ascii="Roboto;Helvetica;sans-serif" w:hAnsi="Roboto;Helvetica;sans-serif"/>
            <w:color w:val="1A0DAB"/>
            <w:sz w:val="21"/>
            <w:u w:val="none"/>
          </w:rPr>
          <w:t>sluiceway</w:t>
        </w:r>
      </w:hyperlink>
      <w:r>
        <w:rPr>
          <w:rFonts w:ascii="Roboto;Helvetica;sans-serif" w:hAnsi="Roboto;Helvetica;sans-serif"/>
          <w:color w:val="767676"/>
          <w:sz w:val="21"/>
        </w:rPr>
        <w:t> · </w:t>
      </w:r>
      <w:hyperlink r:id="rId58">
        <w:r>
          <w:rPr>
            <w:rStyle w:val="InternetLink"/>
            <w:rFonts w:ascii="Roboto;Helvetica;sans-serif" w:hAnsi="Roboto;Helvetica;sans-serif"/>
            <w:color w:val="1A0DAB"/>
            <w:sz w:val="21"/>
            <w:u w:val="none"/>
          </w:rPr>
          <w:t>culvert</w:t>
        </w:r>
      </w:hyperlink>
      <w:r>
        <w:rPr>
          <w:rFonts w:ascii="Roboto;Helvetica;sans-serif" w:hAnsi="Roboto;Helvetica;sans-serif"/>
          <w:color w:val="767676"/>
          <w:sz w:val="21"/>
        </w:rPr>
        <w:t> · </w:t>
      </w:r>
      <w:hyperlink r:id="rId59">
        <w:r>
          <w:rPr>
            <w:rStyle w:val="InternetLink"/>
            <w:rFonts w:ascii="Roboto;Helvetica;sans-serif" w:hAnsi="Roboto;Helvetica;sans-serif"/>
            <w:color w:val="1A0DAB"/>
            <w:sz w:val="21"/>
            <w:u w:val="none"/>
          </w:rPr>
          <w:t>spillway</w:t>
        </w:r>
      </w:hyperlink>
      <w:r>
        <w:rPr>
          <w:rFonts w:ascii="Roboto;Helvetica;sans-serif" w:hAnsi="Roboto;Helvetica;sans-serif"/>
          <w:color w:val="767676"/>
          <w:sz w:val="21"/>
        </w:rPr>
        <w:t> · </w:t>
      </w:r>
      <w:hyperlink r:id="rId60">
        <w:r>
          <w:rPr>
            <w:rStyle w:val="InternetLink"/>
            <w:rFonts w:ascii="Roboto;Helvetica;sans-serif" w:hAnsi="Roboto;Helvetica;sans-serif"/>
            <w:color w:val="1A0DAB"/>
            <w:sz w:val="21"/>
            <w:u w:val="none"/>
          </w:rPr>
          <w:t>flume</w:t>
        </w:r>
      </w:hyperlink>
      <w:r>
        <w:rPr>
          <w:rFonts w:ascii="Roboto;Helvetica;sans-serif" w:hAnsi="Roboto;Helvetica;sans-serif"/>
          <w:color w:val="767676"/>
          <w:sz w:val="21"/>
        </w:rPr>
        <w:t> · </w:t>
      </w:r>
      <w:hyperlink r:id="rId61">
        <w:r>
          <w:rPr>
            <w:rStyle w:val="InternetLink"/>
            <w:rFonts w:ascii="Roboto;Helvetica;sans-serif" w:hAnsi="Roboto;Helvetica;sans-serif"/>
            <w:color w:val="1A0DAB"/>
            <w:sz w:val="21"/>
            <w:u w:val="none"/>
          </w:rPr>
          <w:t>channel</w:t>
        </w:r>
      </w:hyperlink>
      <w:r>
        <w:rPr>
          <w:rFonts w:ascii="Roboto;Helvetica;sans-serif" w:hAnsi="Roboto;Helvetica;sans-serif"/>
          <w:color w:val="767676"/>
          <w:sz w:val="21"/>
        </w:rPr>
        <w:t> · </w:t>
      </w:r>
      <w:hyperlink r:id="rId62">
        <w:r>
          <w:rPr>
            <w:rStyle w:val="InternetLink"/>
            <w:rFonts w:ascii="Roboto;Helvetica;sans-serif" w:hAnsi="Roboto;Helvetica;sans-serif"/>
            <w:color w:val="1A0DAB"/>
            <w:sz w:val="21"/>
            <w:u w:val="none"/>
          </w:rPr>
          <w:t>conduit</w:t>
        </w:r>
      </w:hyperlink>
      <w:r>
        <w:rPr>
          <w:rFonts w:ascii="Roboto;Helvetica;sans-serif" w:hAnsi="Roboto;Helvetica;sans-serif"/>
          <w:color w:val="767676"/>
          <w:sz w:val="21"/>
        </w:rPr>
        <w:t> · </w:t>
      </w:r>
      <w:hyperlink r:id="rId63">
        <w:r>
          <w:rPr>
            <w:rStyle w:val="InternetLink"/>
            <w:rFonts w:ascii="Roboto;Helvetica;sans-serif" w:hAnsi="Roboto;Helvetica;sans-serif"/>
            <w:color w:val="1A0DAB"/>
            <w:sz w:val="21"/>
            <w:u w:val="none"/>
          </w:rPr>
          <w:t>pipe</w:t>
        </w:r>
      </w:hyperlink>
      <w:r>
        <w:rPr>
          <w:rFonts w:ascii="Roboto;Helvetica;sans-serif" w:hAnsi="Roboto;Helvetica;sans-serif"/>
          <w:color w:val="767676"/>
          <w:sz w:val="21"/>
        </w:rPr>
        <w:t> · </w:t>
      </w:r>
      <w:hyperlink r:id="rId64">
        <w:r>
          <w:rPr>
            <w:rStyle w:val="InternetLink"/>
            <w:rFonts w:ascii="Roboto;Helvetica;sans-serif" w:hAnsi="Roboto;Helvetica;sans-serif"/>
            <w:color w:val="1A0DAB"/>
            <w:sz w:val="21"/>
            <w:u w:val="none"/>
          </w:rPr>
          <w:t>duct</w:t>
        </w:r>
      </w:hyperlink>
      <w:r>
        <w:rPr>
          <w:rFonts w:ascii="Roboto;Helvetica;sans-serif" w:hAnsi="Roboto;Helvetica;sans-serif"/>
          <w:color w:val="767676"/>
          <w:sz w:val="21"/>
        </w:rPr>
        <w:t> · </w:t>
      </w:r>
      <w:hyperlink r:id="rId65">
        <w:r>
          <w:rPr>
            <w:rStyle w:val="InternetLink"/>
            <w:rFonts w:ascii="Roboto;Helvetica;sans-serif" w:hAnsi="Roboto;Helvetica;sans-serif"/>
            <w:color w:val="1A0DAB"/>
            <w:sz w:val="21"/>
            <w:u w:val="none"/>
          </w:rPr>
          <w:t>chute</w:t>
        </w:r>
      </w:hyperlink>
      <w:r>
        <w:rPr>
          <w:rFonts w:ascii="Roboto;Helvetica;sans-serif" w:hAnsi="Roboto;Helvetica;sans-serif"/>
          <w:color w:val="767676"/>
          <w:sz w:val="21"/>
        </w:rPr>
        <w:t> · </w:t>
      </w:r>
      <w:hyperlink r:id="rId66">
        <w:r>
          <w:rPr>
            <w:rStyle w:val="InternetLink"/>
            <w:rFonts w:ascii="Roboto;Helvetica;sans-serif" w:hAnsi="Roboto;Helvetica;sans-serif"/>
            <w:color w:val="1A0DAB"/>
            <w:sz w:val="21"/>
            <w:u w:val="none"/>
          </w:rPr>
          <w:t>trough</w:t>
        </w:r>
      </w:hyperlink>
      <w:r>
        <w:rPr>
          <w:rFonts w:ascii="Roboto;Helvetica;sans-serif" w:hAnsi="Roboto;Helvetica;sans-serif"/>
          <w:color w:val="767676"/>
          <w:sz w:val="21"/>
        </w:rPr>
        <w:t> · </w:t>
      </w:r>
      <w:hyperlink r:id="rId67">
        <w:r>
          <w:rPr>
            <w:rStyle w:val="InternetLink"/>
            <w:rFonts w:ascii="Roboto;Helvetica;sans-serif" w:hAnsi="Roboto;Helvetica;sans-serif"/>
            <w:color w:val="1A0DAB"/>
            <w:sz w:val="21"/>
            <w:u w:val="none"/>
          </w:rPr>
          <w:t>trench</w:t>
        </w:r>
      </w:hyperlink>
      <w:r>
        <w:rPr>
          <w:rFonts w:ascii="Roboto;Helvetica;sans-serif" w:hAnsi="Roboto;Helvetica;sans-serif"/>
          <w:color w:val="767676"/>
          <w:sz w:val="21"/>
        </w:rPr>
        <w:t> · </w:t>
      </w:r>
      <w:hyperlink r:id="rId68">
        <w:r>
          <w:rPr>
            <w:rStyle w:val="InternetLink"/>
            <w:rFonts w:ascii="Roboto;Helvetica;sans-serif" w:hAnsi="Roboto;Helvetica;sans-serif"/>
            <w:color w:val="1A0DAB"/>
            <w:sz w:val="21"/>
            <w:u w:val="none"/>
          </w:rPr>
          <w:t>ditch</w:t>
        </w:r>
      </w:hyperlink>
      <w:r>
        <w:rPr>
          <w:rFonts w:ascii="Roboto;Helvetica;sans-serif" w:hAnsi="Roboto;Helvetica;sans-serif"/>
          <w:color w:val="767676"/>
          <w:sz w:val="21"/>
        </w:rPr>
        <w:t> · </w:t>
      </w:r>
      <w:hyperlink r:id="rId69">
        <w:r>
          <w:rPr>
            <w:rStyle w:val="InternetLink"/>
            <w:rFonts w:ascii="Roboto;Helvetica;sans-serif" w:hAnsi="Roboto;Helvetica;sans-serif"/>
            <w:color w:val="1A0DAB"/>
            <w:sz w:val="21"/>
            <w:u w:val="none"/>
          </w:rPr>
          <w:t>furrow</w:t>
        </w:r>
      </w:hyperlink>
      <w:r>
        <w:rPr>
          <w:rFonts w:ascii="Roboto;Helvetica;sans-serif" w:hAnsi="Roboto;Helvetica;sans-serif"/>
          <w:color w:val="767676"/>
          <w:sz w:val="21"/>
        </w:rPr>
        <w:t> · </w:t>
      </w:r>
      <w:hyperlink r:id="rId70">
        <w:r>
          <w:rPr>
            <w:rStyle w:val="InternetLink"/>
            <w:rFonts w:ascii="Roboto;Helvetica;sans-serif" w:hAnsi="Roboto;Helvetica;sans-serif"/>
            <w:color w:val="1A0DAB"/>
            <w:sz w:val="21"/>
            <w:u w:val="none"/>
          </w:rPr>
          <w:t>cut</w:t>
        </w:r>
      </w:hyperlink>
    </w:p>
    <w:p>
      <w:pPr>
        <w:pStyle w:val="Normal"/>
        <w:spacing w:lineRule="auto" w:line="319" w:before="0" w:after="293"/>
        <w:rPr>
          <w:rFonts w:ascii="sans-serif" w:hAnsi="sans-serif"/>
          <w:color w:val="202122"/>
          <w:sz w:val="21"/>
        </w:rPr>
      </w:pPr>
      <w:r>
        <w:rPr>
          <w:rFonts w:ascii="sans-serif" w:hAnsi="sans-serif"/>
          <w:color w:val="202122"/>
          <w:sz w:val="21"/>
        </w:rPr>
      </w:r>
    </w:p>
    <w:p>
      <w:pPr>
        <w:pStyle w:val="Normal"/>
        <w:spacing w:lineRule="auto" w:line="319" w:before="0" w:after="293"/>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1">
        <w:r>
          <w:rPr>
            <w:rStyle w:val="InternetLink"/>
            <w:rFonts w:ascii="sans-serif" w:hAnsi="sans-serif"/>
            <w:color w:val="0645AD"/>
            <w:sz w:val="21"/>
            <w:u w:val="none"/>
            <w:shd w:fill="FFFFFF" w:val="clear"/>
          </w:rPr>
          <w:t>sewerage</w:t>
        </w:r>
      </w:hyperlink>
      <w:r>
        <w:rPr>
          <w:rFonts w:ascii="sans-serif" w:hAnsi="sans-serif"/>
          <w:color w:val="202122"/>
          <w:sz w:val="21"/>
        </w:rPr>
        <w:t>, the infrastructure that conveys sewage.</w:t>
      </w:r>
      <w:r>
        <w:rPr>
          <w:rFonts w:ascii="Times New Roman" w:hAnsi="Times New Roman"/>
        </w:rPr>
        <w:t xml:space="preserve"> </w:t>
      </w:r>
    </w:p>
    <w:p>
      <w:pPr>
        <w:pStyle w:val="TextBody"/>
        <w:spacing w:lineRule="auto" w:line="319" w:before="0" w:after="293"/>
        <w:rPr>
          <w:rFonts w:ascii="Times New Roman" w:hAnsi="Times New Roman"/>
        </w:rPr>
      </w:pPr>
      <w:hyperlink r:id="rId72">
        <w:r>
          <w:rPr>
            <w:rStyle w:val="InternetLink"/>
            <w:rFonts w:ascii="sans-serif" w:hAnsi="sans-serif"/>
            <w:color w:val="0645AD"/>
            <w:sz w:val="21"/>
            <w:u w:val="none"/>
          </w:rPr>
          <w:t>Sewage</w:t>
        </w:r>
      </w:hyperlink>
      <w:r>
        <w:rPr>
          <w:rFonts w:ascii="sans-serif" w:hAnsi="sans-serif"/>
          <w:color w:val="202122"/>
          <w:sz w:val="21"/>
        </w:rPr>
        <w:t>, wastewater produced by a community of people</w:t>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Times New Roman" w:hAnsi="Times New Roman"/>
        </w:rPr>
      </w:pPr>
      <w:r>
        <w:rPr/>
      </w:r>
    </w:p>
    <w:sectPr>
      <w:type w:val="continuous"/>
      <w:pgSz w:w="12240" w:h="15840"/>
      <w:pgMar w:left="1080" w:right="810" w:header="810" w:top="1547" w:footer="810" w:bottom="1542" w:gutter="0"/>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sans-serif">
    <w:altName w:val="Arial"/>
    <w:charset w:val="00"/>
    <w:family w:val="roman"/>
    <w:pitch w:val="variable"/>
  </w:font>
  <w:font w:name="Roboto">
    <w:altName w:val="sans-serif"/>
    <w:charset w:val="00"/>
    <w:family w:val="roman"/>
    <w:pitch w:val="variable"/>
  </w:font>
  <w:font w:name="Roboto">
    <w:altName w:val="Helvetica"/>
    <w:charset w:val="00"/>
    <w:family w:val="roman"/>
    <w:pitch w:val="variable"/>
  </w:font>
  <w:font w:name="Arial">
    <w:altName w:val="Helvetica"/>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2"/>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3b1d0a"/>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b1d0a"/>
    <w:rPr>
      <w:rFonts w:ascii="Times New Roman" w:hAnsi="Times New Roman" w:eastAsia="Times New Roman" w:cs="Times New Roman"/>
      <w:b/>
      <w:bCs/>
      <w:kern w:val="2"/>
      <w:sz w:val="48"/>
      <w:szCs w:val="48"/>
    </w:rPr>
  </w:style>
  <w:style w:type="character" w:styleId="InternetLink">
    <w:name w:val="Hyperlink"/>
    <w:basedOn w:val="DefaultParagraphFont"/>
    <w:uiPriority w:val="99"/>
    <w:unhideWhenUsed/>
    <w:rsid w:val="003b1d0a"/>
    <w:rPr>
      <w:color w:val="0000FF"/>
      <w:u w:val="single"/>
    </w:rPr>
  </w:style>
  <w:style w:type="character" w:styleId="StrongEmphasis" w:customStyle="1">
    <w:name w:val="Strong Emphasis"/>
    <w:qFormat/>
    <w:rPr>
      <w:b/>
      <w:bCs/>
    </w:rPr>
  </w:style>
  <w:style w:type="character" w:styleId="Ins" w:customStyle="1">
    <w:name w:val="ins"/>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NormalWeb">
    <w:name w:val="Normal (Web)"/>
    <w:basedOn w:val="Normal"/>
    <w:uiPriority w:val="99"/>
    <w:semiHidden/>
    <w:unhideWhenUsed/>
    <w:qFormat/>
    <w:rsid w:val="003b1d0a"/>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HeaderandFooter" w:customStyle="1">
    <w:name w:val="Header and Footer"/>
    <w:basedOn w:val="Normal"/>
    <w:qFormat/>
    <w:pPr>
      <w:suppressLineNumbers/>
      <w:tabs>
        <w:tab w:val="clear" w:pos="720"/>
        <w:tab w:val="center" w:pos="5265" w:leader="none"/>
        <w:tab w:val="right" w:pos="10530" w:leader="none"/>
      </w:tabs>
    </w:pPr>
    <w:rPr/>
  </w:style>
  <w:style w:type="paragraph" w:styleId="Footer">
    <w:name w:val="Footer"/>
    <w:basedOn w:val="HeaderandFooter"/>
    <w:pPr/>
    <w:rPr/>
  </w:style>
  <w:style w:type="paragraph" w:styleId="Header">
    <w:name w:val="Header"/>
    <w:basedOn w:val="HeaderandFooter"/>
    <w:pPr>
      <w:tabs>
        <w:tab w:val="clear" w:pos="5265"/>
        <w:tab w:val="clear" w:pos="10530"/>
        <w:tab w:val="center" w:pos="5175" w:leader="none"/>
        <w:tab w:val="right" w:pos="10350" w:leader="none"/>
      </w:tabs>
    </w:pPr>
    <w:rPr/>
  </w:style>
  <w:style w:type="paragraph" w:styleId="ListParagraph">
    <w:name w:val="List Paragraph"/>
    <w:basedOn w:val="Normal"/>
    <w:uiPriority w:val="34"/>
    <w:qFormat/>
    <w:rsid w:val="00595a73"/>
    <w:pPr>
      <w:widowControl w:val="false"/>
      <w:spacing w:lineRule="auto" w:line="240" w:before="0" w:after="0"/>
      <w:ind w:left="720" w:hanging="0"/>
      <w:contextualSpacing/>
    </w:pPr>
    <w:rPr>
      <w:rFonts w:ascii="Liberation Serif" w:hAnsi="Liberation Serif" w:eastAsia="NSimSun" w:cs="Mangal"/>
      <w:kern w:val="2"/>
      <w:sz w:val="24"/>
      <w:szCs w:val="21"/>
      <w:lang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www.dwasa.org.bd/" TargetMode="External"/><Relationship Id="rId7" Type="http://schemas.openxmlformats.org/officeDocument/2006/relationships/hyperlink" Target="https://www.bing.com/search?q=define+execution&amp;FORM=DCTRQY" TargetMode="External"/><Relationship Id="rId8" Type="http://schemas.openxmlformats.org/officeDocument/2006/relationships/hyperlink" Target="https://www.bing.com/search?q=define+application&amp;FORM=DCTRQY" TargetMode="External"/><Relationship Id="rId9" Type="http://schemas.openxmlformats.org/officeDocument/2006/relationships/hyperlink" Target="https://www.bing.com/search?q=define+performance&amp;FORM=DCTRQY" TargetMode="External"/><Relationship Id="rId10" Type="http://schemas.openxmlformats.org/officeDocument/2006/relationships/hyperlink" Target="https://www.bing.com/search?q=define+enactment&amp;FORM=DCTRQY" TargetMode="External"/><Relationship Id="rId11" Type="http://schemas.openxmlformats.org/officeDocument/2006/relationships/hyperlink" Target="https://www.bing.com/search?q=define+administration&amp;FORM=DCTRQY" TargetMode="External"/><Relationship Id="rId12" Type="http://schemas.openxmlformats.org/officeDocument/2006/relationships/hyperlink" Target="https://www.bing.com/search?q=define+fulfilment&amp;FORM=DCTRQY" TargetMode="External"/><Relationship Id="rId13" Type="http://schemas.openxmlformats.org/officeDocument/2006/relationships/hyperlink" Target="https://www.bing.com/search?q=define+fulfilling&amp;FORM=DCTRQY" TargetMode="External"/><Relationship Id="rId14" Type="http://schemas.openxmlformats.org/officeDocument/2006/relationships/hyperlink" Target="https://www.bing.com/search?q=define+discharge&amp;FORM=DCTRQY" TargetMode="External"/><Relationship Id="rId15" Type="http://schemas.openxmlformats.org/officeDocument/2006/relationships/hyperlink" Target="https://www.bing.com/search?q=define+accomplishment&amp;FORM=DCTRQY" TargetMode="External"/><Relationship Id="rId16" Type="http://schemas.openxmlformats.org/officeDocument/2006/relationships/hyperlink" Target="https://www.bing.com/search?q=define+achievement&amp;FORM=DCTRQY" TargetMode="External"/><Relationship Id="rId17" Type="http://schemas.openxmlformats.org/officeDocument/2006/relationships/hyperlink" Target="https://www.bing.com/search?q=define+realization&amp;FORM=DCTRQY" TargetMode="External"/><Relationship Id="rId18" Type="http://schemas.openxmlformats.org/officeDocument/2006/relationships/hyperlink" Target="https://www.bing.com/search?q=define+contrivance&amp;FORM=DCTRQY" TargetMode="External"/><Relationship Id="rId19" Type="http://schemas.openxmlformats.org/officeDocument/2006/relationships/hyperlink" Target="https://www.bing.com/search?q=define+prosecution&amp;FORM=DCTRQY" TargetMode="External"/><Relationship Id="rId20" Type="http://schemas.openxmlformats.org/officeDocument/2006/relationships/hyperlink" Target="https://www.bing.com/search?q=define+effecting&amp;FORM=DCTRQY" TargetMode="External"/><Relationship Id="rId21" Type="http://schemas.openxmlformats.org/officeDocument/2006/relationships/hyperlink" Target="https://www.bing.com/search?q=define+enforcement&amp;FORM=DCTRQY" TargetMode="External"/><Relationship Id="rId22" Type="http://schemas.openxmlformats.org/officeDocument/2006/relationships/hyperlink" Target="https://www.bing.com/search?q=define+imposition&amp;FORM=DCTRQY" TargetMode="External"/><Relationship Id="rId23" Type="http://schemas.openxmlformats.org/officeDocument/2006/relationships/hyperlink" Target="https://www.bing.com/search?q=define+effectuation&amp;FORM=DCTRQY"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hyperlink" Target="javascript:void(0);" TargetMode="External"/><Relationship Id="rId27" Type="http://schemas.openxmlformats.org/officeDocument/2006/relationships/hyperlink" Target="https://www.bing.com/search?q=define+details&amp;FORM=DCTRQY" TargetMode="External"/><Relationship Id="rId28" Type="http://schemas.openxmlformats.org/officeDocument/2006/relationships/hyperlink" Target="https://www.bing.com/search?q=define+particulars&amp;FORM=DCTRQY" TargetMode="External"/><Relationship Id="rId29" Type="http://schemas.openxmlformats.org/officeDocument/2006/relationships/hyperlink" Target="https://www.bing.com/search?q=define+facts&amp;FORM=DCTRQY" TargetMode="External"/><Relationship Id="rId30" Type="http://schemas.openxmlformats.org/officeDocument/2006/relationships/hyperlink" Target="https://www.bing.com/search?q=define+figures&amp;FORM=DCTRQY" TargetMode="External"/><Relationship Id="rId31" Type="http://schemas.openxmlformats.org/officeDocument/2006/relationships/hyperlink" Target="https://www.bing.com/search?q=define+statistics&amp;FORM=DCTRQY" TargetMode="External"/><Relationship Id="rId32" Type="http://schemas.openxmlformats.org/officeDocument/2006/relationships/hyperlink" Target="https://www.bing.com/search?q=define+data&amp;FORM=DCTRQY" TargetMode="External"/><Relationship Id="rId33" Type="http://schemas.openxmlformats.org/officeDocument/2006/relationships/hyperlink" Target="https://www.bing.com/search?q=define+knowledge&amp;FORM=DCTRQY" TargetMode="External"/><Relationship Id="rId34" Type="http://schemas.openxmlformats.org/officeDocument/2006/relationships/hyperlink" Target="javascript:void(0);" TargetMode="External"/><Relationship Id="rId35" Type="http://schemas.openxmlformats.org/officeDocument/2006/relationships/hyperlink" Target="javascript:void(0);" TargetMode="External"/><Relationship Id="rId36" Type="http://schemas.openxmlformats.org/officeDocument/2006/relationships/hyperlink" Target="https://www.bing.com/search?q=define+structure&amp;FORM=DCTRQY" TargetMode="External"/><Relationship Id="rId37" Type="http://schemas.openxmlformats.org/officeDocument/2006/relationships/hyperlink" Target="https://www.bing.com/search?q=define+organization&amp;FORM=DCTRQY" TargetMode="External"/><Relationship Id="rId38" Type="http://schemas.openxmlformats.org/officeDocument/2006/relationships/hyperlink" Target="https://www.bing.com/search?q=define+order&amp;FORM=DCTRQY" TargetMode="External"/><Relationship Id="rId39" Type="http://schemas.openxmlformats.org/officeDocument/2006/relationships/hyperlink" Target="https://www.bing.com/search?q=define+arrangement&amp;FORM=DCTRQY" TargetMode="External"/><Relationship Id="rId40" Type="http://schemas.openxmlformats.org/officeDocument/2006/relationships/hyperlink" Target="https://www.bing.com/search?q=define+complex&amp;FORM=DCTRQY" TargetMode="External"/><Relationship Id="rId41" Type="http://schemas.openxmlformats.org/officeDocument/2006/relationships/hyperlink" Target="https://www.bing.com/search?q=define+apparatus&amp;FORM=DCTRQY" TargetMode="External"/><Relationship Id="rId42" Type="http://schemas.openxmlformats.org/officeDocument/2006/relationships/hyperlink" Target="https://www.bing.com/search?q=define+network&amp;FORM=DCTRQY" TargetMode="External"/><Relationship Id="rId43" Type="http://schemas.openxmlformats.org/officeDocument/2006/relationships/hyperlink" Target="https://www.bing.com/search?q=define+administration&amp;FORM=DCTRQY" TargetMode="External"/><Relationship Id="rId44" Type="http://schemas.openxmlformats.org/officeDocument/2006/relationships/hyperlink" Target="https://www.bing.com/search?q=define+institution&amp;FORM=DCTRQY" TargetMode="External"/><Relationship Id="rId45" Type="http://schemas.openxmlformats.org/officeDocument/2006/relationships/hyperlink" Target="javascript:void(0);" TargetMode="External"/><Relationship Id="rId46" Type="http://schemas.openxmlformats.org/officeDocument/2006/relationships/hyperlink" Target="https://www.bing.com/search?q=define+method&amp;FORM=DCTRQY" TargetMode="External"/><Relationship Id="rId47" Type="http://schemas.openxmlformats.org/officeDocument/2006/relationships/hyperlink" Target="https://www.bing.com/search?q=define+methodology&amp;FORM=DCTRQY" TargetMode="External"/><Relationship Id="rId48" Type="http://schemas.openxmlformats.org/officeDocument/2006/relationships/hyperlink" Target="https://www.bing.com/search?q=define+technique&amp;FORM=DCTRQY" TargetMode="External"/><Relationship Id="rId49" Type="http://schemas.openxmlformats.org/officeDocument/2006/relationships/hyperlink" Target="https://www.bing.com/search?q=define+process&amp;FORM=DCTRQY" TargetMode="External"/><Relationship Id="rId50" Type="http://schemas.openxmlformats.org/officeDocument/2006/relationships/hyperlink" Target="https://www.bing.com/search?q=define+procedure&amp;FORM=DCTRQY" TargetMode="External"/><Relationship Id="rId51" Type="http://schemas.openxmlformats.org/officeDocument/2006/relationships/hyperlink" Target="https://www.bing.com/search?q=define+approach&amp;FORM=DCTRQY" TargetMode="External"/><Relationship Id="rId52" Type="http://schemas.openxmlformats.org/officeDocument/2006/relationships/hyperlink" Target="javascript:void(0);" TargetMode="External"/><Relationship Id="rId53" Type="http://schemas.openxmlformats.org/officeDocument/2006/relationships/hyperlink" Target="https://en.wikipedia.org/wiki/Information_system" TargetMode="External"/><Relationship Id="rId54" Type="http://schemas.openxmlformats.org/officeDocument/2006/relationships/hyperlink" Target="https://www.youtube.com/watch?v=pNkaCul3DvQ" TargetMode="External"/><Relationship Id="rId55" Type="http://schemas.openxmlformats.org/officeDocument/2006/relationships/hyperlink" Target="https://www.bing.com/search?q=define+drain&amp;FORM=DCTRQY" TargetMode="External"/><Relationship Id="rId56" Type="http://schemas.openxmlformats.org/officeDocument/2006/relationships/hyperlink" Target="https://www.bing.com/search?q=define+sluice&amp;FORM=DCTRQY" TargetMode="External"/><Relationship Id="rId57" Type="http://schemas.openxmlformats.org/officeDocument/2006/relationships/hyperlink" Target="https://www.bing.com/search?q=define+sluiceway&amp;FORM=DCTRQY" TargetMode="External"/><Relationship Id="rId58" Type="http://schemas.openxmlformats.org/officeDocument/2006/relationships/hyperlink" Target="https://www.bing.com/search?q=define+culvert&amp;FORM=DCTRQY" TargetMode="External"/><Relationship Id="rId59" Type="http://schemas.openxmlformats.org/officeDocument/2006/relationships/hyperlink" Target="https://www.bing.com/search?q=define+spillway&amp;FORM=DCTRQY" TargetMode="External"/><Relationship Id="rId60" Type="http://schemas.openxmlformats.org/officeDocument/2006/relationships/hyperlink" Target="https://www.bing.com/search?q=define+flume&amp;FORM=DCTRQY" TargetMode="External"/><Relationship Id="rId61" Type="http://schemas.openxmlformats.org/officeDocument/2006/relationships/hyperlink" Target="https://www.bing.com/search?q=define+channel&amp;FORM=DCTRQY" TargetMode="External"/><Relationship Id="rId62" Type="http://schemas.openxmlformats.org/officeDocument/2006/relationships/hyperlink" Target="https://www.bing.com/search?q=define+conduit&amp;FORM=DCTRQY" TargetMode="External"/><Relationship Id="rId63" Type="http://schemas.openxmlformats.org/officeDocument/2006/relationships/hyperlink" Target="https://www.bing.com/search?q=define+pipe&amp;FORM=DCTRQY" TargetMode="External"/><Relationship Id="rId64" Type="http://schemas.openxmlformats.org/officeDocument/2006/relationships/hyperlink" Target="https://www.bing.com/search?q=define+duct&amp;FORM=DCTRQY" TargetMode="External"/><Relationship Id="rId65" Type="http://schemas.openxmlformats.org/officeDocument/2006/relationships/hyperlink" Target="https://www.bing.com/search?q=define+chute&amp;FORM=DCTRQY" TargetMode="External"/><Relationship Id="rId66" Type="http://schemas.openxmlformats.org/officeDocument/2006/relationships/hyperlink" Target="https://www.bing.com/search?q=define+trough&amp;FORM=DCTRQY" TargetMode="External"/><Relationship Id="rId67" Type="http://schemas.openxmlformats.org/officeDocument/2006/relationships/hyperlink" Target="https://www.bing.com/search?q=define+trench&amp;FORM=DCTRQY" TargetMode="External"/><Relationship Id="rId68" Type="http://schemas.openxmlformats.org/officeDocument/2006/relationships/hyperlink" Target="https://www.bing.com/search?q=define+ditch&amp;FORM=DCTRQY" TargetMode="External"/><Relationship Id="rId69" Type="http://schemas.openxmlformats.org/officeDocument/2006/relationships/hyperlink" Target="https://www.bing.com/search?q=define+furrow&amp;FORM=DCTRQY" TargetMode="External"/><Relationship Id="rId70" Type="http://schemas.openxmlformats.org/officeDocument/2006/relationships/hyperlink" Target="https://www.bing.com/search?q=define+cut&amp;FORM=DCTRQY" TargetMode="External"/><Relationship Id="rId71" Type="http://schemas.openxmlformats.org/officeDocument/2006/relationships/hyperlink" Target="https://en.wikipedia.org/wiki/Sewerage" TargetMode="External"/><Relationship Id="rId72" Type="http://schemas.openxmlformats.org/officeDocument/2006/relationships/hyperlink" Target="https://en.wikipedia.org/wiki/Sewage" TargetMode="External"/><Relationship Id="rId73" Type="http://schemas.openxmlformats.org/officeDocument/2006/relationships/numbering" Target="numbering.xml"/><Relationship Id="rId74" Type="http://schemas.openxmlformats.org/officeDocument/2006/relationships/fontTable" Target="fontTable.xml"/><Relationship Id="rId75" Type="http://schemas.openxmlformats.org/officeDocument/2006/relationships/settings" Target="settings.xml"/><Relationship Id="rId76" Type="http://schemas.openxmlformats.org/officeDocument/2006/relationships/theme" Target="theme/theme1.xml"/><Relationship Id="rId7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6786-7332-4E13-B9D2-D06F1424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2784</TotalTime>
  <Application>LibreOffice/7.1.4.2$Windows_X86_64 LibreOffice_project/a529a4fab45b75fefc5b6226684193eb000654f6</Application>
  <AppVersion>15.0000</AppVersion>
  <Pages>55</Pages>
  <Words>13489</Words>
  <Characters>73530</Characters>
  <CharactersWithSpaces>86195</CharactersWithSpaces>
  <Paragraphs>1299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2022-01-26T11:41:00Z</dcterms:created>
  <dc:creator>Windows User</dc:creator>
  <dc:description/>
  <dc:language>en-US</dc:language>
  <cp:lastModifiedBy/>
  <dcterms:modified xsi:type="dcterms:W3CDTF">2022-03-01T03:01:40Z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