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852357" w:rsidRDefault="00852357" w:rsidP="00852357">
            <w:pPr>
              <w:pStyle w:val="TableContents"/>
              <w:rPr>
                <w:rFonts w:ascii="Times New Roman" w:hAnsi="Times New Roman"/>
              </w:rPr>
            </w:pPr>
            <w:r>
              <w:rPr>
                <w:rFonts w:ascii="Times New Roman" w:hAnsi="Times New Roman"/>
              </w:rPr>
              <w:t>8.1 SWOT analysis or Performance data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852357" w:rsidRDefault="00852357" w:rsidP="00852357">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852357" w:rsidRDefault="00852357" w:rsidP="00852357">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37F642F4" w14:textId="77777777">
        <w:tc>
          <w:tcPr>
            <w:tcW w:w="3452" w:type="dxa"/>
            <w:tcBorders>
              <w:left w:val="single" w:sz="2" w:space="0" w:color="000000"/>
              <w:bottom w:val="single" w:sz="2" w:space="0" w:color="000000"/>
            </w:tcBorders>
          </w:tcPr>
          <w:p w14:paraId="043A6158"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852357" w:rsidRDefault="00852357" w:rsidP="00852357">
            <w:pPr>
              <w:pStyle w:val="TableContents"/>
              <w:rPr>
                <w:rFonts w:ascii="Times New Roman" w:hAnsi="Times New Roman"/>
              </w:rPr>
            </w:pPr>
          </w:p>
        </w:tc>
      </w:tr>
      <w:tr w:rsidR="00852357" w14:paraId="5BFF46A9" w14:textId="77777777">
        <w:tc>
          <w:tcPr>
            <w:tcW w:w="3452" w:type="dxa"/>
            <w:tcBorders>
              <w:left w:val="single" w:sz="2" w:space="0" w:color="000000"/>
              <w:bottom w:val="single" w:sz="2" w:space="0" w:color="000000"/>
            </w:tcBorders>
          </w:tcPr>
          <w:p w14:paraId="5ADDE61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852357" w:rsidRDefault="00852357" w:rsidP="00852357">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852357" w:rsidRDefault="00852357" w:rsidP="00852357">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852357" w:rsidRDefault="00852357" w:rsidP="00852357">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852357" w:rsidRDefault="00852357" w:rsidP="00852357">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44A6DE9"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I also faced problem in communicating with my University Internship supervisor, Employees, </w:t>
      </w:r>
      <w:r w:rsidRPr="00933963">
        <w:rPr>
          <w:rFonts w:ascii="Times New Roman" w:eastAsia="Times New Roman" w:hAnsi="Times New Roman"/>
          <w:color w:val="000000"/>
          <w:szCs w:val="24"/>
        </w:rPr>
        <w:lastRenderedPageBreak/>
        <w:t>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4E52BA">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Sonargaon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Rampura Bridge by demolishing 11 structures instead of 300 structures, as proposed by Rajdhani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Tk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Rajdhani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r>
        <w:rPr>
          <w:rFonts w:ascii="Times New Roman" w:hAnsi="Times New Roman" w:cs="Times New Roman"/>
          <w:b/>
          <w:i/>
          <w:color w:val="000000"/>
          <w:sz w:val="26"/>
        </w:rPr>
        <w:t>KDA:</w:t>
      </w:r>
      <w:r>
        <w:rPr>
          <w:rFonts w:ascii="Times New Roman" w:hAnsi="Times New Roman" w:cs="Times New Roman"/>
          <w:color w:val="000000"/>
          <w:sz w:val="26"/>
        </w:rPr>
        <w:t>Khulna</w:t>
      </w:r>
      <w:proofErr w:type="spell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Nawab Khaja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xml:space="preserve">.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4E52BA">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4094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r>
        <w:rPr>
          <w:rFonts w:ascii="Times New Roman" w:hAnsi="Times New Roman" w:cs="Times New Roman"/>
          <w:color w:val="000000"/>
          <w:sz w:val="26"/>
        </w:rPr>
        <w:t>mld</w:t>
      </w:r>
      <w:proofErr w:type="spell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r>
        <w:rPr>
          <w:rFonts w:ascii="Times New Roman" w:hAnsi="Times New Roman" w:cs="Times New Roman"/>
          <w:color w:val="000000"/>
          <w:sz w:val="26"/>
        </w:rPr>
        <w:t>mld</w:t>
      </w:r>
      <w:proofErr w:type="spell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           225 </w:t>
      </w:r>
      <w:proofErr w:type="spellStart"/>
      <w:r>
        <w:rPr>
          <w:rFonts w:ascii="Times New Roman" w:hAnsi="Times New Roman" w:cs="Times New Roman"/>
          <w:color w:val="000000"/>
          <w:sz w:val="26"/>
        </w:rPr>
        <w:t>mld</w:t>
      </w:r>
      <w:proofErr w:type="spell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           39 </w:t>
      </w:r>
      <w:proofErr w:type="spellStart"/>
      <w:r>
        <w:rPr>
          <w:rFonts w:ascii="Times New Roman" w:hAnsi="Times New Roman" w:cs="Times New Roman"/>
          <w:color w:val="000000"/>
          <w:sz w:val="26"/>
        </w:rPr>
        <w:t>mld</w:t>
      </w:r>
      <w:proofErr w:type="spellEnd"/>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Narayangonj    :           28 </w:t>
      </w:r>
      <w:proofErr w:type="spellStart"/>
      <w:r>
        <w:rPr>
          <w:rFonts w:ascii="Times New Roman" w:hAnsi="Times New Roman" w:cs="Times New Roman"/>
          <w:color w:val="000000"/>
          <w:sz w:val="26"/>
        </w:rPr>
        <w:t>mld</w:t>
      </w:r>
      <w:proofErr w:type="spell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r>
        <w:rPr>
          <w:rFonts w:ascii="Times New Roman" w:hAnsi="Times New Roman" w:cs="Times New Roman"/>
          <w:color w:val="000000"/>
          <w:sz w:val="26"/>
        </w:rPr>
        <w:t>mld</w:t>
      </w:r>
      <w:proofErr w:type="spell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capacity :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xml:space="preserve">.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Meghna,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4E52BA">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008A41A0"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3044402"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65B1D2FF"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71F876DF"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63F53AFA"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51E46D4C"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4341ECB4"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5322850A" w14:textId="77777777" w:rsidR="00821A7E" w:rsidRDefault="00821A7E" w:rsidP="00821A7E">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34B26249" w14:textId="77777777" w:rsidR="00D87FD2" w:rsidRDefault="00D87FD2">
            <w:pPr>
              <w:pStyle w:val="TableContents"/>
              <w:rPr>
                <w:rFonts w:ascii="Times New Roman" w:hAnsi="Times New Roman" w:cs="Times New Roman"/>
                <w:sz w:val="4"/>
                <w:szCs w:val="4"/>
              </w:rPr>
            </w:pPr>
          </w:p>
        </w:tc>
      </w:tr>
    </w:tbl>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5AAE7342"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r w:rsidR="0097131A">
        <w:rPr>
          <w:rFonts w:ascii="Times New Roman" w:hAnsi="Times New Roman" w:cs="Times New Roman"/>
          <w:b/>
          <w:color w:val="000000"/>
          <w:sz w:val="24"/>
        </w:rPr>
        <w:t>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2701EDBF"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Pumping system to ensure </w:t>
      </w:r>
      <w:r w:rsidR="00A8098A">
        <w:rPr>
          <w:rFonts w:ascii="Times New Roman" w:hAnsi="Times New Roman" w:cs="Times New Roman"/>
          <w:b/>
          <w:color w:val="000000"/>
          <w:sz w:val="24"/>
        </w:rPr>
        <w:t>Sewerage</w:t>
      </w:r>
    </w:p>
    <w:p w14:paraId="36876D4C" w14:textId="71B04849" w:rsidR="00D87FD2" w:rsidRPr="00821A7E"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w:t>
      </w:r>
      <w:r w:rsidR="003E7C83">
        <w:rPr>
          <w:rFonts w:ascii="Times New Roman" w:hAnsi="Times New Roman" w:cs="Times New Roman"/>
          <w:b/>
          <w:color w:val="000000"/>
          <w:sz w:val="24"/>
        </w:rPr>
        <w:t xml:space="preserve"> SCADA</w:t>
      </w:r>
      <w:r>
        <w:rPr>
          <w:rFonts w:ascii="Times New Roman" w:hAnsi="Times New Roman" w:cs="Times New Roman"/>
          <w:b/>
          <w:color w:val="000000"/>
          <w:sz w:val="24"/>
        </w:rPr>
        <w:t xml:space="preserve"> network</w:t>
      </w:r>
    </w:p>
    <w:p w14:paraId="67466C95" w14:textId="13C072BD" w:rsidR="00821A7E" w:rsidRDefault="00821A7E" w:rsidP="00821A7E">
      <w:pPr>
        <w:pStyle w:val="BodyText"/>
        <w:spacing w:after="0"/>
        <w:jc w:val="both"/>
        <w:rPr>
          <w:rFonts w:ascii="Times New Roman" w:hAnsi="Times New Roman" w:cs="Times New Roman"/>
          <w:b/>
          <w:color w:val="000000"/>
          <w:sz w:val="24"/>
        </w:rPr>
      </w:pPr>
    </w:p>
    <w:p w14:paraId="58FE71A2" w14:textId="31E775A6" w:rsidR="00821A7E" w:rsidRDefault="00821A7E" w:rsidP="00821A7E">
      <w:pPr>
        <w:pStyle w:val="BodyText"/>
        <w:spacing w:after="0"/>
        <w:jc w:val="both"/>
        <w:rPr>
          <w:rFonts w:ascii="Times New Roman" w:hAnsi="Times New Roman"/>
        </w:rPr>
      </w:pPr>
      <w:r w:rsidRPr="00821A7E">
        <w:rPr>
          <w:noProof/>
        </w:rPr>
        <w:drawing>
          <wp:inline distT="0" distB="0" distL="0" distR="0" wp14:anchorId="36DE33D6" wp14:editId="6534B3ED">
            <wp:extent cx="5946775" cy="30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6775" cy="307340"/>
                    </a:xfrm>
                    <a:prstGeom prst="rect">
                      <a:avLst/>
                    </a:prstGeom>
                    <a:noFill/>
                    <a:ln>
                      <a:noFill/>
                    </a:ln>
                  </pic:spPr>
                </pic:pic>
              </a:graphicData>
            </a:graphic>
          </wp:inline>
        </w:drawing>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lastRenderedPageBreak/>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life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Mohammadpur,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w:t>
      </w:r>
      <w:r>
        <w:rPr>
          <w:rFonts w:ascii="Times New Roman" w:hAnsi="Times New Roman" w:cs="Times New Roman"/>
          <w:color w:val="000000"/>
          <w:sz w:val="26"/>
        </w:rPr>
        <w:lastRenderedPageBreak/>
        <w:t>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river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Dhanmondi,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ect</w:t>
      </w:r>
      <w:proofErr w:type="spell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t>Kamlapur</w:t>
      </w:r>
      <w:proofErr w:type="spellEnd"/>
      <w:r>
        <w:rPr>
          <w:rFonts w:ascii="Times New Roman" w:hAnsi="Times New Roman" w:cs="Times New Roman"/>
          <w:color w:val="000000"/>
          <w:sz w:val="24"/>
        </w:rPr>
        <w:t xml:space="preserve">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Hazaribagh,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w:t>
      </w:r>
      <w:r>
        <w:rPr>
          <w:rFonts w:ascii="Times New Roman" w:hAnsi="Times New Roman" w:cs="Times New Roman"/>
          <w:color w:val="000000"/>
          <w:sz w:val="26"/>
        </w:rPr>
        <w:lastRenderedPageBreak/>
        <w:t>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power to approve both the Annual and the Supplementary Budget of DWASA, but in practice the final approval is given by the Ministry of Finance and the </w:t>
      </w:r>
      <w:r>
        <w:rPr>
          <w:rFonts w:ascii="Times New Roman" w:hAnsi="Times New Roman" w:cs="Times New Roman"/>
          <w:color w:val="000000"/>
          <w:sz w:val="26"/>
        </w:rPr>
        <w:lastRenderedPageBreak/>
        <w:t>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ɪmplɪmɛnˈteɪʃ</w:t>
      </w:r>
      <w:proofErr w:type="spell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4E52BA">
      <w:pPr>
        <w:pStyle w:val="BodyText"/>
        <w:spacing w:before="30" w:line="330" w:lineRule="atLeast"/>
      </w:pPr>
      <w:hyperlink r:id="rId13">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4">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5">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9">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lastRenderedPageBreak/>
        <w:t>[</w:t>
      </w:r>
      <w:proofErr w:type="spellStart"/>
      <w:r>
        <w:rPr>
          <w:rFonts w:ascii="Times New Roman" w:hAnsi="Times New Roman"/>
          <w:color w:val="444444"/>
          <w:sz w:val="24"/>
        </w:rPr>
        <w:t>ɔːtəˈmeɪʃ</w:t>
      </w:r>
      <w:proofErr w:type="spell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dɪdʒɪtʌɪˈzeɪʃ</w:t>
      </w:r>
      <w:proofErr w:type="spell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30"/>
          <w:footerReference w:type="default" r:id="rId31"/>
          <w:pgSz w:w="12240" w:h="15840"/>
          <w:pgMar w:top="1547" w:right="810" w:bottom="1542" w:left="1080" w:header="810" w:footer="810" w:gutter="0"/>
          <w:cols w:space="720"/>
          <w:formProt w:val="0"/>
          <w:docGrid w:linePitch="360" w:charSpace="16384"/>
        </w:sectPr>
      </w:pPr>
    </w:p>
    <w:p w14:paraId="690A82F4" w14:textId="77777777" w:rsidR="00D87FD2" w:rsidRDefault="004E52BA">
      <w:pPr>
        <w:pStyle w:val="BodyText"/>
        <w:spacing w:after="0" w:line="319" w:lineRule="auto"/>
        <w:ind w:left="150"/>
      </w:pPr>
      <w:hyperlink r:id="rId32">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ɪnfəˈmeɪʃ</w:t>
      </w:r>
      <w:proofErr w:type="spell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4E52BA">
      <w:pPr>
        <w:pStyle w:val="BodyText"/>
        <w:spacing w:before="30" w:line="330" w:lineRule="atLeast"/>
      </w:pPr>
      <w:hyperlink r:id="rId33">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9">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4E52BA">
      <w:pPr>
        <w:pStyle w:val="BodyText"/>
        <w:spacing w:before="30" w:line="330" w:lineRule="atLeast"/>
        <w:ind w:left="240"/>
      </w:pPr>
      <w:hyperlink r:id="rId40">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lastRenderedPageBreak/>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4E52BA">
      <w:pPr>
        <w:pStyle w:val="BodyText"/>
        <w:spacing w:after="0" w:line="319" w:lineRule="auto"/>
        <w:ind w:left="240"/>
      </w:pPr>
      <w:hyperlink r:id="rId41">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4E52BA">
      <w:pPr>
        <w:pStyle w:val="BodyText"/>
        <w:spacing w:before="30" w:line="330" w:lineRule="atLeast"/>
      </w:pPr>
      <w:hyperlink r:id="rId42">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4">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5">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6">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7">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8">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9">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50">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4E52BA">
      <w:pPr>
        <w:pStyle w:val="BodyText"/>
        <w:spacing w:after="0" w:line="319" w:lineRule="auto"/>
        <w:ind w:left="240"/>
      </w:pPr>
      <w:hyperlink r:id="rId51">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4E52BA">
      <w:pPr>
        <w:pStyle w:val="BodyText"/>
        <w:spacing w:before="30" w:line="330" w:lineRule="atLeast"/>
      </w:pPr>
      <w:hyperlink r:id="rId52">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3">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4">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6">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7">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4E52BA">
      <w:pPr>
        <w:pStyle w:val="BodyText"/>
        <w:spacing w:before="30" w:line="330" w:lineRule="atLeast"/>
        <w:ind w:left="240"/>
      </w:pPr>
      <w:hyperlink r:id="rId58">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4E52BA">
      <w:pPr>
        <w:spacing w:after="293" w:line="319" w:lineRule="auto"/>
      </w:pPr>
      <w:hyperlink r:id="rId59">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4E52BA">
      <w:pPr>
        <w:spacing w:after="293" w:line="319" w:lineRule="auto"/>
      </w:pPr>
      <w:hyperlink r:id="rId60">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4E52BA">
      <w:pPr>
        <w:pStyle w:val="BodyText"/>
        <w:spacing w:before="30" w:line="330" w:lineRule="atLeast"/>
      </w:pPr>
      <w:hyperlink r:id="rId61">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6">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7">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4E52BA">
      <w:pPr>
        <w:pStyle w:val="BodyText"/>
        <w:spacing w:after="293" w:line="319" w:lineRule="auto"/>
        <w:rPr>
          <w:rFonts w:ascii="Times New Roman" w:hAnsi="Times New Roman"/>
        </w:rPr>
      </w:pPr>
      <w:hyperlink r:id="rId78">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xml:space="preserve">, the processes that oversee operational </w:t>
      </w:r>
      <w:r w:rsidRPr="001001BC">
        <w:rPr>
          <w:rFonts w:ascii="Times New Roman" w:eastAsia="NSimSun" w:hAnsi="Times New Roman" w:cs="Times New Roman"/>
          <w:kern w:val="2"/>
          <w:sz w:val="36"/>
          <w:szCs w:val="36"/>
          <w:lang w:eastAsia="zh-CN" w:bidi="hi-IN"/>
        </w:rPr>
        <w:lastRenderedPageBreak/>
        <w:t>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While decomposing processes into process types and categories can be useful, care must be taken in doing so as there may be crossover. In the end, all processes are part of a largely unified outcome, one of "customer value creation."[6] This goal is expedited with business </w:t>
      </w:r>
      <w:r w:rsidRPr="001001BC">
        <w:rPr>
          <w:rFonts w:ascii="Times New Roman" w:eastAsia="NSimSun" w:hAnsi="Times New Roman" w:cs="Times New Roman"/>
          <w:kern w:val="2"/>
          <w:sz w:val="36"/>
          <w:szCs w:val="36"/>
          <w:lang w:eastAsia="zh-CN" w:bidi="hi-IN"/>
        </w:rPr>
        <w:lastRenderedPageBreak/>
        <w:t>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w:t>
      </w:r>
      <w:r w:rsidRPr="001001BC">
        <w:rPr>
          <w:rFonts w:ascii="Times New Roman" w:eastAsia="NSimSun" w:hAnsi="Times New Roman" w:cs="Times New Roman"/>
          <w:kern w:val="2"/>
          <w:sz w:val="24"/>
          <w:szCs w:val="24"/>
          <w:lang w:eastAsia="zh-CN" w:bidi="hi-IN"/>
        </w:rPr>
        <w:lastRenderedPageBreak/>
        <w:t>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B9D0" w14:textId="77777777" w:rsidR="004E52BA" w:rsidRDefault="004E52BA">
      <w:pPr>
        <w:spacing w:after="0" w:line="240" w:lineRule="auto"/>
      </w:pPr>
      <w:r>
        <w:separator/>
      </w:r>
    </w:p>
  </w:endnote>
  <w:endnote w:type="continuationSeparator" w:id="0">
    <w:p w14:paraId="6EAA550B" w14:textId="77777777" w:rsidR="004E52BA" w:rsidRDefault="004E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BD3089" w:rsidRDefault="00BD3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A32E" w14:textId="77777777" w:rsidR="004E52BA" w:rsidRDefault="004E52BA">
      <w:pPr>
        <w:spacing w:after="0" w:line="240" w:lineRule="auto"/>
      </w:pPr>
      <w:r>
        <w:separator/>
      </w:r>
    </w:p>
  </w:footnote>
  <w:footnote w:type="continuationSeparator" w:id="0">
    <w:p w14:paraId="61275279" w14:textId="77777777" w:rsidR="004E52BA" w:rsidRDefault="004E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2BF3"/>
    <w:rsid w:val="00017FF9"/>
    <w:rsid w:val="0002588D"/>
    <w:rsid w:val="00032459"/>
    <w:rsid w:val="000A4591"/>
    <w:rsid w:val="000E7438"/>
    <w:rsid w:val="001001BC"/>
    <w:rsid w:val="00100E28"/>
    <w:rsid w:val="00101F53"/>
    <w:rsid w:val="001130D4"/>
    <w:rsid w:val="00121F62"/>
    <w:rsid w:val="00121FD3"/>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3E7C83"/>
    <w:rsid w:val="00411FA4"/>
    <w:rsid w:val="004212B6"/>
    <w:rsid w:val="004617E5"/>
    <w:rsid w:val="00475B4D"/>
    <w:rsid w:val="00480D5F"/>
    <w:rsid w:val="00493510"/>
    <w:rsid w:val="004C1D2F"/>
    <w:rsid w:val="004D1CE2"/>
    <w:rsid w:val="004E52BA"/>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21A7E"/>
    <w:rsid w:val="008351BC"/>
    <w:rsid w:val="00851620"/>
    <w:rsid w:val="00852357"/>
    <w:rsid w:val="00883B76"/>
    <w:rsid w:val="00910520"/>
    <w:rsid w:val="00917B74"/>
    <w:rsid w:val="00921BDC"/>
    <w:rsid w:val="0094461D"/>
    <w:rsid w:val="0097131A"/>
    <w:rsid w:val="0098493B"/>
    <w:rsid w:val="00993E2B"/>
    <w:rsid w:val="009A0E7A"/>
    <w:rsid w:val="009B42E6"/>
    <w:rsid w:val="009B5B43"/>
    <w:rsid w:val="009D51A5"/>
    <w:rsid w:val="009D5EDB"/>
    <w:rsid w:val="009E15DB"/>
    <w:rsid w:val="00A324D9"/>
    <w:rsid w:val="00A743DF"/>
    <w:rsid w:val="00A8098A"/>
    <w:rsid w:val="00AA34F2"/>
    <w:rsid w:val="00AC1C3E"/>
    <w:rsid w:val="00AD6315"/>
    <w:rsid w:val="00B24DCB"/>
    <w:rsid w:val="00B61169"/>
    <w:rsid w:val="00BD3089"/>
    <w:rsid w:val="00BD6528"/>
    <w:rsid w:val="00BF6C9D"/>
    <w:rsid w:val="00C56546"/>
    <w:rsid w:val="00C705C0"/>
    <w:rsid w:val="00C90FBC"/>
    <w:rsid w:val="00CC5C11"/>
    <w:rsid w:val="00CD6AF7"/>
    <w:rsid w:val="00D0070D"/>
    <w:rsid w:val="00D57CF6"/>
    <w:rsid w:val="00D816C1"/>
    <w:rsid w:val="00D84D89"/>
    <w:rsid w:val="00D87FD2"/>
    <w:rsid w:val="00DA0C5D"/>
    <w:rsid w:val="00DB4B1F"/>
    <w:rsid w:val="00E11667"/>
    <w:rsid w:val="00E5029F"/>
    <w:rsid w:val="00E5069F"/>
    <w:rsid w:val="00EA52AE"/>
    <w:rsid w:val="00EA5D15"/>
    <w:rsid w:val="00EB3B70"/>
    <w:rsid w:val="00EF333C"/>
    <w:rsid w:val="00F12916"/>
    <w:rsid w:val="00F350A7"/>
    <w:rsid w:val="00F56E72"/>
    <w:rsid w:val="00F7137A"/>
    <w:rsid w:val="00F87EB8"/>
    <w:rsid w:val="00F97EDF"/>
    <w:rsid w:val="00FA363F"/>
    <w:rsid w:val="00FA3B50"/>
    <w:rsid w:val="00FC2D23"/>
    <w:rsid w:val="00FD37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ffecting&amp;FORM=DCTRQY" TargetMode="External"/><Relationship Id="rId21" Type="http://schemas.openxmlformats.org/officeDocument/2006/relationships/hyperlink" Target="https://www.bing.com/search?q=define+accomplishment&amp;FORM=DCTRQY" TargetMode="External"/><Relationship Id="rId42" Type="http://schemas.openxmlformats.org/officeDocument/2006/relationships/hyperlink" Target="https://www.bing.com/search?q=define+structure&amp;FORM=DCTRQY" TargetMode="External"/><Relationship Id="rId47" Type="http://schemas.openxmlformats.org/officeDocument/2006/relationships/hyperlink" Target="https://www.bing.com/search?q=define+apparatus&amp;FORM=DCTRQY" TargetMode="External"/><Relationship Id="rId63" Type="http://schemas.openxmlformats.org/officeDocument/2006/relationships/hyperlink" Target="https://www.bing.com/search?q=define+sluiceway&amp;FORM=DCTRQY" TargetMode="External"/><Relationship Id="rId68" Type="http://schemas.openxmlformats.org/officeDocument/2006/relationships/hyperlink" Target="https://www.bing.com/search?q=define+conduit&amp;FORM=DCTRQY" TargetMode="External"/><Relationship Id="rId16" Type="http://schemas.openxmlformats.org/officeDocument/2006/relationships/hyperlink" Target="https://www.bing.com/search?q=define+enactment&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contrivance&amp;FORM=DCTRQY" TargetMode="External"/><Relationship Id="rId32" Type="http://schemas.openxmlformats.org/officeDocument/2006/relationships/hyperlink" Target="javascript:void(0);" TargetMode="External"/><Relationship Id="rId37" Type="http://schemas.openxmlformats.org/officeDocument/2006/relationships/hyperlink" Target="https://www.bing.com/search?q=define+statistics&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arrangement&amp;FORM=DCTRQY" TargetMode="External"/><Relationship Id="rId53" Type="http://schemas.openxmlformats.org/officeDocument/2006/relationships/hyperlink" Target="https://www.bing.com/search?q=define+methodology&amp;FORM=DCTRQY" TargetMode="External"/><Relationship Id="rId58" Type="http://schemas.openxmlformats.org/officeDocument/2006/relationships/hyperlink" Target="javascript:void(0);" TargetMode="External"/><Relationship Id="rId66" Type="http://schemas.openxmlformats.org/officeDocument/2006/relationships/hyperlink" Target="https://www.bing.com/search?q=define+flume&amp;FORM=DCTRQY" TargetMode="External"/><Relationship Id="rId74" Type="http://schemas.openxmlformats.org/officeDocument/2006/relationships/hyperlink" Target="https://www.bing.com/search?q=define+ditch&amp;FORM=DCTRQY"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ing.com/search?q=define+drain&amp;FORM=DCTRQY" TargetMode="External"/><Relationship Id="rId19" Type="http://schemas.openxmlformats.org/officeDocument/2006/relationships/hyperlink" Target="https://www.bing.com/search?q=define+fulfilling&amp;FORM=DCTRQY" TargetMode="External"/><Relationship Id="rId14" Type="http://schemas.openxmlformats.org/officeDocument/2006/relationships/hyperlink" Target="https://www.bing.com/search?q=define+application&amp;FORM=DCTRQY" TargetMode="External"/><Relationship Id="rId22" Type="http://schemas.openxmlformats.org/officeDocument/2006/relationships/hyperlink" Target="https://www.bing.com/search?q=define+achievement&amp;FORM=DCTRQY" TargetMode="External"/><Relationship Id="rId27" Type="http://schemas.openxmlformats.org/officeDocument/2006/relationships/hyperlink" Target="https://www.bing.com/search?q=define+enforcement&amp;FORM=DCTRQY" TargetMode="External"/><Relationship Id="rId30" Type="http://schemas.openxmlformats.org/officeDocument/2006/relationships/header" Target="header1.xml"/><Relationship Id="rId35" Type="http://schemas.openxmlformats.org/officeDocument/2006/relationships/hyperlink" Target="https://www.bing.com/search?q=define+facts&amp;FORM=DCTRQY" TargetMode="External"/><Relationship Id="rId43" Type="http://schemas.openxmlformats.org/officeDocument/2006/relationships/hyperlink" Target="https://www.bing.com/search?q=define+organization&amp;FORM=DCTRQY" TargetMode="External"/><Relationship Id="rId48" Type="http://schemas.openxmlformats.org/officeDocument/2006/relationships/hyperlink" Target="https://www.bing.com/search?q=define+network&amp;FORM=DCTRQY" TargetMode="External"/><Relationship Id="rId56" Type="http://schemas.openxmlformats.org/officeDocument/2006/relationships/hyperlink" Target="https://www.bing.com/search?q=define+procedure&amp;FORM=DCTRQY" TargetMode="External"/><Relationship Id="rId64" Type="http://schemas.openxmlformats.org/officeDocument/2006/relationships/hyperlink" Target="https://www.bing.com/search?q=define+culvert&amp;FORM=DCTRQY" TargetMode="External"/><Relationship Id="rId69" Type="http://schemas.openxmlformats.org/officeDocument/2006/relationships/hyperlink" Target="https://www.bing.com/search?q=define+pipe&amp;FORM=DCTRQY" TargetMode="External"/><Relationship Id="rId77" Type="http://schemas.openxmlformats.org/officeDocument/2006/relationships/hyperlink" Target="https://en.wikipedia.org/wiki/Sewerage" TargetMode="External"/><Relationship Id="rId8" Type="http://schemas.openxmlformats.org/officeDocument/2006/relationships/image" Target="media/image1.jpeg"/><Relationship Id="rId51" Type="http://schemas.openxmlformats.org/officeDocument/2006/relationships/hyperlink" Target="javascript:void(0);" TargetMode="External"/><Relationship Id="rId72" Type="http://schemas.openxmlformats.org/officeDocument/2006/relationships/hyperlink" Target="https://www.bing.com/search?q=define+trough&amp;FORM=DCTRQY"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www.bing.com/search?q=define+administration&amp;FORM=DCTRQY" TargetMode="External"/><Relationship Id="rId25" Type="http://schemas.openxmlformats.org/officeDocument/2006/relationships/hyperlink" Target="https://www.bing.com/search?q=define+prosecution&amp;FORM=DCTRQY" TargetMode="External"/><Relationship Id="rId33" Type="http://schemas.openxmlformats.org/officeDocument/2006/relationships/hyperlink" Target="https://www.bing.com/search?q=define+details&amp;FORM=DCTRQY" TargetMode="External"/><Relationship Id="rId38" Type="http://schemas.openxmlformats.org/officeDocument/2006/relationships/hyperlink" Target="https://www.bing.com/search?q=define+data&amp;FORM=DCTRQY" TargetMode="External"/><Relationship Id="rId46" Type="http://schemas.openxmlformats.org/officeDocument/2006/relationships/hyperlink" Target="https://www.bing.com/search?q=define+complex&amp;FORM=DCTRQY" TargetMode="External"/><Relationship Id="rId59" Type="http://schemas.openxmlformats.org/officeDocument/2006/relationships/hyperlink" Target="https://en.wikipedia.org/wiki/Information_system" TargetMode="External"/><Relationship Id="rId67" Type="http://schemas.openxmlformats.org/officeDocument/2006/relationships/hyperlink" Target="https://www.bing.com/search?q=define+channel&amp;FORM=DCTRQY" TargetMode="External"/><Relationship Id="rId20" Type="http://schemas.openxmlformats.org/officeDocument/2006/relationships/hyperlink" Target="https://www.bing.com/search?q=define+discharge&amp;FORM=DCTRQY" TargetMode="External"/><Relationship Id="rId41" Type="http://schemas.openxmlformats.org/officeDocument/2006/relationships/hyperlink" Target="javascript:void(0);" TargetMode="External"/><Relationship Id="rId54" Type="http://schemas.openxmlformats.org/officeDocument/2006/relationships/hyperlink" Target="https://www.bing.com/search?q=define+technique&amp;FORM=DCTRQY" TargetMode="External"/><Relationship Id="rId62" Type="http://schemas.openxmlformats.org/officeDocument/2006/relationships/hyperlink" Target="https://www.bing.com/search?q=define+sluice&amp;FORM=DCTRQY" TargetMode="External"/><Relationship Id="rId70" Type="http://schemas.openxmlformats.org/officeDocument/2006/relationships/hyperlink" Target="https://www.bing.com/search?q=define+duct&amp;FORM=DCTRQY" TargetMode="External"/><Relationship Id="rId75" Type="http://schemas.openxmlformats.org/officeDocument/2006/relationships/hyperlink" Target="https://www.bing.com/search?q=define+furrow&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performance&amp;FORM=DCTRQY" TargetMode="External"/><Relationship Id="rId23" Type="http://schemas.openxmlformats.org/officeDocument/2006/relationships/hyperlink" Target="https://www.bing.com/search?q=define+realization&amp;FORM=DCTRQY" TargetMode="External"/><Relationship Id="rId28" Type="http://schemas.openxmlformats.org/officeDocument/2006/relationships/hyperlink" Target="https://www.bing.com/search?q=define+imposition&amp;FORM=DCTRQY" TargetMode="External"/><Relationship Id="rId36" Type="http://schemas.openxmlformats.org/officeDocument/2006/relationships/hyperlink" Target="https://www.bing.com/search?q=define+figures&amp;FORM=DCTRQY" TargetMode="External"/><Relationship Id="rId49" Type="http://schemas.openxmlformats.org/officeDocument/2006/relationships/hyperlink" Target="https://www.bing.com/search?q=define+administration&amp;FORM=DCTRQY" TargetMode="External"/><Relationship Id="rId57" Type="http://schemas.openxmlformats.org/officeDocument/2006/relationships/hyperlink" Target="https://www.bing.com/search?q=define+approach&amp;FORM=DCTRQY" TargetMode="External"/><Relationship Id="rId10" Type="http://schemas.openxmlformats.org/officeDocument/2006/relationships/image" Target="media/image3.png"/><Relationship Id="rId31" Type="http://schemas.openxmlformats.org/officeDocument/2006/relationships/footer" Target="footer1.xml"/><Relationship Id="rId44" Type="http://schemas.openxmlformats.org/officeDocument/2006/relationships/hyperlink" Target="https://www.bing.com/search?q=define+order&amp;FORM=DCTRQY" TargetMode="External"/><Relationship Id="rId52" Type="http://schemas.openxmlformats.org/officeDocument/2006/relationships/hyperlink" Target="https://www.bing.com/search?q=define+method&amp;FORM=DCTRQY" TargetMode="External"/><Relationship Id="rId60" Type="http://schemas.openxmlformats.org/officeDocument/2006/relationships/hyperlink" Target="https://www.youtube.com/watch?v=pNkaCul3DvQ" TargetMode="External"/><Relationship Id="rId65" Type="http://schemas.openxmlformats.org/officeDocument/2006/relationships/hyperlink" Target="https://www.bing.com/search?q=define+spillway&amp;FORM=DCTRQY" TargetMode="External"/><Relationship Id="rId73" Type="http://schemas.openxmlformats.org/officeDocument/2006/relationships/hyperlink" Target="https://www.bing.com/search?q=define+trench&amp;FORM=DCTRQY" TargetMode="External"/><Relationship Id="rId78" Type="http://schemas.openxmlformats.org/officeDocument/2006/relationships/hyperlink" Target="https://en.wikipedia.org/wiki/Sewag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execution&amp;FORM=DCTRQY" TargetMode="External"/><Relationship Id="rId18" Type="http://schemas.openxmlformats.org/officeDocument/2006/relationships/hyperlink" Target="https://www.bing.com/search?q=define+fulfilment&amp;FORM=DCTRQY" TargetMode="External"/><Relationship Id="rId39" Type="http://schemas.openxmlformats.org/officeDocument/2006/relationships/hyperlink" Target="https://www.bing.com/search?q=define+knowledge&amp;FORM=DCTRQY" TargetMode="External"/><Relationship Id="rId34" Type="http://schemas.openxmlformats.org/officeDocument/2006/relationships/hyperlink" Target="https://www.bing.com/search?q=define+particulars&amp;FORM=DCTRQY" TargetMode="External"/><Relationship Id="rId50" Type="http://schemas.openxmlformats.org/officeDocument/2006/relationships/hyperlink" Target="https://www.bing.com/search?q=define+institution&amp;FORM=DCTRQY" TargetMode="External"/><Relationship Id="rId55" Type="http://schemas.openxmlformats.org/officeDocument/2006/relationships/hyperlink" Target="https://www.bing.com/search?q=define+process&amp;FORM=DCTRQY" TargetMode="External"/><Relationship Id="rId76" Type="http://schemas.openxmlformats.org/officeDocument/2006/relationships/hyperlink" Target="https://www.bing.com/search?q=define+cut&amp;FORM=DCTRQY" TargetMode="External"/><Relationship Id="rId7" Type="http://schemas.openxmlformats.org/officeDocument/2006/relationships/endnotes" Target="endnotes.xml"/><Relationship Id="rId71" Type="http://schemas.openxmlformats.org/officeDocument/2006/relationships/hyperlink" Target="https://www.bing.com/search?q=define+chute&amp;FORM=DCTRQY" TargetMode="External"/><Relationship Id="rId2" Type="http://schemas.openxmlformats.org/officeDocument/2006/relationships/numbering" Target="numbering.xml"/><Relationship Id="rId29" Type="http://schemas.openxmlformats.org/officeDocument/2006/relationships/hyperlink" Target="https://www.bing.com/search?q=define+effectuation&amp;FORM=DCTRQ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F6AD-9368-4CE5-80DE-583ADBDA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6179</TotalTime>
  <Pages>63</Pages>
  <Words>16413</Words>
  <Characters>93559</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37</cp:revision>
  <cp:lastPrinted>2022-03-07T10:07:00Z</cp:lastPrinted>
  <dcterms:created xsi:type="dcterms:W3CDTF">2022-01-26T11:41:00Z</dcterms:created>
  <dcterms:modified xsi:type="dcterms:W3CDTF">2022-04-02T04:08:00Z</dcterms:modified>
  <dc:language>en-US</dc:language>
</cp:coreProperties>
</file>