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98721015" w:displacedByCustomXml="next"/>
    <w:bookmarkEnd w:id="0" w:displacedByCustomXml="next"/>
    <w:sdt>
      <w:sdtPr>
        <w:rPr>
          <w:rFonts w:asciiTheme="minorHAnsi" w:eastAsiaTheme="minorEastAsia" w:hAnsiTheme="minorHAnsi" w:cstheme="minorBidi"/>
          <w:b w:val="0"/>
          <w:bCs w:val="0"/>
          <w:color w:val="auto"/>
          <w:sz w:val="2"/>
          <w:szCs w:val="2"/>
        </w:rPr>
        <w:id w:val="89512093"/>
        <w:lock w:val="contentLocked"/>
        <w:group/>
      </w:sdtPr>
      <w:sdtContent>
        <w:sdt>
          <w:sdtPr>
            <w:rPr>
              <w:color w:val="243842"/>
            </w:rPr>
            <w:alias w:val="Post Title"/>
            <w:id w:val="89512082"/>
            <w:dataBinding w:xpath="/ns0:BlogPostInfo/ns0:PostTitle" w:storeItemID="{5F329CAD-B019-4FA6-9FEF-74898909AD20}"/>
            <w:text/>
          </w:sdtPr>
          <w:sdtContent>
            <w:p w14:paraId="59380EE9" w14:textId="77777777" w:rsidR="000233AB" w:rsidRDefault="000233AB" w:rsidP="00B35AB7">
              <w:pPr>
                <w:pStyle w:val="Publishwithline"/>
              </w:pPr>
              <w:r w:rsidRPr="2ED4F1FF">
                <w:rPr>
                  <w:color w:val="243842"/>
                </w:rPr>
                <w:t xml:space="preserve">Week </w:t>
              </w:r>
              <w:r>
                <w:rPr>
                  <w:color w:val="243842"/>
                </w:rPr>
                <w:t>5</w:t>
              </w:r>
              <w:r w:rsidRPr="2ED4F1FF">
                <w:rPr>
                  <w:color w:val="243842"/>
                </w:rPr>
                <w:t xml:space="preserve"> </w:t>
              </w:r>
              <w:r>
                <w:rPr>
                  <w:color w:val="243842"/>
                </w:rPr>
                <w:t>Online</w:t>
              </w:r>
              <w:r w:rsidRPr="2ED4F1FF">
                <w:rPr>
                  <w:color w:val="243842"/>
                </w:rPr>
                <w:t>-Class Laboratories</w:t>
              </w:r>
              <w:r>
                <w:rPr>
                  <w:color w:val="243842"/>
                </w:rPr>
                <w:t xml:space="preserve"> –</w:t>
              </w:r>
            </w:p>
          </w:sdtContent>
        </w:sdt>
        <w:p w14:paraId="56A0EBB7" w14:textId="77777777" w:rsidR="000233AB" w:rsidRDefault="000233AB" w:rsidP="00B35AB7">
          <w:pPr>
            <w:pStyle w:val="underline"/>
          </w:pPr>
        </w:p>
        <w:p w14:paraId="767FBAF9" w14:textId="77777777" w:rsidR="000233AB" w:rsidRDefault="000233AB" w:rsidP="00B35AB7">
          <w:pPr>
            <w:pStyle w:val="PadderBetweenControlandBody"/>
          </w:pPr>
        </w:p>
      </w:sdtContent>
    </w:sdt>
    <w:p w14:paraId="1D34C717" w14:textId="77777777" w:rsidR="000233AB" w:rsidRPr="009E036B" w:rsidRDefault="000233AB" w:rsidP="00B35AB7">
      <w:pPr>
        <w:rPr>
          <w:rFonts w:ascii="Calibri" w:eastAsia="Times New Roman" w:hAnsi="Calibri" w:cs="Calibri"/>
        </w:rPr>
      </w:pPr>
      <w:r w:rsidRPr="00813133">
        <w:rPr>
          <w:rFonts w:ascii="Calibri" w:eastAsia="Times New Roman" w:hAnsi="Calibri" w:cs="Calibri"/>
        </w:rPr>
        <w:t>This is a one-hour tutorial session (1 hour) comprises Discussion Question / Case Studies.</w:t>
      </w:r>
    </w:p>
    <w:p w14:paraId="0CC66EBD" w14:textId="77777777" w:rsidR="000233AB" w:rsidRDefault="000233AB" w:rsidP="00B35AB7">
      <w:pPr>
        <w:jc w:val="center"/>
        <w:rPr>
          <w:rFonts w:cstheme="minorHAnsi"/>
        </w:rPr>
      </w:pPr>
      <w:r w:rsidRPr="00195A40">
        <w:rPr>
          <w:rFonts w:cstheme="minorHAnsi"/>
          <w:noProof/>
        </w:rPr>
        <w:drawing>
          <wp:inline distT="0" distB="0" distL="0" distR="0" wp14:anchorId="3D6A1215" wp14:editId="29449143">
            <wp:extent cx="2238375" cy="839391"/>
            <wp:effectExtent l="0" t="0" r="0" b="0"/>
            <wp:docPr id="1" name="Picture 1" descr="A picture containing clipar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VATBL1S7.jpg"/>
                    <pic:cNvPicPr/>
                  </pic:nvPicPr>
                  <pic:blipFill>
                    <a:blip r:embed="rId4">
                      <a:extLst>
                        <a:ext uri="{28A0092B-C50C-407E-A947-70E740481C1C}">
                          <a14:useLocalDpi xmlns:a14="http://schemas.microsoft.com/office/drawing/2010/main" val="0"/>
                        </a:ext>
                      </a:extLst>
                    </a:blip>
                    <a:stretch>
                      <a:fillRect/>
                    </a:stretch>
                  </pic:blipFill>
                  <pic:spPr>
                    <a:xfrm>
                      <a:off x="0" y="0"/>
                      <a:ext cx="2252448" cy="844668"/>
                    </a:xfrm>
                    <a:prstGeom prst="rect">
                      <a:avLst/>
                    </a:prstGeom>
                  </pic:spPr>
                </pic:pic>
              </a:graphicData>
            </a:graphic>
          </wp:inline>
        </w:drawing>
      </w:r>
    </w:p>
    <w:p w14:paraId="3392F0AC" w14:textId="77777777" w:rsidR="000233AB" w:rsidRPr="00195A40" w:rsidRDefault="000233AB" w:rsidP="00B35AB7">
      <w:pPr>
        <w:pStyle w:val="ListParagraph"/>
        <w:spacing w:after="0" w:line="259" w:lineRule="auto"/>
        <w:jc w:val="center"/>
        <w:rPr>
          <w:b/>
          <w:bCs/>
          <w:color w:val="FF0000"/>
        </w:rPr>
      </w:pPr>
      <w:bookmarkStart w:id="1" w:name="_Hlk498724357"/>
      <w:r w:rsidRPr="00184D73">
        <w:rPr>
          <w:rFonts w:ascii="MV Boli" w:hAnsi="MV Boli" w:cs="MV Boli"/>
          <w:b/>
          <w:bCs/>
          <w:sz w:val="32"/>
          <w:szCs w:val="32"/>
        </w:rPr>
        <w:t>Discussion Question</w:t>
      </w:r>
      <w:r>
        <w:rPr>
          <w:rFonts w:ascii="MV Boli" w:hAnsi="MV Boli" w:cs="MV Boli"/>
          <w:b/>
          <w:bCs/>
          <w:sz w:val="32"/>
          <w:szCs w:val="32"/>
        </w:rPr>
        <w:t>s</w:t>
      </w:r>
    </w:p>
    <w:bookmarkEnd w:id="1"/>
    <w:p w14:paraId="2727D02D" w14:textId="77777777" w:rsidR="000233AB" w:rsidRPr="00195A40" w:rsidRDefault="000233AB" w:rsidP="00B35AB7">
      <w:pPr>
        <w:spacing w:after="0" w:line="276" w:lineRule="auto"/>
        <w:jc w:val="both"/>
        <w:rPr>
          <w:rFonts w:cstheme="minorHAnsi"/>
        </w:rPr>
      </w:pPr>
      <w:r>
        <w:rPr>
          <w:rFonts w:eastAsia="Calibri"/>
          <w:u w:val="single"/>
          <w:lang w:eastAsia="en-US"/>
        </w:rPr>
        <w:t>Question</w:t>
      </w:r>
      <w:r w:rsidRPr="2ED4F1FF">
        <w:rPr>
          <w:rFonts w:eastAsia="Calibri"/>
          <w:u w:val="single"/>
          <w:lang w:eastAsia="en-US"/>
        </w:rPr>
        <w:t xml:space="preserve"> 1:</w:t>
      </w:r>
      <w:r w:rsidRPr="2ED4F1FF">
        <w:rPr>
          <w:rFonts w:eastAsia="Calibri"/>
          <w:lang w:eastAsia="en-US"/>
        </w:rPr>
        <w:t xml:space="preserve"> </w:t>
      </w:r>
      <w:r w:rsidRPr="002B7335">
        <w:rPr>
          <w:rStyle w:val="Emphasis"/>
          <w:rFonts w:cstheme="minorHAnsi"/>
          <w:b/>
        </w:rPr>
        <w:t>Write a one-page paper that describes two companies (in addition to those mentioned in this book) that have been using VR. What are two advantages and two disadvantages of using VR? What is the main difference between a VR system and a human where they are used for therapy? What are two examples of companies that are using AR? For which purpose the AR systems are being used?</w:t>
      </w:r>
    </w:p>
    <w:p w14:paraId="6C27CFD5" w14:textId="77777777" w:rsidR="004D155B" w:rsidRDefault="004D155B"/>
    <w:sectPr w:rsidR="004D1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V Boli">
    <w:panose1 w:val="02000500030200090000"/>
    <w:charset w:val="00"/>
    <w:family w:val="auto"/>
    <w:pitch w:val="variable"/>
    <w:sig w:usb0="00000003" w:usb1="00000000" w:usb2="000001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AB"/>
    <w:rsid w:val="000233AB"/>
    <w:rsid w:val="004D155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463EE"/>
  <w15:chartTrackingRefBased/>
  <w15:docId w15:val="{8547CE8A-9B93-4A4C-9F7D-ADC1533F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233AB"/>
    <w:pPr>
      <w:spacing w:after="200" w:line="240" w:lineRule="auto"/>
    </w:pPr>
    <w:rPr>
      <w:rFonts w:eastAsiaTheme="minorEastAsia"/>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0233AB"/>
    <w:pPr>
      <w:spacing w:after="0" w:line="240" w:lineRule="auto"/>
    </w:pPr>
    <w:rPr>
      <w:rFonts w:asciiTheme="majorHAnsi" w:eastAsiaTheme="majorEastAsia" w:hAnsiTheme="majorHAnsi" w:cstheme="majorBidi"/>
      <w:b/>
      <w:bCs/>
      <w:color w:val="262626"/>
      <w:sz w:val="32"/>
      <w:szCs w:val="38"/>
      <w:lang w:val="en-AU" w:eastAsia="en-AU"/>
    </w:rPr>
  </w:style>
  <w:style w:type="paragraph" w:styleId="ListParagraph">
    <w:name w:val="List Paragraph"/>
    <w:basedOn w:val="Normal"/>
    <w:uiPriority w:val="34"/>
    <w:qFormat/>
    <w:rsid w:val="000233AB"/>
    <w:pPr>
      <w:ind w:left="720"/>
      <w:contextualSpacing/>
    </w:pPr>
  </w:style>
  <w:style w:type="paragraph" w:customStyle="1" w:styleId="PadderBetweenControlandBody">
    <w:name w:val="Padder Between Control and Body"/>
    <w:basedOn w:val="Normal"/>
    <w:next w:val="Normal"/>
    <w:semiHidden/>
    <w:rsid w:val="000233AB"/>
    <w:pPr>
      <w:spacing w:after="120"/>
    </w:pPr>
    <w:rPr>
      <w:sz w:val="2"/>
      <w:szCs w:val="2"/>
    </w:rPr>
  </w:style>
  <w:style w:type="paragraph" w:customStyle="1" w:styleId="underline">
    <w:name w:val="underline"/>
    <w:semiHidden/>
    <w:rsid w:val="000233AB"/>
    <w:pPr>
      <w:pBdr>
        <w:bottom w:val="single" w:sz="8" w:space="2" w:color="C6C6C6"/>
      </w:pBdr>
      <w:spacing w:after="0" w:line="240" w:lineRule="auto"/>
    </w:pPr>
    <w:rPr>
      <w:rFonts w:eastAsiaTheme="minorEastAsia"/>
      <w:sz w:val="2"/>
      <w:szCs w:val="2"/>
      <w:lang w:val="en-AU" w:eastAsia="en-AU"/>
    </w:rPr>
  </w:style>
  <w:style w:type="character" w:styleId="Emphasis">
    <w:name w:val="Emphasis"/>
    <w:qFormat/>
    <w:rsid w:val="000233AB"/>
    <w:rPr>
      <w:rFonts w:ascii="Verdana" w:hAnsi="Verdana"/>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81</Words>
  <Characters>465</Characters>
  <Application>Microsoft Office Word</Application>
  <DocSecurity>0</DocSecurity>
  <Lines>3</Lines>
  <Paragraphs>1</Paragraphs>
  <ScaleCrop>false</ScaleCrop>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 Emran Salahuddin</dc:creator>
  <cp:keywords/>
  <dc:description/>
  <cp:lastModifiedBy>A B Emran Salahuddin</cp:lastModifiedBy>
  <cp:revision>1</cp:revision>
  <dcterms:created xsi:type="dcterms:W3CDTF">2023-03-01T05:42:00Z</dcterms:created>
  <dcterms:modified xsi:type="dcterms:W3CDTF">2023-03-01T05:43:00Z</dcterms:modified>
</cp:coreProperties>
</file>