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GameSquare</w:t>
      </w:r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4"/>
          <w:lang w:eastAsia="en-US"/>
        </w:rPr>
        <w:id w:val="-144646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648F0049" w14:textId="2D5359AC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93596" w:history="1">
            <w:r w:rsidRPr="00821AB7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0FC" w14:textId="2AC918A2" w:rsidR="0029565C" w:rsidRDefault="00706621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7" w:history="1">
            <w:r w:rsidR="0029565C" w:rsidRPr="00821AB7">
              <w:rPr>
                <w:rStyle w:val="Collegamentoipertestuale"/>
                <w:bCs/>
                <w:noProof/>
              </w:rPr>
              <w:t>1.1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Obiettivi del Sistema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566160B" w14:textId="28D6C6B0" w:rsidR="0029565C" w:rsidRDefault="00706621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8" w:history="1">
            <w:r w:rsidR="0029565C" w:rsidRPr="00821AB7">
              <w:rPr>
                <w:rStyle w:val="Collegamentoipertestuale"/>
                <w:bCs/>
                <w:noProof/>
              </w:rPr>
              <w:t>1.2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Goals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8684617" w14:textId="7FB55A4A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599" w:history="1">
            <w:r w:rsidR="0029565C" w:rsidRPr="00821AB7">
              <w:rPr>
                <w:rStyle w:val="Collegamentoipertestuale"/>
                <w:noProof/>
              </w:rPr>
              <w:t>1.2.1 Criteri di performance: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355ACA3" w14:textId="3B1EDC9E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0" w:history="1">
            <w:r w:rsidR="0029565C" w:rsidRPr="00821AB7">
              <w:rPr>
                <w:rStyle w:val="Collegamentoipertestuale"/>
                <w:noProof/>
              </w:rPr>
              <w:t>1.2.2 Criteri di affidabilità: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58CC993E" w14:textId="4B349485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1" w:history="1">
            <w:r w:rsidR="0029565C" w:rsidRPr="00821AB7">
              <w:rPr>
                <w:rStyle w:val="Collegamentoipertestuale"/>
                <w:noProof/>
              </w:rPr>
              <w:t>1.2.3 Criteri di costi: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C1FC9EC" w14:textId="4A6F7D5D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2" w:history="1">
            <w:r w:rsidR="0029565C" w:rsidRPr="00821AB7">
              <w:rPr>
                <w:rStyle w:val="Collegamentoipertestuale"/>
                <w:noProof/>
              </w:rPr>
              <w:t>1.2.4 Criteri di manutenzione: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9239E1" w14:textId="43B522B8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3" w:history="1">
            <w:r w:rsidR="0029565C" w:rsidRPr="00821AB7">
              <w:rPr>
                <w:rStyle w:val="Collegamentoipertestuale"/>
                <w:noProof/>
              </w:rPr>
              <w:t xml:space="preserve">1.2.5 Criteri di </w:t>
            </w:r>
            <w:r w:rsidR="003A4135">
              <w:rPr>
                <w:rStyle w:val="Collegamentoipertestuale"/>
                <w:noProof/>
              </w:rPr>
              <w:t>end</w:t>
            </w:r>
            <w:r w:rsidR="00C77776">
              <w:rPr>
                <w:rStyle w:val="Collegamentoipertestuale"/>
                <w:noProof/>
              </w:rPr>
              <w:t xml:space="preserve"> user</w:t>
            </w:r>
            <w:r w:rsidR="0029565C" w:rsidRPr="00821AB7">
              <w:rPr>
                <w:rStyle w:val="Collegamentoipertestuale"/>
                <w:noProof/>
              </w:rPr>
              <w:t>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6C329BB" w14:textId="4C5C21E6" w:rsidR="0029565C" w:rsidRDefault="00706621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4" w:history="1">
            <w:r w:rsidR="0029565C" w:rsidRPr="00821AB7">
              <w:rPr>
                <w:rStyle w:val="Collegamentoipertestuale"/>
                <w:bCs/>
                <w:noProof/>
              </w:rPr>
              <w:t>1.3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Trade-offs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824BF3A" w14:textId="4846D1FF" w:rsidR="0029565C" w:rsidRDefault="00706621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5" w:history="1">
            <w:r w:rsidR="0029565C" w:rsidRPr="00821AB7">
              <w:rPr>
                <w:rStyle w:val="Collegamentoipertestuale"/>
                <w:noProof/>
              </w:rPr>
              <w:t>1.3.1</w:t>
            </w:r>
            <w:r w:rsidR="0029565C"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="0029565C" w:rsidRPr="00821AB7">
              <w:rPr>
                <w:rStyle w:val="Collegamentoipertestuale"/>
                <w:noProof/>
              </w:rPr>
              <w:t>Memoria vs Estendibilità: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4C8FB2C" w14:textId="692AAA4D" w:rsidR="0029565C" w:rsidRDefault="00706621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6" w:history="1">
            <w:r w:rsidR="0029565C" w:rsidRPr="00821AB7">
              <w:rPr>
                <w:rStyle w:val="Collegamentoipertestuale"/>
                <w:bCs/>
                <w:noProof/>
              </w:rPr>
              <w:t>1.4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Definizioni, acronimi e abbreviazioni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D589E6C" w14:textId="33E37150" w:rsidR="0029565C" w:rsidRDefault="00706621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7" w:history="1">
            <w:r w:rsidR="0029565C" w:rsidRPr="00821AB7">
              <w:rPr>
                <w:rStyle w:val="Collegamentoipertestuale"/>
                <w:bCs/>
                <w:noProof/>
              </w:rPr>
              <w:t>1.5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Riferimenti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BC29476" w14:textId="215E6739" w:rsidR="0029565C" w:rsidRDefault="00706621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8" w:history="1">
            <w:r w:rsidR="0029565C" w:rsidRPr="00821AB7">
              <w:rPr>
                <w:rStyle w:val="Collegamentoipertestuale"/>
                <w:bCs/>
                <w:noProof/>
              </w:rPr>
              <w:t>1.6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2C65D30" w14:textId="4DB0B645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9" w:history="1">
            <w:r w:rsidR="0029565C" w:rsidRPr="00821AB7">
              <w:rPr>
                <w:rStyle w:val="Collegamentoipertestuale"/>
                <w:noProof/>
              </w:rPr>
              <w:t>Capitolo 1: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EF1F10D" w14:textId="133E4830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0" w:history="1">
            <w:r w:rsidR="0029565C" w:rsidRPr="00821AB7">
              <w:rPr>
                <w:rStyle w:val="Collegamentoipertestuale"/>
                <w:noProof/>
              </w:rPr>
              <w:t>Capitolo 2: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2B947E0" w14:textId="1A6F3417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1" w:history="1">
            <w:r w:rsidR="0029565C" w:rsidRPr="00821AB7">
              <w:rPr>
                <w:rStyle w:val="Collegamentoipertestuale"/>
                <w:noProof/>
              </w:rPr>
              <w:t>Capitolo 3: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9075981" w14:textId="2650CD48" w:rsidR="0029565C" w:rsidRDefault="00706621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2" w:history="1">
            <w:r w:rsidR="0029565C" w:rsidRPr="00821AB7">
              <w:rPr>
                <w:rStyle w:val="Collegamentoipertestuale"/>
                <w:noProof/>
              </w:rPr>
              <w:t>Capitolo 4: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0190BE" w14:textId="43E28AEB" w:rsidR="0029565C" w:rsidRDefault="00706621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3" w:history="1">
            <w:r w:rsidR="0029565C" w:rsidRPr="00821AB7">
              <w:rPr>
                <w:rStyle w:val="Collegamentoipertestuale"/>
                <w:noProof/>
              </w:rPr>
              <w:t>2. Architettura del sistema corrente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91A8BA3" w14:textId="6C3BF773" w:rsidR="0029565C" w:rsidRDefault="00706621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4" w:history="1">
            <w:r w:rsidR="0029565C" w:rsidRPr="00821AB7">
              <w:rPr>
                <w:rStyle w:val="Collegamentoipertestuale"/>
                <w:noProof/>
              </w:rPr>
              <w:t>3. Architettura del sistema proposto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6BB20D" w14:textId="01843185" w:rsidR="0029565C" w:rsidRDefault="00706621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5" w:history="1">
            <w:r w:rsidR="0029565C" w:rsidRPr="00821AB7">
              <w:rPr>
                <w:rStyle w:val="Collegamentoipertestuale"/>
                <w:noProof/>
              </w:rPr>
              <w:t xml:space="preserve">3.1 </w:t>
            </w:r>
            <w:r w:rsidR="00A16FEB">
              <w:rPr>
                <w:rStyle w:val="Collegamentoipertestuale"/>
                <w:noProof/>
              </w:rPr>
              <w:t>Decomposizione in layer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3680DC5" w14:textId="5F9E9AE9" w:rsidR="007F3654" w:rsidRPr="007F3654" w:rsidRDefault="00706621" w:rsidP="007F3654">
          <w:pPr>
            <w:pStyle w:val="Sommario2"/>
            <w:tabs>
              <w:tab w:val="right" w:leader="dot" w:pos="9622"/>
            </w:tabs>
            <w:rPr>
              <w:noProof/>
            </w:rPr>
          </w:pPr>
          <w:hyperlink w:anchor="_Toc63593616" w:history="1">
            <w:r w:rsidR="0029565C" w:rsidRPr="00821AB7">
              <w:rPr>
                <w:rStyle w:val="Collegamentoipertestuale"/>
                <w:noProof/>
              </w:rPr>
              <w:t xml:space="preserve">3.2 </w:t>
            </w:r>
            <w:r w:rsidR="00A16FEB">
              <w:rPr>
                <w:rStyle w:val="Collegamentoipertestuale"/>
                <w:noProof/>
              </w:rPr>
              <w:t>Decomposizione in sottosistemi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9BBB4A2" w14:textId="694704C6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3593596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3593597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r>
        <w:rPr>
          <w:color w:val="000000" w:themeColor="text1"/>
        </w:rPr>
        <w:t>GameSquare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  <w:t>GameSquare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3593598"/>
      <w:r>
        <w:rPr>
          <w:bCs/>
          <w:color w:val="000000" w:themeColor="text1"/>
        </w:rPr>
        <w:t>Design Goals</w:t>
      </w:r>
      <w:bookmarkEnd w:id="4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3593599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3593600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3593601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>È stimato un costo complessivo di sviluppo di circa 150 ore (50 ore per ogni Project Member)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3593602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 xml:space="preserve">Sarà possibile aggiungere nuove funzionalità al sistema, in base alle </w:t>
      </w:r>
      <w:r>
        <w:lastRenderedPageBreak/>
        <w:t>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>Nel caso se ne presentasse la necessità, il sistema potrà essere adattato per accomodare diversi tipi di medium ludici, come giochi da tavolo, visual novels, etc.</w:t>
      </w:r>
    </w:p>
    <w:p w14:paraId="4A56F6BB" w14:textId="2FD14B8F" w:rsidR="00370E87" w:rsidRDefault="005F3002" w:rsidP="005F3002">
      <w:pPr>
        <w:pStyle w:val="Titolo3"/>
      </w:pPr>
      <w:bookmarkStart w:id="9" w:name="_Toc63593603"/>
      <w:r>
        <w:t xml:space="preserve">1.2.5 </w:t>
      </w:r>
      <w:r w:rsidR="00370E87">
        <w:t xml:space="preserve">Criteri </w:t>
      </w:r>
      <w:r w:rsidR="00C77776">
        <w:t>end user</w:t>
      </w:r>
      <w:r w:rsidR="00370E87">
        <w:t>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3593604"/>
      <w:r>
        <w:rPr>
          <w:bCs/>
          <w:color w:val="000000" w:themeColor="text1"/>
        </w:rPr>
        <w:t>Design Trade-offs</w:t>
      </w:r>
      <w:bookmarkEnd w:id="10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3593605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3593606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3593607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3593608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3593609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>Introduzione, presentazione degli obiettivi di sistema, design goals e trade-offs.</w:t>
      </w:r>
    </w:p>
    <w:p w14:paraId="30BAA621" w14:textId="268787C4" w:rsidR="006956CF" w:rsidRDefault="006956CF" w:rsidP="006956CF">
      <w:pPr>
        <w:pStyle w:val="Titolo3"/>
      </w:pPr>
      <w:bookmarkStart w:id="16" w:name="_Toc63593610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3593611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>Presentazione dell’architettura del sistema proposto, decomposizione dello stesso in sottosistemi, hardware/software mapping,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3593612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5323AF80" w14:textId="77777777" w:rsidR="00176198" w:rsidRPr="006956CF" w:rsidRDefault="00176198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3593613"/>
      <w:r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133BDB6C" w:rsidR="00B556E9" w:rsidRDefault="00B556E9" w:rsidP="00B556E9">
      <w:r>
        <w:lastRenderedPageBreak/>
        <w:t>GameSquare punta a centralizzare alcune funzioni già presenti su altri siti</w:t>
      </w:r>
      <w:r w:rsidR="00A0535A">
        <w:t xml:space="preserve"> come forum</w:t>
      </w:r>
      <w:r>
        <w:t xml:space="preserve">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3593614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3593615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5FD0B889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</w:t>
      </w:r>
      <w:r w:rsidR="002C7119">
        <w:t>gestione del catalogo</w:t>
      </w:r>
      <w:r>
        <w:t xml:space="preserve"> e moderazione del sito per </w:t>
      </w:r>
      <w:r w:rsidR="00B10B76">
        <w:t>gli sviluppatori o i moderatori</w:t>
      </w:r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(Model-View-Controller)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3593616"/>
      <w:r>
        <w:t xml:space="preserve">3.2 </w:t>
      </w:r>
      <w:bookmarkEnd w:id="22"/>
      <w:r>
        <w:t>Decomposizione in sottosistemi</w:t>
      </w:r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r>
        <w:t>3.2.1 Decomposizione in Layer:</w:t>
      </w:r>
    </w:p>
    <w:p w14:paraId="61C74126" w14:textId="50255E4E" w:rsidR="0029565C" w:rsidRDefault="00090D5F" w:rsidP="00521BA2">
      <w:pPr>
        <w:ind w:left="705"/>
      </w:pPr>
      <w:r>
        <w:t>Il Sistema, dopo la sua decomposizione, è previsto d</w:t>
      </w:r>
      <w:r w:rsidR="00521BA2">
        <w:t xml:space="preserve">i tre layer che </w:t>
      </w:r>
      <w:r w:rsidR="00154B2C">
        <w:t>lo compongono</w:t>
      </w:r>
      <w:r w:rsidR="00521BA2">
        <w:t>:</w:t>
      </w:r>
    </w:p>
    <w:p w14:paraId="23247118" w14:textId="1DD6E3F1" w:rsidR="004621D7" w:rsidRDefault="004621D7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 xml:space="preserve">Presentation: </w:t>
      </w:r>
      <w:r w:rsidR="007B2EBD">
        <w:rPr>
          <w:bCs/>
        </w:rPr>
        <w:t>gesti</w:t>
      </w:r>
      <w:r w:rsidR="00DA6D86">
        <w:rPr>
          <w:bCs/>
        </w:rPr>
        <w:t>s</w:t>
      </w:r>
      <w:r w:rsidR="007B2EBD">
        <w:rPr>
          <w:bCs/>
        </w:rPr>
        <w:t>ce</w:t>
      </w:r>
      <w:r w:rsidR="000B45C1">
        <w:rPr>
          <w:bCs/>
        </w:rPr>
        <w:t xml:space="preserve"> la visualizzazione dei dati</w:t>
      </w:r>
      <w:r w:rsidR="00F57570">
        <w:rPr>
          <w:bCs/>
        </w:rPr>
        <w:t xml:space="preserve"> (giochi, profili e discussioni</w:t>
      </w:r>
      <w:r w:rsidR="00CB2033">
        <w:rPr>
          <w:bCs/>
        </w:rPr>
        <w:t xml:space="preserve"> del sistema</w:t>
      </w:r>
      <w:r w:rsidR="00F57570">
        <w:rPr>
          <w:bCs/>
        </w:rPr>
        <w:t>) e</w:t>
      </w:r>
      <w:r w:rsidR="00A96E77">
        <w:rPr>
          <w:bCs/>
        </w:rPr>
        <w:t xml:space="preserve"> </w:t>
      </w:r>
      <w:r w:rsidR="00795AC4">
        <w:rPr>
          <w:bCs/>
        </w:rPr>
        <w:t xml:space="preserve">la </w:t>
      </w:r>
      <w:r w:rsidR="003303DB">
        <w:rPr>
          <w:bCs/>
        </w:rPr>
        <w:t>rappresentazione dei controlli</w:t>
      </w:r>
      <w:r w:rsidR="00B4608B">
        <w:rPr>
          <w:bCs/>
        </w:rPr>
        <w:t xml:space="preserve"> necessari per l</w:t>
      </w:r>
      <w:r w:rsidR="00886257">
        <w:rPr>
          <w:bCs/>
        </w:rPr>
        <w:t xml:space="preserve">e </w:t>
      </w:r>
      <w:r w:rsidR="00B4608B">
        <w:rPr>
          <w:bCs/>
        </w:rPr>
        <w:t>interfacc</w:t>
      </w:r>
      <w:r w:rsidR="00786802">
        <w:rPr>
          <w:bCs/>
        </w:rPr>
        <w:t>e con i vari tipi di utenti.</w:t>
      </w:r>
    </w:p>
    <w:p w14:paraId="26CC3F5C" w14:textId="0C027761" w:rsidR="00521BA2" w:rsidRPr="00521BA2" w:rsidRDefault="00DF1148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Business</w:t>
      </w:r>
      <w:r w:rsidR="00FD56C6">
        <w:rPr>
          <w:b/>
        </w:rPr>
        <w:t xml:space="preserve"> layer: </w:t>
      </w:r>
      <w:r w:rsidR="00B172C3">
        <w:rPr>
          <w:bCs/>
        </w:rPr>
        <w:t>raccoglie gli input dei vari utenti</w:t>
      </w:r>
      <w:r w:rsidR="00D46028">
        <w:rPr>
          <w:bCs/>
        </w:rPr>
        <w:t xml:space="preserve"> dall</w:t>
      </w:r>
      <w:r w:rsidR="008E0E13">
        <w:rPr>
          <w:bCs/>
        </w:rPr>
        <w:t>a Presentation</w:t>
      </w:r>
      <w:r w:rsidR="004237D1">
        <w:rPr>
          <w:bCs/>
        </w:rPr>
        <w:t xml:space="preserve">, definisce e gestisce </w:t>
      </w:r>
      <w:r w:rsidR="006B57CE">
        <w:rPr>
          <w:bCs/>
        </w:rPr>
        <w:t>le entità principali e le loro relazioni e logiche applicative.</w:t>
      </w:r>
    </w:p>
    <w:p w14:paraId="0F1B379A" w14:textId="758516D3" w:rsidR="0029565C" w:rsidRPr="005605B4" w:rsidRDefault="00435CA6" w:rsidP="00327317">
      <w:pPr>
        <w:pStyle w:val="Paragrafoelenco"/>
        <w:numPr>
          <w:ilvl w:val="0"/>
          <w:numId w:val="30"/>
        </w:numPr>
      </w:pPr>
      <w:r>
        <w:rPr>
          <w:b/>
        </w:rPr>
        <w:t xml:space="preserve">Data Storage: </w:t>
      </w:r>
      <w:r w:rsidR="000F1769">
        <w:rPr>
          <w:bCs/>
        </w:rPr>
        <w:t xml:space="preserve">tutto quello che riguarda la </w:t>
      </w:r>
      <w:r w:rsidR="00C56C15">
        <w:rPr>
          <w:bCs/>
        </w:rPr>
        <w:t>persistenza dei dati</w:t>
      </w:r>
      <w:r w:rsidR="00E8675A">
        <w:rPr>
          <w:bCs/>
        </w:rPr>
        <w:t>.</w:t>
      </w:r>
    </w:p>
    <w:p w14:paraId="0DC9A327" w14:textId="6F380367" w:rsidR="005605B4" w:rsidRDefault="005605B4" w:rsidP="005605B4"/>
    <w:p w14:paraId="52E76E45" w14:textId="137E1D9E" w:rsidR="005605B4" w:rsidRDefault="005605B4" w:rsidP="005605B4"/>
    <w:p w14:paraId="6842F3FD" w14:textId="662023FC" w:rsidR="005605B4" w:rsidRDefault="00277F5D" w:rsidP="005605B4">
      <w:pPr>
        <w:rPr>
          <w:b/>
          <w:bCs/>
        </w:rPr>
      </w:pPr>
      <w:r w:rsidRPr="00277F5D">
        <w:rPr>
          <w:b/>
          <w:bCs/>
        </w:rPr>
        <w:t>3.2</w:t>
      </w:r>
      <w:r>
        <w:rPr>
          <w:b/>
          <w:bCs/>
        </w:rPr>
        <w:t>.2</w:t>
      </w:r>
      <w:r w:rsidRPr="00277F5D">
        <w:rPr>
          <w:b/>
          <w:bCs/>
        </w:rPr>
        <w:t xml:space="preserve"> Decomposizione in sottosistemi</w:t>
      </w:r>
    </w:p>
    <w:p w14:paraId="7A115B80" w14:textId="51F8B83C" w:rsidR="00277F5D" w:rsidRDefault="00631710" w:rsidP="00A16FEB">
      <w:pPr>
        <w:ind w:left="705"/>
      </w:pPr>
      <w:r>
        <w:t>Il Sistema è così decomposto</w:t>
      </w:r>
      <w:r w:rsidR="00E455D1">
        <w:t xml:space="preserve"> in sette sottosistemi</w:t>
      </w:r>
      <w:r w:rsidR="00247440">
        <w:t xml:space="preserve"> che si occupano di </w:t>
      </w:r>
      <w:r w:rsidR="00A16FEB">
        <w:t>gestire funzionalità differenti:</w:t>
      </w:r>
    </w:p>
    <w:p w14:paraId="303A6AA8" w14:textId="69CE3EE8" w:rsidR="00A16FEB" w:rsidRDefault="00A16FEB" w:rsidP="00A16FEB"/>
    <w:p w14:paraId="2850416B" w14:textId="7FEEAE2B" w:rsidR="00A16FEB" w:rsidRDefault="00A16FEB" w:rsidP="00A16FEB">
      <w:r>
        <w:rPr>
          <w:noProof/>
        </w:rPr>
        <w:lastRenderedPageBreak/>
        <w:drawing>
          <wp:inline distT="0" distB="0" distL="0" distR="0" wp14:anchorId="7F11A77C" wp14:editId="76709796">
            <wp:extent cx="6116320" cy="40538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95B2" w14:textId="4C277AB2" w:rsidR="00EE6957" w:rsidRDefault="00EE6957" w:rsidP="00A16FEB"/>
    <w:p w14:paraId="219ADEE0" w14:textId="4D650A8B" w:rsidR="00EE6957" w:rsidRDefault="00EE6957" w:rsidP="00A16FEB"/>
    <w:p w14:paraId="3852682A" w14:textId="2BDC3C9F" w:rsidR="00EE6957" w:rsidRDefault="00427F2A" w:rsidP="00A16FEB">
      <w:r>
        <w:t xml:space="preserve">Il layer di Presentation </w:t>
      </w:r>
      <w:r w:rsidR="00D1138C">
        <w:t xml:space="preserve">è composto da un unico sottosistema che </w:t>
      </w:r>
      <w:r w:rsidR="00A47347">
        <w:t>gestisce l’interfaccia grafica con l’utente.</w:t>
      </w:r>
    </w:p>
    <w:p w14:paraId="3B0E751B" w14:textId="589C7CFD" w:rsidR="00A47347" w:rsidRDefault="00A47347" w:rsidP="00A16FEB"/>
    <w:p w14:paraId="3208FCC4" w14:textId="366A8C77" w:rsidR="00230F31" w:rsidRDefault="00BD316D" w:rsidP="00A61DAD">
      <w:r>
        <w:t>Il layer d</w:t>
      </w:r>
      <w:r w:rsidR="00C85471">
        <w:t xml:space="preserve">i Business </w:t>
      </w:r>
      <w:r w:rsidR="00230F31">
        <w:t>è così composto:</w:t>
      </w:r>
    </w:p>
    <w:p w14:paraId="6A1885EA" w14:textId="77777777" w:rsidR="00B52F37" w:rsidRDefault="00B52F37" w:rsidP="00A61DAD"/>
    <w:p w14:paraId="4281645E" w14:textId="72FE7A14" w:rsidR="000A7179" w:rsidRDefault="00D36AC4" w:rsidP="00A61DAD">
      <w:pPr>
        <w:pStyle w:val="Paragrafoelenco"/>
        <w:numPr>
          <w:ilvl w:val="0"/>
          <w:numId w:val="32"/>
        </w:numPr>
      </w:pPr>
      <w:r>
        <w:t xml:space="preserve">User Manager </w:t>
      </w:r>
      <w:r w:rsidR="00E47DE5">
        <w:t>si occupa del</w:t>
      </w:r>
      <w:r w:rsidR="00E85122">
        <w:t>la registrazione di nuovi utenti nel sistema</w:t>
      </w:r>
      <w:r w:rsidR="000A7179">
        <w:t>;</w:t>
      </w:r>
      <w:r w:rsidR="00CB1AFE">
        <w:t xml:space="preserve"> login</w:t>
      </w:r>
      <w:r w:rsidR="000A7179">
        <w:t xml:space="preserve"> e modifiche del profilo.</w:t>
      </w:r>
    </w:p>
    <w:p w14:paraId="4AC5D914" w14:textId="3D6C22A0" w:rsidR="00A61DAD" w:rsidRDefault="004A01BE" w:rsidP="00A61DAD">
      <w:pPr>
        <w:pStyle w:val="Paragrafoelenco"/>
        <w:numPr>
          <w:ilvl w:val="0"/>
          <w:numId w:val="32"/>
        </w:numPr>
      </w:pPr>
      <w:r>
        <w:t xml:space="preserve">List Manager </w:t>
      </w:r>
      <w:r w:rsidR="00E47DE5">
        <w:t>gestisce le v</w:t>
      </w:r>
      <w:r w:rsidR="00D44F54">
        <w:t>arie liste personali di ogni utente e di tutte le funzionalità ad esso legate.</w:t>
      </w:r>
    </w:p>
    <w:p w14:paraId="44B2A69A" w14:textId="78793AB3" w:rsidR="00D44F54" w:rsidRDefault="00101189" w:rsidP="00A61DAD">
      <w:pPr>
        <w:pStyle w:val="Paragrafoelenco"/>
        <w:numPr>
          <w:ilvl w:val="0"/>
          <w:numId w:val="32"/>
        </w:numPr>
      </w:pPr>
      <w:r>
        <w:t>Game Manager</w:t>
      </w:r>
      <w:r w:rsidR="00CE197F">
        <w:t xml:space="preserve"> </w:t>
      </w:r>
      <w:r w:rsidR="0066493B">
        <w:t xml:space="preserve">riguarda </w:t>
      </w:r>
      <w:r w:rsidR="001949A3">
        <w:t>l’aggiunta</w:t>
      </w:r>
      <w:r w:rsidR="00E31C78">
        <w:t xml:space="preserve"> e</w:t>
      </w:r>
      <w:r w:rsidR="001949A3">
        <w:t xml:space="preserve"> la modifica</w:t>
      </w:r>
      <w:r w:rsidR="00E31C78">
        <w:t xml:space="preserve"> dei giochi presenti nel catalogo</w:t>
      </w:r>
      <w:r w:rsidR="00FB2E63">
        <w:t>.</w:t>
      </w:r>
    </w:p>
    <w:p w14:paraId="5DCDD86A" w14:textId="1F3AC816" w:rsidR="00FB2E63" w:rsidRDefault="00FB2E63" w:rsidP="00A61DAD">
      <w:pPr>
        <w:pStyle w:val="Paragrafoelenco"/>
        <w:numPr>
          <w:ilvl w:val="0"/>
          <w:numId w:val="32"/>
        </w:numPr>
      </w:pPr>
      <w:r>
        <w:t>Thread Manager si occupa dell’aspetto social del sistema, gestendo discussioni relative ai giochi, commenti e like.</w:t>
      </w:r>
    </w:p>
    <w:p w14:paraId="2D1AC272" w14:textId="072D8F46" w:rsidR="00FB2E63" w:rsidRDefault="0074097B" w:rsidP="00A61DAD">
      <w:pPr>
        <w:pStyle w:val="Paragrafoelenco"/>
        <w:numPr>
          <w:ilvl w:val="0"/>
          <w:numId w:val="32"/>
        </w:numPr>
      </w:pPr>
      <w:r>
        <w:t>Request Manager gestisce tutte le richieste fatte da un utente che arrivano all’admin, che sia di aggiunta di un gioco, di un thread o di una segnalazione.</w:t>
      </w:r>
    </w:p>
    <w:p w14:paraId="79DE2BEC" w14:textId="7E0BB703" w:rsidR="004102FE" w:rsidRDefault="004102FE" w:rsidP="004102FE"/>
    <w:p w14:paraId="2278F26A" w14:textId="0F173F4C" w:rsidR="00134544" w:rsidRDefault="00134544" w:rsidP="004102FE">
      <w:r>
        <w:t>Infine, il layer del Data</w:t>
      </w:r>
      <w:r w:rsidR="00334EAC">
        <w:t xml:space="preserve"> Storage</w:t>
      </w:r>
      <w:r w:rsidR="00704C73">
        <w:t xml:space="preserve"> è il sottosistema </w:t>
      </w:r>
      <w:r w:rsidR="00D764F0">
        <w:t>che immaga</w:t>
      </w:r>
      <w:r w:rsidR="00B21024">
        <w:t>zzina</w:t>
      </w:r>
      <w:r w:rsidR="00E12D10">
        <w:t xml:space="preserve"> e gestisce i dati persistenti. </w:t>
      </w:r>
    </w:p>
    <w:p w14:paraId="09E3F225" w14:textId="08CD3D60" w:rsidR="00ED37F9" w:rsidRDefault="00ED37F9" w:rsidP="004102FE"/>
    <w:p w14:paraId="44B84DBD" w14:textId="6D8B1889" w:rsidR="00ED37F9" w:rsidRDefault="00ED37F9" w:rsidP="004102FE"/>
    <w:p w14:paraId="0C39278C" w14:textId="2130D845" w:rsidR="00ED37F9" w:rsidRDefault="00ED37F9" w:rsidP="004102FE"/>
    <w:p w14:paraId="69E5A648" w14:textId="2A29027B" w:rsidR="00ED37F9" w:rsidRDefault="00ED37F9" w:rsidP="004102FE"/>
    <w:p w14:paraId="7767D108" w14:textId="7A4EA184" w:rsidR="00ED37F9" w:rsidRDefault="00ED37F9" w:rsidP="00ED37F9">
      <w:pPr>
        <w:pStyle w:val="Titolo2"/>
      </w:pPr>
      <w:r>
        <w:lastRenderedPageBreak/>
        <w:t>3.3 Mapping hardware</w:t>
      </w:r>
      <w:r w:rsidR="007F3654">
        <w:t>/software</w:t>
      </w:r>
    </w:p>
    <w:p w14:paraId="0250F8DC" w14:textId="77777777" w:rsidR="00ED37F9" w:rsidRDefault="00ED37F9" w:rsidP="004102FE"/>
    <w:p w14:paraId="5D21A3E4" w14:textId="6E994B40" w:rsidR="00ED37F9" w:rsidRDefault="00ED37F9" w:rsidP="004102FE"/>
    <w:p w14:paraId="09E8C5E6" w14:textId="77777777" w:rsidR="00ED37F9" w:rsidRPr="00631710" w:rsidRDefault="00ED37F9" w:rsidP="004102FE"/>
    <w:p w14:paraId="16B36ECD" w14:textId="6B46166A" w:rsidR="0029565C" w:rsidRPr="0029565C" w:rsidRDefault="00521BA2" w:rsidP="00521BA2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4D9" w14:textId="6EDAC0E3" w:rsidR="0029565C" w:rsidRDefault="00A21356" w:rsidP="0029565C">
      <w:pPr>
        <w:pStyle w:val="Titolo3"/>
        <w:rPr>
          <w:b w:val="0"/>
          <w:bCs/>
        </w:rPr>
      </w:pPr>
      <w:r>
        <w:rPr>
          <w:b w:val="0"/>
          <w:bCs/>
        </w:rPr>
        <w:t>[da</w:t>
      </w:r>
      <w:r w:rsidR="00AE3029">
        <w:rPr>
          <w:b w:val="0"/>
          <w:bCs/>
        </w:rPr>
        <w:t xml:space="preserve"> completare]</w:t>
      </w:r>
    </w:p>
    <w:p w14:paraId="5F47A7F3" w14:textId="4658A8B1" w:rsidR="00AE3029" w:rsidRDefault="00AE3029" w:rsidP="00AE3029">
      <w:pPr>
        <w:rPr>
          <w:b/>
          <w:bCs/>
        </w:rPr>
      </w:pPr>
    </w:p>
    <w:p w14:paraId="234E6A25" w14:textId="797B7305" w:rsidR="00AE3029" w:rsidRDefault="00AE3029" w:rsidP="00AE3029">
      <w:pPr>
        <w:pStyle w:val="Titolo2"/>
      </w:pPr>
      <w:r>
        <w:t>3.</w:t>
      </w:r>
      <w:r>
        <w:t>4 Gestione dei dati persistenti</w:t>
      </w:r>
    </w:p>
    <w:p w14:paraId="0FF86CCC" w14:textId="25BEE521" w:rsidR="00AE3029" w:rsidRPr="00AE3029" w:rsidRDefault="00385608" w:rsidP="00AE3029">
      <w:r>
        <w:t xml:space="preserve">Poiché il sistema </w:t>
      </w:r>
      <w:r w:rsidR="004516E0">
        <w:t>necessita di un ampio spazio di memorizzazione, è stato scelto</w:t>
      </w:r>
      <w:r w:rsidR="00C340BE">
        <w:t xml:space="preserve"> l’utilizzo di un</w:t>
      </w:r>
      <w:r w:rsidR="004516E0">
        <w:t xml:space="preserve"> database relazionale per la gestione</w:t>
      </w:r>
      <w:r w:rsidR="00C340BE">
        <w:t xml:space="preserve"> dei dati persistenti, anche per garantire</w:t>
      </w:r>
      <w:r w:rsidR="00833C2B">
        <w:t xml:space="preserve"> l’accesso concorrente ai dati da parte di diversi utenti. Per gestire il database</w:t>
      </w:r>
      <w:r w:rsidR="000B06A2">
        <w:t xml:space="preserve"> si utilizza il DBMS MySQL.</w:t>
      </w:r>
    </w:p>
    <w:p w14:paraId="524C613F" w14:textId="77777777" w:rsidR="00AE3029" w:rsidRPr="00AE3029" w:rsidRDefault="00AE3029" w:rsidP="00AE3029">
      <w:pPr>
        <w:rPr>
          <w:b/>
          <w:bCs/>
        </w:rPr>
      </w:pPr>
    </w:p>
    <w:sectPr w:rsidR="00AE3029" w:rsidRPr="00AE3029" w:rsidSect="00AB4790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27D53" w14:textId="77777777" w:rsidR="00706621" w:rsidRDefault="00706621" w:rsidP="00EE743D">
      <w:r>
        <w:separator/>
      </w:r>
    </w:p>
  </w:endnote>
  <w:endnote w:type="continuationSeparator" w:id="0">
    <w:p w14:paraId="0E7A572F" w14:textId="77777777" w:rsidR="00706621" w:rsidRDefault="00706621" w:rsidP="00EE743D">
      <w:r>
        <w:continuationSeparator/>
      </w:r>
    </w:p>
  </w:endnote>
  <w:endnote w:type="continuationNotice" w:id="1">
    <w:p w14:paraId="79B6FD49" w14:textId="77777777" w:rsidR="00706621" w:rsidRDefault="00706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0DDCDABA" w14:textId="3D78E53C" w:rsidR="008B77C8" w:rsidRPr="008B77C8" w:rsidRDefault="008B77C8">
    <w:pPr>
      <w:pStyle w:val="Pidipagina"/>
      <w:rPr>
        <w:color w:val="234060"/>
        <w:sz w:val="13"/>
      </w:rPr>
    </w:pPr>
    <w:r>
      <w:rPr>
        <w:color w:val="234060"/>
        <w:sz w:val="13"/>
      </w:rPr>
      <w:t>SDD -SYSTEM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D192A" w14:textId="77777777" w:rsidR="00706621" w:rsidRDefault="00706621" w:rsidP="00EE743D">
      <w:r>
        <w:separator/>
      </w:r>
    </w:p>
  </w:footnote>
  <w:footnote w:type="continuationSeparator" w:id="0">
    <w:p w14:paraId="7F0D2FCC" w14:textId="77777777" w:rsidR="00706621" w:rsidRDefault="00706621" w:rsidP="00EE743D">
      <w:r>
        <w:continuationSeparator/>
      </w:r>
    </w:p>
  </w:footnote>
  <w:footnote w:type="continuationNotice" w:id="1">
    <w:p w14:paraId="7DB7560D" w14:textId="77777777" w:rsidR="00706621" w:rsidRDefault="007066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577F5"/>
    <w:multiLevelType w:val="hybridMultilevel"/>
    <w:tmpl w:val="2594E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6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8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3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17369"/>
    <w:multiLevelType w:val="hybridMultilevel"/>
    <w:tmpl w:val="FA3C81B0"/>
    <w:lvl w:ilvl="0" w:tplc="8AB259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8"/>
  </w:num>
  <w:num w:numId="4">
    <w:abstractNumId w:val="28"/>
  </w:num>
  <w:num w:numId="5">
    <w:abstractNumId w:val="5"/>
  </w:num>
  <w:num w:numId="6">
    <w:abstractNumId w:val="11"/>
  </w:num>
  <w:num w:numId="7">
    <w:abstractNumId w:val="20"/>
  </w:num>
  <w:num w:numId="8">
    <w:abstractNumId w:val="27"/>
  </w:num>
  <w:num w:numId="9">
    <w:abstractNumId w:val="24"/>
  </w:num>
  <w:num w:numId="10">
    <w:abstractNumId w:val="7"/>
  </w:num>
  <w:num w:numId="11">
    <w:abstractNumId w:val="3"/>
  </w:num>
  <w:num w:numId="12">
    <w:abstractNumId w:val="25"/>
  </w:num>
  <w:num w:numId="13">
    <w:abstractNumId w:val="12"/>
  </w:num>
  <w:num w:numId="14">
    <w:abstractNumId w:val="9"/>
  </w:num>
  <w:num w:numId="15">
    <w:abstractNumId w:val="21"/>
  </w:num>
  <w:num w:numId="16">
    <w:abstractNumId w:val="1"/>
  </w:num>
  <w:num w:numId="17">
    <w:abstractNumId w:val="13"/>
  </w:num>
  <w:num w:numId="18">
    <w:abstractNumId w:val="19"/>
  </w:num>
  <w:num w:numId="19">
    <w:abstractNumId w:val="29"/>
  </w:num>
  <w:num w:numId="20">
    <w:abstractNumId w:val="0"/>
  </w:num>
  <w:num w:numId="21">
    <w:abstractNumId w:val="2"/>
  </w:num>
  <w:num w:numId="22">
    <w:abstractNumId w:val="16"/>
  </w:num>
  <w:num w:numId="23">
    <w:abstractNumId w:val="17"/>
  </w:num>
  <w:num w:numId="24">
    <w:abstractNumId w:val="22"/>
  </w:num>
  <w:num w:numId="25">
    <w:abstractNumId w:val="15"/>
  </w:num>
  <w:num w:numId="26">
    <w:abstractNumId w:val="4"/>
  </w:num>
  <w:num w:numId="27">
    <w:abstractNumId w:val="30"/>
  </w:num>
  <w:num w:numId="28">
    <w:abstractNumId w:val="23"/>
  </w:num>
  <w:num w:numId="29">
    <w:abstractNumId w:val="6"/>
  </w:num>
  <w:num w:numId="30">
    <w:abstractNumId w:val="18"/>
  </w:num>
  <w:num w:numId="31">
    <w:abstractNumId w:val="31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0D5F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A7179"/>
    <w:rsid w:val="000B030F"/>
    <w:rsid w:val="000B0498"/>
    <w:rsid w:val="000B06A2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45C1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769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189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544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4B2C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6198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A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0F3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40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77F5D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119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3DB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AC"/>
    <w:rsid w:val="00334EEA"/>
    <w:rsid w:val="00335181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5608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135"/>
    <w:rsid w:val="003A4300"/>
    <w:rsid w:val="003A43D7"/>
    <w:rsid w:val="003A4818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2FE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37D1"/>
    <w:rsid w:val="00424051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27F2A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CA6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6E0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1D7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1B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4D11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5B4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710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93B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CF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7CE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C73"/>
    <w:rsid w:val="00704E8F"/>
    <w:rsid w:val="00704EB4"/>
    <w:rsid w:val="00705552"/>
    <w:rsid w:val="0070566E"/>
    <w:rsid w:val="00705A16"/>
    <w:rsid w:val="0070606F"/>
    <w:rsid w:val="00706621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97B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802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AC4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2EBD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3D03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54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C2B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257"/>
    <w:rsid w:val="00886BD9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7C8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13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35A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16FEB"/>
    <w:rsid w:val="00A21257"/>
    <w:rsid w:val="00A21356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347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1DAD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0CA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6E77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9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0B76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2C3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024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08B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F37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CA3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16D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A4B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0BE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15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056"/>
    <w:rsid w:val="00C754AA"/>
    <w:rsid w:val="00C75761"/>
    <w:rsid w:val="00C75E74"/>
    <w:rsid w:val="00C76B7C"/>
    <w:rsid w:val="00C76F3F"/>
    <w:rsid w:val="00C77140"/>
    <w:rsid w:val="00C77175"/>
    <w:rsid w:val="00C77496"/>
    <w:rsid w:val="00C77776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471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AFE"/>
    <w:rsid w:val="00CB1BC1"/>
    <w:rsid w:val="00CB2033"/>
    <w:rsid w:val="00CB2D5C"/>
    <w:rsid w:val="00CB36A2"/>
    <w:rsid w:val="00CB3AFE"/>
    <w:rsid w:val="00CB3C18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97F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38C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AC4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4F54"/>
    <w:rsid w:val="00D4552A"/>
    <w:rsid w:val="00D45A20"/>
    <w:rsid w:val="00D45DAA"/>
    <w:rsid w:val="00D46028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4F0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6D86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148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2D10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1C78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5D1"/>
    <w:rsid w:val="00E45A3C"/>
    <w:rsid w:val="00E463FD"/>
    <w:rsid w:val="00E46EB7"/>
    <w:rsid w:val="00E47DB0"/>
    <w:rsid w:val="00E47DE5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122"/>
    <w:rsid w:val="00E85537"/>
    <w:rsid w:val="00E85757"/>
    <w:rsid w:val="00E85A5D"/>
    <w:rsid w:val="00E85FBD"/>
    <w:rsid w:val="00E862A0"/>
    <w:rsid w:val="00E8675A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45F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7F9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6957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4A6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570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5C1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BC6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2E63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6C6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7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124</cp:revision>
  <cp:lastPrinted>2020-01-15T18:37:00Z</cp:lastPrinted>
  <dcterms:created xsi:type="dcterms:W3CDTF">2019-11-24T17:11:00Z</dcterms:created>
  <dcterms:modified xsi:type="dcterms:W3CDTF">2021-03-08T08:34:00Z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