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320"/>
      </w:pPr>
      <w:r>
        <w:t xml:space="preserve"/>
      </w:r>
    </w:p>
    <w:p>
      <w:pPr>
        <w:spacing w:before="0" w:after="120"/>
        <w:jc w:val="center"/>
      </w:pPr>
      <w:r>
        <w:rPr>
          <w:rFonts w:ascii="Arial" w:cs="Arial" w:eastAsia="Arial" w:hAnsi="Arial"/>
          <w:b/>
          <w:bCs/>
          <w:color w:val="1F4E79"/>
          <w:sz w:val="72"/>
          <w:szCs w:val="72"/>
        </w:rPr>
        <w:t xml:space="preserve">CSCI</w:t>
      </w:r>
    </w:p>
    <w:p>
      <w:pPr>
        <w:spacing w:before="0" w:after="200"/>
        <w:jc w:val="center"/>
      </w:pPr>
      <w:r>
        <w:rPr>
          <w:rFonts w:ascii="Arial" w:cs="Arial" w:eastAsia="Arial" w:hAnsi="Arial"/>
          <w:color w:val="2E75B6"/>
          <w:sz w:val="36"/>
          <w:szCs w:val="36"/>
        </w:rPr>
        <w:t xml:space="preserve">Cross-Spectral Coherence Imputation</w:t>
      </w:r>
    </w:p>
    <w:p>
      <w:pPr>
        <w:spacing w:before="0" w:after="80"/>
        <w:jc w:val="center"/>
      </w:pPr>
      <w:r>
        <w:rPr>
          <w:rFonts w:ascii="Arial" w:cs="Arial" w:eastAsia="Arial" w:hAnsi="Arial"/>
          <w:color w:val="595959"/>
          <w:sz w:val="28"/>
          <w:szCs w:val="28"/>
        </w:rPr>
        <w:t xml:space="preserve">연구 모델 설계서</w:t>
      </w:r>
    </w:p>
    <w:p>
      <w:pPr>
        <w:spacing w:before="0" w:after="600"/>
        <w:jc w:val="center"/>
      </w:pPr>
      <w:r>
        <w:rPr>
          <w:rFonts w:ascii="Arial" w:cs="Arial" w:eastAsia="Arial" w:hAnsi="Arial"/>
          <w:i/>
          <w:iCs/>
          <w:color w:val="595959"/>
          <w:sz w:val="22"/>
          <w:szCs w:val="22"/>
        </w:rPr>
        <w:t xml:space="preserve">Variable Subset Forecasting을 위한 교차 스펙트럼 결맞음 보간 연구</w:t>
      </w:r>
    </w:p>
    <w:p>
      <w:pPr>
        <w:pBdr>
          <w:bottom w:val="single" w:color="DDDDDD" w:sz="4" w:space="1"/>
        </w:pBdr>
        <w:spacing w:before="200" w:after="200"/>
      </w:pPr>
      <w:r>
        <w:t xml:space="preserve"/>
      </w:r>
    </w:p>
    <w:p>
      <w:pPr>
        <w:spacing w:before="480" w:after="48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1. 연구 배경 및 동기</w:t>
      </w:r>
    </w:p>
    <w:p>
      <w:pPr>
        <w:pStyle w:val="Heading2"/>
        <w:spacing w:before="320" w:after="120"/>
      </w:pPr>
      <w:r>
        <w:rPr>
          <w:rFonts w:ascii="Arial" w:cs="Arial" w:eastAsia="Arial" w:hAnsi="Arial"/>
          <w:b/>
          <w:bCs/>
          <w:color w:val="2E75B6"/>
          <w:sz w:val="26"/>
          <w:szCs w:val="26"/>
        </w:rPr>
        <w:t xml:space="preserve">1.1 Variable Subset Forecasting (VSF) 문제 정의</w:t>
      </w:r>
    </w:p>
    <w:p>
      <w:pPr>
        <w:spacing w:before="80" w:after="80" w:line="340"/>
      </w:pPr>
      <w:r>
        <w:rPr>
          <w:rFonts w:ascii="Arial" w:cs="Arial" w:eastAsia="Arial" w:hAnsi="Arial"/>
          <w:sz w:val="22"/>
          <w:szCs w:val="22"/>
        </w:rPr>
        <w:t xml:space="preserve">다변량 시계열 예측(Multivariate Time Series Forecasting, MTSF)은 N개의 변수를 동시에 관측하여 미래 값을 예측하는 태스크이다. 그러나 실제 배포 환경에서는 훈련 시와 추론 시의 변수 집합이 일치하지 않는 상황이 빈번하게 발생한다. 이를 Variable Subset Forecasting(VSF) 문제라 정의한다.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40"/>
              <w:bottom w:type="dxa" w:w="160"/>
              <w:right w:type="dxa" w:w="240"/>
            </w:tcMar>
          </w:tcPr>
          <w:p>
            <w:pPr>
              <w:spacing w:before="40" w:after="40"/>
            </w:pPr>
            <w:r>
              <w:rPr>
                <w:rFonts w:ascii="Courier New" w:cs="Courier New" w:eastAsia="Courier New" w:hAnsi="Courier New"/>
                <w:color w:val="1A1A1A"/>
                <w:sz w:val="18"/>
                <w:szCs w:val="18"/>
              </w:rPr>
              <w:t xml:space="preserve">훈련 시: X_train ∈ R^(B × T × N)   →  N개 변수 전부 관측</w:t>
            </w:r>
          </w:p>
          <w:p>
            <w:pPr>
              <w:spacing w:before="40" w:after="40"/>
            </w:pPr>
            <w:r>
              <w:rPr>
                <w:rFonts w:ascii="Courier New" w:cs="Courier New" w:eastAsia="Courier New" w:hAnsi="Courier New"/>
                <w:color w:val="1A1A1A"/>
                <w:sz w:val="18"/>
                <w:szCs w:val="18"/>
              </w:rPr>
              <w:t xml:space="preserve">추론 시: X_test  ∈ R^(B × T × K)   →  K &lt; N 개 변수만 관측  (결측률: 1 - K/N)</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목표:  K개 관측만으로 N개 변수 전체에 대한 미래값 Ŷ ∈ R^(B × H × N) 예측</w:t>
            </w:r>
          </w:p>
        </w:tc>
      </w:tr>
    </w:tbl>
    <w:p>
      <w:pPr>
        <w:spacing w:before="80" w:after="80"/>
      </w:pPr>
      <w:r>
        <w:t xml:space="preserve"/>
      </w:r>
    </w:p>
    <w:p>
      <w:pPr>
        <w:spacing w:before="80" w:after="80" w:line="340"/>
      </w:pPr>
      <w:r>
        <w:rPr>
          <w:rFonts w:ascii="Arial" w:cs="Arial" w:eastAsia="Arial" w:hAnsi="Arial"/>
          <w:sz w:val="22"/>
          <w:szCs w:val="22"/>
        </w:rPr>
        <w:t xml:space="preserve">VSF는 센서 고장, 통신 장애, 비용 절감 등 현실적 이유로 발생하며, 본 연구에서는 결측률이 최대 85%에 달하는 극단적 상황까지 대응 가능한 방법론을 목표로 한다.</w:t>
      </w:r>
    </w:p>
    <w:p>
      <w:pPr>
        <w:spacing w:before="160" w:after="160"/>
      </w:pPr>
      <w:r>
        <w:t xml:space="preserve"/>
      </w:r>
    </w:p>
    <w:p>
      <w:pPr>
        <w:pStyle w:val="Heading2"/>
        <w:spacing w:before="320" w:after="120"/>
      </w:pPr>
      <w:r>
        <w:rPr>
          <w:rFonts w:ascii="Arial" w:cs="Arial" w:eastAsia="Arial" w:hAnsi="Arial"/>
          <w:b/>
          <w:bCs/>
          <w:color w:val="2E75B6"/>
          <w:sz w:val="26"/>
          <w:szCs w:val="26"/>
        </w:rPr>
        <w:t xml:space="preserve">1.2 기존 연구의 한계</w:t>
      </w:r>
    </w:p>
    <w:p>
      <w:pPr>
        <w:spacing w:before="80" w:after="80" w:line="340"/>
      </w:pPr>
      <w:r>
        <w:rPr>
          <w:rFonts w:ascii="Arial" w:cs="Arial" w:eastAsia="Arial" w:hAnsi="Arial"/>
          <w:sz w:val="22"/>
          <w:szCs w:val="22"/>
        </w:rPr>
        <w:t xml:space="preserve">VSF 분야의 기존 접근법은 크게 세 흐름으로 분류되며, 각각 구조적 한계를 내포한다.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분류</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대표 모델</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접근 방식</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핵심 한계</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2-Stage
보간+예측</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TOI-VSF, TRF,
FDW, VIDA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결측값을 수치로 복원 후
예측 모델에 주입</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보간 오차가 예측 단계로
전파·증폭 (에러 누적)</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도메인 적응
/ 메타러닝</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VIDA, TRF,
SRDI</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훈련-추론 간 분포 차이를
도메인 적응·메타러닝으로 완화</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연산 복잡도 폭증,
여전히 2-Stage 기반</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임베딩 활용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GinAR,
Li &amp; Yang(2025)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수치 복원 없이 임베딩 공간에서
결측 해결 (E2E)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기존 예측 백본 재활용 불가,
전면 아키텍처 재설계 필요</w:t>
            </w:r>
          </w:p>
        </w:tc>
      </w:tr>
    </w:tbl>
    <w:p>
      <w:pPr>
        <w:spacing w:before="160" w:after="160"/>
      </w:pPr>
      <w:r>
        <w:t xml:space="preserve"/>
      </w:r>
    </w:p>
    <w:p>
      <w:pPr>
        <w:pStyle w:val="Heading2"/>
        <w:spacing w:before="320" w:after="120"/>
      </w:pPr>
      <w:r>
        <w:rPr>
          <w:rFonts w:ascii="Arial" w:cs="Arial" w:eastAsia="Arial" w:hAnsi="Arial"/>
          <w:b/>
          <w:bCs/>
          <w:color w:val="2E75B6"/>
          <w:sz w:val="26"/>
          <w:szCs w:val="26"/>
        </w:rPr>
        <w:t xml:space="preserve">1.3 연구 공백 식별 (Research Gap)</w:t>
      </w:r>
    </w:p>
    <w:p>
      <w:pPr>
        <w:spacing w:before="80" w:after="80" w:line="340"/>
      </w:pPr>
      <w:r>
        <w:rPr>
          <w:rFonts w:ascii="Arial" w:cs="Arial" w:eastAsia="Arial" w:hAnsi="Arial"/>
          <w:sz w:val="22"/>
          <w:szCs w:val="22"/>
        </w:rPr>
        <w:t xml:space="preserve">기존 연구들의 주파수 도메인 활용 방식을 정밀하게 분석하면 다음과 같은 미개척 영역이 존재한다.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모델</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FFT 사용 목적</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위상(Phase) 활용</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변수 간 관계</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스펙트럼 임베딩 생성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변수 내부 위상 (p_i)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독립 처리</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GIMCC</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합성곱 연산 가속</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 미활용 (가속 목적)</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 인과 그래프</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CSCI (제안)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교차 스펙트럼 계산</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변수 간 위상차 (∠C_ij)</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결맞음 행렬</w:t>
            </w:r>
          </w:p>
        </w:tc>
      </w:tr>
    </w:tbl>
    <w:p>
      <w:pPr>
        <w:spacing w:before="80" w:after="80"/>
      </w:pPr>
      <w:r>
        <w:t xml:space="preserve"/>
      </w:r>
    </w:p>
    <w:p>
      <w:pPr>
        <w:spacing w:before="80" w:after="80" w:line="340"/>
      </w:pPr>
      <w:r>
        <w:rPr>
          <w:rFonts w:ascii="Arial" w:cs="Arial" w:eastAsia="Arial" w:hAnsi="Arial"/>
          <w:b/>
          <w:bCs/>
          <w:sz w:val="22"/>
          <w:szCs w:val="22"/>
        </w:rPr>
        <w:t xml:space="preserve">핵심 발견: </w:t>
      </w:r>
      <w:r>
        <w:rPr>
          <w:rFonts w:ascii="Arial" w:cs="Arial" w:eastAsia="Arial" w:hAnsi="Arial"/>
          <w:sz w:val="22"/>
          <w:szCs w:val="22"/>
        </w:rPr>
        <w:t xml:space="preserve">VIDA는 각 변수 내부(intra-variable)의 위상 p_i를 활용하는 반면, 변수 쌍 간(inter-variable)의 위상 차이 ∠C_ij — 즉 선행-후행(lead-lag) 관계 — 는 어떤 기존 연구도 보간에 명시적으로 활용하지 않는다. 이것이 본 연구의 출발점이다.</w:t>
      </w:r>
    </w:p>
    <w:p>
      <w:pPr>
        <w:spacing w:before="160" w:after="160"/>
      </w:pPr>
      <w:r>
        <w:t xml:space="preserve"/>
      </w:r>
    </w:p>
    <w:p>
      <w:pPr>
        <w:pBdr>
          <w:bottom w:val="single" w:color="DDDDDD" w:sz="4" w:space="1"/>
        </w:pBdr>
        <w:spacing w:before="200" w:after="20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2. 이론적 배경</w:t>
      </w:r>
    </w:p>
    <w:p>
      <w:pPr>
        <w:pStyle w:val="Heading2"/>
        <w:spacing w:before="320" w:after="120"/>
      </w:pPr>
      <w:r>
        <w:rPr>
          <w:rFonts w:ascii="Arial" w:cs="Arial" w:eastAsia="Arial" w:hAnsi="Arial"/>
          <w:b/>
          <w:bCs/>
          <w:color w:val="2E75B6"/>
          <w:sz w:val="26"/>
          <w:szCs w:val="26"/>
        </w:rPr>
        <w:t xml:space="preserve">2.1 교차 스펙트럼 밀도 (Cross-Spectral Density)</w:t>
      </w:r>
    </w:p>
    <w:p>
      <w:pPr>
        <w:spacing w:before="80" w:after="80" w:line="340"/>
      </w:pPr>
      <w:r>
        <w:rPr>
          <w:rFonts w:ascii="Arial" w:cs="Arial" w:eastAsia="Arial" w:hAnsi="Arial"/>
          <w:sz w:val="22"/>
          <w:szCs w:val="22"/>
        </w:rPr>
        <w:t xml:space="preserve">두 시계열 x_i(t)와 x_j(t)의 교차 스펙트럼 밀도 S_ij(f)는 주파수 f에서의 공분산(Covariance)을 주파수 도메인으로 표현한 것이다.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40"/>
              <w:bottom w:type="dxa" w:w="160"/>
              <w:right w:type="dxa" w:w="240"/>
            </w:tcMar>
          </w:tcPr>
          <w:p>
            <w:pPr>
              <w:spacing w:before="40" w:after="40"/>
            </w:pPr>
            <w:r>
              <w:rPr>
                <w:rFonts w:ascii="Courier New" w:cs="Courier New" w:eastAsia="Courier New" w:hAnsi="Courier New"/>
                <w:color w:val="1A1A1A"/>
                <w:sz w:val="18"/>
                <w:szCs w:val="18"/>
              </w:rPr>
              <w:t xml:space="preserve">S_ij(f) = E[ ṽ_i(f) · conj(ṽ_j(f)) ]</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여기서:</w:t>
            </w:r>
          </w:p>
          <w:p>
            <w:pPr>
              <w:spacing w:before="40" w:after="40"/>
            </w:pPr>
            <w:r>
              <w:rPr>
                <w:rFonts w:ascii="Courier New" w:cs="Courier New" w:eastAsia="Courier New" w:hAnsi="Courier New"/>
                <w:color w:val="1A1A1A"/>
                <w:sz w:val="18"/>
                <w:szCs w:val="18"/>
              </w:rPr>
              <w:t xml:space="preserve">  ṽ_i(f)       : 변수 i의 푸리에 변환 계수 (복소수)</w:t>
            </w:r>
          </w:p>
          <w:p>
            <w:pPr>
              <w:spacing w:before="40" w:after="40"/>
            </w:pPr>
            <w:r>
              <w:rPr>
                <w:rFonts w:ascii="Courier New" w:cs="Courier New" w:eastAsia="Courier New" w:hAnsi="Courier New"/>
                <w:color w:val="1A1A1A"/>
                <w:sz w:val="18"/>
                <w:szCs w:val="18"/>
              </w:rPr>
              <w:t xml:space="preserve">  conj(ṽ_j(f)) : 변수 j의 켤레 복소수</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S_ij(f)의 정보:</w:t>
            </w:r>
          </w:p>
          <w:p>
            <w:pPr>
              <w:spacing w:before="40" w:after="40"/>
            </w:pPr>
            <w:r>
              <w:rPr>
                <w:rFonts w:ascii="Courier New" w:cs="Courier New" w:eastAsia="Courier New" w:hAnsi="Courier New"/>
                <w:color w:val="1A1A1A"/>
                <w:sz w:val="18"/>
                <w:szCs w:val="18"/>
              </w:rPr>
              <w:t xml:space="preserve">  |S_ij(f)|    : 주파수 f에서 두 변수의 동기화 강도 (진폭 결맞음)</w:t>
            </w:r>
          </w:p>
          <w:p>
            <w:pPr>
              <w:spacing w:before="40" w:after="40"/>
            </w:pPr>
            <w:r>
              <w:rPr>
                <w:rFonts w:ascii="Courier New" w:cs="Courier New" w:eastAsia="Courier New" w:hAnsi="Courier New"/>
                <w:color w:val="1A1A1A"/>
                <w:sz w:val="18"/>
                <w:szCs w:val="18"/>
              </w:rPr>
              <w:t xml:space="preserve">  ∠S_ij(f)    : 주파수 f에서 변수 i와 j 사이의 시간 지연 (위상 결맞음)</w:t>
            </w:r>
          </w:p>
        </w:tc>
      </w:tr>
    </w:tbl>
    <w:p>
      <w:pPr>
        <w:spacing w:before="80" w:after="80"/>
      </w:pPr>
      <w:r>
        <w:t xml:space="preserve"/>
      </w:r>
    </w:p>
    <w:p>
      <w:pPr>
        <w:spacing w:before="80" w:after="80" w:line="340"/>
      </w:pPr>
      <w:r>
        <w:rPr>
          <w:rFonts w:ascii="Arial" w:cs="Arial" w:eastAsia="Arial" w:hAnsi="Arial"/>
          <w:sz w:val="22"/>
          <w:szCs w:val="22"/>
        </w:rPr>
        <w:t xml:space="preserve">직관적 해석: S_ij는 '변수 i가 변수 j보다 얼마나 앞서거나 뒤처지는가'를 주파수별로 정량화한 관계 사전(Relation Dictionary)이다. 이는 시간 도메인의 교차상관(Cross-Correlation)을 주파수 도메인으로 분해한 것과 동등하다.</w:t>
      </w:r>
    </w:p>
    <w:p>
      <w:pPr>
        <w:spacing w:before="160" w:after="160"/>
      </w:pPr>
      <w:r>
        <w:t xml:space="preserve"/>
      </w:r>
    </w:p>
    <w:p>
      <w:pPr>
        <w:pStyle w:val="Heading2"/>
        <w:spacing w:before="320" w:after="120"/>
      </w:pPr>
      <w:r>
        <w:rPr>
          <w:rFonts w:ascii="Arial" w:cs="Arial" w:eastAsia="Arial" w:hAnsi="Arial"/>
          <w:b/>
          <w:bCs/>
          <w:color w:val="2E75B6"/>
          <w:sz w:val="26"/>
          <w:szCs w:val="26"/>
        </w:rPr>
        <w:t xml:space="preserve">2.2 결맞음(Coherence) 함수</w:t>
      </w:r>
    </w:p>
    <w:p>
      <w:pPr>
        <w:spacing w:before="80" w:after="80" w:line="340"/>
      </w:pPr>
      <w:r>
        <w:rPr>
          <w:rFonts w:ascii="Arial" w:cs="Arial" w:eastAsia="Arial" w:hAnsi="Arial"/>
          <w:sz w:val="22"/>
          <w:szCs w:val="22"/>
        </w:rPr>
        <w:t xml:space="preserve">교차 스펙트럼을 정규화하면 변수 간 주파수별 결맞음 C_ij(f)를 얻는다.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40"/>
              <w:bottom w:type="dxa" w:w="160"/>
              <w:right w:type="dxa" w:w="240"/>
            </w:tcMar>
          </w:tcPr>
          <w:p>
            <w:pPr>
              <w:spacing w:before="40" w:after="40"/>
            </w:pPr>
            <w:r>
              <w:rPr>
                <w:rFonts w:ascii="Courier New" w:cs="Courier New" w:eastAsia="Courier New" w:hAnsi="Courier New"/>
                <w:color w:val="1A1A1A"/>
                <w:sz w:val="18"/>
                <w:szCs w:val="18"/>
              </w:rPr>
              <w:t xml:space="preserve">C_ij(f) = S_ij(f) / sqrt( S_ii(f) · S_jj(f) )</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|C_ij(f)| ∈ [0, 1]  →  결맞음의 크기</w:t>
            </w:r>
          </w:p>
          <w:p>
            <w:pPr>
              <w:spacing w:before="40" w:after="40"/>
            </w:pPr>
            <w:r>
              <w:rPr>
                <w:rFonts w:ascii="Courier New" w:cs="Courier New" w:eastAsia="Courier New" w:hAnsi="Courier New"/>
                <w:color w:val="1A1A1A"/>
                <w:sz w:val="18"/>
                <w:szCs w:val="18"/>
              </w:rPr>
              <w:t xml:space="preserve">  |C_ij(f)| = 1  : 완전 결맞음 (선형 관계 완벽)</w:t>
            </w:r>
          </w:p>
          <w:p>
            <w:pPr>
              <w:spacing w:before="40" w:after="40"/>
            </w:pPr>
            <w:r>
              <w:rPr>
                <w:rFonts w:ascii="Courier New" w:cs="Courier New" w:eastAsia="Courier New" w:hAnsi="Courier New"/>
                <w:color w:val="1A1A1A"/>
                <w:sz w:val="18"/>
                <w:szCs w:val="18"/>
              </w:rPr>
              <w:t xml:space="preserve">  |C_ij(f)| = 0  : 무결맞음 (주파수 f에서 독립)</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∠C_ij(f)          →  결맞음의 방향 (위상 차이)</w:t>
            </w:r>
          </w:p>
          <w:p>
            <w:pPr>
              <w:spacing w:before="40" w:after="40"/>
            </w:pPr>
            <w:r>
              <w:rPr>
                <w:rFonts w:ascii="Courier New" w:cs="Courier New" w:eastAsia="Courier New" w:hAnsi="Courier New"/>
                <w:color w:val="1A1A1A"/>
                <w:sz w:val="18"/>
                <w:szCs w:val="18"/>
              </w:rPr>
              <w:t xml:space="preserve">  ∠C_ij(f) = π/4 at f=1Hz : 변수 i가 변수 j보다 주기(1/f)의 1/8만큼 앞섬</w:t>
            </w:r>
          </w:p>
        </w:tc>
      </w:tr>
    </w:tbl>
    <w:p>
      <w:pPr>
        <w:spacing w:before="80" w:after="80"/>
      </w:pPr>
      <w:r>
        <w:t xml:space="preserve"/>
      </w:r>
    </w:p>
    <w:p>
      <w:pPr>
        <w:spacing w:before="80" w:after="80" w:line="340"/>
      </w:pPr>
      <w:r>
        <w:rPr>
          <w:rFonts w:ascii="Arial" w:cs="Arial" w:eastAsia="Arial" w:hAnsi="Arial"/>
          <w:b/>
          <w:bCs/>
          <w:sz w:val="22"/>
          <w:szCs w:val="22"/>
        </w:rPr>
        <w:t xml:space="preserve">중요성: </w:t>
      </w:r>
      <w:r>
        <w:rPr>
          <w:rFonts w:ascii="Arial" w:cs="Arial" w:eastAsia="Arial" w:hAnsi="Arial"/>
          <w:sz w:val="22"/>
          <w:szCs w:val="22"/>
        </w:rPr>
        <w:t xml:space="preserve">|C_ij(f)|는 주파수 f에서 변수 j를 이용해 변수 i를 예측할 수 있는 능력의 상한을 제공한다. 이 값이 높을수록 j로부터 i를 고신뢰도로 보간할 수 있으며, 낮을수록 보간의 불확실성이 증가한다. 본 연구는 이 성질을 불확실성 정량화에 직접 활용한다.</w:t>
      </w:r>
    </w:p>
    <w:p>
      <w:pPr>
        <w:spacing w:before="160" w:after="160"/>
      </w:pPr>
      <w:r>
        <w:t xml:space="preserve"/>
      </w:r>
    </w:p>
    <w:p>
      <w:pPr>
        <w:pStyle w:val="Heading2"/>
        <w:spacing w:before="320" w:after="120"/>
      </w:pPr>
      <w:r>
        <w:rPr>
          <w:rFonts w:ascii="Arial" w:cs="Arial" w:eastAsia="Arial" w:hAnsi="Arial"/>
          <w:b/>
          <w:bCs/>
          <w:color w:val="2E75B6"/>
          <w:sz w:val="26"/>
          <w:szCs w:val="26"/>
        </w:rPr>
        <w:t xml:space="preserve">2.3 Wiener 필터 이론</w:t>
      </w:r>
    </w:p>
    <w:p>
      <w:pPr>
        <w:spacing w:before="80" w:after="80" w:line="340"/>
      </w:pPr>
      <w:r>
        <w:rPr>
          <w:rFonts w:ascii="Arial" w:cs="Arial" w:eastAsia="Arial" w:hAnsi="Arial"/>
          <w:sz w:val="22"/>
          <w:szCs w:val="22"/>
        </w:rPr>
        <w:t xml:space="preserve">Wiener 필터는 교차 스펙트럼 행렬을 이용하여 관측 신호로부터 결측 신호를 최소 평균 제곱 오차(MMSE) 의미에서 최적으로 추정하는 선형 필터이다.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40"/>
              <w:bottom w:type="dxa" w:w="160"/>
              <w:right w:type="dxa" w:w="240"/>
            </w:tcMar>
          </w:tcPr>
          <w:p>
            <w:pPr>
              <w:spacing w:before="40" w:after="40"/>
            </w:pPr>
            <w:r>
              <w:rPr>
                <w:rFonts w:ascii="Courier New" w:cs="Courier New" w:eastAsia="Courier New" w:hAnsi="Courier New"/>
                <w:color w:val="1A1A1A"/>
                <w:sz w:val="18"/>
                <w:szCs w:val="18"/>
              </w:rPr>
              <w:t xml:space="preserve">【결측 주파수 표현 추정】</w:t>
            </w:r>
          </w:p>
          <w:p>
            <w:pPr>
              <w:spacing w:before="40" w:after="40"/>
            </w:pPr>
            <w:r>
              <w:rPr>
                <w:rFonts w:ascii="Courier New" w:cs="Courier New" w:eastAsia="Courier New" w:hAnsi="Courier New"/>
                <w:color w:val="1A1A1A"/>
                <w:sz w:val="18"/>
                <w:szCs w:val="18"/>
              </w:rPr>
              <w:t xml:space="preserve">  ṽ̂_miss(f) = S_miss,obs(f) · [S_obs,obs(f) + λI]^(-1) · ṽ_obs(f)</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  S_miss,obs : (N-K) × K  결측-관측 교차 스펙트럼 블록</w:t>
            </w:r>
          </w:p>
          <w:p>
            <w:pPr>
              <w:spacing w:before="40" w:after="40"/>
            </w:pPr>
            <w:r>
              <w:rPr>
                <w:rFonts w:ascii="Courier New" w:cs="Courier New" w:eastAsia="Courier New" w:hAnsi="Courier New"/>
                <w:color w:val="1A1A1A"/>
                <w:sz w:val="18"/>
                <w:szCs w:val="18"/>
              </w:rPr>
              <w:t xml:space="preserve">  S_obs,obs  : K × K      관측-관측 자기 스펙트럼 블록</w:t>
            </w:r>
          </w:p>
          <w:p>
            <w:pPr>
              <w:spacing w:before="40" w:after="40"/>
            </w:pPr>
            <w:r>
              <w:rPr>
                <w:rFonts w:ascii="Courier New" w:cs="Courier New" w:eastAsia="Courier New" w:hAnsi="Courier New"/>
                <w:color w:val="1A1A1A"/>
                <w:sz w:val="18"/>
                <w:szCs w:val="18"/>
              </w:rPr>
              <w:t xml:space="preserve">  λI         : 정규화 항  (역행렬 수치 안정성 보장)</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【추정 불확실성 (잔여 분산)】</w:t>
            </w:r>
          </w:p>
          <w:p>
            <w:pPr>
              <w:spacing w:before="40" w:after="40"/>
            </w:pPr>
            <w:r>
              <w:rPr>
                <w:rFonts w:ascii="Courier New" w:cs="Courier New" w:eastAsia="Courier New" w:hAnsi="Courier New"/>
                <w:color w:val="1A1A1A"/>
                <w:sz w:val="18"/>
                <w:szCs w:val="18"/>
              </w:rPr>
              <w:t xml:space="preserve">  σ_miss(f) = diag(S_mm) - diag(S_mo · [S_oo]^(-1) · S_om)</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  직관: 전체 분산 - 관측 변수로 설명된 분산 = 설명하지 못한 불확실성</w:t>
            </w:r>
          </w:p>
          <w:p>
            <w:pPr>
              <w:spacing w:before="40" w:after="40"/>
            </w:pPr>
            <w:r>
              <w:rPr>
                <w:rFonts w:ascii="Courier New" w:cs="Courier New" w:eastAsia="Courier New" w:hAnsi="Courier New"/>
                <w:color w:val="1A1A1A"/>
                <w:sz w:val="18"/>
                <w:szCs w:val="18"/>
              </w:rPr>
              <w:t xml:space="preserve">  |C_miss,obs| → 0  :  σ_miss → S_mm  (관측으로 설명 불가, 불확실성 최대)</w:t>
            </w:r>
          </w:p>
          <w:p>
            <w:pPr>
              <w:spacing w:before="40" w:after="40"/>
            </w:pPr>
            <w:r>
              <w:rPr>
                <w:rFonts w:ascii="Courier New" w:cs="Courier New" w:eastAsia="Courier New" w:hAnsi="Courier New"/>
                <w:color w:val="1A1A1A"/>
                <w:sz w:val="18"/>
                <w:szCs w:val="18"/>
              </w:rPr>
              <w:t xml:space="preserve">  |C_miss,obs| → 1  :  σ_miss → 0     (완전 설명 가능, 불확실성 최소)</w:t>
            </w:r>
          </w:p>
        </w:tc>
      </w:tr>
    </w:tbl>
    <w:p>
      <w:pPr>
        <w:spacing w:before="80" w:after="80"/>
      </w:pPr>
      <w:r>
        <w:t xml:space="preserve"/>
      </w:r>
    </w:p>
    <w:p>
      <w:pPr>
        <w:spacing w:before="80" w:after="80" w:line="340"/>
      </w:pPr>
      <w:r>
        <w:rPr>
          <w:rFonts w:ascii="Arial" w:cs="Arial" w:eastAsia="Arial" w:hAnsi="Arial"/>
          <w:b/>
          <w:bCs/>
          <w:sz w:val="22"/>
          <w:szCs w:val="22"/>
        </w:rPr>
        <w:t xml:space="preserve">이론적 보장: </w:t>
      </w:r>
      <w:r>
        <w:rPr>
          <w:rFonts w:ascii="Arial" w:cs="Arial" w:eastAsia="Arial" w:hAnsi="Arial"/>
          <w:sz w:val="22"/>
          <w:szCs w:val="22"/>
        </w:rPr>
        <w:t xml:space="preserve">Wiener 필터는 선형 추정기 중 MMSE를 달성하는 최적 해이다 (Wiener, 1949). 즉, σ_miss는 단순한 휴리스틱이 아니라 이론적으로 정당화된 불확실성 하한을 제공한다.</w:t>
      </w:r>
    </w:p>
    <w:p>
      <w:pPr>
        <w:spacing w:before="160" w:after="160"/>
      </w:pPr>
      <w:r>
        <w:t xml:space="preserve"/>
      </w:r>
    </w:p>
    <w:p>
      <w:pPr>
        <w:pBdr>
          <w:bottom w:val="single" w:color="DDDDDD" w:sz="4" w:space="1"/>
        </w:pBdr>
        <w:spacing w:before="200" w:after="20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3. 연구 가설</w:t>
      </w:r>
    </w:p>
    <w:p>
      <w:pPr>
        <w:pStyle w:val="Heading2"/>
        <w:spacing w:before="320" w:after="120"/>
      </w:pPr>
      <w:r>
        <w:rPr>
          <w:rFonts w:ascii="Arial" w:cs="Arial" w:eastAsia="Arial" w:hAnsi="Arial"/>
          <w:b/>
          <w:bCs/>
          <w:color w:val="2E75B6"/>
          <w:sz w:val="26"/>
          <w:szCs w:val="26"/>
        </w:rPr>
        <w:t xml:space="preserve">3.1 핵심 가설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80"/>
              <w:bottom w:type="dxa" w:w="140"/>
              <w:right w:type="dxa" w:w="280"/>
            </w:tcMar>
          </w:tcPr>
          <w:p>
            <w:pPr>
              <w:spacing w:before="60" w:after="80"/>
            </w:pPr>
            <w:r>
              <w:rPr>
                <w:rFonts w:ascii="Arial" w:cs="Arial" w:eastAsia="Arial" w:hAnsi="Arial"/>
                <w:b/>
                <w:bCs/>
                <w:color w:val="1F4E79"/>
                <w:sz w:val="22"/>
                <w:szCs w:val="22"/>
              </w:rPr>
              <w:t xml:space="preserve">가설 H1: 변수 간 교차 스펙트럼 결맞음 활용</w:t>
            </w:r>
          </w:p>
          <w:p>
            <w:pPr>
              <w:spacing w:before="40" w:after="40" w:line="300"/>
            </w:pPr>
            <w:r>
              <w:rPr>
                <w:rFonts w:ascii="Arial" w:cs="Arial" w:eastAsia="Arial" w:hAnsi="Arial"/>
                <w:sz w:val="21"/>
                <w:szCs w:val="21"/>
              </w:rPr>
              <w:t xml:space="preserve">결측 변수의 주파수 표현은, 관측 변수와의 교차 스펙트럼 결맞음(C_ij)이</w:t>
            </w:r>
          </w:p>
          <w:p>
            <w:pPr>
              <w:spacing w:before="40" w:after="40" w:line="300"/>
            </w:pPr>
            <w:r>
              <w:rPr>
                <w:rFonts w:ascii="Arial" w:cs="Arial" w:eastAsia="Arial" w:hAnsi="Arial"/>
                <w:sz w:val="21"/>
                <w:szCs w:val="21"/>
              </w:rPr>
              <w:t xml:space="preserve">높을수록 더 높은 정확도로 추정 가능하다.</w:t>
            </w:r>
          </w:p>
          <w:p>
            <w:pPr>
              <w:spacing w:before="40" w:after="40" w:line="300"/>
            </w:pPr>
            <w:r>
              <w:rPr>
                <w:rFonts w:ascii="Arial" w:cs="Arial" w:eastAsia="Arial" w:hAnsi="Arial"/>
                <w:sz w:val="21"/>
                <w:szCs w:val="21"/>
              </w:rPr>
              <w:t xml:space="preserve"/>
            </w:r>
          </w:p>
          <w:p>
            <w:pPr>
              <w:spacing w:before="40" w:after="40" w:line="300"/>
            </w:pPr>
            <w:r>
              <w:rPr>
                <w:rFonts w:ascii="Arial" w:cs="Arial" w:eastAsia="Arial" w:hAnsi="Arial"/>
                <w:sz w:val="21"/>
                <w:szCs w:val="21"/>
              </w:rPr>
              <w:t xml:space="preserve">→ 동일 주파수 대역에서 강한 결맞음을 가진 관측 변수가 존재한다면,</w:t>
            </w:r>
          </w:p>
          <w:p>
            <w:pPr>
              <w:spacing w:before="40" w:after="40" w:line="300"/>
            </w:pPr>
            <w:r>
              <w:rPr>
                <w:rFonts w:ascii="Arial" w:cs="Arial" w:eastAsia="Arial" w:hAnsi="Arial"/>
                <w:sz w:val="21"/>
                <w:szCs w:val="21"/>
              </w:rPr>
              <w:t xml:space="preserve">   그 결맞음을 이용한 Wiener 필터 추정은 독립적 저주파 필터링(VIDA)보다</w:t>
            </w:r>
          </w:p>
          <w:p>
            <w:pPr>
              <w:spacing w:before="40" w:after="40" w:line="300"/>
            </w:pPr>
            <w:r>
              <w:rPr>
                <w:rFonts w:ascii="Arial" w:cs="Arial" w:eastAsia="Arial" w:hAnsi="Arial"/>
                <w:sz w:val="21"/>
                <w:szCs w:val="21"/>
              </w:rPr>
              <w:t xml:space="preserve">   우수한 보간 품질을 달성한다.</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80"/>
              <w:bottom w:type="dxa" w:w="140"/>
              <w:right w:type="dxa" w:w="280"/>
            </w:tcMar>
          </w:tcPr>
          <w:p>
            <w:pPr>
              <w:spacing w:before="60" w:after="80"/>
            </w:pPr>
            <w:r>
              <w:rPr>
                <w:rFonts w:ascii="Arial" w:cs="Arial" w:eastAsia="Arial" w:hAnsi="Arial"/>
                <w:b/>
                <w:bCs/>
                <w:color w:val="1F4E79"/>
                <w:sz w:val="22"/>
                <w:szCs w:val="22"/>
              </w:rPr>
              <w:t xml:space="preserve">가설 H2: 불확실성 인식 임베딩의 예측 성능 향상</w:t>
            </w:r>
          </w:p>
          <w:p>
            <w:pPr>
              <w:spacing w:before="40" w:after="40" w:line="300"/>
            </w:pPr>
            <w:r>
              <w:rPr>
                <w:rFonts w:ascii="Arial" w:cs="Arial" w:eastAsia="Arial" w:hAnsi="Arial"/>
                <w:sz w:val="21"/>
                <w:szCs w:val="21"/>
              </w:rPr>
              <w:t xml:space="preserve">보간된 주파수 표현을 수치로 역변환(iFFT)하지 않고, 불확실성 σ와 함께</w:t>
            </w:r>
          </w:p>
          <w:p>
            <w:pPr>
              <w:spacing w:before="40" w:after="40" w:line="300"/>
            </w:pPr>
            <w:r>
              <w:rPr>
                <w:rFonts w:ascii="Arial" w:cs="Arial" w:eastAsia="Arial" w:hAnsi="Arial"/>
                <w:sz w:val="21"/>
                <w:szCs w:val="21"/>
              </w:rPr>
              <w:t xml:space="preserve">임베딩 공간에 직접 주입(Spectral Projector)하면, 백본 모델이 보간 오차를</w:t>
            </w:r>
          </w:p>
          <w:p>
            <w:pPr>
              <w:spacing w:before="40" w:after="40" w:line="300"/>
            </w:pPr>
            <w:r>
              <w:rPr>
                <w:rFonts w:ascii="Arial" w:cs="Arial" w:eastAsia="Arial" w:hAnsi="Arial"/>
                <w:sz w:val="21"/>
                <w:szCs w:val="21"/>
              </w:rPr>
              <w:t xml:space="preserve">인식하고 적절히 완화하여 최종 예측 성능이 향상된다.</w:t>
            </w:r>
          </w:p>
          <w:p>
            <w:pPr>
              <w:spacing w:before="40" w:after="40" w:line="300"/>
            </w:pPr>
            <w:r>
              <w:rPr>
                <w:rFonts w:ascii="Arial" w:cs="Arial" w:eastAsia="Arial" w:hAnsi="Arial"/>
                <w:sz w:val="21"/>
                <w:szCs w:val="21"/>
              </w:rPr>
              <w:t xml:space="preserve"/>
            </w:r>
          </w:p>
          <w:p>
            <w:pPr>
              <w:spacing w:before="40" w:after="40" w:line="300"/>
            </w:pPr>
            <w:r>
              <w:rPr>
                <w:rFonts w:ascii="Arial" w:cs="Arial" w:eastAsia="Arial" w:hAnsi="Arial"/>
                <w:sz w:val="21"/>
                <w:szCs w:val="21"/>
              </w:rPr>
              <w:t xml:space="preserve">→ 2-Stage 방식 대비 오차 증폭이 감소하며, E2E 방식 대비 백본 재활용이 가능하다.</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80"/>
              <w:bottom w:type="dxa" w:w="140"/>
              <w:right w:type="dxa" w:w="280"/>
            </w:tcMar>
          </w:tcPr>
          <w:p>
            <w:pPr>
              <w:spacing w:before="60" w:after="80"/>
            </w:pPr>
            <w:r>
              <w:rPr>
                <w:rFonts w:ascii="Arial" w:cs="Arial" w:eastAsia="Arial" w:hAnsi="Arial"/>
                <w:b/>
                <w:bCs/>
                <w:color w:val="1F4E79"/>
                <w:sz w:val="22"/>
                <w:szCs w:val="22"/>
              </w:rPr>
              <w:t xml:space="preserve">가설 H3: 계층적 전파의 고결측률 대응</w:t>
            </w:r>
          </w:p>
          <w:p>
            <w:pPr>
              <w:spacing w:before="40" w:after="40" w:line="300"/>
            </w:pPr>
            <w:r>
              <w:rPr>
                <w:rFonts w:ascii="Arial" w:cs="Arial" w:eastAsia="Arial" w:hAnsi="Arial"/>
                <w:sz w:val="21"/>
                <w:szCs w:val="21"/>
              </w:rPr>
              <w:t xml:space="preserve">85%의 극단적 결측 상황에서, 관측 변수로부터 직접 결맞음이 높은 변수를</w:t>
            </w:r>
          </w:p>
          <w:p>
            <w:pPr>
              <w:spacing w:before="40" w:after="40" w:line="300"/>
            </w:pPr>
            <w:r>
              <w:rPr>
                <w:rFonts w:ascii="Arial" w:cs="Arial" w:eastAsia="Arial" w:hAnsi="Arial"/>
                <w:sz w:val="21"/>
                <w:szCs w:val="21"/>
              </w:rPr>
              <w:t xml:space="preserve">먼저 복원하고 이를 중간 관측으로 활용하는 계층적 전파(Hierarchical Propagation)가</w:t>
            </w:r>
          </w:p>
          <w:p>
            <w:pPr>
              <w:spacing w:before="40" w:after="40" w:line="300"/>
            </w:pPr>
            <w:r>
              <w:rPr>
                <w:rFonts w:ascii="Arial" w:cs="Arial" w:eastAsia="Arial" w:hAnsi="Arial"/>
                <w:sz w:val="21"/>
                <w:szCs w:val="21"/>
              </w:rPr>
              <w:t xml:space="preserve">단일 라운드 추정 대비 유의미하게 높은 복원 정확도를 제공한다.</w:t>
            </w:r>
          </w:p>
        </w:tc>
      </w:tr>
    </w:tbl>
    <w:p>
      <w:pPr>
        <w:spacing w:before="160" w:after="160"/>
      </w:pPr>
      <w:r>
        <w:t xml:space="preserve"/>
      </w:r>
    </w:p>
    <w:p>
      <w:pPr>
        <w:pStyle w:val="Heading2"/>
        <w:spacing w:before="320" w:after="120"/>
      </w:pPr>
      <w:r>
        <w:rPr>
          <w:rFonts w:ascii="Arial" w:cs="Arial" w:eastAsia="Arial" w:hAnsi="Arial"/>
          <w:b/>
          <w:bCs/>
          <w:color w:val="2E75B6"/>
          <w:sz w:val="26"/>
          <w:szCs w:val="26"/>
        </w:rPr>
        <w:t xml:space="preserve">3.2 가설별 검증 방법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가설</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측정 지표</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실험 설계</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비교 기준</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CRPS, 스펙트럼 복원 MSE
(진폭/위상 분리)</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관측률 15~85% 구간
다양한 데이터셋 적용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VIDA (저주파 필터링)</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H2</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예측 MAE, MSE
(H=12, 24, 48, 96)</w:t>
            </w:r>
          </w:p>
        </w:tc>
        <w:tc>
          <w:tcPr>
            <w:tcW w:type="dxa" w:w="2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Spectral Projector 유무
Ablation Study</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iFFT 사용 버전 vs
Spectral Projector 버전</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극단 결측률(70~85%)에서
예측 MAE/MSE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Hierarchical 전파
Round 수 Ablation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단일 라운드 Wiener 필터</w:t>
            </w:r>
          </w:p>
        </w:tc>
      </w:tr>
    </w:tbl>
    <w:p>
      <w:pPr>
        <w:spacing w:before="160" w:after="160"/>
      </w:pPr>
      <w:r>
        <w:t xml:space="preserve"/>
      </w:r>
    </w:p>
    <w:p>
      <w:pPr>
        <w:pBdr>
          <w:bottom w:val="single" w:color="DDDDDD" w:sz="4" w:space="1"/>
        </w:pBdr>
        <w:spacing w:before="200" w:after="20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4. 제안 모델: CSCI</w:t>
      </w:r>
    </w:p>
    <w:p>
      <w:pPr>
        <w:pStyle w:val="Heading2"/>
        <w:spacing w:before="320" w:after="120"/>
      </w:pPr>
      <w:r>
        <w:rPr>
          <w:rFonts w:ascii="Arial" w:cs="Arial" w:eastAsia="Arial" w:hAnsi="Arial"/>
          <w:b/>
          <w:bCs/>
          <w:color w:val="2E75B6"/>
          <w:sz w:val="26"/>
          <w:szCs w:val="26"/>
        </w:rPr>
        <w:t xml:space="preserve">4.1 전체 파이프라인</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40"/>
              <w:bottom w:type="dxa" w:w="160"/>
              <w:right w:type="dxa" w:w="240"/>
            </w:tcMar>
          </w:tcPr>
          <w:p>
            <w:pPr>
              <w:spacing w:before="40" w:after="40"/>
            </w:pPr>
            <w:r>
              <w:rPr>
                <w:rFonts w:ascii="Courier New" w:cs="Courier New" w:eastAsia="Courier New" w:hAnsi="Courier New"/>
                <w:color w:val="1A1A1A"/>
                <w:sz w:val="18"/>
                <w:szCs w:val="18"/>
              </w:rPr>
              <w:t xml:space="preserve">입력: X_obs [B×T×K],  관측 마스크 M ∈ {0,1}^N</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w:t>
            </w:r>
          </w:p>
          <w:p>
            <w:pPr>
              <w:spacing w:before="40" w:after="40"/>
            </w:pPr>
            <w:r>
              <w:rPr>
                <w:rFonts w:ascii="Courier New" w:cs="Courier New" w:eastAsia="Courier New" w:hAnsi="Courier New"/>
                <w:color w:val="1A1A1A"/>
                <w:sz w:val="18"/>
                <w:szCs w:val="18"/>
              </w:rPr>
              <w:t xml:space="preserve">  Module 1│ Spectral Encoder</w:t>
            </w:r>
          </w:p>
          <w:p>
            <w:pPr>
              <w:spacing w:before="40" w:after="40"/>
            </w:pPr>
            <w:r>
              <w:rPr>
                <w:rFonts w:ascii="Courier New" w:cs="Courier New" w:eastAsia="Courier New" w:hAnsi="Courier New"/>
                <w:color w:val="1A1A1A"/>
                <w:sz w:val="18"/>
                <w:szCs w:val="18"/>
              </w:rPr>
              <w:t xml:space="preserve">          │ X_obs → FFT → Ṽ_obs [B×F×K]  (F = T//2+1)</w:t>
            </w:r>
          </w:p>
          <w:p>
            <w:pPr>
              <w:spacing w:before="40" w:after="40"/>
            </w:pPr>
            <w:r>
              <w:rPr>
                <w:rFonts w:ascii="Courier New" w:cs="Courier New" w:eastAsia="Courier New" w:hAnsi="Courier New"/>
                <w:color w:val="1A1A1A"/>
                <w:sz w:val="18"/>
                <w:szCs w:val="18"/>
              </w:rPr>
              <w:t xml:space="preserve">──────────────────────────────────────────────────────────</w:t>
            </w:r>
          </w:p>
          <w:p>
            <w:pPr>
              <w:spacing w:before="40" w:after="40"/>
            </w:pPr>
            <w:r>
              <w:rPr>
                <w:rFonts w:ascii="Courier New" w:cs="Courier New" w:eastAsia="Courier New" w:hAnsi="Courier New"/>
                <w:color w:val="1A1A1A"/>
                <w:sz w:val="18"/>
                <w:szCs w:val="18"/>
              </w:rPr>
              <w:t xml:space="preserve">          ↓</w:t>
            </w:r>
          </w:p>
          <w:p>
            <w:pPr>
              <w:spacing w:before="40" w:after="40"/>
            </w:pPr>
            <w:r>
              <w:rPr>
                <w:rFonts w:ascii="Courier New" w:cs="Courier New" w:eastAsia="Courier New" w:hAnsi="Courier New"/>
                <w:color w:val="1A1A1A"/>
                <w:sz w:val="18"/>
                <w:szCs w:val="18"/>
              </w:rPr>
              <w:t xml:space="preserve">──────────────────────────────────────────────────────────</w:t>
            </w:r>
          </w:p>
          <w:p>
            <w:pPr>
              <w:spacing w:before="40" w:after="40"/>
            </w:pPr>
            <w:r>
              <w:rPr>
                <w:rFonts w:ascii="Courier New" w:cs="Courier New" w:eastAsia="Courier New" w:hAnsi="Courier New"/>
                <w:color w:val="1A1A1A"/>
                <w:sz w:val="18"/>
                <w:szCs w:val="18"/>
              </w:rPr>
              <w:t xml:space="preserve">  Module 2│ Cross-Spectral Estimator</w:t>
            </w:r>
          </w:p>
          <w:p>
            <w:pPr>
              <w:spacing w:before="40" w:after="40"/>
            </w:pPr>
            <w:r>
              <w:rPr>
                <w:rFonts w:ascii="Courier New" w:cs="Courier New" w:eastAsia="Courier New" w:hAnsi="Courier New"/>
                <w:color w:val="1A1A1A"/>
                <w:sz w:val="18"/>
                <w:szCs w:val="18"/>
              </w:rPr>
              <w:t xml:space="preserve">          │ 학습된 S [F×N×N] + Ṽ_obs</w:t>
            </w:r>
          </w:p>
          <w:p>
            <w:pPr>
              <w:spacing w:before="40" w:after="40"/>
            </w:pPr>
            <w:r>
              <w:rPr>
                <w:rFonts w:ascii="Courier New" w:cs="Courier New" w:eastAsia="Courier New" w:hAnsi="Courier New"/>
                <w:color w:val="1A1A1A"/>
                <w:sz w:val="18"/>
                <w:szCs w:val="18"/>
              </w:rPr>
              <w:t xml:space="preserve">          │   → Wiener Filter → Ṽ_miss [B×F×(N-K)]</w:t>
            </w:r>
          </w:p>
          <w:p>
            <w:pPr>
              <w:spacing w:before="40" w:after="40"/>
            </w:pPr>
            <w:r>
              <w:rPr>
                <w:rFonts w:ascii="Courier New" w:cs="Courier New" w:eastAsia="Courier New" w:hAnsi="Courier New"/>
                <w:color w:val="1A1A1A"/>
                <w:sz w:val="18"/>
                <w:szCs w:val="18"/>
              </w:rPr>
              <w:t xml:space="preserve">          │   → 잔여 분산    → σ_miss  [B×F×(N-K)]</w:t>
            </w:r>
          </w:p>
          <w:p>
            <w:pPr>
              <w:spacing w:before="40" w:after="40"/>
            </w:pPr>
            <w:r>
              <w:rPr>
                <w:rFonts w:ascii="Courier New" w:cs="Courier New" w:eastAsia="Courier New" w:hAnsi="Courier New"/>
                <w:color w:val="1A1A1A"/>
                <w:sz w:val="18"/>
                <w:szCs w:val="18"/>
              </w:rPr>
              <w:t xml:space="preserve">──────────────────────────────────────────────────────────</w:t>
            </w:r>
          </w:p>
          <w:p>
            <w:pPr>
              <w:spacing w:before="40" w:after="40"/>
            </w:pPr>
            <w:r>
              <w:rPr>
                <w:rFonts w:ascii="Courier New" w:cs="Courier New" w:eastAsia="Courier New" w:hAnsi="Courier New"/>
                <w:color w:val="1A1A1A"/>
                <w:sz w:val="18"/>
                <w:szCs w:val="18"/>
              </w:rPr>
              <w:t xml:space="preserve">          ↓</w:t>
            </w:r>
          </w:p>
          <w:p>
            <w:pPr>
              <w:spacing w:before="40" w:after="40"/>
            </w:pPr>
            <w:r>
              <w:rPr>
                <w:rFonts w:ascii="Courier New" w:cs="Courier New" w:eastAsia="Courier New" w:hAnsi="Courier New"/>
                <w:color w:val="1A1A1A"/>
                <w:sz w:val="18"/>
                <w:szCs w:val="18"/>
              </w:rPr>
              <w:t xml:space="preserve">──────────────────────────────────────────────────────────</w:t>
            </w:r>
          </w:p>
          <w:p>
            <w:pPr>
              <w:spacing w:before="40" w:after="40"/>
            </w:pPr>
            <w:r>
              <w:rPr>
                <w:rFonts w:ascii="Courier New" w:cs="Courier New" w:eastAsia="Courier New" w:hAnsi="Courier New"/>
                <w:color w:val="1A1A1A"/>
                <w:sz w:val="18"/>
                <w:szCs w:val="18"/>
              </w:rPr>
              <w:t xml:space="preserve">  Module 3│ Spectral Projector</w:t>
            </w:r>
          </w:p>
          <w:p>
            <w:pPr>
              <w:spacing w:before="40" w:after="40"/>
            </w:pPr>
            <w:r>
              <w:rPr>
                <w:rFonts w:ascii="Courier New" w:cs="Courier New" w:eastAsia="Courier New" w:hAnsi="Courier New"/>
                <w:color w:val="1A1A1A"/>
                <w:sz w:val="18"/>
                <w:szCs w:val="18"/>
              </w:rPr>
              <w:t xml:space="preserve">          │ Ṽ_obs  (시간 도메인 경로) → 기존 임베딩 → e_obs</w:t>
            </w:r>
          </w:p>
          <w:p>
            <w:pPr>
              <w:spacing w:before="40" w:after="40"/>
            </w:pPr>
            <w:r>
              <w:rPr>
                <w:rFonts w:ascii="Courier New" w:cs="Courier New" w:eastAsia="Courier New" w:hAnsi="Courier New"/>
                <w:color w:val="1A1A1A"/>
                <w:sz w:val="18"/>
                <w:szCs w:val="18"/>
              </w:rPr>
              <w:t xml:space="preserve">          │ Ṽ_miss + σ (주파수 경로)  → 선형 투영   → e_miss</w:t>
            </w:r>
          </w:p>
          <w:p>
            <w:pPr>
              <w:spacing w:before="40" w:after="40"/>
            </w:pPr>
            <w:r>
              <w:rPr>
                <w:rFonts w:ascii="Courier New" w:cs="Courier New" w:eastAsia="Courier New" w:hAnsi="Courier New"/>
                <w:color w:val="1A1A1A"/>
                <w:sz w:val="18"/>
                <w:szCs w:val="18"/>
              </w:rPr>
              <w:t xml:space="preserve">          │ [e_obs ; e_miss] 재조립 → h [B×T×N×d]</w:t>
            </w:r>
          </w:p>
          <w:p>
            <w:pPr>
              <w:spacing w:before="40" w:after="40"/>
            </w:pPr>
            <w:r>
              <w:rPr>
                <w:rFonts w:ascii="Courier New" w:cs="Courier New" w:eastAsia="Courier New" w:hAnsi="Courier New"/>
                <w:color w:val="1A1A1A"/>
                <w:sz w:val="18"/>
                <w:szCs w:val="18"/>
              </w:rPr>
              <w:t xml:space="preserve">──────────────────────────────────────────────────────────</w:t>
            </w:r>
          </w:p>
          <w:p>
            <w:pPr>
              <w:spacing w:before="40" w:after="40"/>
            </w:pPr>
            <w:r>
              <w:rPr>
                <w:rFonts w:ascii="Courier New" w:cs="Courier New" w:eastAsia="Courier New" w:hAnsi="Courier New"/>
                <w:color w:val="1A1A1A"/>
                <w:sz w:val="18"/>
                <w:szCs w:val="18"/>
              </w:rPr>
              <w:t xml:space="preserve">          ↓</w:t>
            </w:r>
          </w:p>
          <w:p>
            <w:pPr>
              <w:spacing w:before="40" w:after="40"/>
            </w:pPr>
            <w:r>
              <w:rPr>
                <w:rFonts w:ascii="Courier New" w:cs="Courier New" w:eastAsia="Courier New" w:hAnsi="Courier New"/>
                <w:color w:val="1A1A1A"/>
                <w:sz w:val="18"/>
                <w:szCs w:val="18"/>
              </w:rPr>
              <w:t xml:space="preserve">──────────────────────────────────────────────────────────</w:t>
            </w:r>
          </w:p>
          <w:p>
            <w:pPr>
              <w:spacing w:before="40" w:after="40"/>
            </w:pPr>
            <w:r>
              <w:rPr>
                <w:rFonts w:ascii="Courier New" w:cs="Courier New" w:eastAsia="Courier New" w:hAnsi="Courier New"/>
                <w:color w:val="1A1A1A"/>
                <w:sz w:val="18"/>
                <w:szCs w:val="18"/>
              </w:rPr>
              <w:t xml:space="preserve">  Module 4│ 예측 백본 (MTGNN / Transformer 등)</w:t>
            </w:r>
          </w:p>
          <w:p>
            <w:pPr>
              <w:spacing w:before="40" w:after="40"/>
            </w:pPr>
            <w:r>
              <w:rPr>
                <w:rFonts w:ascii="Courier New" w:cs="Courier New" w:eastAsia="Courier New" w:hAnsi="Courier New"/>
                <w:color w:val="1A1A1A"/>
                <w:sz w:val="18"/>
                <w:szCs w:val="18"/>
              </w:rPr>
              <w:t xml:space="preserve">          │ h + σ 기반 어텐션 바이어스 → Ŷ [B×H×N]</w:t>
            </w:r>
          </w:p>
          <w:p>
            <w:pPr>
              <w:spacing w:before="40" w:after="40"/>
            </w:pPr>
            <w:r>
              <w:rPr>
                <w:rFonts w:ascii="Courier New" w:cs="Courier New" w:eastAsia="Courier New" w:hAnsi="Courier New"/>
                <w:color w:val="1A1A1A"/>
                <w:sz w:val="18"/>
                <w:szCs w:val="18"/>
              </w:rPr>
              <w:t xml:space="preserve">──────────────────────────────────────────────────────────</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 iFFT 단계 없음 → 수치 복원 없음 → 누적 오차 구조적 제거</w:t>
            </w:r>
          </w:p>
        </w:tc>
      </w:tr>
    </w:tbl>
    <w:p>
      <w:pPr>
        <w:spacing w:before="160" w:after="160"/>
      </w:pPr>
      <w:r>
        <w:t xml:space="preserve"/>
      </w:r>
    </w:p>
    <w:p>
      <w:pPr>
        <w:pStyle w:val="Heading2"/>
        <w:spacing w:before="320" w:after="120"/>
      </w:pPr>
      <w:r>
        <w:rPr>
          <w:rFonts w:ascii="Arial" w:cs="Arial" w:eastAsia="Arial" w:hAnsi="Arial"/>
          <w:b/>
          <w:bCs/>
          <w:color w:val="2E75B6"/>
          <w:sz w:val="26"/>
          <w:szCs w:val="26"/>
        </w:rPr>
        <w:t xml:space="preserve">4.2 Module별 연구 근거</w:t>
      </w:r>
    </w:p>
    <w:p>
      <w:pPr>
        <w:pStyle w:val="Heading3"/>
        <w:spacing w:before="240" w:after="80"/>
      </w:pPr>
      <w:r>
        <w:rPr>
          <w:rFonts w:ascii="Arial" w:cs="Arial" w:eastAsia="Arial" w:hAnsi="Arial"/>
          <w:b/>
          <w:bCs/>
          <w:color w:val="595959"/>
          <w:sz w:val="24"/>
          <w:szCs w:val="24"/>
        </w:rPr>
        <w:t xml:space="preserve">Module 1: Spectral Encoder</w:t>
      </w:r>
    </w:p>
    <w:p>
      <w:pPr>
        <w:spacing w:before="80" w:after="80" w:line="340"/>
      </w:pPr>
      <w:r>
        <w:rPr>
          <w:rFonts w:ascii="Arial" w:cs="Arial" w:eastAsia="Arial" w:hAnsi="Arial"/>
          <w:sz w:val="22"/>
          <w:szCs w:val="22"/>
        </w:rPr>
        <w:t xml:space="preserve">시계열 x(t)에 실수 FFT(rfft)를 적용하여 단측 스펙트럼 Ṽ(f) ∈ C^(B×F×K)를 얻는다. 단측 스펙트럼을 사용하는 이유는 실수 시계열의 양측 스펙트럼은 켤레 대칭이므로, 단측만으로 전체 정보를 표현할 수 있어 연산량을 절반으로 줄이기 때문이다.</w:t>
      </w:r>
    </w:p>
    <w:p>
      <w:pPr>
        <w:pStyle w:val="ListParagraph"/>
        <w:numPr>
          <w:ilvl w:val="0"/>
          <w:numId w:val="2"/>
        </w:numPr>
        <w:spacing w:before="60" w:after="60" w:line="320"/>
      </w:pPr>
      <w:r>
        <w:rPr>
          <w:rFonts w:ascii="Arial" w:cs="Arial" w:eastAsia="Arial" w:hAnsi="Arial"/>
          <w:sz w:val="22"/>
          <w:szCs w:val="22"/>
        </w:rPr>
        <w:t xml:space="preserve">norm='ortho' 정규화: 에너지 보존 조건 성립, 진폭 스케일의 데이터셋 간 불변성 확보</w:t>
      </w:r>
    </w:p>
    <w:p>
      <w:pPr>
        <w:pStyle w:val="ListParagraph"/>
        <w:numPr>
          <w:ilvl w:val="0"/>
          <w:numId w:val="2"/>
        </w:numPr>
        <w:spacing w:before="60" w:after="60" w:line="320"/>
      </w:pPr>
      <w:r>
        <w:rPr>
          <w:rFonts w:ascii="Arial" w:cs="Arial" w:eastAsia="Arial" w:hAnsi="Arial"/>
          <w:sz w:val="22"/>
          <w:szCs w:val="22"/>
        </w:rPr>
        <w:t xml:space="preserve">가역성 보장: rfft-irfft는 완전 가역 변환으로 정보 손실 없음 (이는 Module 3에서 iFFT를 생략해도 정보 손실이 발생하지 않음을 보장하는 이론적 근거가 아님에 주의 — Module 3의 장점은 불확실성 σ의 전달에 있음)</w:t>
      </w:r>
    </w:p>
    <w:p>
      <w:pPr>
        <w:spacing w:before="80" w:after="80"/>
      </w:pPr>
      <w:r>
        <w:t xml:space="preserve"/>
      </w:r>
    </w:p>
    <w:p>
      <w:pPr>
        <w:pStyle w:val="Heading3"/>
        <w:spacing w:before="240" w:after="80"/>
      </w:pPr>
      <w:r>
        <w:rPr>
          <w:rFonts w:ascii="Arial" w:cs="Arial" w:eastAsia="Arial" w:hAnsi="Arial"/>
          <w:b/>
          <w:bCs/>
          <w:color w:val="595959"/>
          <w:sz w:val="24"/>
          <w:szCs w:val="24"/>
        </w:rPr>
        <w:t xml:space="preserve">Module 2: Cross-Spectral Estimator</w:t>
      </w:r>
    </w:p>
    <w:p>
      <w:pPr>
        <w:spacing w:before="80" w:after="80" w:line="340"/>
      </w:pPr>
      <w:r>
        <w:rPr>
          <w:rFonts w:ascii="Arial" w:cs="Arial" w:eastAsia="Arial" w:hAnsi="Arial"/>
          <w:sz w:val="22"/>
          <w:szCs w:val="22"/>
        </w:rPr>
        <w:t xml:space="preserve">교차 스펙트럼 행렬 S는 학습 가능한 파라미터로 설계한다. 이는 다음 근거에 기반한다.</w:t>
      </w:r>
    </w:p>
    <w:p>
      <w:pPr>
        <w:pStyle w:val="ListParagraph"/>
        <w:numPr>
          <w:ilvl w:val="0"/>
          <w:numId w:val="3"/>
        </w:numPr>
        <w:spacing w:before="60" w:after="60" w:line="320"/>
      </w:pPr>
      <w:r>
        <w:rPr>
          <w:rFonts w:ascii="Arial" w:cs="Arial" w:eastAsia="Arial" w:hAnsi="Arial"/>
          <w:sz w:val="22"/>
          <w:szCs w:val="22"/>
        </w:rPr>
        <w:t xml:space="preserve">데이터 기반 관계 학습: 사전 정의된 고정 그래프(GIMCC)나 단순 필터링(VIDA)이 아닌, 실제 데이터에서 나타나는 주파수별 변수 간 관계를 end-to-end로 학습한다.</w:t>
      </w:r>
    </w:p>
    <w:p>
      <w:pPr>
        <w:pStyle w:val="ListParagraph"/>
        <w:numPr>
          <w:ilvl w:val="0"/>
          <w:numId w:val="3"/>
        </w:numPr>
        <w:spacing w:before="60" w:after="60" w:line="320"/>
      </w:pPr>
      <w:r>
        <w:rPr>
          <w:rFonts w:ascii="Arial" w:cs="Arial" w:eastAsia="Arial" w:hAnsi="Arial"/>
          <w:sz w:val="22"/>
          <w:szCs w:val="22"/>
        </w:rPr>
        <w:t xml:space="preserve">에르미트 대칭 강제: 물리적으로 타당한 스펙트럼은 반드시 에르미트 대칭(S_ij = conj(S_ji))을 만족한다. 이를 파라미터 설계에 내재화하여 물리적 의미를 보존한다.</w:t>
      </w:r>
    </w:p>
    <w:p>
      <w:pPr>
        <w:pStyle w:val="ListParagraph"/>
        <w:numPr>
          <w:ilvl w:val="0"/>
          <w:numId w:val="3"/>
        </w:numPr>
        <w:spacing w:before="60" w:after="60" w:line="320"/>
      </w:pPr>
      <w:r>
        <w:rPr>
          <w:rFonts w:ascii="Arial" w:cs="Arial" w:eastAsia="Arial" w:hAnsi="Arial"/>
          <w:sz w:val="22"/>
          <w:szCs w:val="22"/>
        </w:rPr>
        <w:t xml:space="preserve">정규화 항 λI: Tikhonov 정규화는 관측 변수 수 K가 작을 때(고결측률) 역행렬의 수치적 불안정성을 방지한다. λ는 결측률에 적응적으로 조정될 수 있다.</w:t>
      </w:r>
    </w:p>
    <w:p>
      <w:pPr>
        <w:spacing w:before="80" w:after="80"/>
      </w:pPr>
      <w:r>
        <w:t xml:space="preserve"/>
      </w:r>
    </w:p>
    <w:p>
      <w:pPr>
        <w:pStyle w:val="Heading3"/>
        <w:spacing w:before="240" w:after="80"/>
      </w:pPr>
      <w:r>
        <w:rPr>
          <w:rFonts w:ascii="Arial" w:cs="Arial" w:eastAsia="Arial" w:hAnsi="Arial"/>
          <w:b/>
          <w:bCs/>
          <w:color w:val="595959"/>
          <w:sz w:val="24"/>
          <w:szCs w:val="24"/>
        </w:rPr>
        <w:t xml:space="preserve">Module 3: Spectral Projector</w:t>
      </w:r>
    </w:p>
    <w:p>
      <w:pPr>
        <w:spacing w:before="80" w:after="80" w:line="340"/>
      </w:pPr>
      <w:r>
        <w:rPr>
          <w:rFonts w:ascii="Arial" w:cs="Arial" w:eastAsia="Arial" w:hAnsi="Arial"/>
          <w:sz w:val="22"/>
          <w:szCs w:val="22"/>
        </w:rPr>
        <w:t xml:space="preserve">이 모듈이 CSCI의 핵심 Contribution이다. 기존 2-Stage와의 결정적 차이는 두 가지이다.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spacing w:before="80" w:after="80"/>
            </w:pPr>
            <w:r>
              <w:rPr>
                <w:rFonts w:ascii="Arial" w:cs="Arial" w:eastAsia="Arial" w:hAnsi="Arial"/>
                <w:b/>
                <w:bCs/>
                <w:color w:val="1F4E79"/>
                <w:sz w:val="22"/>
                <w:szCs w:val="22"/>
              </w:rPr>
              <w:t xml:space="preserve">2-Stage (기존)</w:t>
            </w:r>
          </w:p>
          <w:p>
            <w:pPr>
              <w:spacing w:before="60" w:after="60"/>
            </w:pPr>
            <w:r>
              <w:rPr>
                <w:rFonts w:ascii="Courier New" w:cs="Courier New" w:eastAsia="Courier New" w:hAnsi="Courier New"/>
                <w:sz w:val="20"/>
                <w:szCs w:val="20"/>
              </w:rPr>
              <w:t xml:space="preserve">Ṽ_miss → iFFT → x̂_miss(t)</w:t>
            </w:r>
          </w:p>
          <w:p>
            <w:pPr>
              <w:spacing w:before="60" w:after="60"/>
            </w:pPr>
            <w:r>
              <w:rPr>
                <w:rFonts w:ascii="Arial" w:cs="Arial" w:eastAsia="Arial" w:hAnsi="Arial"/>
                <w:sz w:val="20"/>
                <w:szCs w:val="20"/>
              </w:rPr>
              <w:t xml:space="preserve">• 수치 단일값만 전달</w:t>
            </w:r>
          </w:p>
          <w:p>
            <w:pPr>
              <w:spacing w:before="60" w:after="60"/>
            </w:pPr>
            <w:r>
              <w:rPr>
                <w:rFonts w:ascii="Arial" w:cs="Arial" w:eastAsia="Arial" w:hAnsi="Arial"/>
                <w:sz w:val="20"/>
                <w:szCs w:val="20"/>
              </w:rPr>
              <w:t xml:space="preserve">• 불확실성 σ 전달 불가</w:t>
            </w:r>
          </w:p>
          <w:p>
            <w:pPr>
              <w:spacing w:before="60" w:after="60"/>
            </w:pPr>
            <w:r>
              <w:rPr>
                <w:rFonts w:ascii="Arial" w:cs="Arial" w:eastAsia="Arial" w:hAnsi="Arial"/>
                <w:sz w:val="20"/>
                <w:szCs w:val="20"/>
              </w:rPr>
              <w:t xml:space="preserve">• 백본이 보간값을 진짜로 인식</w:t>
            </w:r>
          </w:p>
        </w:tc>
        <w:tc>
          <w:tcPr>
            <w:tcW w:type="dxa" w:w="4860"/>
            <w:tcBorders>
              <w:top w:val="none" w:color="FFFFFF" w:sz="0"/>
              <w:left w:val="none" w:color="FFFFFF" w:sz="0"/>
              <w:bottom w:val="none" w:color="FFFFFF" w:sz="0"/>
              <w:right w:val="none" w:color="FFFFFF" w:sz="0"/>
            </w:tcBorders>
            <w:tcMar>
              <w:top w:type="dxa" w:w="80"/>
              <w:left w:type="dxa" w:w="160"/>
              <w:bottom w:type="dxa" w:w="80"/>
              <w:right w:type="dxa" w:w="0"/>
            </w:tcMar>
          </w:tcPr>
          <w:p>
            <w:pPr>
              <w:spacing w:before="80" w:after="80"/>
            </w:pPr>
            <w:r>
              <w:rPr>
                <w:rFonts w:ascii="Arial" w:cs="Arial" w:eastAsia="Arial" w:hAnsi="Arial"/>
                <w:b/>
                <w:bCs/>
                <w:color w:val="1F4E79"/>
                <w:sz w:val="22"/>
                <w:szCs w:val="22"/>
              </w:rPr>
              <w:t xml:space="preserve">CSCI (제안)</w:t>
            </w:r>
          </w:p>
          <w:p>
            <w:pPr>
              <w:spacing w:before="60" w:after="60"/>
            </w:pPr>
            <w:r>
              <w:rPr>
                <w:rFonts w:ascii="Courier New" w:cs="Courier New" w:eastAsia="Courier New" w:hAnsi="Courier New"/>
                <w:sz w:val="20"/>
                <w:szCs w:val="20"/>
              </w:rPr>
              <w:t xml:space="preserve">Ṽ_miss + σ → Linear Proj → e_miss</w:t>
            </w:r>
          </w:p>
          <w:p>
            <w:pPr>
              <w:spacing w:before="60" w:after="60"/>
            </w:pPr>
            <w:r>
              <w:rPr>
                <w:rFonts w:ascii="Arial" w:cs="Arial" w:eastAsia="Arial" w:hAnsi="Arial"/>
                <w:sz w:val="20"/>
                <w:szCs w:val="20"/>
              </w:rPr>
              <w:t xml:space="preserve">• 임베딩 벡터로 전달 (풍부한 표현)</w:t>
            </w:r>
          </w:p>
          <w:p>
            <w:pPr>
              <w:spacing w:before="60" w:after="60"/>
            </w:pPr>
            <w:r>
              <w:rPr>
                <w:rFonts w:ascii="Arial" w:cs="Arial" w:eastAsia="Arial" w:hAnsi="Arial"/>
                <w:sz w:val="20"/>
                <w:szCs w:val="20"/>
              </w:rPr>
              <w:t xml:space="preserve">• σ가 임베딩에 녹아 함께 전달</w:t>
            </w:r>
          </w:p>
          <w:p>
            <w:pPr>
              <w:spacing w:before="60" w:after="60"/>
            </w:pPr>
            <w:r>
              <w:rPr>
                <w:rFonts w:ascii="Arial" w:cs="Arial" w:eastAsia="Arial" w:hAnsi="Arial"/>
                <w:sz w:val="20"/>
                <w:szCs w:val="20"/>
              </w:rPr>
              <w:t xml:space="preserve">• 백본 어텐션이 σ 보고 가중치 조정</w:t>
            </w:r>
          </w:p>
        </w:tc>
      </w:tr>
    </w:tbl>
    <w:p>
      <w:pPr>
        <w:spacing w:before="80" w:after="80"/>
      </w:pPr>
      <w:r>
        <w:t xml:space="preserve"/>
      </w:r>
    </w:p>
    <w:p>
      <w:pPr>
        <w:spacing w:before="80" w:after="80" w:line="340"/>
      </w:pPr>
      <w:r>
        <w:rPr>
          <w:rFonts w:ascii="Arial" w:cs="Arial" w:eastAsia="Arial" w:hAnsi="Arial"/>
          <w:b/>
          <w:bCs/>
          <w:sz w:val="22"/>
          <w:szCs w:val="22"/>
        </w:rPr>
        <w:t xml:space="preserve">불확실성 인식 어텐션: </w:t>
      </w:r>
      <w:r>
        <w:rPr>
          <w:rFonts w:ascii="Arial" w:cs="Arial" w:eastAsia="Arial" w:hAnsi="Arial"/>
          <w:sz w:val="22"/>
          <w:szCs w:val="22"/>
        </w:rPr>
        <w:t xml:space="preserve">Spectral Projector는 σ_miss를 임베딩에 인코딩하여 백본의 어텐션 계산 시 '이 변수는 얼마나 신뢰할 수 있는가'를 전달한다. 이는 베이지안 딥러닝의 불확실성 전파 원리와 동일한 논리를 따른다.</w:t>
      </w:r>
    </w:p>
    <w:p>
      <w:pPr>
        <w:spacing w:before="160" w:after="160"/>
      </w:pPr>
      <w:r>
        <w:t xml:space="preserve"/>
      </w:r>
    </w:p>
    <w:p>
      <w:pPr>
        <w:pStyle w:val="Heading2"/>
        <w:spacing w:before="320" w:after="120"/>
      </w:pPr>
      <w:r>
        <w:rPr>
          <w:rFonts w:ascii="Arial" w:cs="Arial" w:eastAsia="Arial" w:hAnsi="Arial"/>
          <w:b/>
          <w:bCs/>
          <w:color w:val="2E75B6"/>
          <w:sz w:val="26"/>
          <w:szCs w:val="26"/>
        </w:rPr>
        <w:t xml:space="preserve">4.3 계층적 전파 (Hierarchical Propagation)</w:t>
      </w:r>
    </w:p>
    <w:p>
      <w:pPr>
        <w:spacing w:before="80" w:after="80" w:line="340"/>
      </w:pPr>
      <w:r>
        <w:rPr>
          <w:rFonts w:ascii="Arial" w:cs="Arial" w:eastAsia="Arial" w:hAnsi="Arial"/>
          <w:sz w:val="22"/>
          <w:szCs w:val="22"/>
        </w:rPr>
        <w:t xml:space="preserve">85% 결측 상황에서 일부 결측 변수는 관측 변수와 직접 결맞음이 낮을 수 있다. 이를 극복하기 위해 단계적 복원을 수행한다.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40"/>
              <w:bottom w:type="dxa" w:w="160"/>
              <w:right w:type="dxa" w:w="240"/>
            </w:tcMar>
          </w:tcPr>
          <w:p>
            <w:pPr>
              <w:spacing w:before="40" w:after="40"/>
            </w:pPr>
            <w:r>
              <w:rPr>
                <w:rFonts w:ascii="Courier New" w:cs="Courier New" w:eastAsia="Courier New" w:hAnsi="Courier New"/>
                <w:color w:val="1A1A1A"/>
                <w:sz w:val="18"/>
                <w:szCs w:val="18"/>
              </w:rPr>
              <w:t xml:space="preserve">Round 1:  관측 변수 K개  →  결맞음 높은 결측 변수 복원 (임계값 τ_1 이상)</w:t>
            </w:r>
          </w:p>
          <w:p>
            <w:pPr>
              <w:spacing w:before="40" w:after="40"/>
            </w:pPr>
            <w:r>
              <w:rPr>
                <w:rFonts w:ascii="Courier New" w:cs="Courier New" w:eastAsia="Courier New" w:hAnsi="Courier New"/>
                <w:color w:val="1A1A1A"/>
                <w:sz w:val="18"/>
                <w:szCs w:val="18"/>
              </w:rPr>
              <w:t xml:space="preserve">Round 2:  관측 K개 + Round1 복원 →  나머지 결측 변수 복원 (τ_2 ≥ τ_1 * 0.8)</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이론적 근거: 6단계 분리 이론(Six Degrees of Separation)</w:t>
            </w:r>
          </w:p>
          <w:p>
            <w:pPr>
              <w:spacing w:before="40" w:after="40"/>
            </w:pPr>
            <w:r>
              <w:rPr>
                <w:rFonts w:ascii="Courier New" w:cs="Courier New" w:eastAsia="Courier New" w:hAnsi="Courier New"/>
                <w:color w:val="1A1A1A"/>
                <w:sz w:val="18"/>
                <w:szCs w:val="18"/>
              </w:rPr>
              <w:t xml:space="preserve">  → 직접 연결이 없어도 중간 노드를 통한 간접 연결로 복원 가능</w:t>
            </w:r>
          </w:p>
          <w:p>
            <w:pPr>
              <w:spacing w:before="40" w:after="40"/>
            </w:pPr>
            <w:r>
              <w:rPr>
                <w:rFonts w:ascii="Courier New" w:cs="Courier New" w:eastAsia="Courier New" w:hAnsi="Courier New"/>
                <w:color w:val="1A1A1A"/>
                <w:sz w:val="18"/>
                <w:szCs w:val="18"/>
              </w:rPr>
              <w:t xml:space="preserve">  → 그래프 이론에서의 메시지 패싱(Message Passing)과 동일한 원리</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σ 처리: Round1 복원 변수를 Round2에 사용 시, 해당 변수의 σ를 가중치로 적용</w:t>
            </w:r>
          </w:p>
          <w:p>
            <w:pPr>
              <w:spacing w:before="40" w:after="40"/>
            </w:pPr>
            <w:r>
              <w:rPr>
                <w:rFonts w:ascii="Courier New" w:cs="Courier New" w:eastAsia="Courier New" w:hAnsi="Courier New"/>
                <w:color w:val="1A1A1A"/>
                <w:sz w:val="18"/>
                <w:szCs w:val="18"/>
              </w:rPr>
              <w:t xml:space="preserve">  → 불확실한 중간 복원값이 이후 단계 오차를 증폭시키는 것을 방지</w:t>
            </w:r>
          </w:p>
        </w:tc>
      </w:tr>
    </w:tbl>
    <w:p>
      <w:pPr>
        <w:spacing w:before="160" w:after="160"/>
      </w:pPr>
      <w:r>
        <w:t xml:space="preserve"/>
      </w:r>
    </w:p>
    <w:p>
      <w:pPr>
        <w:pStyle w:val="Heading2"/>
        <w:spacing w:before="320" w:after="120"/>
      </w:pPr>
      <w:r>
        <w:rPr>
          <w:rFonts w:ascii="Arial" w:cs="Arial" w:eastAsia="Arial" w:hAnsi="Arial"/>
          <w:b/>
          <w:bCs/>
          <w:color w:val="2E75B6"/>
          <w:sz w:val="26"/>
          <w:szCs w:val="26"/>
        </w:rPr>
        <w:t xml:space="preserve">4.4 훈련 전략: 마스킹 커리큘럼</w:t>
      </w:r>
    </w:p>
    <w:p>
      <w:pPr>
        <w:spacing w:before="80" w:after="80" w:line="340"/>
      </w:pPr>
      <w:r>
        <w:rPr>
          <w:rFonts w:ascii="Arial" w:cs="Arial" w:eastAsia="Arial" w:hAnsi="Arial"/>
          <w:sz w:val="22"/>
          <w:szCs w:val="22"/>
        </w:rPr>
        <w:t xml:space="preserve">모델이 극단적 결측(85%)에 안정적으로 대응하려면 점진적 훈련이 필수적이다. 이는 교육학의 근접 발달 영역(Zone of Proximal Development, Vygotsky) 이론에서 영감을 받은 설계이다.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훈련 단계</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결측률 범위</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학습 목표</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이론적 근거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(초기 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30%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기본 교차 스펙트럼 관계 학습
S 행렬 초기화</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낮은 난이도로 기초 패턴
안정적 학습</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Phase 2
(중기 30%)</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 ~ 60%</w:t>
            </w:r>
          </w:p>
        </w:tc>
        <w:tc>
          <w:tcPr>
            <w:tcW w:type="dxa" w:w="2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중간 결맞음 변수 복원 능력
계층적 전파 1-2단계 학습</w:t>
            </w:r>
          </w:p>
        </w:tc>
        <w:tc>
          <w:tcPr>
            <w:tcW w:type="dxa" w:w="2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교육적 비계(Scaffolding):
쉬운 것 먼저, 어려운 것 후</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(후기 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85%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극단 결측 대응, σ 보정 정교화
정규화 파라미터 안정화</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어려운 상황 대응 능력
점진적 획득</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Phase 4
(파인튜닝)</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균등 샘플링</w:t>
            </w:r>
          </w:p>
        </w:tc>
        <w:tc>
          <w:tcPr>
            <w:tcW w:type="dxa" w:w="2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전 결측률 균형 성능 달성</w:t>
            </w:r>
          </w:p>
        </w:tc>
        <w:tc>
          <w:tcPr>
            <w:tcW w:type="dxa" w:w="2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망각 방지(Catastrophic
Forgetting 완화)</w:t>
            </w:r>
          </w:p>
        </w:tc>
      </w:tr>
    </w:tbl>
    <w:p>
      <w:pPr>
        <w:spacing w:before="160" w:after="160"/>
      </w:pPr>
      <w:r>
        <w:t xml:space="preserve"/>
      </w:r>
    </w:p>
    <w:p>
      <w:pPr>
        <w:pStyle w:val="Heading2"/>
        <w:spacing w:before="320" w:after="120"/>
      </w:pPr>
      <w:r>
        <w:rPr>
          <w:rFonts w:ascii="Arial" w:cs="Arial" w:eastAsia="Arial" w:hAnsi="Arial"/>
          <w:b/>
          <w:bCs/>
          <w:color w:val="2E75B6"/>
          <w:sz w:val="26"/>
          <w:szCs w:val="26"/>
        </w:rPr>
        <w:t xml:space="preserve">4.5 손실 함수 설계</w:t>
      </w:r>
    </w:p>
    <w:p>
      <w:pPr>
        <w:spacing w:before="80" w:after="80" w:line="340"/>
      </w:pPr>
      <w:r>
        <w:rPr>
          <w:rFonts w:ascii="Arial" w:cs="Arial" w:eastAsia="Arial" w:hAnsi="Arial"/>
          <w:sz w:val="22"/>
          <w:szCs w:val="22"/>
        </w:rPr>
        <w:t xml:space="preserve">CSCI의 훈련 목표는 단순한 예측 정확도를 넘어, 스펙트럼 관계의 정확한 학습과 불확실성의 올바른 보정까지 포함한다.</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40"/>
              <w:bottom w:type="dxa" w:w="160"/>
              <w:right w:type="dxa" w:w="240"/>
            </w:tcMar>
          </w:tcPr>
          <w:p>
            <w:pPr>
              <w:spacing w:before="40" w:after="40"/>
            </w:pPr>
            <w:r>
              <w:rPr>
                <w:rFonts w:ascii="Courier New" w:cs="Courier New" w:eastAsia="Courier New" w:hAnsi="Courier New"/>
                <w:color w:val="1A1A1A"/>
                <w:sz w:val="18"/>
                <w:szCs w:val="18"/>
              </w:rPr>
              <w:t xml:space="preserve">L_total = α · L_forecast + β · L_spectral + γ · L_uncertainty</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L_forecast   = MSE(Ŷ, Y_true)</w:t>
            </w:r>
          </w:p>
          <w:p>
            <w:pPr>
              <w:spacing w:before="40" w:after="40"/>
            </w:pPr>
            <w:r>
              <w:rPr>
                <w:rFonts w:ascii="Courier New" w:cs="Courier New" w:eastAsia="Courier New" w:hAnsi="Courier New"/>
                <w:color w:val="1A1A1A"/>
                <w:sz w:val="18"/>
                <w:szCs w:val="18"/>
              </w:rPr>
              <w:t xml:space="preserve">  → 최종 예측 품질. 가장 높은 가중치 부여 (α = 0.6)</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L_spectral   = MSE(|Ṽ_miss_hat|, |Ṽ_miss_true|)</w:t>
            </w:r>
          </w:p>
          <w:p>
            <w:pPr>
              <w:spacing w:before="40" w:after="40"/>
            </w:pPr>
            <w:r>
              <w:rPr>
                <w:rFonts w:ascii="Courier New" w:cs="Courier New" w:eastAsia="Courier New" w:hAnsi="Courier New"/>
                <w:color w:val="1A1A1A"/>
                <w:sz w:val="18"/>
                <w:szCs w:val="18"/>
              </w:rPr>
              <w:t xml:space="preserve">             + (1 - cos_sim(∠Ṽ_miss_hat, ∠Ṽ_miss_true))</w:t>
            </w:r>
          </w:p>
          <w:p>
            <w:pPr>
              <w:spacing w:before="40" w:after="40"/>
            </w:pPr>
            <w:r>
              <w:rPr>
                <w:rFonts w:ascii="Courier New" w:cs="Courier New" w:eastAsia="Courier New" w:hAnsi="Courier New"/>
                <w:color w:val="1A1A1A"/>
                <w:sz w:val="18"/>
                <w:szCs w:val="18"/>
              </w:rPr>
              <w:t xml:space="preserve">  → 진폭 복원 손실 + 위상 정렬 손실</w:t>
            </w:r>
          </w:p>
          <w:p>
            <w:pPr>
              <w:spacing w:before="40" w:after="40"/>
            </w:pPr>
            <w:r>
              <w:rPr>
                <w:rFonts w:ascii="Courier New" w:cs="Courier New" w:eastAsia="Courier New" w:hAnsi="Courier New"/>
                <w:color w:val="1A1A1A"/>
                <w:sz w:val="18"/>
                <w:szCs w:val="18"/>
              </w:rPr>
              <w:t xml:space="preserve">  → 교차 스펙트럼 행렬 S의 학습 품질을 직접 감독 (β = 0.3)</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L_uncertainty = MSE(σ_miss_mean, |Ṽ_miss_hat - Ṽ_miss_true|.detach())</w:t>
            </w:r>
          </w:p>
          <w:p>
            <w:pPr>
              <w:spacing w:before="40" w:after="40"/>
            </w:pPr>
            <w:r>
              <w:rPr>
                <w:rFonts w:ascii="Courier New" w:cs="Courier New" w:eastAsia="Courier New" w:hAnsi="Courier New"/>
                <w:color w:val="1A1A1A"/>
                <w:sz w:val="18"/>
                <w:szCs w:val="18"/>
              </w:rPr>
              <w:t xml:space="preserve">  → σ가 실제 추정 오차와 비례하도록 보정</w:t>
            </w:r>
          </w:p>
          <w:p>
            <w:pPr>
              <w:spacing w:before="40" w:after="40"/>
            </w:pPr>
            <w:r>
              <w:rPr>
                <w:rFonts w:ascii="Courier New" w:cs="Courier New" w:eastAsia="Courier New" w:hAnsi="Courier New"/>
                <w:color w:val="1A1A1A"/>
                <w:sz w:val="18"/>
                <w:szCs w:val="18"/>
              </w:rPr>
              <w:t xml:space="preserve">  → .detach()로 불확실성 보정이 예측 경로 그래디언트에 영향 주지 않도록 분리 (γ = 0.1)</w:t>
            </w:r>
          </w:p>
        </w:tc>
      </w:tr>
    </w:tbl>
    <w:p>
      <w:pPr>
        <w:spacing w:before="160" w:after="160"/>
      </w:pPr>
      <w:r>
        <w:t xml:space="preserve"/>
      </w:r>
    </w:p>
    <w:p>
      <w:pPr>
        <w:pBdr>
          <w:bottom w:val="single" w:color="DDDDDD" w:sz="4" w:space="1"/>
        </w:pBdr>
        <w:spacing w:before="200" w:after="20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5. 기존 연구 대비 포지셔닝</w:t>
      </w:r>
    </w:p>
    <w:p>
      <w:pPr>
        <w:pStyle w:val="Heading2"/>
        <w:spacing w:before="320" w:after="120"/>
      </w:pPr>
      <w:r>
        <w:rPr>
          <w:rFonts w:ascii="Arial" w:cs="Arial" w:eastAsia="Arial" w:hAnsi="Arial"/>
          <w:b/>
          <w:bCs/>
          <w:color w:val="2E75B6"/>
          <w:sz w:val="26"/>
          <w:szCs w:val="26"/>
        </w:rPr>
        <w:t xml:space="preserve">5.1 방법론 비교표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400"/>
        <w:gridCol w:w="1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모델</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수치복원</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iFFT</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불확실성</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백본재활용</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위상활용</w:t>
            </w:r>
          </w:p>
        </w:tc>
        <w:tc>
          <w:tcPr>
            <w:tcW w:type="dxa" w:w="1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Lead-Lag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변수 내부</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GIMCC</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O</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O</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O</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X (가속용)</w:t>
            </w:r>
          </w:p>
        </w:tc>
        <w:tc>
          <w:tcPr>
            <w:tcW w:type="dxa" w:w="1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GinAR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 (재설계)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CSCI (제안)</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O</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O (입력층만)</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변수 간</w:t>
            </w:r>
          </w:p>
        </w:tc>
        <w:tc>
          <w:tcPr>
            <w:tcW w:type="dxa" w:w="1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jc w:val="center"/>
            </w:pPr>
            <w:r>
              <w:rPr>
                <w:rFonts w:ascii="Arial" w:cs="Arial" w:eastAsia="Arial" w:hAnsi="Arial"/>
                <w:sz w:val="20"/>
                <w:szCs w:val="20"/>
              </w:rPr>
              <w:t xml:space="preserve">O</w:t>
            </w:r>
          </w:p>
        </w:tc>
      </w:tr>
    </w:tbl>
    <w:p>
      <w:pPr>
        <w:spacing w:before="160" w:after="160"/>
      </w:pPr>
      <w:r>
        <w:t xml:space="preserve"/>
      </w:r>
    </w:p>
    <w:p>
      <w:pPr>
        <w:pStyle w:val="Heading2"/>
        <w:spacing w:before="320" w:after="120"/>
      </w:pPr>
      <w:r>
        <w:rPr>
          <w:rFonts w:ascii="Arial" w:cs="Arial" w:eastAsia="Arial" w:hAnsi="Arial"/>
          <w:b/>
          <w:bCs/>
          <w:color w:val="2E75B6"/>
          <w:sz w:val="26"/>
          <w:szCs w:val="26"/>
        </w:rPr>
        <w:t xml:space="preserve">5.2 Contribution 진술</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40"/>
              <w:left w:type="dxa" w:w="280"/>
              <w:bottom w:type="dxa" w:w="140"/>
              <w:right w:type="dxa" w:w="280"/>
            </w:tcMar>
          </w:tcPr>
          <w:p>
            <w:pPr>
              <w:spacing w:before="60" w:after="80"/>
            </w:pPr>
            <w:r>
              <w:rPr>
                <w:rFonts w:ascii="Arial" w:cs="Arial" w:eastAsia="Arial" w:hAnsi="Arial"/>
                <w:b/>
                <w:bCs/>
                <w:color w:val="1F4E79"/>
                <w:sz w:val="22"/>
                <w:szCs w:val="22"/>
              </w:rPr>
              <w:t xml:space="preserve">Contribution 1: 교차 스펙트럼 결맞음 기반 보간</w:t>
            </w:r>
          </w:p>
          <w:p>
            <w:pPr>
              <w:spacing w:before="40" w:after="40" w:line="300"/>
            </w:pPr>
            <w:r>
              <w:rPr>
                <w:rFonts w:ascii="Arial" w:cs="Arial" w:eastAsia="Arial" w:hAnsi="Arial"/>
                <w:sz w:val="21"/>
                <w:szCs w:val="21"/>
              </w:rPr>
              <w:t xml:space="preserve">기존 연구(VIDA)가 변수 내부(intra-variable) 위상을 활용한 것과 달리,</w:t>
            </w:r>
          </w:p>
          <w:p>
            <w:pPr>
              <w:spacing w:before="40" w:after="40" w:line="300"/>
            </w:pPr>
            <w:r>
              <w:rPr>
                <w:rFonts w:ascii="Arial" w:cs="Arial" w:eastAsia="Arial" w:hAnsi="Arial"/>
                <w:sz w:val="21"/>
                <w:szCs w:val="21"/>
              </w:rPr>
              <w:t xml:space="preserve">본 연구는 변수 간(inter-variable) 교차 스펙트럼 결맞음 C_ij(f)를 활용하여</w:t>
            </w:r>
          </w:p>
          <w:p>
            <w:pPr>
              <w:spacing w:before="40" w:after="40" w:line="300"/>
            </w:pPr>
            <w:r>
              <w:rPr>
                <w:rFonts w:ascii="Arial" w:cs="Arial" w:eastAsia="Arial" w:hAnsi="Arial"/>
                <w:sz w:val="21"/>
                <w:szCs w:val="21"/>
              </w:rPr>
              <w:t xml:space="preserve">주파수별 선행-후행 관계를 보간에 명시적으로 활용하는 최초의 방법론을 제안한다.</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40"/>
              <w:left w:type="dxa" w:w="280"/>
              <w:bottom w:type="dxa" w:w="140"/>
              <w:right w:type="dxa" w:w="280"/>
            </w:tcMar>
          </w:tcPr>
          <w:p>
            <w:pPr>
              <w:spacing w:before="60" w:after="80"/>
            </w:pPr>
            <w:r>
              <w:rPr>
                <w:rFonts w:ascii="Arial" w:cs="Arial" w:eastAsia="Arial" w:hAnsi="Arial"/>
                <w:b/>
                <w:bCs/>
                <w:color w:val="1F4E79"/>
                <w:sz w:val="22"/>
                <w:szCs w:val="22"/>
              </w:rPr>
              <w:t xml:space="preserve">Contribution 2: 불확실성 인식 임베딩 주입 (Spectral Projector)</w:t>
            </w:r>
          </w:p>
          <w:p>
            <w:pPr>
              <w:spacing w:before="40" w:after="40" w:line="300"/>
            </w:pPr>
            <w:r>
              <w:rPr>
                <w:rFonts w:ascii="Arial" w:cs="Arial" w:eastAsia="Arial" w:hAnsi="Arial"/>
                <w:sz w:val="21"/>
                <w:szCs w:val="21"/>
              </w:rPr>
              <w:t xml:space="preserve">수치 복원(iFFT) 없이 주파수 표현과 불확실성 σ를 임베딩 공간에 직접 주입함으로써,</w:t>
            </w:r>
          </w:p>
          <w:p>
            <w:pPr>
              <w:spacing w:before="40" w:after="40" w:line="300"/>
            </w:pPr>
            <w:r>
              <w:rPr>
                <w:rFonts w:ascii="Arial" w:cs="Arial" w:eastAsia="Arial" w:hAnsi="Arial"/>
                <w:sz w:val="21"/>
                <w:szCs w:val="21"/>
              </w:rPr>
              <w:t xml:space="preserve">2-Stage의 오차 증폭 문제를 구조적으로 해결하면서도 검증된 예측 백본을 그대로 재활용한다.</w:t>
            </w:r>
          </w:p>
          <w:p>
            <w:pPr>
              <w:spacing w:before="40" w:after="40" w:line="300"/>
            </w:pPr>
            <w:r>
              <w:rPr>
                <w:rFonts w:ascii="Arial" w:cs="Arial" w:eastAsia="Arial" w:hAnsi="Arial"/>
                <w:sz w:val="21"/>
                <w:szCs w:val="21"/>
              </w:rPr>
              <w:t xml:space="preserve">이는 E2E 방식(백본 재설계 필요)과 2-Stage 방식(오차 누적) 사이의 새로운 균형점이다.</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40"/>
              <w:left w:type="dxa" w:w="280"/>
              <w:bottom w:type="dxa" w:w="140"/>
              <w:right w:type="dxa" w:w="280"/>
            </w:tcMar>
          </w:tcPr>
          <w:p>
            <w:pPr>
              <w:spacing w:before="60" w:after="80"/>
            </w:pPr>
            <w:r>
              <w:rPr>
                <w:rFonts w:ascii="Arial" w:cs="Arial" w:eastAsia="Arial" w:hAnsi="Arial"/>
                <w:b/>
                <w:bCs/>
                <w:color w:val="1F4E79"/>
                <w:sz w:val="22"/>
                <w:szCs w:val="22"/>
              </w:rPr>
              <w:t xml:space="preserve">Contribution 3: 불확실성 이론 기반 σ 정량화</w:t>
            </w:r>
          </w:p>
          <w:p>
            <w:pPr>
              <w:spacing w:before="40" w:after="40" w:line="300"/>
            </w:pPr>
            <w:r>
              <w:rPr>
                <w:rFonts w:ascii="Arial" w:cs="Arial" w:eastAsia="Arial" w:hAnsi="Arial"/>
                <w:sz w:val="21"/>
                <w:szCs w:val="21"/>
              </w:rPr>
              <w:t xml:space="preserve">Wiener 필터의 잔여 분산을 이론적으로 정당화된 불확실성 척도로 활용하며,</w:t>
            </w:r>
          </w:p>
          <w:p>
            <w:pPr>
              <w:spacing w:before="40" w:after="40" w:line="300"/>
            </w:pPr>
            <w:r>
              <w:rPr>
                <w:rFonts w:ascii="Arial" w:cs="Arial" w:eastAsia="Arial" w:hAnsi="Arial"/>
                <w:sz w:val="21"/>
                <w:szCs w:val="21"/>
              </w:rPr>
              <w:t xml:space="preserve">이 σ가 결맞음 |C_ij|의 단조 감소 함수임을 이론적으로 증명 가능하다.</w:t>
            </w:r>
          </w:p>
          <w:p>
            <w:pPr>
              <w:spacing w:before="40" w:after="40" w:line="300"/>
            </w:pPr>
            <w:r>
              <w:rPr>
                <w:rFonts w:ascii="Arial" w:cs="Arial" w:eastAsia="Arial" w:hAnsi="Arial"/>
                <w:sz w:val="21"/>
                <w:szCs w:val="21"/>
              </w:rPr>
              <w:t xml:space="preserve">단순 휴리스틱이 아닌 이론적 보장이 있는 불확실성 추정이라는 점이 차별점이다.</w:t>
            </w:r>
          </w:p>
        </w:tc>
      </w:tr>
    </w:tbl>
    <w:p>
      <w:pPr>
        <w:spacing w:before="160" w:after="160"/>
      </w:pPr>
      <w:r>
        <w:t xml:space="preserve"/>
      </w:r>
    </w:p>
    <w:p>
      <w:pPr>
        <w:pBdr>
          <w:bottom w:val="single" w:color="DDDDDD" w:sz="4" w:space="1"/>
        </w:pBdr>
        <w:spacing w:before="200" w:after="20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6. 실험 설계</w:t>
      </w:r>
    </w:p>
    <w:p>
      <w:pPr>
        <w:pStyle w:val="Heading2"/>
        <w:spacing w:before="320" w:after="120"/>
      </w:pPr>
      <w:r>
        <w:rPr>
          <w:rFonts w:ascii="Arial" w:cs="Arial" w:eastAsia="Arial" w:hAnsi="Arial"/>
          <w:b/>
          <w:bCs/>
          <w:color w:val="2E75B6"/>
          <w:sz w:val="26"/>
          <w:szCs w:val="26"/>
        </w:rPr>
        <w:t xml:space="preserve">6.1 평가 데이터셋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6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데이터셋</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변수 수 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시계열 길이</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도메인</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VSF 적합 이유</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34,272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교통</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센서 고장 빈번, 변수 간 명확한 공간적 상관관계</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PEMS-BAY</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325</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52,116</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교통</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대규모 변수, 고결측 시나리오 검증 가능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Solar-Energy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52,560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에너지</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태양광 패널 간 강한 교차 스펙트럼 결맞음 존재</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ETTh1/ETTm1</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17,420</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전력</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소규모 변수, 알고리즘 동작 분석에 적합</w:t>
            </w:r>
          </w:p>
        </w:tc>
      </w:tr>
    </w:tbl>
    <w:p>
      <w:pPr>
        <w:spacing w:before="160" w:after="160"/>
      </w:pPr>
      <w:r>
        <w:t xml:space="preserve"/>
      </w:r>
    </w:p>
    <w:p>
      <w:pPr>
        <w:pStyle w:val="Heading2"/>
        <w:spacing w:before="320" w:after="120"/>
      </w:pPr>
      <w:r>
        <w:rPr>
          <w:rFonts w:ascii="Arial" w:cs="Arial" w:eastAsia="Arial" w:hAnsi="Arial"/>
          <w:b/>
          <w:bCs/>
          <w:color w:val="2E75B6"/>
          <w:sz w:val="26"/>
          <w:szCs w:val="26"/>
        </w:rPr>
        <w:t xml:space="preserve">6.2 평가 지표</w:t>
      </w:r>
    </w:p>
    <w:p>
      <w:pPr>
        <w:pStyle w:val="ListParagraph"/>
        <w:numPr>
          <w:ilvl w:val="0"/>
          <w:numId w:val="2"/>
        </w:numPr>
        <w:spacing w:before="60" w:after="60" w:line="320"/>
      </w:pPr>
      <w:r>
        <w:rPr>
          <w:rFonts w:ascii="Arial" w:cs="Arial" w:eastAsia="Arial" w:hAnsi="Arial"/>
          <w:sz w:val="22"/>
          <w:szCs w:val="22"/>
        </w:rPr>
        <w:t xml:space="preserve">MAE / MSE: 예측 정확도의 표준 지표</w:t>
      </w:r>
    </w:p>
    <w:p>
      <w:pPr>
        <w:pStyle w:val="ListParagraph"/>
        <w:numPr>
          <w:ilvl w:val="0"/>
          <w:numId w:val="2"/>
        </w:numPr>
        <w:spacing w:before="60" w:after="60" w:line="320"/>
      </w:pPr>
      <w:r>
        <w:rPr>
          <w:rFonts w:ascii="Arial" w:cs="Arial" w:eastAsia="Arial" w:hAnsi="Arial"/>
          <w:sz w:val="22"/>
          <w:szCs w:val="22"/>
        </w:rPr>
        <w:t xml:space="preserve">CRPS (Continuous Ranked Probability Score): 불확실성을 포함한 확률적 예측 품질 평가 → σ의 보정 품질 측정에 필수</w:t>
      </w:r>
    </w:p>
    <w:p>
      <w:pPr>
        <w:pStyle w:val="ListParagraph"/>
        <w:numPr>
          <w:ilvl w:val="0"/>
          <w:numId w:val="2"/>
        </w:numPr>
        <w:spacing w:before="60" w:after="60" w:line="320"/>
      </w:pPr>
      <w:r>
        <w:rPr>
          <w:rFonts w:ascii="Arial" w:cs="Arial" w:eastAsia="Arial" w:hAnsi="Arial"/>
          <w:sz w:val="22"/>
          <w:szCs w:val="22"/>
        </w:rPr>
        <w:t xml:space="preserve">스펙트럼 복원 오차 (진폭 MSE, 위상 MAE): H2 가설 검증을 위한 보조 지표</w:t>
      </w:r>
    </w:p>
    <w:p>
      <w:pPr>
        <w:pStyle w:val="ListParagraph"/>
        <w:numPr>
          <w:ilvl w:val="0"/>
          <w:numId w:val="2"/>
        </w:numPr>
        <w:spacing w:before="60" w:after="60" w:line="320"/>
      </w:pPr>
      <w:r>
        <w:rPr>
          <w:rFonts w:ascii="Arial" w:cs="Arial" w:eastAsia="Arial" w:hAnsi="Arial"/>
          <w:sz w:val="22"/>
          <w:szCs w:val="22"/>
        </w:rPr>
        <w:t xml:space="preserve">결측률 민감도 곡선: 결측률 15~85% 구간에서의 성능 변화 프로파일</w:t>
      </w:r>
    </w:p>
    <w:p>
      <w:pPr>
        <w:spacing w:before="160" w:after="160"/>
      </w:pPr>
      <w:r>
        <w:t xml:space="preserve"/>
      </w:r>
    </w:p>
    <w:p>
      <w:pPr>
        <w:pStyle w:val="Heading2"/>
        <w:spacing w:before="320" w:after="120"/>
      </w:pPr>
      <w:r>
        <w:rPr>
          <w:rFonts w:ascii="Arial" w:cs="Arial" w:eastAsia="Arial" w:hAnsi="Arial"/>
          <w:b/>
          <w:bCs/>
          <w:color w:val="2E75B6"/>
          <w:sz w:val="26"/>
          <w:szCs w:val="26"/>
        </w:rPr>
        <w:t xml:space="preserve">6.3 Ablation Study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변형 모델</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제거/변경 요소</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검증 목적</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CSCI-Full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제안 모델 전체</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기준 성능</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CSCI w/o SP</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Spectral Projector → iFFT로 교체</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H2: σ 전달의 효과</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CSCI w/o σ</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불확실성 가중 제거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 기반 어텐션의 효과</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CSCI w/o Hier</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계층적 전파 제거 (1-round만)</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H3: 계층 전파 효과</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CSCI-Amp-only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위상 정보 제거 (진폭만 사용)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 위상 결맞음의 기여도</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CSCI w/o Curr</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커리큘럼 제거 (균등 마스킹)</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커리큘럼 훈련 효과</w:t>
            </w:r>
          </w:p>
        </w:tc>
      </w:tr>
    </w:tbl>
    <w:p>
      <w:pPr>
        <w:spacing w:before="160" w:after="160"/>
      </w:pPr>
      <w:r>
        <w:t xml:space="preserve"/>
      </w:r>
    </w:p>
    <w:p>
      <w:pPr>
        <w:pBdr>
          <w:bottom w:val="single" w:color="DDDDDD" w:sz="4" w:space="1"/>
        </w:pBdr>
        <w:spacing w:before="200" w:after="20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7. 예상 한계 및 대응 방안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200"/>
        <w:gridCol w:w="3000"/>
      </w:tblGrid>
      <w:tr>
        <w:trPr>
          <w:tblHeader/>
        </w:trPr>
        <w:tc>
          <w:tcPr>
            <w:tcW w:type="dxa" w:w="3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예상 한계</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발생 조건</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대응 방안</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행렬의 O(N²) 메모리 증가</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&gt; 1000 대규모 데이터셋</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희소 S 또는 저랭크 근사
(상위 k 이웃만 유지)</w:t>
            </w:r>
          </w:p>
        </w:tc>
      </w:tr>
      <w:tr>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비정상(Non-stationary) 시계열에서
S 행렬의 시간 불변성 가정 위반</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급격한 분포 변화가 있는 데이터</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슬라이딩 윈도우 기반
적응적 S 업데이트</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결측 변수와 관측 변수 간
결맞음이 전반적으로 낮은 경우</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변수 독립성이 높은 데이터셋</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저결맞음 변수에 대한
사전(Prior) 기반 대체 전략</w:t>
            </w:r>
          </w:p>
        </w:tc>
      </w:tr>
      <w:tr>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선형 Wiener 필터의
비선형 관계 포착 한계</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복잡한 비선형 시스템</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신경망 기반 비선형
Wiener 확장 (향후 연구)</w:t>
            </w:r>
          </w:p>
        </w:tc>
      </w:tr>
    </w:tbl>
    <w:p>
      <w:pPr>
        <w:spacing w:before="160" w:after="160"/>
      </w:pPr>
      <w:r>
        <w:t xml:space="preserve"/>
      </w:r>
    </w:p>
    <w:p>
      <w:pPr>
        <w:pBdr>
          <w:bottom w:val="single" w:color="DDDDDD" w:sz="4" w:space="1"/>
        </w:pBdr>
        <w:spacing w:before="200" w:after="20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8. 연구 요약</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80"/>
              <w:bottom w:type="dxa" w:w="140"/>
              <w:right w:type="dxa" w:w="280"/>
            </w:tcMar>
          </w:tcPr>
          <w:p>
            <w:pPr>
              <w:spacing w:before="60" w:after="80"/>
            </w:pPr>
            <w:r>
              <w:rPr>
                <w:rFonts w:ascii="Arial" w:cs="Arial" w:eastAsia="Arial" w:hAnsi="Arial"/>
                <w:b/>
                <w:bCs/>
                <w:color w:val="1F4E79"/>
                <w:sz w:val="22"/>
                <w:szCs w:val="22"/>
              </w:rPr>
              <w:t xml:space="preserve">CSCI 핵심 요약</w:t>
            </w:r>
          </w:p>
          <w:p>
            <w:pPr>
              <w:spacing w:before="40" w:after="40" w:line="300"/>
            </w:pPr>
            <w:r>
              <w:rPr>
                <w:rFonts w:ascii="Arial" w:cs="Arial" w:eastAsia="Arial" w:hAnsi="Arial"/>
                <w:sz w:val="21"/>
                <w:szCs w:val="21"/>
              </w:rPr>
              <w:t xml:space="preserve">문제:    VSF에서 결측률 최대 85%까지 대응하는 견고한 예측 방법론 부재</w:t>
            </w:r>
          </w:p>
          <w:p>
            <w:pPr>
              <w:spacing w:before="40" w:after="40" w:line="300"/>
            </w:pPr>
            <w:r>
              <w:rPr>
                <w:rFonts w:ascii="Arial" w:cs="Arial" w:eastAsia="Arial" w:hAnsi="Arial"/>
                <w:sz w:val="21"/>
                <w:szCs w:val="21"/>
              </w:rPr>
              <w:t xml:space="preserve"/>
            </w:r>
          </w:p>
          <w:p>
            <w:pPr>
              <w:spacing w:before="40" w:after="40" w:line="300"/>
            </w:pPr>
            <w:r>
              <w:rPr>
                <w:rFonts w:ascii="Arial" w:cs="Arial" w:eastAsia="Arial" w:hAnsi="Arial"/>
                <w:sz w:val="21"/>
                <w:szCs w:val="21"/>
              </w:rPr>
              <w:t xml:space="preserve">핵심 통찰: 변수 간 교차 스펙트럼 결맞음(C_ij)에 주파수별 선행-후행 관계가</w:t>
            </w:r>
          </w:p>
          <w:p>
            <w:pPr>
              <w:spacing w:before="40" w:after="40" w:line="300"/>
            </w:pPr>
            <w:r>
              <w:rPr>
                <w:rFonts w:ascii="Arial" w:cs="Arial" w:eastAsia="Arial" w:hAnsi="Arial"/>
                <w:sz w:val="21"/>
                <w:szCs w:val="21"/>
              </w:rPr>
              <w:t xml:space="preserve">           인코딩되어 있으며, 이를 Wiener 필터로 최적 추정 가능하다.</w:t>
            </w:r>
          </w:p>
          <w:p>
            <w:pPr>
              <w:spacing w:before="40" w:after="40" w:line="300"/>
            </w:pPr>
            <w:r>
              <w:rPr>
                <w:rFonts w:ascii="Arial" w:cs="Arial" w:eastAsia="Arial" w:hAnsi="Arial"/>
                <w:sz w:val="21"/>
                <w:szCs w:val="21"/>
              </w:rPr>
              <w:t xml:space="preserve"/>
            </w:r>
          </w:p>
          <w:p>
            <w:pPr>
              <w:spacing w:before="40" w:after="40" w:line="300"/>
            </w:pPr>
            <w:r>
              <w:rPr>
                <w:rFonts w:ascii="Arial" w:cs="Arial" w:eastAsia="Arial" w:hAnsi="Arial"/>
                <w:sz w:val="21"/>
                <w:szCs w:val="21"/>
              </w:rPr>
              <w:t xml:space="preserve">방법:    ① 교차 스펙트럼 Wiener 필터로 결측 주파수 표현 추정</w:t>
            </w:r>
          </w:p>
          <w:p>
            <w:pPr>
              <w:spacing w:before="40" w:after="40" w:line="300"/>
            </w:pPr>
            <w:r>
              <w:rPr>
                <w:rFonts w:ascii="Arial" w:cs="Arial" w:eastAsia="Arial" w:hAnsi="Arial"/>
                <w:sz w:val="21"/>
                <w:szCs w:val="21"/>
              </w:rPr>
              <w:t xml:space="preserve">         ② 불확실성 σ와 함께 임베딩 공간에 직접 주입 (iFFT 없음)</w:t>
            </w:r>
          </w:p>
          <w:p>
            <w:pPr>
              <w:spacing w:before="40" w:after="40" w:line="300"/>
            </w:pPr>
            <w:r>
              <w:rPr>
                <w:rFonts w:ascii="Arial" w:cs="Arial" w:eastAsia="Arial" w:hAnsi="Arial"/>
                <w:sz w:val="21"/>
                <w:szCs w:val="21"/>
              </w:rPr>
              <w:t xml:space="preserve">         ③ σ 기반 어텐션으로 백본이 불확실한 보간값을 자동 완화</w:t>
            </w:r>
          </w:p>
          <w:p>
            <w:pPr>
              <w:spacing w:before="40" w:after="40" w:line="300"/>
            </w:pPr>
            <w:r>
              <w:rPr>
                <w:rFonts w:ascii="Arial" w:cs="Arial" w:eastAsia="Arial" w:hAnsi="Arial"/>
                <w:sz w:val="21"/>
                <w:szCs w:val="21"/>
              </w:rPr>
              <w:t xml:space="preserve">         ④ 계층적 전파로 극단 결측 상황 대응</w:t>
            </w:r>
          </w:p>
          <w:p>
            <w:pPr>
              <w:spacing w:before="40" w:after="40" w:line="300"/>
            </w:pPr>
            <w:r>
              <w:rPr>
                <w:rFonts w:ascii="Arial" w:cs="Arial" w:eastAsia="Arial" w:hAnsi="Arial"/>
                <w:sz w:val="21"/>
                <w:szCs w:val="21"/>
              </w:rPr>
              <w:t xml:space="preserve"/>
            </w:r>
          </w:p>
          <w:p>
            <w:pPr>
              <w:spacing w:before="40" w:after="40" w:line="300"/>
            </w:pPr>
            <w:r>
              <w:rPr>
                <w:rFonts w:ascii="Arial" w:cs="Arial" w:eastAsia="Arial" w:hAnsi="Arial"/>
                <w:sz w:val="21"/>
                <w:szCs w:val="21"/>
              </w:rPr>
              <w:t xml:space="preserve">차별점:  VIDA 대비 변수 간 위상 관계 활용</w:t>
            </w:r>
          </w:p>
          <w:p>
            <w:pPr>
              <w:spacing w:before="40" w:after="40" w:line="300"/>
            </w:pPr>
            <w:r>
              <w:rPr>
                <w:rFonts w:ascii="Arial" w:cs="Arial" w:eastAsia="Arial" w:hAnsi="Arial"/>
                <w:sz w:val="21"/>
                <w:szCs w:val="21"/>
              </w:rPr>
              <w:t xml:space="preserve">         GinAR 대비 백본 재활용 가능 (입력층만 수정)</w:t>
            </w:r>
          </w:p>
          <w:p>
            <w:pPr>
              <w:spacing w:before="40" w:after="40" w:line="300"/>
            </w:pPr>
            <w:r>
              <w:rPr>
                <w:rFonts w:ascii="Arial" w:cs="Arial" w:eastAsia="Arial" w:hAnsi="Arial"/>
                <w:sz w:val="21"/>
                <w:szCs w:val="21"/>
              </w:rPr>
              <w:t xml:space="preserve">         2-Stage 대비 오차 증폭 구조적 완화</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2026-03-07T03:54:31.800Z</dcterms:created>
  <dcterms:modified xsi:type="dcterms:W3CDTF">2026-03-07T03:54:31.801Z</dcterms:modified>
</cp:coreProperties>
</file>

<file path=docProps/custom.xml><?xml version="1.0" encoding="utf-8"?>
<Properties xmlns="http://schemas.openxmlformats.org/officeDocument/2006/custom-properties" xmlns:vt="http://schemas.openxmlformats.org/officeDocument/2006/docPropsVTypes"/>
</file>