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BB01B" w14:textId="77777777" w:rsidR="000A7026" w:rsidRDefault="00000000">
      <w:pPr>
        <w:jc w:val="center"/>
      </w:pPr>
      <w:r>
        <w:rPr>
          <w:b/>
          <w:sz w:val="32"/>
        </w:rPr>
        <w:t>Week 7 Testing, Refinement &amp; Validation Record — Data Science Track</w:t>
      </w:r>
    </w:p>
    <w:p w14:paraId="557FC2EA" w14:textId="77777777" w:rsidR="000A7026" w:rsidRDefault="00000000">
      <w:r>
        <w:rPr>
          <w:b/>
        </w:rPr>
        <w:t>AnalystLab Africa | HealthConnect Clinic Project | Author: Shylet Nyazika</w:t>
      </w:r>
    </w:p>
    <w:p w14:paraId="2165734F" w14:textId="77777777" w:rsidR="000A7026" w:rsidRDefault="00000000">
      <w:pPr>
        <w:spacing w:after="120"/>
      </w:pPr>
      <w:r>
        <w:t>Structured per Section 12 of the Week 7 assignment brief. Six tests were run against the Week 6 candidate model (tuned Gradient Boosting).</w:t>
      </w:r>
    </w:p>
    <w:p w14:paraId="4C05718B" w14:textId="77777777" w:rsidR="000A7026" w:rsidRDefault="00000000">
      <w:pPr>
        <w:spacing w:after="120"/>
      </w:pPr>
      <w:r>
        <w:t>---</w:t>
      </w:r>
    </w:p>
    <w:p w14:paraId="07E1C528" w14:textId="77777777" w:rsidR="000A7026" w:rsidRDefault="00000000">
      <w:r>
        <w:rPr>
          <w:b/>
          <w:sz w:val="26"/>
        </w:rPr>
        <w:t>Test 1 — Reproduction Check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0A7026" w14:paraId="77E01ED7" w14:textId="77777777">
        <w:trPr>
          <w:jc w:val="center"/>
        </w:trPr>
        <w:tc>
          <w:tcPr>
            <w:tcW w:w="4680" w:type="dxa"/>
            <w:shd w:val="clear" w:color="auto" w:fill="B4C7E7"/>
          </w:tcPr>
          <w:p w14:paraId="7B5532F8" w14:textId="77777777" w:rsidR="000A7026" w:rsidRDefault="00000000">
            <w:r>
              <w:rPr>
                <w:b/>
              </w:rPr>
              <w:t>Field</w:t>
            </w:r>
          </w:p>
        </w:tc>
        <w:tc>
          <w:tcPr>
            <w:tcW w:w="4680" w:type="dxa"/>
            <w:shd w:val="clear" w:color="auto" w:fill="B4C7E7"/>
          </w:tcPr>
          <w:p w14:paraId="0E915114" w14:textId="77777777" w:rsidR="000A7026" w:rsidRDefault="00000000">
            <w:r>
              <w:rPr>
                <w:b/>
              </w:rPr>
              <w:t>Detail</w:t>
            </w:r>
          </w:p>
        </w:tc>
      </w:tr>
      <w:tr w:rsidR="000A7026" w14:paraId="306647B2" w14:textId="77777777">
        <w:trPr>
          <w:jc w:val="center"/>
        </w:trPr>
        <w:tc>
          <w:tcPr>
            <w:tcW w:w="4680" w:type="dxa"/>
          </w:tcPr>
          <w:p w14:paraId="6C0C0F3F" w14:textId="77777777" w:rsidR="000A7026" w:rsidRDefault="00000000">
            <w:r>
              <w:t>Component Tested</w:t>
            </w:r>
          </w:p>
        </w:tc>
        <w:tc>
          <w:tcPr>
            <w:tcW w:w="4680" w:type="dxa"/>
          </w:tcPr>
          <w:p w14:paraId="25B1C884" w14:textId="77777777" w:rsidR="000A7026" w:rsidRDefault="00000000">
            <w:r>
              <w:t>Week 6 candidate model (tuned Gradient Boosting)</w:t>
            </w:r>
          </w:p>
        </w:tc>
      </w:tr>
      <w:tr w:rsidR="000A7026" w14:paraId="2BCB7EE4" w14:textId="77777777">
        <w:trPr>
          <w:jc w:val="center"/>
        </w:trPr>
        <w:tc>
          <w:tcPr>
            <w:tcW w:w="4680" w:type="dxa"/>
          </w:tcPr>
          <w:p w14:paraId="5ED9460A" w14:textId="77777777" w:rsidR="000A7026" w:rsidRDefault="00000000">
            <w:r>
              <w:t>Testing Objective</w:t>
            </w:r>
          </w:p>
        </w:tc>
        <w:tc>
          <w:tcPr>
            <w:tcW w:w="4680" w:type="dxa"/>
          </w:tcPr>
          <w:p w14:paraId="5060C752" w14:textId="77777777" w:rsidR="000A7026" w:rsidRDefault="00000000">
            <w:r>
              <w:t>Confirm the candidate model reproduces identically on the same train/test split before running any further tests on it</w:t>
            </w:r>
          </w:p>
        </w:tc>
      </w:tr>
      <w:tr w:rsidR="000A7026" w14:paraId="25F728BF" w14:textId="77777777">
        <w:trPr>
          <w:jc w:val="center"/>
        </w:trPr>
        <w:tc>
          <w:tcPr>
            <w:tcW w:w="4680" w:type="dxa"/>
          </w:tcPr>
          <w:p w14:paraId="38CFAC19" w14:textId="77777777" w:rsidR="000A7026" w:rsidRDefault="00000000">
            <w:r>
              <w:t>Test/Scenario</w:t>
            </w:r>
          </w:p>
        </w:tc>
        <w:tc>
          <w:tcPr>
            <w:tcW w:w="4680" w:type="dxa"/>
          </w:tcPr>
          <w:p w14:paraId="120A0890" w14:textId="77777777" w:rsidR="000A7026" w:rsidRDefault="00000000">
            <w:r>
              <w:t>Retrain using the same preprocessing, `GroupShuffleSplit(random_state=42)`, and grid search as Week 6</w:t>
            </w:r>
          </w:p>
        </w:tc>
      </w:tr>
      <w:tr w:rsidR="000A7026" w14:paraId="56CF877C" w14:textId="77777777">
        <w:trPr>
          <w:jc w:val="center"/>
        </w:trPr>
        <w:tc>
          <w:tcPr>
            <w:tcW w:w="4680" w:type="dxa"/>
          </w:tcPr>
          <w:p w14:paraId="15E2F637" w14:textId="77777777" w:rsidR="000A7026" w:rsidRDefault="00000000">
            <w:r>
              <w:t>Expected Result</w:t>
            </w:r>
          </w:p>
        </w:tc>
        <w:tc>
          <w:tcPr>
            <w:tcW w:w="4680" w:type="dxa"/>
          </w:tcPr>
          <w:p w14:paraId="3F0C52C1" w14:textId="77777777" w:rsidR="000A7026" w:rsidRDefault="00000000">
            <w:r>
              <w:t>Accuracy 0.6480, ROC-AUC 0.6872</w:t>
            </w:r>
          </w:p>
        </w:tc>
      </w:tr>
      <w:tr w:rsidR="000A7026" w14:paraId="521E4474" w14:textId="77777777">
        <w:trPr>
          <w:jc w:val="center"/>
        </w:trPr>
        <w:tc>
          <w:tcPr>
            <w:tcW w:w="4680" w:type="dxa"/>
          </w:tcPr>
          <w:p w14:paraId="728D83EC" w14:textId="77777777" w:rsidR="000A7026" w:rsidRDefault="00000000">
            <w:r>
              <w:t>Actual Result</w:t>
            </w:r>
          </w:p>
        </w:tc>
        <w:tc>
          <w:tcPr>
            <w:tcW w:w="4680" w:type="dxa"/>
          </w:tcPr>
          <w:p w14:paraId="3A0AF9CF" w14:textId="77777777" w:rsidR="000A7026" w:rsidRDefault="00000000">
            <w:r>
              <w:t>Accuracy 0.6480, ROC-AUC 0.6872 — exact match</w:t>
            </w:r>
          </w:p>
        </w:tc>
      </w:tr>
      <w:tr w:rsidR="000A7026" w14:paraId="30A985B2" w14:textId="77777777">
        <w:trPr>
          <w:jc w:val="center"/>
        </w:trPr>
        <w:tc>
          <w:tcPr>
            <w:tcW w:w="4680" w:type="dxa"/>
          </w:tcPr>
          <w:p w14:paraId="6E34F034" w14:textId="77777777" w:rsidR="000A7026" w:rsidRDefault="00000000">
            <w:r>
              <w:t>Pass/Fail</w:t>
            </w:r>
          </w:p>
        </w:tc>
        <w:tc>
          <w:tcPr>
            <w:tcW w:w="4680" w:type="dxa"/>
          </w:tcPr>
          <w:p w14:paraId="7FEFE177" w14:textId="77777777" w:rsidR="000A7026" w:rsidRDefault="00000000">
            <w:r>
              <w:t>PASS</w:t>
            </w:r>
          </w:p>
        </w:tc>
      </w:tr>
      <w:tr w:rsidR="000A7026" w14:paraId="66F9F730" w14:textId="77777777">
        <w:trPr>
          <w:jc w:val="center"/>
        </w:trPr>
        <w:tc>
          <w:tcPr>
            <w:tcW w:w="4680" w:type="dxa"/>
          </w:tcPr>
          <w:p w14:paraId="727AD40E" w14:textId="77777777" w:rsidR="000A7026" w:rsidRDefault="00000000">
            <w:r>
              <w:t>Issue Identified</w:t>
            </w:r>
          </w:p>
        </w:tc>
        <w:tc>
          <w:tcPr>
            <w:tcW w:w="4680" w:type="dxa"/>
          </w:tcPr>
          <w:p w14:paraId="6D26077B" w14:textId="77777777" w:rsidR="000A7026" w:rsidRDefault="00000000">
            <w:r>
              <w:t>None</w:t>
            </w:r>
          </w:p>
        </w:tc>
      </w:tr>
      <w:tr w:rsidR="000A7026" w14:paraId="35EC97A0" w14:textId="77777777">
        <w:trPr>
          <w:jc w:val="center"/>
        </w:trPr>
        <w:tc>
          <w:tcPr>
            <w:tcW w:w="4680" w:type="dxa"/>
          </w:tcPr>
          <w:p w14:paraId="1E8CCFDF" w14:textId="77777777" w:rsidR="000A7026" w:rsidRDefault="00000000">
            <w:r>
              <w:t>Action Taken</w:t>
            </w:r>
          </w:p>
        </w:tc>
        <w:tc>
          <w:tcPr>
            <w:tcW w:w="4680" w:type="dxa"/>
          </w:tcPr>
          <w:p w14:paraId="1B0F52EA" w14:textId="77777777" w:rsidR="000A7026" w:rsidRDefault="00000000">
            <w:r>
              <w:t>None required</w:t>
            </w:r>
          </w:p>
        </w:tc>
      </w:tr>
      <w:tr w:rsidR="000A7026" w14:paraId="05AF1CC3" w14:textId="77777777">
        <w:trPr>
          <w:jc w:val="center"/>
        </w:trPr>
        <w:tc>
          <w:tcPr>
            <w:tcW w:w="4680" w:type="dxa"/>
          </w:tcPr>
          <w:p w14:paraId="5081ACF1" w14:textId="77777777" w:rsidR="000A7026" w:rsidRDefault="00000000">
            <w:r>
              <w:t>Retest Result</w:t>
            </w:r>
          </w:p>
        </w:tc>
        <w:tc>
          <w:tcPr>
            <w:tcW w:w="4680" w:type="dxa"/>
          </w:tcPr>
          <w:p w14:paraId="19D46EE6" w14:textId="77777777" w:rsidR="000A7026" w:rsidRDefault="00000000">
            <w:r>
              <w:t>N/A — passed on first run</w:t>
            </w:r>
          </w:p>
        </w:tc>
      </w:tr>
      <w:tr w:rsidR="000A7026" w14:paraId="22014533" w14:textId="77777777">
        <w:trPr>
          <w:jc w:val="center"/>
        </w:trPr>
        <w:tc>
          <w:tcPr>
            <w:tcW w:w="4680" w:type="dxa"/>
          </w:tcPr>
          <w:p w14:paraId="29EF28F4" w14:textId="77777777" w:rsidR="000A7026" w:rsidRDefault="00000000">
            <w:r>
              <w:t>Collaborating Track</w:t>
            </w:r>
          </w:p>
        </w:tc>
        <w:tc>
          <w:tcPr>
            <w:tcW w:w="4680" w:type="dxa"/>
          </w:tcPr>
          <w:p w14:paraId="5702D063" w14:textId="77777777" w:rsidR="000A7026" w:rsidRDefault="00000000">
            <w:r>
              <w:t>None (internal reproduction check)</w:t>
            </w:r>
          </w:p>
        </w:tc>
      </w:tr>
      <w:tr w:rsidR="000A7026" w14:paraId="264CF93A" w14:textId="77777777">
        <w:trPr>
          <w:jc w:val="center"/>
        </w:trPr>
        <w:tc>
          <w:tcPr>
            <w:tcW w:w="4680" w:type="dxa"/>
          </w:tcPr>
          <w:p w14:paraId="25C88A33" w14:textId="77777777" w:rsidR="000A7026" w:rsidRDefault="00000000">
            <w:r>
              <w:t>Evidence</w:t>
            </w:r>
          </w:p>
        </w:tc>
        <w:tc>
          <w:tcPr>
            <w:tcW w:w="4680" w:type="dxa"/>
          </w:tcPr>
          <w:p w14:paraId="196A83BF" w14:textId="77777777" w:rsidR="000A7026" w:rsidRDefault="00000000">
            <w:r>
              <w:t>Notebook Part 1 output</w:t>
            </w:r>
          </w:p>
        </w:tc>
      </w:tr>
    </w:tbl>
    <w:p w14:paraId="7201DA71" w14:textId="77777777" w:rsidR="000A7026" w:rsidRDefault="000A7026"/>
    <w:p w14:paraId="4C261FFB" w14:textId="77777777" w:rsidR="000A7026" w:rsidRDefault="00000000">
      <w:r>
        <w:rPr>
          <w:b/>
          <w:sz w:val="26"/>
        </w:rPr>
        <w:t>Test 2 — Overfitting Check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0A7026" w14:paraId="35F52A5B" w14:textId="77777777">
        <w:trPr>
          <w:jc w:val="center"/>
        </w:trPr>
        <w:tc>
          <w:tcPr>
            <w:tcW w:w="4680" w:type="dxa"/>
            <w:shd w:val="clear" w:color="auto" w:fill="B4C7E7"/>
          </w:tcPr>
          <w:p w14:paraId="6DA5AEA2" w14:textId="77777777" w:rsidR="000A7026" w:rsidRDefault="00000000">
            <w:r>
              <w:rPr>
                <w:b/>
              </w:rPr>
              <w:t>Field</w:t>
            </w:r>
          </w:p>
        </w:tc>
        <w:tc>
          <w:tcPr>
            <w:tcW w:w="4680" w:type="dxa"/>
            <w:shd w:val="clear" w:color="auto" w:fill="B4C7E7"/>
          </w:tcPr>
          <w:p w14:paraId="08295D83" w14:textId="77777777" w:rsidR="000A7026" w:rsidRDefault="00000000">
            <w:r>
              <w:rPr>
                <w:b/>
              </w:rPr>
              <w:t>Detail</w:t>
            </w:r>
          </w:p>
        </w:tc>
      </w:tr>
      <w:tr w:rsidR="000A7026" w14:paraId="145A7B30" w14:textId="77777777">
        <w:trPr>
          <w:jc w:val="center"/>
        </w:trPr>
        <w:tc>
          <w:tcPr>
            <w:tcW w:w="4680" w:type="dxa"/>
          </w:tcPr>
          <w:p w14:paraId="1966AEA4" w14:textId="77777777" w:rsidR="000A7026" w:rsidRDefault="00000000">
            <w:r>
              <w:t>Component Tested</w:t>
            </w:r>
          </w:p>
        </w:tc>
        <w:tc>
          <w:tcPr>
            <w:tcW w:w="4680" w:type="dxa"/>
          </w:tcPr>
          <w:p w14:paraId="13468B4B" w14:textId="77777777" w:rsidR="000A7026" w:rsidRDefault="00000000">
            <w:r>
              <w:t>Week 6 candidate model</w:t>
            </w:r>
          </w:p>
        </w:tc>
      </w:tr>
      <w:tr w:rsidR="000A7026" w14:paraId="1D50E164" w14:textId="77777777">
        <w:trPr>
          <w:jc w:val="center"/>
        </w:trPr>
        <w:tc>
          <w:tcPr>
            <w:tcW w:w="4680" w:type="dxa"/>
          </w:tcPr>
          <w:p w14:paraId="6E34AA17" w14:textId="77777777" w:rsidR="000A7026" w:rsidRDefault="00000000">
            <w:r>
              <w:t>Testing Objective</w:t>
            </w:r>
          </w:p>
        </w:tc>
        <w:tc>
          <w:tcPr>
            <w:tcW w:w="4680" w:type="dxa"/>
          </w:tcPr>
          <w:p w14:paraId="756E2365" w14:textId="77777777" w:rsidR="000A7026" w:rsidRDefault="00000000">
            <w:r>
              <w:t>Determine whether the model is overfitting to the training data</w:t>
            </w:r>
          </w:p>
        </w:tc>
      </w:tr>
      <w:tr w:rsidR="000A7026" w14:paraId="1ED1233E" w14:textId="77777777">
        <w:trPr>
          <w:jc w:val="center"/>
        </w:trPr>
        <w:tc>
          <w:tcPr>
            <w:tcW w:w="4680" w:type="dxa"/>
          </w:tcPr>
          <w:p w14:paraId="42E36B01" w14:textId="77777777" w:rsidR="000A7026" w:rsidRDefault="00000000">
            <w:r>
              <w:t>Test/Scenario</w:t>
            </w:r>
          </w:p>
        </w:tc>
        <w:tc>
          <w:tcPr>
            <w:tcW w:w="4680" w:type="dxa"/>
          </w:tcPr>
          <w:p w14:paraId="298CEF9D" w14:textId="77777777" w:rsidR="000A7026" w:rsidRDefault="00000000">
            <w:r>
              <w:t>Compare accuracy and ROC-AUC on the training set vs. the held-out test set</w:t>
            </w:r>
          </w:p>
        </w:tc>
      </w:tr>
      <w:tr w:rsidR="000A7026" w14:paraId="463CB1F6" w14:textId="77777777">
        <w:trPr>
          <w:jc w:val="center"/>
        </w:trPr>
        <w:tc>
          <w:tcPr>
            <w:tcW w:w="4680" w:type="dxa"/>
          </w:tcPr>
          <w:p w14:paraId="5841C6C2" w14:textId="77777777" w:rsidR="000A7026" w:rsidRDefault="00000000">
            <w:r>
              <w:t>Expected Result</w:t>
            </w:r>
          </w:p>
        </w:tc>
        <w:tc>
          <w:tcPr>
            <w:tcW w:w="4680" w:type="dxa"/>
          </w:tcPr>
          <w:p w14:paraId="6E72D405" w14:textId="77777777" w:rsidR="000A7026" w:rsidRDefault="00000000">
            <w:r>
              <w:t>A small gap (under 0.05), given the model's already-moderate ROC-AUC</w:t>
            </w:r>
          </w:p>
        </w:tc>
      </w:tr>
      <w:tr w:rsidR="000A7026" w14:paraId="3C554A9D" w14:textId="77777777">
        <w:trPr>
          <w:jc w:val="center"/>
        </w:trPr>
        <w:tc>
          <w:tcPr>
            <w:tcW w:w="4680" w:type="dxa"/>
          </w:tcPr>
          <w:p w14:paraId="218404CF" w14:textId="77777777" w:rsidR="000A7026" w:rsidRDefault="00000000">
            <w:r>
              <w:t>Actual Result</w:t>
            </w:r>
          </w:p>
        </w:tc>
        <w:tc>
          <w:tcPr>
            <w:tcW w:w="4680" w:type="dxa"/>
          </w:tcPr>
          <w:p w14:paraId="60B935E4" w14:textId="77777777" w:rsidR="000A7026" w:rsidRDefault="00000000">
            <w:r>
              <w:t>Train: Acc 0.6494, AUC 0.7165. Test: Acc 0.6480, AUC 0.6872. Gap: Acc 0.0014, AUC 0.0293</w:t>
            </w:r>
          </w:p>
        </w:tc>
      </w:tr>
      <w:tr w:rsidR="000A7026" w14:paraId="6BE2DD52" w14:textId="77777777">
        <w:trPr>
          <w:jc w:val="center"/>
        </w:trPr>
        <w:tc>
          <w:tcPr>
            <w:tcW w:w="4680" w:type="dxa"/>
          </w:tcPr>
          <w:p w14:paraId="2F1C3A42" w14:textId="77777777" w:rsidR="000A7026" w:rsidRDefault="00000000">
            <w:r>
              <w:t>Pass/Fail</w:t>
            </w:r>
          </w:p>
        </w:tc>
        <w:tc>
          <w:tcPr>
            <w:tcW w:w="4680" w:type="dxa"/>
          </w:tcPr>
          <w:p w14:paraId="68F3CBEB" w14:textId="77777777" w:rsidR="000A7026" w:rsidRDefault="00000000">
            <w:r>
              <w:t>PASS</w:t>
            </w:r>
          </w:p>
        </w:tc>
      </w:tr>
      <w:tr w:rsidR="000A7026" w14:paraId="09F53017" w14:textId="77777777">
        <w:trPr>
          <w:jc w:val="center"/>
        </w:trPr>
        <w:tc>
          <w:tcPr>
            <w:tcW w:w="4680" w:type="dxa"/>
          </w:tcPr>
          <w:p w14:paraId="795182A7" w14:textId="77777777" w:rsidR="000A7026" w:rsidRDefault="00000000">
            <w:r>
              <w:t>Issue Identified</w:t>
            </w:r>
          </w:p>
        </w:tc>
        <w:tc>
          <w:tcPr>
            <w:tcW w:w="4680" w:type="dxa"/>
          </w:tcPr>
          <w:p w14:paraId="470E4837" w14:textId="77777777" w:rsidR="000A7026" w:rsidRDefault="00000000">
            <w:r>
              <w:t>None — the AUC gap (0.0293) is larger than the accuracy gap (0.0014), suggesting mild overfitting in how the model ranks predictions rather than in how it classifies them, but within a normal range</w:t>
            </w:r>
          </w:p>
        </w:tc>
      </w:tr>
      <w:tr w:rsidR="000A7026" w14:paraId="5F4FC01F" w14:textId="77777777">
        <w:trPr>
          <w:jc w:val="center"/>
        </w:trPr>
        <w:tc>
          <w:tcPr>
            <w:tcW w:w="4680" w:type="dxa"/>
          </w:tcPr>
          <w:p w14:paraId="1E42881F" w14:textId="77777777" w:rsidR="000A7026" w:rsidRDefault="00000000">
            <w:r>
              <w:t>Action Taken</w:t>
            </w:r>
          </w:p>
        </w:tc>
        <w:tc>
          <w:tcPr>
            <w:tcW w:w="4680" w:type="dxa"/>
          </w:tcPr>
          <w:p w14:paraId="796CD5B7" w14:textId="77777777" w:rsidR="000A7026" w:rsidRDefault="00000000">
            <w:r>
              <w:t>None required</w:t>
            </w:r>
          </w:p>
        </w:tc>
      </w:tr>
      <w:tr w:rsidR="000A7026" w14:paraId="4E421719" w14:textId="77777777">
        <w:trPr>
          <w:jc w:val="center"/>
        </w:trPr>
        <w:tc>
          <w:tcPr>
            <w:tcW w:w="4680" w:type="dxa"/>
          </w:tcPr>
          <w:p w14:paraId="118A3BCF" w14:textId="77777777" w:rsidR="000A7026" w:rsidRDefault="00000000">
            <w:r>
              <w:t>Retest Result</w:t>
            </w:r>
          </w:p>
        </w:tc>
        <w:tc>
          <w:tcPr>
            <w:tcW w:w="4680" w:type="dxa"/>
          </w:tcPr>
          <w:p w14:paraId="7F251FCE" w14:textId="77777777" w:rsidR="000A7026" w:rsidRDefault="00000000">
            <w:r>
              <w:t>N/A</w:t>
            </w:r>
          </w:p>
        </w:tc>
      </w:tr>
      <w:tr w:rsidR="000A7026" w14:paraId="1B0E6216" w14:textId="77777777">
        <w:trPr>
          <w:jc w:val="center"/>
        </w:trPr>
        <w:tc>
          <w:tcPr>
            <w:tcW w:w="4680" w:type="dxa"/>
          </w:tcPr>
          <w:p w14:paraId="587CFE43" w14:textId="77777777" w:rsidR="000A7026" w:rsidRDefault="00000000">
            <w:r>
              <w:lastRenderedPageBreak/>
              <w:t>Collaborating Track</w:t>
            </w:r>
          </w:p>
        </w:tc>
        <w:tc>
          <w:tcPr>
            <w:tcW w:w="4680" w:type="dxa"/>
          </w:tcPr>
          <w:p w14:paraId="4E33248F" w14:textId="77777777" w:rsidR="000A7026" w:rsidRDefault="00000000">
            <w:r>
              <w:t>None (internal test)</w:t>
            </w:r>
          </w:p>
        </w:tc>
      </w:tr>
      <w:tr w:rsidR="000A7026" w14:paraId="49B32794" w14:textId="77777777">
        <w:trPr>
          <w:jc w:val="center"/>
        </w:trPr>
        <w:tc>
          <w:tcPr>
            <w:tcW w:w="4680" w:type="dxa"/>
          </w:tcPr>
          <w:p w14:paraId="11D59B32" w14:textId="77777777" w:rsidR="000A7026" w:rsidRDefault="00000000">
            <w:r>
              <w:t>Evidence</w:t>
            </w:r>
          </w:p>
        </w:tc>
        <w:tc>
          <w:tcPr>
            <w:tcW w:w="4680" w:type="dxa"/>
          </w:tcPr>
          <w:p w14:paraId="4AAF7F4A" w14:textId="77777777" w:rsidR="000A7026" w:rsidRDefault="00000000">
            <w:r>
              <w:t>Notebook Part 2 output</w:t>
            </w:r>
          </w:p>
        </w:tc>
      </w:tr>
    </w:tbl>
    <w:p w14:paraId="79022F9B" w14:textId="77777777" w:rsidR="000A7026" w:rsidRDefault="000A7026"/>
    <w:p w14:paraId="63E93B27" w14:textId="77777777" w:rsidR="000A7026" w:rsidRDefault="00000000">
      <w:r>
        <w:rPr>
          <w:b/>
          <w:sz w:val="26"/>
        </w:rPr>
        <w:t>Test 3 — Calibration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0A7026" w14:paraId="49C72943" w14:textId="77777777">
        <w:trPr>
          <w:jc w:val="center"/>
        </w:trPr>
        <w:tc>
          <w:tcPr>
            <w:tcW w:w="4680" w:type="dxa"/>
            <w:shd w:val="clear" w:color="auto" w:fill="B4C7E7"/>
          </w:tcPr>
          <w:p w14:paraId="058F2C1A" w14:textId="77777777" w:rsidR="000A7026" w:rsidRDefault="00000000">
            <w:r>
              <w:rPr>
                <w:b/>
              </w:rPr>
              <w:t>Field</w:t>
            </w:r>
          </w:p>
        </w:tc>
        <w:tc>
          <w:tcPr>
            <w:tcW w:w="4680" w:type="dxa"/>
            <w:shd w:val="clear" w:color="auto" w:fill="B4C7E7"/>
          </w:tcPr>
          <w:p w14:paraId="609B8842" w14:textId="77777777" w:rsidR="000A7026" w:rsidRDefault="00000000">
            <w:r>
              <w:rPr>
                <w:b/>
              </w:rPr>
              <w:t>Detail</w:t>
            </w:r>
          </w:p>
        </w:tc>
      </w:tr>
      <w:tr w:rsidR="000A7026" w14:paraId="6B95AA15" w14:textId="77777777">
        <w:trPr>
          <w:jc w:val="center"/>
        </w:trPr>
        <w:tc>
          <w:tcPr>
            <w:tcW w:w="4680" w:type="dxa"/>
          </w:tcPr>
          <w:p w14:paraId="7886CEA5" w14:textId="77777777" w:rsidR="000A7026" w:rsidRDefault="00000000">
            <w:r>
              <w:t>Component Tested</w:t>
            </w:r>
          </w:p>
        </w:tc>
        <w:tc>
          <w:tcPr>
            <w:tcW w:w="4680" w:type="dxa"/>
          </w:tcPr>
          <w:p w14:paraId="66B291F1" w14:textId="77777777" w:rsidR="000A7026" w:rsidRDefault="00000000">
            <w:r>
              <w:t>Week 6 candidate model's predicted probabilities</w:t>
            </w:r>
          </w:p>
        </w:tc>
      </w:tr>
      <w:tr w:rsidR="000A7026" w14:paraId="01A120B6" w14:textId="77777777">
        <w:trPr>
          <w:jc w:val="center"/>
        </w:trPr>
        <w:tc>
          <w:tcPr>
            <w:tcW w:w="4680" w:type="dxa"/>
          </w:tcPr>
          <w:p w14:paraId="67AAD82B" w14:textId="77777777" w:rsidR="000A7026" w:rsidRDefault="00000000">
            <w:r>
              <w:t>Testing Objective</w:t>
            </w:r>
          </w:p>
        </w:tc>
        <w:tc>
          <w:tcPr>
            <w:tcW w:w="4680" w:type="dxa"/>
          </w:tcPr>
          <w:p w14:paraId="2033E33B" w14:textId="77777777" w:rsidR="000A7026" w:rsidRDefault="00000000">
            <w:r>
              <w:t>Determine whether predicted probabilities are trustworthy enough to support the Week 6 triage/prioritisation use case</w:t>
            </w:r>
          </w:p>
        </w:tc>
      </w:tr>
      <w:tr w:rsidR="000A7026" w14:paraId="72601BFD" w14:textId="77777777">
        <w:trPr>
          <w:jc w:val="center"/>
        </w:trPr>
        <w:tc>
          <w:tcPr>
            <w:tcW w:w="4680" w:type="dxa"/>
          </w:tcPr>
          <w:p w14:paraId="1D70842A" w14:textId="77777777" w:rsidR="000A7026" w:rsidRDefault="00000000">
            <w:r>
              <w:t>Test/Scenario</w:t>
            </w:r>
          </w:p>
        </w:tc>
        <w:tc>
          <w:tcPr>
            <w:tcW w:w="4680" w:type="dxa"/>
          </w:tcPr>
          <w:p w14:paraId="008B12E2" w14:textId="77777777" w:rsidR="000A7026" w:rsidRDefault="00000000">
            <w:r>
              <w:t>Brier score and a 10-bin reliability curve on the test set</w:t>
            </w:r>
          </w:p>
        </w:tc>
      </w:tr>
      <w:tr w:rsidR="000A7026" w14:paraId="26753AB4" w14:textId="77777777">
        <w:trPr>
          <w:jc w:val="center"/>
        </w:trPr>
        <w:tc>
          <w:tcPr>
            <w:tcW w:w="4680" w:type="dxa"/>
          </w:tcPr>
          <w:p w14:paraId="6C1E9DBA" w14:textId="77777777" w:rsidR="000A7026" w:rsidRDefault="00000000">
            <w:r>
              <w:t>Expected Result</w:t>
            </w:r>
          </w:p>
        </w:tc>
        <w:tc>
          <w:tcPr>
            <w:tcW w:w="4680" w:type="dxa"/>
          </w:tcPr>
          <w:p w14:paraId="6D95CA0D" w14:textId="77777777" w:rsidR="000A7026" w:rsidRDefault="00000000">
            <w:r>
              <w:t>A reasonably low Brier score; predicted probabilities roughly tracking actual outcome rates</w:t>
            </w:r>
          </w:p>
        </w:tc>
      </w:tr>
      <w:tr w:rsidR="000A7026" w14:paraId="4818CF27" w14:textId="77777777">
        <w:trPr>
          <w:jc w:val="center"/>
        </w:trPr>
        <w:tc>
          <w:tcPr>
            <w:tcW w:w="4680" w:type="dxa"/>
          </w:tcPr>
          <w:p w14:paraId="7A59C71B" w14:textId="77777777" w:rsidR="000A7026" w:rsidRDefault="00000000">
            <w:r>
              <w:t>Actual Result</w:t>
            </w:r>
          </w:p>
        </w:tc>
        <w:tc>
          <w:tcPr>
            <w:tcW w:w="4680" w:type="dxa"/>
          </w:tcPr>
          <w:p w14:paraId="61384E18" w14:textId="77777777" w:rsidR="000A7026" w:rsidRDefault="00000000">
            <w:r>
              <w:t>Brier score 0.2246. Mid-range predicted probabilities (0.45–0.75) track closely to actual rates; the model is overconfident at the low end (predicted 0.273 → actual 0.176) and underconfident at the high end (predicted 0.815 → actual 0.923)</w:t>
            </w:r>
          </w:p>
        </w:tc>
      </w:tr>
      <w:tr w:rsidR="000A7026" w14:paraId="3F717050" w14:textId="77777777">
        <w:trPr>
          <w:jc w:val="center"/>
        </w:trPr>
        <w:tc>
          <w:tcPr>
            <w:tcW w:w="4680" w:type="dxa"/>
          </w:tcPr>
          <w:p w14:paraId="7ACFDC3D" w14:textId="77777777" w:rsidR="000A7026" w:rsidRDefault="00000000">
            <w:r>
              <w:t>Pass/Fail</w:t>
            </w:r>
          </w:p>
        </w:tc>
        <w:tc>
          <w:tcPr>
            <w:tcW w:w="4680" w:type="dxa"/>
          </w:tcPr>
          <w:p w14:paraId="1340FE88" w14:textId="77777777" w:rsidR="000A7026" w:rsidRDefault="00000000">
            <w:r>
              <w:t>PASS, with noted drift at the extremes</w:t>
            </w:r>
          </w:p>
        </w:tc>
      </w:tr>
      <w:tr w:rsidR="000A7026" w14:paraId="51EC2C14" w14:textId="77777777">
        <w:trPr>
          <w:jc w:val="center"/>
        </w:trPr>
        <w:tc>
          <w:tcPr>
            <w:tcW w:w="4680" w:type="dxa"/>
          </w:tcPr>
          <w:p w14:paraId="7DEE7CC8" w14:textId="77777777" w:rsidR="000A7026" w:rsidRDefault="00000000">
            <w:r>
              <w:t>Issue Identified</w:t>
            </w:r>
          </w:p>
        </w:tc>
        <w:tc>
          <w:tcPr>
            <w:tcW w:w="4680" w:type="dxa"/>
          </w:tcPr>
          <w:p w14:paraId="41360F0D" w14:textId="77777777" w:rsidR="000A7026" w:rsidRDefault="00000000">
            <w:r>
              <w:t>Calibration is not uniform across the probability range — most reliable in the middle, least reliable at the extremes</w:t>
            </w:r>
          </w:p>
        </w:tc>
      </w:tr>
      <w:tr w:rsidR="000A7026" w14:paraId="4BA184C5" w14:textId="77777777">
        <w:trPr>
          <w:jc w:val="center"/>
        </w:trPr>
        <w:tc>
          <w:tcPr>
            <w:tcW w:w="4680" w:type="dxa"/>
          </w:tcPr>
          <w:p w14:paraId="6C63EA9B" w14:textId="77777777" w:rsidR="000A7026" w:rsidRDefault="00000000">
            <w:r>
              <w:t>Action Taken</w:t>
            </w:r>
          </w:p>
        </w:tc>
        <w:tc>
          <w:tcPr>
            <w:tcW w:w="4680" w:type="dxa"/>
          </w:tcPr>
          <w:p w14:paraId="502C395D" w14:textId="77777777" w:rsidR="000A7026" w:rsidRDefault="00000000">
            <w:r>
              <w:t>Documented as a known limitation for the triage use case; no model change made this week (calibration correction, e.g. Platt scaling, flagged as a Week 8 candidate improvement)</w:t>
            </w:r>
          </w:p>
        </w:tc>
      </w:tr>
      <w:tr w:rsidR="000A7026" w14:paraId="6793655A" w14:textId="77777777">
        <w:trPr>
          <w:jc w:val="center"/>
        </w:trPr>
        <w:tc>
          <w:tcPr>
            <w:tcW w:w="4680" w:type="dxa"/>
          </w:tcPr>
          <w:p w14:paraId="0E6F4732" w14:textId="77777777" w:rsidR="000A7026" w:rsidRDefault="00000000">
            <w:r>
              <w:t>Retest Result</w:t>
            </w:r>
          </w:p>
        </w:tc>
        <w:tc>
          <w:tcPr>
            <w:tcW w:w="4680" w:type="dxa"/>
          </w:tcPr>
          <w:p w14:paraId="5E0B0388" w14:textId="77777777" w:rsidR="000A7026" w:rsidRDefault="00000000">
            <w:r>
              <w:t>N/A this week</w:t>
            </w:r>
          </w:p>
        </w:tc>
      </w:tr>
      <w:tr w:rsidR="000A7026" w14:paraId="7B3FF288" w14:textId="77777777">
        <w:trPr>
          <w:jc w:val="center"/>
        </w:trPr>
        <w:tc>
          <w:tcPr>
            <w:tcW w:w="4680" w:type="dxa"/>
          </w:tcPr>
          <w:p w14:paraId="1CA40B95" w14:textId="77777777" w:rsidR="000A7026" w:rsidRDefault="00000000">
            <w:r>
              <w:t>Collaborating Track</w:t>
            </w:r>
          </w:p>
        </w:tc>
        <w:tc>
          <w:tcPr>
            <w:tcW w:w="4680" w:type="dxa"/>
          </w:tcPr>
          <w:p w14:paraId="5C5D1D75" w14:textId="77777777" w:rsidR="000A7026" w:rsidRDefault="00000000">
            <w:r>
              <w:t>None (internal test)</w:t>
            </w:r>
          </w:p>
        </w:tc>
      </w:tr>
      <w:tr w:rsidR="000A7026" w14:paraId="04756788" w14:textId="77777777">
        <w:trPr>
          <w:jc w:val="center"/>
        </w:trPr>
        <w:tc>
          <w:tcPr>
            <w:tcW w:w="4680" w:type="dxa"/>
          </w:tcPr>
          <w:p w14:paraId="5F485439" w14:textId="77777777" w:rsidR="000A7026" w:rsidRDefault="00000000">
            <w:r>
              <w:t>Evidence</w:t>
            </w:r>
          </w:p>
        </w:tc>
        <w:tc>
          <w:tcPr>
            <w:tcW w:w="4680" w:type="dxa"/>
          </w:tcPr>
          <w:p w14:paraId="74D4029E" w14:textId="77777777" w:rsidR="000A7026" w:rsidRDefault="00000000">
            <w:r>
              <w:t>Notebook Part 3 output and calibration curve plot</w:t>
            </w:r>
          </w:p>
        </w:tc>
      </w:tr>
    </w:tbl>
    <w:p w14:paraId="271170E6" w14:textId="77777777" w:rsidR="000A7026" w:rsidRDefault="000A7026"/>
    <w:p w14:paraId="6324ECA3" w14:textId="77777777" w:rsidR="000A7026" w:rsidRDefault="00000000">
      <w:r>
        <w:rPr>
          <w:b/>
          <w:sz w:val="26"/>
        </w:rPr>
        <w:t>Test 4 — Interaction Feature Refinement (Data Analytics — Victorea)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0A7026" w14:paraId="7FA96267" w14:textId="77777777">
        <w:trPr>
          <w:jc w:val="center"/>
        </w:trPr>
        <w:tc>
          <w:tcPr>
            <w:tcW w:w="4680" w:type="dxa"/>
            <w:shd w:val="clear" w:color="auto" w:fill="B4C7E7"/>
          </w:tcPr>
          <w:p w14:paraId="1A971530" w14:textId="77777777" w:rsidR="000A7026" w:rsidRDefault="00000000">
            <w:r>
              <w:rPr>
                <w:b/>
              </w:rPr>
              <w:t>Field</w:t>
            </w:r>
          </w:p>
        </w:tc>
        <w:tc>
          <w:tcPr>
            <w:tcW w:w="4680" w:type="dxa"/>
            <w:shd w:val="clear" w:color="auto" w:fill="B4C7E7"/>
          </w:tcPr>
          <w:p w14:paraId="3114A276" w14:textId="77777777" w:rsidR="000A7026" w:rsidRDefault="00000000">
            <w:r>
              <w:rPr>
                <w:b/>
              </w:rPr>
              <w:t>Detail</w:t>
            </w:r>
          </w:p>
        </w:tc>
      </w:tr>
      <w:tr w:rsidR="000A7026" w14:paraId="739D1010" w14:textId="77777777">
        <w:trPr>
          <w:jc w:val="center"/>
        </w:trPr>
        <w:tc>
          <w:tcPr>
            <w:tcW w:w="4680" w:type="dxa"/>
          </w:tcPr>
          <w:p w14:paraId="20310BF2" w14:textId="77777777" w:rsidR="000A7026" w:rsidRDefault="00000000">
            <w:r>
              <w:t>Component Tested</w:t>
            </w:r>
          </w:p>
        </w:tc>
        <w:tc>
          <w:tcPr>
            <w:tcW w:w="4680" w:type="dxa"/>
          </w:tcPr>
          <w:p w14:paraId="14A40694" w14:textId="77777777" w:rsidR="000A7026" w:rsidRDefault="00000000">
            <w:r>
              <w:t>Candidate model with an added `long_lead_time × has_previous_no_show` feature</w:t>
            </w:r>
          </w:p>
        </w:tc>
      </w:tr>
      <w:tr w:rsidR="000A7026" w14:paraId="688B49FC" w14:textId="77777777">
        <w:trPr>
          <w:jc w:val="center"/>
        </w:trPr>
        <w:tc>
          <w:tcPr>
            <w:tcW w:w="4680" w:type="dxa"/>
          </w:tcPr>
          <w:p w14:paraId="6B7E2DC5" w14:textId="77777777" w:rsidR="000A7026" w:rsidRDefault="00000000">
            <w:r>
              <w:t>Testing Objective</w:t>
            </w:r>
          </w:p>
        </w:tc>
        <w:tc>
          <w:tcPr>
            <w:tcW w:w="4680" w:type="dxa"/>
          </w:tcPr>
          <w:p w14:paraId="62AED76D" w14:textId="77777777" w:rsidR="000A7026" w:rsidRDefault="00000000">
            <w:r>
              <w:t>Determine whether Victorea's (Data Analytics) Week 6 validated finding — that long lead time compounds with prior no-show history — improves model performance when added as an explicit feature</w:t>
            </w:r>
          </w:p>
        </w:tc>
      </w:tr>
      <w:tr w:rsidR="000A7026" w14:paraId="39934E92" w14:textId="77777777">
        <w:trPr>
          <w:jc w:val="center"/>
        </w:trPr>
        <w:tc>
          <w:tcPr>
            <w:tcW w:w="4680" w:type="dxa"/>
          </w:tcPr>
          <w:p w14:paraId="42A23D23" w14:textId="77777777" w:rsidR="000A7026" w:rsidRDefault="00000000">
            <w:r>
              <w:t>Test/Scenario</w:t>
            </w:r>
          </w:p>
        </w:tc>
        <w:tc>
          <w:tcPr>
            <w:tcW w:w="4680" w:type="dxa"/>
          </w:tcPr>
          <w:p w14:paraId="65103377" w14:textId="77777777" w:rsidR="000A7026" w:rsidRDefault="00000000">
            <w:r>
              <w:t>Add the feature, retrain and re-tune via grid search, compare to the candidate</w:t>
            </w:r>
          </w:p>
        </w:tc>
      </w:tr>
      <w:tr w:rsidR="000A7026" w14:paraId="179BCC42" w14:textId="77777777">
        <w:trPr>
          <w:jc w:val="center"/>
        </w:trPr>
        <w:tc>
          <w:tcPr>
            <w:tcW w:w="4680" w:type="dxa"/>
          </w:tcPr>
          <w:p w14:paraId="633A17EB" w14:textId="77777777" w:rsidR="000A7026" w:rsidRDefault="00000000">
            <w:r>
              <w:t>Expected Result</w:t>
            </w:r>
          </w:p>
        </w:tc>
        <w:tc>
          <w:tcPr>
            <w:tcW w:w="4680" w:type="dxa"/>
          </w:tcPr>
          <w:p w14:paraId="46B48D41" w14:textId="77777777" w:rsidR="000A7026" w:rsidRDefault="00000000">
            <w:r>
              <w:t>Uncertain — this was the open question being tested</w:t>
            </w:r>
          </w:p>
        </w:tc>
      </w:tr>
      <w:tr w:rsidR="000A7026" w14:paraId="0DFD6284" w14:textId="77777777">
        <w:trPr>
          <w:jc w:val="center"/>
        </w:trPr>
        <w:tc>
          <w:tcPr>
            <w:tcW w:w="4680" w:type="dxa"/>
          </w:tcPr>
          <w:p w14:paraId="4EF7CB0E" w14:textId="77777777" w:rsidR="000A7026" w:rsidRDefault="00000000">
            <w:r>
              <w:t>Actual Result</w:t>
            </w:r>
          </w:p>
        </w:tc>
        <w:tc>
          <w:tcPr>
            <w:tcW w:w="4680" w:type="dxa"/>
          </w:tcPr>
          <w:p w14:paraId="1335B214" w14:textId="77777777" w:rsidR="000A7026" w:rsidRDefault="00000000">
            <w:r>
              <w:t>Accuracy 0.6460 (down from 0.6480), ROC-AUC 0.6864 (down from 0.6872)</w:t>
            </w:r>
          </w:p>
        </w:tc>
      </w:tr>
      <w:tr w:rsidR="000A7026" w14:paraId="63229AEC" w14:textId="77777777">
        <w:trPr>
          <w:jc w:val="center"/>
        </w:trPr>
        <w:tc>
          <w:tcPr>
            <w:tcW w:w="4680" w:type="dxa"/>
          </w:tcPr>
          <w:p w14:paraId="4CB90CBD" w14:textId="77777777" w:rsidR="000A7026" w:rsidRDefault="00000000">
            <w:r>
              <w:t>Pass/Fail</w:t>
            </w:r>
          </w:p>
        </w:tc>
        <w:tc>
          <w:tcPr>
            <w:tcW w:w="4680" w:type="dxa"/>
          </w:tcPr>
          <w:p w14:paraId="722A7DA2" w14:textId="77777777" w:rsidR="000A7026" w:rsidRDefault="00000000">
            <w:r>
              <w:t>Fails to improve — feature not adopted</w:t>
            </w:r>
          </w:p>
        </w:tc>
      </w:tr>
      <w:tr w:rsidR="000A7026" w14:paraId="6F25AC95" w14:textId="77777777">
        <w:trPr>
          <w:jc w:val="center"/>
        </w:trPr>
        <w:tc>
          <w:tcPr>
            <w:tcW w:w="4680" w:type="dxa"/>
          </w:tcPr>
          <w:p w14:paraId="419E3F4E" w14:textId="77777777" w:rsidR="000A7026" w:rsidRDefault="00000000">
            <w:r>
              <w:lastRenderedPageBreak/>
              <w:t>Issue Identified</w:t>
            </w:r>
          </w:p>
        </w:tc>
        <w:tc>
          <w:tcPr>
            <w:tcW w:w="4680" w:type="dxa"/>
          </w:tcPr>
          <w:p w14:paraId="6EEF5891" w14:textId="77777777" w:rsidR="000A7026" w:rsidRDefault="00000000">
            <w:r>
              <w:t>The feature slightly decreased performance rather than improving it</w:t>
            </w:r>
          </w:p>
        </w:tc>
      </w:tr>
      <w:tr w:rsidR="000A7026" w14:paraId="4A5B7AB9" w14:textId="77777777">
        <w:trPr>
          <w:jc w:val="center"/>
        </w:trPr>
        <w:tc>
          <w:tcPr>
            <w:tcW w:w="4680" w:type="dxa"/>
          </w:tcPr>
          <w:p w14:paraId="135ABE5A" w14:textId="77777777" w:rsidR="000A7026" w:rsidRDefault="00000000">
            <w:r>
              <w:t>Action Taken</w:t>
            </w:r>
          </w:p>
        </w:tc>
        <w:tc>
          <w:tcPr>
            <w:tcW w:w="4680" w:type="dxa"/>
          </w:tcPr>
          <w:p w14:paraId="1B453DAB" w14:textId="77777777" w:rsidR="000A7026" w:rsidRDefault="00000000">
            <w:r>
              <w:t>Feature rejected; Week 6 candidate model retained unchanged</w:t>
            </w:r>
          </w:p>
        </w:tc>
      </w:tr>
      <w:tr w:rsidR="000A7026" w14:paraId="4EF55D85" w14:textId="77777777">
        <w:trPr>
          <w:jc w:val="center"/>
        </w:trPr>
        <w:tc>
          <w:tcPr>
            <w:tcW w:w="4680" w:type="dxa"/>
          </w:tcPr>
          <w:p w14:paraId="327FEE7D" w14:textId="77777777" w:rsidR="000A7026" w:rsidRDefault="00000000">
            <w:r>
              <w:t>Retest Result</w:t>
            </w:r>
          </w:p>
        </w:tc>
        <w:tc>
          <w:tcPr>
            <w:tcW w:w="4680" w:type="dxa"/>
          </w:tcPr>
          <w:p w14:paraId="70ECFEBC" w14:textId="77777777" w:rsidR="000A7026" w:rsidRDefault="00000000">
            <w:r>
              <w:t>N/A — the decision is to not adopt, not to iterate further on this specific feature</w:t>
            </w:r>
          </w:p>
        </w:tc>
      </w:tr>
      <w:tr w:rsidR="000A7026" w14:paraId="54BB2937" w14:textId="77777777">
        <w:trPr>
          <w:jc w:val="center"/>
        </w:trPr>
        <w:tc>
          <w:tcPr>
            <w:tcW w:w="4680" w:type="dxa"/>
          </w:tcPr>
          <w:p w14:paraId="36118E75" w14:textId="77777777" w:rsidR="000A7026" w:rsidRDefault="00000000">
            <w:r>
              <w:t>Collaborating Track</w:t>
            </w:r>
          </w:p>
        </w:tc>
        <w:tc>
          <w:tcPr>
            <w:tcW w:w="4680" w:type="dxa"/>
          </w:tcPr>
          <w:p w14:paraId="5A9301DC" w14:textId="77777777" w:rsidR="000A7026" w:rsidRDefault="00000000">
            <w:r>
              <w:t>Data Analytics (Victorea Ikhazuangbe)</w:t>
            </w:r>
          </w:p>
        </w:tc>
      </w:tr>
      <w:tr w:rsidR="000A7026" w14:paraId="75074E67" w14:textId="77777777">
        <w:trPr>
          <w:jc w:val="center"/>
        </w:trPr>
        <w:tc>
          <w:tcPr>
            <w:tcW w:w="4680" w:type="dxa"/>
          </w:tcPr>
          <w:p w14:paraId="2B290A15" w14:textId="77777777" w:rsidR="000A7026" w:rsidRDefault="00000000">
            <w:r>
              <w:t>Evidence</w:t>
            </w:r>
          </w:p>
        </w:tc>
        <w:tc>
          <w:tcPr>
            <w:tcW w:w="4680" w:type="dxa"/>
          </w:tcPr>
          <w:p w14:paraId="60749F12" w14:textId="77777777" w:rsidR="000A7026" w:rsidRDefault="00000000">
            <w:r>
              <w:t>Notebook Part 5 output</w:t>
            </w:r>
          </w:p>
        </w:tc>
      </w:tr>
    </w:tbl>
    <w:p w14:paraId="3457AF98" w14:textId="77777777" w:rsidR="000A7026" w:rsidRDefault="000A7026"/>
    <w:p w14:paraId="22F81C88" w14:textId="77777777" w:rsidR="000A7026" w:rsidRDefault="00000000">
      <w:r>
        <w:rPr>
          <w:b/>
          <w:sz w:val="26"/>
        </w:rPr>
        <w:t>Test 5 — Interaction Feature Refinement (Data Analytics — Fatimah)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0A7026" w14:paraId="7E749839" w14:textId="77777777">
        <w:trPr>
          <w:jc w:val="center"/>
        </w:trPr>
        <w:tc>
          <w:tcPr>
            <w:tcW w:w="4680" w:type="dxa"/>
            <w:shd w:val="clear" w:color="auto" w:fill="B4C7E7"/>
          </w:tcPr>
          <w:p w14:paraId="236B5DBB" w14:textId="77777777" w:rsidR="000A7026" w:rsidRDefault="00000000">
            <w:r>
              <w:rPr>
                <w:b/>
              </w:rPr>
              <w:t>Field</w:t>
            </w:r>
          </w:p>
        </w:tc>
        <w:tc>
          <w:tcPr>
            <w:tcW w:w="4680" w:type="dxa"/>
            <w:shd w:val="clear" w:color="auto" w:fill="B4C7E7"/>
          </w:tcPr>
          <w:p w14:paraId="68F79DFB" w14:textId="77777777" w:rsidR="000A7026" w:rsidRDefault="00000000">
            <w:r>
              <w:rPr>
                <w:b/>
              </w:rPr>
              <w:t>Detail</w:t>
            </w:r>
          </w:p>
        </w:tc>
      </w:tr>
      <w:tr w:rsidR="000A7026" w14:paraId="48B67D15" w14:textId="77777777">
        <w:trPr>
          <w:jc w:val="center"/>
        </w:trPr>
        <w:tc>
          <w:tcPr>
            <w:tcW w:w="4680" w:type="dxa"/>
          </w:tcPr>
          <w:p w14:paraId="5A00AE14" w14:textId="77777777" w:rsidR="000A7026" w:rsidRDefault="00000000">
            <w:r>
              <w:t>Component Tested</w:t>
            </w:r>
          </w:p>
        </w:tc>
        <w:tc>
          <w:tcPr>
            <w:tcW w:w="4680" w:type="dxa"/>
          </w:tcPr>
          <w:p w14:paraId="67231A58" w14:textId="77777777" w:rsidR="000A7026" w:rsidRDefault="00000000">
            <w:r>
              <w:t>Candidate model with an added `specialist_consultation × high_lead_time` feature</w:t>
            </w:r>
          </w:p>
        </w:tc>
      </w:tr>
      <w:tr w:rsidR="000A7026" w14:paraId="4A25B217" w14:textId="77777777">
        <w:trPr>
          <w:jc w:val="center"/>
        </w:trPr>
        <w:tc>
          <w:tcPr>
            <w:tcW w:w="4680" w:type="dxa"/>
          </w:tcPr>
          <w:p w14:paraId="1BE963AD" w14:textId="77777777" w:rsidR="000A7026" w:rsidRDefault="00000000">
            <w:r>
              <w:t>Testing Objective</w:t>
            </w:r>
          </w:p>
        </w:tc>
        <w:tc>
          <w:tcPr>
            <w:tcW w:w="4680" w:type="dxa"/>
          </w:tcPr>
          <w:p w14:paraId="63A19D8A" w14:textId="77777777" w:rsidR="000A7026" w:rsidRDefault="00000000">
            <w:r>
              <w:t>Determine whether Fatimah's (Data Analytics) Week 7 validated appointment-type × booking-lead-time pattern improves model performance when added as an explicit feature</w:t>
            </w:r>
          </w:p>
        </w:tc>
      </w:tr>
      <w:tr w:rsidR="000A7026" w14:paraId="7D291215" w14:textId="77777777">
        <w:trPr>
          <w:jc w:val="center"/>
        </w:trPr>
        <w:tc>
          <w:tcPr>
            <w:tcW w:w="4680" w:type="dxa"/>
          </w:tcPr>
          <w:p w14:paraId="232DF8F8" w14:textId="77777777" w:rsidR="000A7026" w:rsidRDefault="00000000">
            <w:r>
              <w:t>Test/Scenario</w:t>
            </w:r>
          </w:p>
        </w:tc>
        <w:tc>
          <w:tcPr>
            <w:tcW w:w="4680" w:type="dxa"/>
          </w:tcPr>
          <w:p w14:paraId="35B5090D" w14:textId="77777777" w:rsidR="000A7026" w:rsidRDefault="00000000">
            <w:r>
              <w:t>Add the feature, retrain and re-tune via grid search, compare to the candidate</w:t>
            </w:r>
          </w:p>
        </w:tc>
      </w:tr>
      <w:tr w:rsidR="000A7026" w14:paraId="2E7C24B4" w14:textId="77777777">
        <w:trPr>
          <w:jc w:val="center"/>
        </w:trPr>
        <w:tc>
          <w:tcPr>
            <w:tcW w:w="4680" w:type="dxa"/>
          </w:tcPr>
          <w:p w14:paraId="2BA7B215" w14:textId="77777777" w:rsidR="000A7026" w:rsidRDefault="00000000">
            <w:r>
              <w:t>Expected Result</w:t>
            </w:r>
          </w:p>
        </w:tc>
        <w:tc>
          <w:tcPr>
            <w:tcW w:w="4680" w:type="dxa"/>
          </w:tcPr>
          <w:p w14:paraId="5B678C3F" w14:textId="77777777" w:rsidR="000A7026" w:rsidRDefault="00000000">
            <w:r>
              <w:t>Uncertain — this was the open question being tested</w:t>
            </w:r>
          </w:p>
        </w:tc>
      </w:tr>
      <w:tr w:rsidR="000A7026" w14:paraId="071CD7E9" w14:textId="77777777">
        <w:trPr>
          <w:jc w:val="center"/>
        </w:trPr>
        <w:tc>
          <w:tcPr>
            <w:tcW w:w="4680" w:type="dxa"/>
          </w:tcPr>
          <w:p w14:paraId="6B98E2BB" w14:textId="77777777" w:rsidR="000A7026" w:rsidRDefault="00000000">
            <w:r>
              <w:t>Actual Result</w:t>
            </w:r>
          </w:p>
        </w:tc>
        <w:tc>
          <w:tcPr>
            <w:tcW w:w="4680" w:type="dxa"/>
          </w:tcPr>
          <w:p w14:paraId="633F1BDD" w14:textId="77777777" w:rsidR="000A7026" w:rsidRDefault="00000000">
            <w:r>
              <w:t>Accuracy 0.6480, ROC-AUC 0.6872 — identical to the candidate to 4 decimal places; feature importance 0.0000 (rank 22 of 26)</w:t>
            </w:r>
          </w:p>
        </w:tc>
      </w:tr>
      <w:tr w:rsidR="000A7026" w14:paraId="77744CB7" w14:textId="77777777">
        <w:trPr>
          <w:jc w:val="center"/>
        </w:trPr>
        <w:tc>
          <w:tcPr>
            <w:tcW w:w="4680" w:type="dxa"/>
          </w:tcPr>
          <w:p w14:paraId="7893CB53" w14:textId="77777777" w:rsidR="000A7026" w:rsidRDefault="00000000">
            <w:r>
              <w:t>Pass/Fail</w:t>
            </w:r>
          </w:p>
        </w:tc>
        <w:tc>
          <w:tcPr>
            <w:tcW w:w="4680" w:type="dxa"/>
          </w:tcPr>
          <w:p w14:paraId="58EC2C82" w14:textId="77777777" w:rsidR="000A7026" w:rsidRDefault="00000000">
            <w:r>
              <w:t>Fails to improve — feature not adopted</w:t>
            </w:r>
          </w:p>
        </w:tc>
      </w:tr>
      <w:tr w:rsidR="000A7026" w14:paraId="6880ED2B" w14:textId="77777777">
        <w:trPr>
          <w:jc w:val="center"/>
        </w:trPr>
        <w:tc>
          <w:tcPr>
            <w:tcW w:w="4680" w:type="dxa"/>
          </w:tcPr>
          <w:p w14:paraId="43B01259" w14:textId="77777777" w:rsidR="000A7026" w:rsidRDefault="00000000">
            <w:r>
              <w:t>Issue Identified</w:t>
            </w:r>
          </w:p>
        </w:tc>
        <w:tc>
          <w:tcPr>
            <w:tcW w:w="4680" w:type="dxa"/>
          </w:tcPr>
          <w:p w14:paraId="54BCC290" w14:textId="77777777" w:rsidR="000A7026" w:rsidRDefault="00000000">
            <w:r>
              <w:t>The feature made no measurable difference at all</w:t>
            </w:r>
          </w:p>
        </w:tc>
      </w:tr>
      <w:tr w:rsidR="000A7026" w14:paraId="1F2E39F3" w14:textId="77777777">
        <w:trPr>
          <w:jc w:val="center"/>
        </w:trPr>
        <w:tc>
          <w:tcPr>
            <w:tcW w:w="4680" w:type="dxa"/>
          </w:tcPr>
          <w:p w14:paraId="3517892D" w14:textId="77777777" w:rsidR="000A7026" w:rsidRDefault="00000000">
            <w:r>
              <w:t>Action Taken</w:t>
            </w:r>
          </w:p>
        </w:tc>
        <w:tc>
          <w:tcPr>
            <w:tcW w:w="4680" w:type="dxa"/>
          </w:tcPr>
          <w:p w14:paraId="62F6552B" w14:textId="77777777" w:rsidR="000A7026" w:rsidRDefault="00000000">
            <w:r>
              <w:t>Feature rejected; Week 6 candidate model retained unchanged. Finding reported back to Fatimah with full numbers</w:t>
            </w:r>
          </w:p>
        </w:tc>
      </w:tr>
      <w:tr w:rsidR="000A7026" w14:paraId="03BAAE68" w14:textId="77777777">
        <w:trPr>
          <w:jc w:val="center"/>
        </w:trPr>
        <w:tc>
          <w:tcPr>
            <w:tcW w:w="4680" w:type="dxa"/>
          </w:tcPr>
          <w:p w14:paraId="4B71E543" w14:textId="77777777" w:rsidR="000A7026" w:rsidRDefault="00000000">
            <w:r>
              <w:t>Retest Result</w:t>
            </w:r>
          </w:p>
        </w:tc>
        <w:tc>
          <w:tcPr>
            <w:tcW w:w="4680" w:type="dxa"/>
          </w:tcPr>
          <w:p w14:paraId="6B7507D7" w14:textId="77777777" w:rsidR="000A7026" w:rsidRDefault="00000000">
            <w:r>
              <w:t>N/A — the decision is to not adopt</w:t>
            </w:r>
          </w:p>
        </w:tc>
      </w:tr>
      <w:tr w:rsidR="000A7026" w14:paraId="675A5B92" w14:textId="77777777">
        <w:trPr>
          <w:jc w:val="center"/>
        </w:trPr>
        <w:tc>
          <w:tcPr>
            <w:tcW w:w="4680" w:type="dxa"/>
          </w:tcPr>
          <w:p w14:paraId="2BC18374" w14:textId="77777777" w:rsidR="000A7026" w:rsidRDefault="00000000">
            <w:r>
              <w:t>Collaborating Track</w:t>
            </w:r>
          </w:p>
        </w:tc>
        <w:tc>
          <w:tcPr>
            <w:tcW w:w="4680" w:type="dxa"/>
          </w:tcPr>
          <w:p w14:paraId="39DCD168" w14:textId="77777777" w:rsidR="000A7026" w:rsidRDefault="00000000">
            <w:r>
              <w:t>Data Analytics (Fatimah Oreoluwa Ahmed)</w:t>
            </w:r>
          </w:p>
        </w:tc>
      </w:tr>
      <w:tr w:rsidR="000A7026" w14:paraId="102DDFDF" w14:textId="77777777">
        <w:trPr>
          <w:jc w:val="center"/>
        </w:trPr>
        <w:tc>
          <w:tcPr>
            <w:tcW w:w="4680" w:type="dxa"/>
          </w:tcPr>
          <w:p w14:paraId="1077D33F" w14:textId="77777777" w:rsidR="000A7026" w:rsidRDefault="00000000">
            <w:r>
              <w:t>Evidence</w:t>
            </w:r>
          </w:p>
        </w:tc>
        <w:tc>
          <w:tcPr>
            <w:tcW w:w="4680" w:type="dxa"/>
          </w:tcPr>
          <w:p w14:paraId="5FEFDE3E" w14:textId="77777777" w:rsidR="000A7026" w:rsidRDefault="00000000">
            <w:r>
              <w:t>Notebook Part 5b output; Slack exchange with Fatimah</w:t>
            </w:r>
          </w:p>
        </w:tc>
      </w:tr>
    </w:tbl>
    <w:p w14:paraId="4AF21E57" w14:textId="77777777" w:rsidR="000A7026" w:rsidRDefault="000A7026"/>
    <w:p w14:paraId="4582CF83" w14:textId="77777777" w:rsidR="000A7026" w:rsidRDefault="00000000">
      <w:r>
        <w:rPr>
          <w:b/>
          <w:sz w:val="26"/>
        </w:rPr>
        <w:t>Test 6 — Segment Error Re-check After Refinement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0A7026" w14:paraId="4B379B40" w14:textId="77777777">
        <w:trPr>
          <w:jc w:val="center"/>
        </w:trPr>
        <w:tc>
          <w:tcPr>
            <w:tcW w:w="4680" w:type="dxa"/>
            <w:shd w:val="clear" w:color="auto" w:fill="B4C7E7"/>
          </w:tcPr>
          <w:p w14:paraId="465FC19C" w14:textId="77777777" w:rsidR="000A7026" w:rsidRDefault="00000000">
            <w:r>
              <w:rPr>
                <w:b/>
              </w:rPr>
              <w:t>Field</w:t>
            </w:r>
          </w:p>
        </w:tc>
        <w:tc>
          <w:tcPr>
            <w:tcW w:w="4680" w:type="dxa"/>
            <w:shd w:val="clear" w:color="auto" w:fill="B4C7E7"/>
          </w:tcPr>
          <w:p w14:paraId="62936286" w14:textId="77777777" w:rsidR="000A7026" w:rsidRDefault="00000000">
            <w:r>
              <w:rPr>
                <w:b/>
              </w:rPr>
              <w:t>Detail</w:t>
            </w:r>
          </w:p>
        </w:tc>
      </w:tr>
      <w:tr w:rsidR="000A7026" w14:paraId="2B1020E4" w14:textId="77777777">
        <w:trPr>
          <w:jc w:val="center"/>
        </w:trPr>
        <w:tc>
          <w:tcPr>
            <w:tcW w:w="4680" w:type="dxa"/>
          </w:tcPr>
          <w:p w14:paraId="2F4BC7A8" w14:textId="77777777" w:rsidR="000A7026" w:rsidRDefault="00000000">
            <w:r>
              <w:t>Component Tested</w:t>
            </w:r>
          </w:p>
        </w:tc>
        <w:tc>
          <w:tcPr>
            <w:tcW w:w="4680" w:type="dxa"/>
          </w:tcPr>
          <w:p w14:paraId="093756F8" w14:textId="77777777" w:rsidR="000A7026" w:rsidRDefault="00000000">
            <w:r>
              <w:t>Specialist Consultation error rate, across the candidate and both tested refinements</w:t>
            </w:r>
          </w:p>
        </w:tc>
      </w:tr>
      <w:tr w:rsidR="000A7026" w14:paraId="3E8813D9" w14:textId="77777777">
        <w:trPr>
          <w:jc w:val="center"/>
        </w:trPr>
        <w:tc>
          <w:tcPr>
            <w:tcW w:w="4680" w:type="dxa"/>
          </w:tcPr>
          <w:p w14:paraId="24CA9888" w14:textId="77777777" w:rsidR="000A7026" w:rsidRDefault="00000000">
            <w:r>
              <w:t>Testing Objective</w:t>
            </w:r>
          </w:p>
        </w:tc>
        <w:tc>
          <w:tcPr>
            <w:tcW w:w="4680" w:type="dxa"/>
          </w:tcPr>
          <w:p w14:paraId="0B4A5ABF" w14:textId="77777777" w:rsidR="000A7026" w:rsidRDefault="00000000">
            <w:r>
              <w:t>Determine whether either tested interaction feature closes the Specialist Consultation error gap identified in Week 6</w:t>
            </w:r>
          </w:p>
        </w:tc>
      </w:tr>
      <w:tr w:rsidR="000A7026" w14:paraId="4467A478" w14:textId="77777777">
        <w:trPr>
          <w:jc w:val="center"/>
        </w:trPr>
        <w:tc>
          <w:tcPr>
            <w:tcW w:w="4680" w:type="dxa"/>
          </w:tcPr>
          <w:p w14:paraId="056E4A19" w14:textId="77777777" w:rsidR="000A7026" w:rsidRDefault="00000000">
            <w:r>
              <w:t>Test/Scenario</w:t>
            </w:r>
          </w:p>
        </w:tc>
        <w:tc>
          <w:tcPr>
            <w:tcW w:w="4680" w:type="dxa"/>
          </w:tcPr>
          <w:p w14:paraId="731D4186" w14:textId="77777777" w:rsidR="000A7026" w:rsidRDefault="00000000">
            <w:r>
              <w:t>Compare error rate by `appointment_type` across all three model versions</w:t>
            </w:r>
          </w:p>
        </w:tc>
      </w:tr>
      <w:tr w:rsidR="000A7026" w14:paraId="161630B9" w14:textId="77777777">
        <w:trPr>
          <w:jc w:val="center"/>
        </w:trPr>
        <w:tc>
          <w:tcPr>
            <w:tcW w:w="4680" w:type="dxa"/>
          </w:tcPr>
          <w:p w14:paraId="571D73EC" w14:textId="77777777" w:rsidR="000A7026" w:rsidRDefault="00000000">
            <w:r>
              <w:t>Expected Result</w:t>
            </w:r>
          </w:p>
        </w:tc>
        <w:tc>
          <w:tcPr>
            <w:tcW w:w="4680" w:type="dxa"/>
          </w:tcPr>
          <w:p w14:paraId="1FF506E5" w14:textId="77777777" w:rsidR="000A7026" w:rsidRDefault="00000000">
            <w:r>
              <w:t>Uncertain — testing whether either interaction feature helps</w:t>
            </w:r>
          </w:p>
        </w:tc>
      </w:tr>
      <w:tr w:rsidR="000A7026" w14:paraId="0D62ABBF" w14:textId="77777777">
        <w:trPr>
          <w:jc w:val="center"/>
        </w:trPr>
        <w:tc>
          <w:tcPr>
            <w:tcW w:w="4680" w:type="dxa"/>
          </w:tcPr>
          <w:p w14:paraId="6C57DF27" w14:textId="77777777" w:rsidR="000A7026" w:rsidRDefault="00000000">
            <w:r>
              <w:t>Actual Result</w:t>
            </w:r>
          </w:p>
        </w:tc>
        <w:tc>
          <w:tcPr>
            <w:tcW w:w="4680" w:type="dxa"/>
          </w:tcPr>
          <w:p w14:paraId="0218D2FB" w14:textId="77777777" w:rsidR="000A7026" w:rsidRDefault="00000000">
            <w:r>
              <w:t>Candidate: 42.8%. With Victorea's feature: 43.3% (worse). With Fatimah's feature: 42.8% (unchanged). Neither improved it</w:t>
            </w:r>
          </w:p>
        </w:tc>
      </w:tr>
      <w:tr w:rsidR="000A7026" w14:paraId="7AA32F6D" w14:textId="77777777">
        <w:trPr>
          <w:jc w:val="center"/>
        </w:trPr>
        <w:tc>
          <w:tcPr>
            <w:tcW w:w="4680" w:type="dxa"/>
          </w:tcPr>
          <w:p w14:paraId="1D637996" w14:textId="77777777" w:rsidR="000A7026" w:rsidRDefault="00000000">
            <w:r>
              <w:lastRenderedPageBreak/>
              <w:t>Pass/Fail</w:t>
            </w:r>
          </w:p>
        </w:tc>
        <w:tc>
          <w:tcPr>
            <w:tcW w:w="4680" w:type="dxa"/>
          </w:tcPr>
          <w:p w14:paraId="0C3C26A5" w14:textId="77777777" w:rsidR="000A7026" w:rsidRDefault="00000000">
            <w:r>
              <w:t>Fails — the gap remains open</w:t>
            </w:r>
          </w:p>
        </w:tc>
      </w:tr>
      <w:tr w:rsidR="000A7026" w14:paraId="2F4D9BFD" w14:textId="77777777">
        <w:trPr>
          <w:jc w:val="center"/>
        </w:trPr>
        <w:tc>
          <w:tcPr>
            <w:tcW w:w="4680" w:type="dxa"/>
          </w:tcPr>
          <w:p w14:paraId="615F5E3C" w14:textId="77777777" w:rsidR="000A7026" w:rsidRDefault="00000000">
            <w:r>
              <w:t>Issue Identified</w:t>
            </w:r>
          </w:p>
        </w:tc>
        <w:tc>
          <w:tcPr>
            <w:tcW w:w="4680" w:type="dxa"/>
          </w:tcPr>
          <w:p w14:paraId="22AF0488" w14:textId="77777777" w:rsidR="000A7026" w:rsidRDefault="00000000">
            <w:r>
              <w:t>Specialist Consultation's elevated error rate is not explained or resolved by either tested interaction; the underlying cause remains unknown</w:t>
            </w:r>
          </w:p>
        </w:tc>
      </w:tr>
      <w:tr w:rsidR="000A7026" w14:paraId="08EB5BB9" w14:textId="77777777">
        <w:trPr>
          <w:jc w:val="center"/>
        </w:trPr>
        <w:tc>
          <w:tcPr>
            <w:tcW w:w="4680" w:type="dxa"/>
          </w:tcPr>
          <w:p w14:paraId="4F6616CB" w14:textId="77777777" w:rsidR="000A7026" w:rsidRDefault="00000000">
            <w:r>
              <w:t>Action Taken</w:t>
            </w:r>
          </w:p>
        </w:tc>
        <w:tc>
          <w:tcPr>
            <w:tcW w:w="4680" w:type="dxa"/>
          </w:tcPr>
          <w:p w14:paraId="1A855A71" w14:textId="77777777" w:rsidR="000A7026" w:rsidRDefault="00000000">
            <w:r>
              <w:t>Documented as an open limitation to carry into Week 8, rather than forcing an untested fix</w:t>
            </w:r>
          </w:p>
        </w:tc>
      </w:tr>
      <w:tr w:rsidR="000A7026" w14:paraId="18B26DB5" w14:textId="77777777">
        <w:trPr>
          <w:jc w:val="center"/>
        </w:trPr>
        <w:tc>
          <w:tcPr>
            <w:tcW w:w="4680" w:type="dxa"/>
          </w:tcPr>
          <w:p w14:paraId="482A844D" w14:textId="77777777" w:rsidR="000A7026" w:rsidRDefault="00000000">
            <w:r>
              <w:t>Retest Result</w:t>
            </w:r>
          </w:p>
        </w:tc>
        <w:tc>
          <w:tcPr>
            <w:tcW w:w="4680" w:type="dxa"/>
          </w:tcPr>
          <w:p w14:paraId="22224B60" w14:textId="77777777" w:rsidR="000A7026" w:rsidRDefault="00000000">
            <w:r>
              <w:t>N/A this week — flagged for further investigation</w:t>
            </w:r>
          </w:p>
        </w:tc>
      </w:tr>
      <w:tr w:rsidR="000A7026" w14:paraId="65670841" w14:textId="77777777">
        <w:trPr>
          <w:jc w:val="center"/>
        </w:trPr>
        <w:tc>
          <w:tcPr>
            <w:tcW w:w="4680" w:type="dxa"/>
          </w:tcPr>
          <w:p w14:paraId="10276557" w14:textId="77777777" w:rsidR="000A7026" w:rsidRDefault="00000000">
            <w:r>
              <w:t>Collaborating Track</w:t>
            </w:r>
          </w:p>
        </w:tc>
        <w:tc>
          <w:tcPr>
            <w:tcW w:w="4680" w:type="dxa"/>
          </w:tcPr>
          <w:p w14:paraId="52677101" w14:textId="77777777" w:rsidR="000A7026" w:rsidRDefault="00000000">
            <w:r>
              <w:t>Data Analytics (both contributors)</w:t>
            </w:r>
          </w:p>
        </w:tc>
      </w:tr>
      <w:tr w:rsidR="000A7026" w14:paraId="4BB0703C" w14:textId="77777777">
        <w:trPr>
          <w:jc w:val="center"/>
        </w:trPr>
        <w:tc>
          <w:tcPr>
            <w:tcW w:w="4680" w:type="dxa"/>
          </w:tcPr>
          <w:p w14:paraId="3CB49E19" w14:textId="77777777" w:rsidR="000A7026" w:rsidRDefault="00000000">
            <w:r>
              <w:t>Evidence</w:t>
            </w:r>
          </w:p>
        </w:tc>
        <w:tc>
          <w:tcPr>
            <w:tcW w:w="4680" w:type="dxa"/>
          </w:tcPr>
          <w:p w14:paraId="782201EA" w14:textId="77777777" w:rsidR="000A7026" w:rsidRDefault="00000000">
            <w:r>
              <w:t>Notebook Parts 4, 5, and 5b outputs</w:t>
            </w:r>
          </w:p>
        </w:tc>
      </w:tr>
    </w:tbl>
    <w:p w14:paraId="4ACE7BF2" w14:textId="77777777" w:rsidR="000A7026" w:rsidRDefault="000A7026"/>
    <w:p w14:paraId="6E75DE0F" w14:textId="77777777" w:rsidR="000A7026" w:rsidRDefault="00000000">
      <w:pPr>
        <w:spacing w:after="120"/>
      </w:pPr>
      <w:r>
        <w:t>---</w:t>
      </w:r>
    </w:p>
    <w:p w14:paraId="3AD4DBE9" w14:textId="77777777" w:rsidR="000A7026" w:rsidRDefault="00000000">
      <w:r>
        <w:rPr>
          <w:b/>
          <w:sz w:val="26"/>
        </w:rPr>
        <w:t>Explainability Check (supporting evidence, not a pass/fail test)</w:t>
      </w:r>
    </w:p>
    <w:p w14:paraId="13055A3B" w14:textId="77777777" w:rsidR="000A7026" w:rsidRDefault="00000000">
      <w:pPr>
        <w:spacing w:after="120"/>
      </w:pPr>
      <w:r>
        <w:t>Permutation importance and SHAP were run as explainability checks (not scored pass/fail, since there's no "expected result" to test against — this satisfies the Week 6-identified requirement to formally assess explainability). Both independently confirm the same top three features as the model's built-in importance ranking: booking_lead_days, historical_no_show_rate, and distance_to_clinic_km — three separate methods agreeing is itself a form of validation that the model's behaviour is genuine and interpretable, not an artifact of one particular measurement approach.</w:t>
      </w:r>
    </w:p>
    <w:sectPr w:rsidR="000A7026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6527565">
    <w:abstractNumId w:val="8"/>
  </w:num>
  <w:num w:numId="2" w16cid:durableId="1632130000">
    <w:abstractNumId w:val="6"/>
  </w:num>
  <w:num w:numId="3" w16cid:durableId="1975717134">
    <w:abstractNumId w:val="5"/>
  </w:num>
  <w:num w:numId="4" w16cid:durableId="439222977">
    <w:abstractNumId w:val="4"/>
  </w:num>
  <w:num w:numId="5" w16cid:durableId="1191577557">
    <w:abstractNumId w:val="7"/>
  </w:num>
  <w:num w:numId="6" w16cid:durableId="887298405">
    <w:abstractNumId w:val="3"/>
  </w:num>
  <w:num w:numId="7" w16cid:durableId="462120864">
    <w:abstractNumId w:val="2"/>
  </w:num>
  <w:num w:numId="8" w16cid:durableId="1505710018">
    <w:abstractNumId w:val="1"/>
  </w:num>
  <w:num w:numId="9" w16cid:durableId="2117169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026"/>
    <w:rsid w:val="0015074B"/>
    <w:rsid w:val="0029639D"/>
    <w:rsid w:val="00326F90"/>
    <w:rsid w:val="00661815"/>
    <w:rsid w:val="00AA1D8D"/>
    <w:rsid w:val="00B47730"/>
    <w:rsid w:val="00CB0664"/>
    <w:rsid w:val="00E35B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A615A9"/>
  <w14:defaultImageDpi w14:val="300"/>
  <w15:docId w15:val="{A1357DE1-F343-4535-9C97-702545AE1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1013</Words>
  <Characters>5778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Esnath Mutodi</cp:lastModifiedBy>
  <cp:revision>2</cp:revision>
  <dcterms:created xsi:type="dcterms:W3CDTF">2013-12-23T23:15:00Z</dcterms:created>
  <dcterms:modified xsi:type="dcterms:W3CDTF">2026-09-20T17:38:00Z</dcterms:modified>
  <cp:category/>
</cp:coreProperties>
</file>