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18C02" w14:textId="4007BEFE" w:rsidR="00A43393" w:rsidRPr="00F03985" w:rsidRDefault="00A43393" w:rsidP="00A43393">
      <w:pPr>
        <w:keepNext/>
        <w:keepLines/>
        <w:spacing w:before="360" w:after="80" w:line="276" w:lineRule="auto"/>
        <w:jc w:val="center"/>
        <w:outlineLvl w:val="0"/>
        <w:rPr>
          <w:rFonts w:ascii="Times New Roman" w:eastAsia="Times New Roman" w:hAnsi="Times New Roman" w:cs="Mangal"/>
          <w:b/>
          <w:color w:val="000000"/>
          <w:sz w:val="32"/>
          <w:szCs w:val="40"/>
        </w:rPr>
      </w:pPr>
      <w:r w:rsidRPr="00F03985">
        <w:rPr>
          <w:rFonts w:ascii="Times New Roman" w:eastAsia="Times New Roman" w:hAnsi="Times New Roman" w:cs="Mangal"/>
          <w:b/>
          <w:color w:val="000000"/>
          <w:sz w:val="32"/>
          <w:szCs w:val="40"/>
        </w:rPr>
        <w:t xml:space="preserve">Development and Evaluation of an Improved </w:t>
      </w:r>
      <w:r w:rsidR="007C446F">
        <w:rPr>
          <w:rFonts w:ascii="Times New Roman" w:eastAsia="Times New Roman" w:hAnsi="Times New Roman" w:cs="Mangal"/>
          <w:b/>
          <w:color w:val="000000"/>
          <w:sz w:val="32"/>
          <w:szCs w:val="40"/>
        </w:rPr>
        <w:t>Process-Based</w:t>
      </w:r>
      <w:r w:rsidRPr="00F03985">
        <w:rPr>
          <w:rFonts w:ascii="Times New Roman" w:eastAsia="Times New Roman" w:hAnsi="Times New Roman" w:cs="Mangal"/>
          <w:b/>
          <w:color w:val="000000"/>
          <w:sz w:val="32"/>
          <w:szCs w:val="40"/>
        </w:rPr>
        <w:t xml:space="preserve"> Paddy </w:t>
      </w:r>
      <w:r w:rsidR="007C446F">
        <w:rPr>
          <w:rFonts w:ascii="Times New Roman" w:eastAsia="Times New Roman" w:hAnsi="Times New Roman" w:cs="Mangal"/>
          <w:b/>
          <w:color w:val="000000"/>
          <w:sz w:val="32"/>
          <w:szCs w:val="40"/>
        </w:rPr>
        <w:t>Water Balance</w:t>
      </w:r>
      <w:r w:rsidRPr="00F03985">
        <w:rPr>
          <w:rFonts w:ascii="Times New Roman" w:eastAsia="Times New Roman" w:hAnsi="Times New Roman" w:cs="Mangal"/>
          <w:b/>
          <w:color w:val="000000"/>
          <w:sz w:val="32"/>
          <w:szCs w:val="40"/>
        </w:rPr>
        <w:t xml:space="preserve"> Module for SWAT</w:t>
      </w:r>
    </w:p>
    <w:p w14:paraId="54190243" w14:textId="77777777" w:rsidR="00AA67FB" w:rsidRPr="00F03985" w:rsidRDefault="00AA67FB" w:rsidP="00AA67FB">
      <w:pPr>
        <w:spacing w:line="276" w:lineRule="auto"/>
        <w:ind w:left="720"/>
        <w:contextualSpacing/>
        <w:jc w:val="center"/>
        <w:rPr>
          <w:rFonts w:ascii="Times New Roman" w:eastAsia="Calibri" w:hAnsi="Times New Roman" w:cs="Mangal"/>
        </w:rPr>
      </w:pPr>
      <w:r w:rsidRPr="00F03985">
        <w:rPr>
          <w:rFonts w:ascii="Times New Roman" w:eastAsia="Calibri" w:hAnsi="Times New Roman" w:cs="Mangal"/>
        </w:rPr>
        <w:t>M. Shyma</w:t>
      </w:r>
      <w:r w:rsidRPr="00F03985">
        <w:rPr>
          <w:rFonts w:ascii="Times New Roman" w:eastAsia="Calibri" w:hAnsi="Times New Roman" w:cs="Mangal"/>
          <w:vertAlign w:val="superscript"/>
        </w:rPr>
        <w:t>1</w:t>
      </w:r>
      <w:r w:rsidRPr="00F03985">
        <w:rPr>
          <w:rFonts w:ascii="Times New Roman" w:eastAsia="Calibri" w:hAnsi="Times New Roman" w:cs="Mangal"/>
        </w:rPr>
        <w:t>, V. Harithalekshmi</w:t>
      </w:r>
      <w:r w:rsidRPr="00F03985">
        <w:rPr>
          <w:rFonts w:ascii="Times New Roman" w:eastAsia="Calibri" w:hAnsi="Times New Roman" w:cs="Mangal"/>
          <w:vertAlign w:val="superscript"/>
        </w:rPr>
        <w:t>1</w:t>
      </w:r>
      <w:r w:rsidRPr="00F03985">
        <w:rPr>
          <w:rFonts w:ascii="Times New Roman" w:eastAsia="Calibri" w:hAnsi="Times New Roman" w:cs="Mangal"/>
        </w:rPr>
        <w:t>, Kirthiga Murugesan</w:t>
      </w:r>
      <w:r w:rsidRPr="00F03985">
        <w:rPr>
          <w:rFonts w:ascii="Times New Roman" w:eastAsia="Calibri" w:hAnsi="Times New Roman" w:cs="Mangal"/>
          <w:vertAlign w:val="superscript"/>
        </w:rPr>
        <w:t>1</w:t>
      </w:r>
      <w:r w:rsidRPr="00F03985">
        <w:rPr>
          <w:rFonts w:ascii="Times New Roman" w:eastAsia="Calibri" w:hAnsi="Times New Roman" w:cs="Mangal"/>
        </w:rPr>
        <w:t>, Balaji Narasimhan</w:t>
      </w:r>
      <w:r w:rsidRPr="00F03985">
        <w:rPr>
          <w:rFonts w:ascii="Times New Roman" w:eastAsia="Calibri" w:hAnsi="Times New Roman" w:cs="Mangal"/>
          <w:vertAlign w:val="superscript"/>
        </w:rPr>
        <w:t>1</w:t>
      </w:r>
    </w:p>
    <w:p w14:paraId="5E78A05A" w14:textId="77777777" w:rsidR="00AA67FB" w:rsidRPr="00F03985" w:rsidRDefault="00AA67FB" w:rsidP="00AA67FB">
      <w:pPr>
        <w:spacing w:line="276" w:lineRule="auto"/>
        <w:ind w:left="720"/>
        <w:contextualSpacing/>
        <w:jc w:val="center"/>
        <w:rPr>
          <w:rFonts w:ascii="Times New Roman" w:eastAsia="Calibri" w:hAnsi="Times New Roman" w:cs="Mangal"/>
          <w:vertAlign w:val="superscript"/>
        </w:rPr>
      </w:pPr>
    </w:p>
    <w:p w14:paraId="54AC78A2" w14:textId="77777777" w:rsidR="00AA67FB" w:rsidRPr="00F03985" w:rsidRDefault="00AA67FB" w:rsidP="00AA67FB">
      <w:pPr>
        <w:spacing w:line="276" w:lineRule="auto"/>
        <w:ind w:left="720"/>
        <w:contextualSpacing/>
        <w:jc w:val="center"/>
        <w:rPr>
          <w:rFonts w:ascii="Times New Roman" w:eastAsia="Calibri" w:hAnsi="Times New Roman" w:cs="Mangal"/>
        </w:rPr>
      </w:pPr>
      <w:r w:rsidRPr="00F03985">
        <w:rPr>
          <w:rFonts w:ascii="Times New Roman" w:eastAsia="Calibri" w:hAnsi="Times New Roman" w:cs="Mangal"/>
          <w:vertAlign w:val="superscript"/>
        </w:rPr>
        <w:t xml:space="preserve">1 </w:t>
      </w:r>
      <w:r w:rsidRPr="00F03985">
        <w:rPr>
          <w:rFonts w:ascii="Times New Roman" w:eastAsia="Calibri" w:hAnsi="Times New Roman" w:cs="Mangal"/>
        </w:rPr>
        <w:t>Department of Civil Engineering, Indian Institute of Technology Madras, Chennai 600036, India</w:t>
      </w:r>
    </w:p>
    <w:p w14:paraId="779CB3D1" w14:textId="77777777" w:rsidR="00AA67FB" w:rsidRPr="00F03985" w:rsidRDefault="00AA67FB" w:rsidP="00AA67FB">
      <w:pPr>
        <w:spacing w:line="276" w:lineRule="auto"/>
        <w:ind w:left="720"/>
        <w:contextualSpacing/>
        <w:jc w:val="center"/>
        <w:rPr>
          <w:rFonts w:ascii="Times New Roman" w:eastAsia="Calibri" w:hAnsi="Times New Roman" w:cs="Mangal"/>
          <w:sz w:val="20"/>
          <w:szCs w:val="20"/>
        </w:rPr>
      </w:pPr>
    </w:p>
    <w:p w14:paraId="51AB5861" w14:textId="77777777" w:rsidR="00AA67FB" w:rsidRPr="00F03985" w:rsidRDefault="00AA67FB" w:rsidP="00AA67FB">
      <w:pPr>
        <w:spacing w:line="276" w:lineRule="auto"/>
        <w:ind w:left="720"/>
        <w:contextualSpacing/>
        <w:jc w:val="center"/>
        <w:rPr>
          <w:rFonts w:ascii="Times New Roman" w:eastAsia="Calibri" w:hAnsi="Times New Roman" w:cs="Mangal"/>
          <w:b/>
          <w:bCs/>
        </w:rPr>
      </w:pPr>
      <w:r w:rsidRPr="00F03985">
        <w:rPr>
          <w:rFonts w:ascii="Times New Roman" w:eastAsia="Calibri" w:hAnsi="Times New Roman" w:cs="Mangal"/>
          <w:b/>
          <w:bCs/>
        </w:rPr>
        <w:t>Abstract</w:t>
      </w:r>
    </w:p>
    <w:p w14:paraId="189DFAB2" w14:textId="63E9E76B" w:rsidR="00ED4CC7" w:rsidRDefault="00ED4CC7" w:rsidP="00AA67FB">
      <w:pPr>
        <w:spacing w:line="276" w:lineRule="auto"/>
        <w:jc w:val="both"/>
        <w:rPr>
          <w:rFonts w:ascii="Times New Roman" w:eastAsia="Calibri" w:hAnsi="Times New Roman" w:cs="Times New Roman"/>
        </w:rPr>
      </w:pPr>
      <w:r w:rsidRPr="00ED4CC7">
        <w:rPr>
          <w:rFonts w:ascii="Times New Roman" w:eastAsia="Calibri" w:hAnsi="Times New Roman" w:cs="Times New Roman"/>
          <w:lang w:val="en-IN"/>
        </w:rPr>
        <w:t xml:space="preserve">Paddy cultivation consumes a large share of global irrigation water, yet conventional </w:t>
      </w:r>
      <w:r>
        <w:rPr>
          <w:rFonts w:ascii="Times New Roman" w:eastAsia="Calibri" w:hAnsi="Times New Roman" w:cs="Times New Roman"/>
          <w:lang w:val="en-IN"/>
        </w:rPr>
        <w:t xml:space="preserve">basin-scale </w:t>
      </w:r>
      <w:r w:rsidRPr="00ED4CC7">
        <w:rPr>
          <w:rFonts w:ascii="Times New Roman" w:eastAsia="Calibri" w:hAnsi="Times New Roman" w:cs="Times New Roman"/>
          <w:lang w:val="en-IN"/>
        </w:rPr>
        <w:t xml:space="preserve">hydrological models such as SWAT do not adequately represent paddy-specific </w:t>
      </w:r>
      <w:r>
        <w:rPr>
          <w:rFonts w:ascii="Times New Roman" w:eastAsia="Calibri" w:hAnsi="Times New Roman" w:cs="Times New Roman"/>
          <w:lang w:val="en-IN"/>
        </w:rPr>
        <w:t xml:space="preserve">hydrological </w:t>
      </w:r>
      <w:r w:rsidRPr="00ED4CC7">
        <w:rPr>
          <w:rFonts w:ascii="Times New Roman" w:eastAsia="Calibri" w:hAnsi="Times New Roman" w:cs="Times New Roman"/>
          <w:lang w:val="en-IN"/>
        </w:rPr>
        <w:t xml:space="preserve">processes. </w:t>
      </w:r>
      <w:r w:rsidR="00A53CBC" w:rsidRPr="00A53CBC">
        <w:rPr>
          <w:rFonts w:ascii="Times New Roman" w:eastAsia="Calibri" w:hAnsi="Times New Roman" w:cs="Times New Roman"/>
        </w:rPr>
        <w:t xml:space="preserve">This study develops a </w:t>
      </w:r>
      <w:r w:rsidR="00A53CBC">
        <w:rPr>
          <w:rFonts w:ascii="Times New Roman" w:eastAsia="Calibri" w:hAnsi="Times New Roman" w:cs="Times New Roman"/>
        </w:rPr>
        <w:t xml:space="preserve">new </w:t>
      </w:r>
      <w:r w:rsidR="00A53CBC" w:rsidRPr="00A53CBC">
        <w:rPr>
          <w:rFonts w:ascii="Times New Roman" w:eastAsia="Calibri" w:hAnsi="Times New Roman" w:cs="Times New Roman"/>
        </w:rPr>
        <w:t xml:space="preserve">process-based paddy water-balance module for SWAT </w:t>
      </w:r>
      <w:r w:rsidR="00A53CBC">
        <w:rPr>
          <w:rFonts w:ascii="Times New Roman" w:eastAsia="Calibri" w:hAnsi="Times New Roman" w:cs="Times New Roman"/>
        </w:rPr>
        <w:t>(</w:t>
      </w:r>
      <w:r w:rsidR="00343FF0">
        <w:rPr>
          <w:rFonts w:ascii="Times New Roman" w:eastAsia="Calibri" w:hAnsi="Times New Roman" w:cs="Times New Roman"/>
        </w:rPr>
        <w:t>SWAT-Rice</w:t>
      </w:r>
      <w:r w:rsidR="00A53CBC">
        <w:rPr>
          <w:rFonts w:ascii="Times New Roman" w:eastAsia="Calibri" w:hAnsi="Times New Roman" w:cs="Times New Roman"/>
        </w:rPr>
        <w:t>)</w:t>
      </w:r>
      <w:r w:rsidR="00FB5802">
        <w:rPr>
          <w:rFonts w:ascii="Times New Roman" w:eastAsia="Calibri" w:hAnsi="Times New Roman" w:cs="Times New Roman"/>
        </w:rPr>
        <w:t xml:space="preserve"> </w:t>
      </w:r>
      <w:r w:rsidR="00FB5802" w:rsidRPr="00FB5802">
        <w:rPr>
          <w:rFonts w:ascii="Times New Roman" w:eastAsia="Calibri" w:hAnsi="Times New Roman" w:cs="Times New Roman"/>
        </w:rPr>
        <w:t>by adapting and integrating established formulations from rice crop models (ORYZA and DSSAT-CERES Rice)</w:t>
      </w:r>
      <w:r w:rsidR="00503A47">
        <w:rPr>
          <w:rFonts w:ascii="Times New Roman" w:eastAsia="Calibri" w:hAnsi="Times New Roman" w:cs="Times New Roman"/>
        </w:rPr>
        <w:t xml:space="preserve"> </w:t>
      </w:r>
      <w:r w:rsidR="00FB5802">
        <w:rPr>
          <w:rFonts w:ascii="Times New Roman" w:eastAsia="Calibri" w:hAnsi="Times New Roman" w:cs="Times New Roman"/>
        </w:rPr>
        <w:t>for multilayer soil-water routing, preferential flow, and paddy evapotranspiration,</w:t>
      </w:r>
      <w:r w:rsidR="00A53CBC" w:rsidRPr="00A53CBC">
        <w:rPr>
          <w:rFonts w:ascii="Times New Roman" w:eastAsia="Calibri" w:hAnsi="Times New Roman" w:cs="Times New Roman"/>
        </w:rPr>
        <w:t xml:space="preserve"> with a new groundwater–soil-water coupling framework. The module was evaluated</w:t>
      </w:r>
      <w:r w:rsidR="00336C54">
        <w:rPr>
          <w:rFonts w:ascii="Times New Roman" w:eastAsia="Calibri" w:hAnsi="Times New Roman" w:cs="Times New Roman"/>
        </w:rPr>
        <w:t xml:space="preserve"> under </w:t>
      </w:r>
      <w:r w:rsidR="00336C54" w:rsidRPr="001D393B">
        <w:rPr>
          <w:rFonts w:ascii="Times New Roman" w:eastAsia="Calibri" w:hAnsi="Times New Roman" w:cs="Times New Roman"/>
        </w:rPr>
        <w:t>conventional flooded irrigation</w:t>
      </w:r>
      <w:r w:rsidR="00336C54">
        <w:rPr>
          <w:rFonts w:ascii="Times New Roman" w:eastAsia="Calibri" w:hAnsi="Times New Roman" w:cs="Times New Roman"/>
        </w:rPr>
        <w:t xml:space="preserve"> </w:t>
      </w:r>
      <w:r w:rsidR="00A53CBC" w:rsidRPr="00A53CBC">
        <w:rPr>
          <w:rFonts w:ascii="Times New Roman" w:eastAsia="Calibri" w:hAnsi="Times New Roman" w:cs="Times New Roman"/>
        </w:rPr>
        <w:t>at the field scale using daily ponded-water observations from ten independent paddy fields in the Gadana basin over two cropping seasons.</w:t>
      </w:r>
      <w:r w:rsidR="001D393B">
        <w:rPr>
          <w:rFonts w:ascii="Times New Roman" w:eastAsia="Calibri" w:hAnsi="Times New Roman" w:cs="Times New Roman"/>
        </w:rPr>
        <w:t xml:space="preserve"> </w:t>
      </w:r>
      <w:r w:rsidR="00343FF0">
        <w:rPr>
          <w:rFonts w:ascii="Times New Roman" w:eastAsia="Calibri" w:hAnsi="Times New Roman" w:cs="Times New Roman"/>
        </w:rPr>
        <w:t>SWAT-Rice</w:t>
      </w:r>
      <w:r w:rsidR="00336C54" w:rsidRPr="00336C54">
        <w:rPr>
          <w:rFonts w:ascii="Times New Roman" w:eastAsia="Calibri" w:hAnsi="Times New Roman" w:cs="Times New Roman"/>
        </w:rPr>
        <w:t xml:space="preserve"> was compared with ORYZA, DSSAT-CERES Rice, HYDRUS-1D</w:t>
      </w:r>
      <w:r w:rsidR="00652F99">
        <w:rPr>
          <w:rFonts w:ascii="Times New Roman" w:eastAsia="Calibri" w:hAnsi="Times New Roman" w:cs="Times New Roman"/>
        </w:rPr>
        <w:t>,</w:t>
      </w:r>
      <w:r w:rsidR="00336C54" w:rsidRPr="00336C54">
        <w:rPr>
          <w:rFonts w:ascii="Times New Roman" w:eastAsia="Calibri" w:hAnsi="Times New Roman" w:cs="Times New Roman"/>
        </w:rPr>
        <w:t xml:space="preserve"> and the standard SWAT pothole formulation</w:t>
      </w:r>
      <w:r w:rsidR="00336C54">
        <w:rPr>
          <w:rFonts w:ascii="Times New Roman" w:eastAsia="Calibri" w:hAnsi="Times New Roman" w:cs="Times New Roman"/>
        </w:rPr>
        <w:t xml:space="preserve"> (SWAT-P)</w:t>
      </w:r>
      <w:r w:rsidR="00336C54" w:rsidRPr="00336C54">
        <w:rPr>
          <w:rFonts w:ascii="Times New Roman" w:eastAsia="Calibri" w:hAnsi="Times New Roman" w:cs="Times New Roman"/>
        </w:rPr>
        <w:t>.</w:t>
      </w:r>
      <w:r w:rsidR="001A6B92">
        <w:rPr>
          <w:rFonts w:ascii="Times New Roman" w:eastAsia="Calibri" w:hAnsi="Times New Roman" w:cs="Times New Roman"/>
        </w:rPr>
        <w:t xml:space="preserve"> </w:t>
      </w:r>
      <w:r w:rsidR="001A6B92" w:rsidRPr="001A6B92">
        <w:rPr>
          <w:rFonts w:ascii="Times New Roman" w:eastAsia="Calibri" w:hAnsi="Times New Roman" w:cs="Times New Roman"/>
        </w:rPr>
        <w:t>HYDRUS-1D simulations were used as a numerical benchmark for evaluating water-balance components for which direct field observations were unavailable.</w:t>
      </w:r>
      <w:r w:rsidR="001A6B92">
        <w:rPr>
          <w:rFonts w:ascii="Times New Roman" w:eastAsia="Calibri" w:hAnsi="Times New Roman" w:cs="Times New Roman"/>
        </w:rPr>
        <w:t xml:space="preserve"> </w:t>
      </w:r>
      <w:r w:rsidR="002947B2" w:rsidRPr="00D05CF4">
        <w:rPr>
          <w:rFonts w:ascii="Times New Roman" w:eastAsia="Calibri" w:hAnsi="Times New Roman" w:cs="Times New Roman"/>
          <w:color w:val="000000"/>
          <w:kern w:val="0"/>
          <w:lang w:eastAsia="en-IN"/>
          <w14:ligatures w14:val="none"/>
        </w:rPr>
        <w:t>Across the ten fields, HYDRUS-1D showed the highest mean NSE (0.59), followed by SWAT-Rice (0.57), DSSAT-CERES Rice (0.55), and ORYZA (0.53)</w:t>
      </w:r>
      <w:r w:rsidR="002947B2">
        <w:rPr>
          <w:rFonts w:ascii="Times New Roman" w:eastAsia="Calibri" w:hAnsi="Times New Roman" w:cs="Times New Roman"/>
          <w:color w:val="000000"/>
          <w:kern w:val="0"/>
          <w:lang w:eastAsia="en-IN"/>
          <w14:ligatures w14:val="none"/>
        </w:rPr>
        <w:t xml:space="preserve">. </w:t>
      </w:r>
      <w:r w:rsidR="00624E9E" w:rsidRPr="00624E9E">
        <w:rPr>
          <w:rFonts w:ascii="Times New Roman" w:eastAsia="Calibri" w:hAnsi="Times New Roman" w:cs="Times New Roman"/>
        </w:rPr>
        <w:t xml:space="preserve">SWAT-Rice reproduced observed daily ponded-water dynamics across all ten fields, with NSE values ranging from 0.46 to 0.74 </w:t>
      </w:r>
      <w:r w:rsidR="00F574C0">
        <w:rPr>
          <w:rFonts w:ascii="Times New Roman" w:eastAsia="Calibri" w:hAnsi="Times New Roman" w:cs="Times New Roman"/>
        </w:rPr>
        <w:t>and</w:t>
      </w:r>
      <w:r w:rsidR="00624E9E" w:rsidRPr="00624E9E">
        <w:rPr>
          <w:rFonts w:ascii="Times New Roman" w:eastAsia="Calibri" w:hAnsi="Times New Roman" w:cs="Times New Roman"/>
        </w:rPr>
        <w:t xml:space="preserve"> </w:t>
      </w:r>
      <w:r w:rsidR="00652F99">
        <w:rPr>
          <w:rFonts w:ascii="Times New Roman" w:eastAsia="Calibri" w:hAnsi="Times New Roman" w:cs="Times New Roman"/>
        </w:rPr>
        <w:t>a</w:t>
      </w:r>
      <w:r w:rsidR="00624E9E" w:rsidRPr="00624E9E">
        <w:rPr>
          <w:rFonts w:ascii="Times New Roman" w:eastAsia="Calibri" w:hAnsi="Times New Roman" w:cs="Times New Roman"/>
        </w:rPr>
        <w:t xml:space="preserve"> median NSE of</w:t>
      </w:r>
      <w:r w:rsidR="00D30C44">
        <w:rPr>
          <w:rFonts w:ascii="Times New Roman" w:eastAsia="Calibri" w:hAnsi="Times New Roman" w:cs="Times New Roman"/>
        </w:rPr>
        <w:t xml:space="preserve"> </w:t>
      </w:r>
      <w:r w:rsidR="00624E9E" w:rsidRPr="00624E9E">
        <w:rPr>
          <w:rFonts w:ascii="Times New Roman" w:eastAsia="Calibri" w:hAnsi="Times New Roman" w:cs="Times New Roman"/>
        </w:rPr>
        <w:t xml:space="preserve">0.55, </w:t>
      </w:r>
      <w:r w:rsidR="00F574C0">
        <w:rPr>
          <w:rFonts w:ascii="Times New Roman" w:eastAsia="Calibri" w:hAnsi="Times New Roman" w:cs="Times New Roman"/>
        </w:rPr>
        <w:t>showing</w:t>
      </w:r>
      <w:r w:rsidR="00624E9E" w:rsidRPr="00624E9E">
        <w:rPr>
          <w:rFonts w:ascii="Times New Roman" w:eastAsia="Calibri" w:hAnsi="Times New Roman" w:cs="Times New Roman"/>
        </w:rPr>
        <w:t xml:space="preserve"> performance comparable to the established rice</w:t>
      </w:r>
      <w:r w:rsidR="00624E9E">
        <w:rPr>
          <w:rFonts w:ascii="Times New Roman" w:eastAsia="Calibri" w:hAnsi="Times New Roman" w:cs="Times New Roman"/>
        </w:rPr>
        <w:t xml:space="preserve"> crop</w:t>
      </w:r>
      <w:r w:rsidR="00624E9E" w:rsidRPr="00624E9E">
        <w:rPr>
          <w:rFonts w:ascii="Times New Roman" w:eastAsia="Calibri" w:hAnsi="Times New Roman" w:cs="Times New Roman"/>
        </w:rPr>
        <w:t xml:space="preserve"> models and HYDRUS-1D.</w:t>
      </w:r>
      <w:r w:rsidR="00624E9E">
        <w:rPr>
          <w:rFonts w:ascii="Times New Roman" w:eastAsia="Calibri" w:hAnsi="Times New Roman" w:cs="Times New Roman"/>
        </w:rPr>
        <w:t xml:space="preserve"> </w:t>
      </w:r>
      <w:r w:rsidR="007F4434" w:rsidRPr="007F4434">
        <w:rPr>
          <w:rFonts w:ascii="Times New Roman" w:eastAsia="Calibri" w:hAnsi="Times New Roman" w:cs="Times New Roman"/>
        </w:rPr>
        <w:t>SWAT-Rice also reproduced temporal variations in water-balance components and soil-water storage patterns broadly consistent with HYDRUS-1D</w:t>
      </w:r>
      <w:r w:rsidR="007F4434">
        <w:rPr>
          <w:rFonts w:ascii="Times New Roman" w:eastAsia="Calibri" w:hAnsi="Times New Roman" w:cs="Times New Roman"/>
        </w:rPr>
        <w:t xml:space="preserve"> </w:t>
      </w:r>
      <w:r w:rsidR="00CA23B1" w:rsidRPr="00CA23B1">
        <w:rPr>
          <w:rFonts w:ascii="Times New Roman" w:eastAsia="Calibri" w:hAnsi="Times New Roman" w:cs="Times New Roman"/>
        </w:rPr>
        <w:t xml:space="preserve">under varying </w:t>
      </w:r>
      <w:r w:rsidR="00CA23B1">
        <w:rPr>
          <w:rFonts w:ascii="Times New Roman" w:eastAsia="Calibri" w:hAnsi="Times New Roman" w:cs="Times New Roman"/>
        </w:rPr>
        <w:t xml:space="preserve">field and </w:t>
      </w:r>
      <w:r w:rsidR="00CA23B1" w:rsidRPr="00CA23B1">
        <w:rPr>
          <w:rFonts w:ascii="Times New Roman" w:eastAsia="Calibri" w:hAnsi="Times New Roman" w:cs="Times New Roman"/>
        </w:rPr>
        <w:t>groundwater conditions.</w:t>
      </w:r>
      <w:r w:rsidR="00FC1F1E">
        <w:rPr>
          <w:rFonts w:ascii="Times New Roman" w:eastAsia="Calibri" w:hAnsi="Times New Roman" w:cs="Times New Roman"/>
        </w:rPr>
        <w:t xml:space="preserve"> </w:t>
      </w:r>
      <w:r w:rsidR="00FC1F1E" w:rsidRPr="00FC1F1E">
        <w:rPr>
          <w:rFonts w:ascii="Times New Roman" w:eastAsia="Calibri" w:hAnsi="Times New Roman" w:cs="Times New Roman"/>
        </w:rPr>
        <w:t xml:space="preserve">The results demonstrate the potential of </w:t>
      </w:r>
      <w:r w:rsidR="00981E0A">
        <w:rPr>
          <w:rFonts w:ascii="Times New Roman" w:eastAsia="Calibri" w:hAnsi="Times New Roman" w:cs="Times New Roman"/>
        </w:rPr>
        <w:t xml:space="preserve">the </w:t>
      </w:r>
      <w:r w:rsidR="00343FF0">
        <w:rPr>
          <w:rFonts w:ascii="Times New Roman" w:eastAsia="Calibri" w:hAnsi="Times New Roman" w:cs="Times New Roman"/>
        </w:rPr>
        <w:t>SWAT-Rice</w:t>
      </w:r>
      <w:r w:rsidR="00981E0A">
        <w:rPr>
          <w:rFonts w:ascii="Times New Roman" w:eastAsia="Calibri" w:hAnsi="Times New Roman" w:cs="Times New Roman"/>
        </w:rPr>
        <w:t xml:space="preserve"> model</w:t>
      </w:r>
      <w:r w:rsidR="00FC1F1E" w:rsidRPr="00FC1F1E">
        <w:rPr>
          <w:rFonts w:ascii="Times New Roman" w:eastAsia="Calibri" w:hAnsi="Times New Roman" w:cs="Times New Roman"/>
        </w:rPr>
        <w:t xml:space="preserve"> for field-scale simulation of paddy hydrology and provide a </w:t>
      </w:r>
      <w:r w:rsidR="00FC1F1E">
        <w:rPr>
          <w:rFonts w:ascii="Times New Roman" w:eastAsia="Calibri" w:hAnsi="Times New Roman" w:cs="Times New Roman"/>
        </w:rPr>
        <w:t>basis</w:t>
      </w:r>
      <w:r w:rsidR="00FC1F1E" w:rsidRPr="00FC1F1E">
        <w:rPr>
          <w:rFonts w:ascii="Times New Roman" w:eastAsia="Calibri" w:hAnsi="Times New Roman" w:cs="Times New Roman"/>
        </w:rPr>
        <w:t xml:space="preserve"> for </w:t>
      </w:r>
      <w:r w:rsidR="00F64DA8">
        <w:rPr>
          <w:rFonts w:ascii="Times New Roman" w:eastAsia="Calibri" w:hAnsi="Times New Roman" w:cs="Times New Roman"/>
        </w:rPr>
        <w:t>evaluating</w:t>
      </w:r>
      <w:r w:rsidR="00FC1F1E" w:rsidRPr="00FC1F1E">
        <w:rPr>
          <w:rFonts w:ascii="Times New Roman" w:eastAsia="Calibri" w:hAnsi="Times New Roman" w:cs="Times New Roman"/>
        </w:rPr>
        <w:t xml:space="preserve"> alternative irrigation practices </w:t>
      </w:r>
      <w:r w:rsidR="00F64DA8">
        <w:rPr>
          <w:rFonts w:ascii="Times New Roman" w:eastAsia="Calibri" w:hAnsi="Times New Roman" w:cs="Times New Roman"/>
        </w:rPr>
        <w:t>for</w:t>
      </w:r>
      <w:r w:rsidR="00A93B0D">
        <w:rPr>
          <w:rFonts w:ascii="Times New Roman" w:eastAsia="Calibri" w:hAnsi="Times New Roman" w:cs="Times New Roman"/>
        </w:rPr>
        <w:t xml:space="preserve"> sustainable rice production </w:t>
      </w:r>
      <w:r w:rsidR="00FC1F1E" w:rsidRPr="00FC1F1E">
        <w:rPr>
          <w:rFonts w:ascii="Times New Roman" w:eastAsia="Calibri" w:hAnsi="Times New Roman" w:cs="Times New Roman"/>
        </w:rPr>
        <w:t xml:space="preserve">and </w:t>
      </w:r>
      <w:r w:rsidR="00A93B0D" w:rsidRPr="00A93B0D">
        <w:rPr>
          <w:rFonts w:ascii="Times New Roman" w:eastAsia="Calibri" w:hAnsi="Times New Roman" w:cs="Times New Roman"/>
        </w:rPr>
        <w:t>basin-scale water management.</w:t>
      </w:r>
    </w:p>
    <w:p w14:paraId="1BA6091C" w14:textId="3F87419C" w:rsidR="00AA67FB" w:rsidRDefault="00AA67FB" w:rsidP="00AA67FB">
      <w:pPr>
        <w:spacing w:line="276" w:lineRule="auto"/>
        <w:jc w:val="both"/>
        <w:rPr>
          <w:rFonts w:ascii="Times New Roman" w:eastAsia="Calibri" w:hAnsi="Times New Roman" w:cs="Mangal"/>
        </w:rPr>
      </w:pPr>
      <w:r w:rsidRPr="00F03985">
        <w:rPr>
          <w:rFonts w:ascii="Times New Roman" w:eastAsia="Calibri" w:hAnsi="Times New Roman" w:cs="Times New Roman"/>
          <w:b/>
          <w:bCs/>
        </w:rPr>
        <w:t xml:space="preserve">Keywords: </w:t>
      </w:r>
      <w:r w:rsidRPr="00F03985">
        <w:rPr>
          <w:rFonts w:ascii="Times New Roman" w:eastAsia="Calibri" w:hAnsi="Times New Roman" w:cs="Mangal"/>
        </w:rPr>
        <w:t xml:space="preserve">Paddy hydrology; Flooded rice systems; Soil water routing; Water balance simulation; </w:t>
      </w:r>
      <w:r w:rsidR="00343FF0">
        <w:rPr>
          <w:rFonts w:ascii="Times New Roman" w:eastAsia="Calibri" w:hAnsi="Times New Roman" w:cs="Mangal"/>
        </w:rPr>
        <w:t>SWAT-Rice</w:t>
      </w:r>
      <w:r w:rsidRPr="00F03985">
        <w:rPr>
          <w:rFonts w:ascii="Times New Roman" w:eastAsia="Calibri" w:hAnsi="Times New Roman" w:cs="Mangal"/>
        </w:rPr>
        <w:t>; Hydrological modeling</w:t>
      </w:r>
    </w:p>
    <w:p w14:paraId="755E1B3E" w14:textId="77777777" w:rsidR="00724277" w:rsidRDefault="00724277" w:rsidP="00AA67FB">
      <w:pPr>
        <w:spacing w:line="276" w:lineRule="auto"/>
        <w:jc w:val="both"/>
        <w:rPr>
          <w:rFonts w:ascii="Times New Roman" w:eastAsia="Calibri" w:hAnsi="Times New Roman" w:cs="Mangal"/>
        </w:rPr>
      </w:pPr>
    </w:p>
    <w:p w14:paraId="7FF3BB64" w14:textId="77777777" w:rsidR="00A271AC" w:rsidRDefault="00A271AC" w:rsidP="00AA67FB">
      <w:pPr>
        <w:spacing w:line="276" w:lineRule="auto"/>
        <w:jc w:val="both"/>
        <w:rPr>
          <w:rFonts w:ascii="Times New Roman" w:eastAsia="Calibri" w:hAnsi="Times New Roman" w:cs="Mangal"/>
        </w:rPr>
      </w:pPr>
    </w:p>
    <w:p w14:paraId="057750E2" w14:textId="77777777" w:rsidR="00A271AC" w:rsidRDefault="00A271AC" w:rsidP="00AA67FB">
      <w:pPr>
        <w:spacing w:line="276" w:lineRule="auto"/>
        <w:jc w:val="both"/>
        <w:rPr>
          <w:rFonts w:ascii="Times New Roman" w:eastAsia="Calibri" w:hAnsi="Times New Roman" w:cs="Mangal"/>
        </w:rPr>
      </w:pPr>
    </w:p>
    <w:p w14:paraId="743AA8FB" w14:textId="77777777" w:rsidR="00A271AC" w:rsidRDefault="00A271AC" w:rsidP="00AA67FB">
      <w:pPr>
        <w:spacing w:line="276" w:lineRule="auto"/>
        <w:jc w:val="both"/>
        <w:rPr>
          <w:rFonts w:ascii="Times New Roman" w:eastAsia="Calibri" w:hAnsi="Times New Roman" w:cs="Mangal"/>
        </w:rPr>
      </w:pPr>
    </w:p>
    <w:p w14:paraId="5BE0E118" w14:textId="77777777" w:rsidR="00A271AC" w:rsidRDefault="00A271AC" w:rsidP="00AA67FB">
      <w:pPr>
        <w:spacing w:line="276" w:lineRule="auto"/>
        <w:jc w:val="both"/>
        <w:rPr>
          <w:rFonts w:ascii="Times New Roman" w:eastAsia="Calibri" w:hAnsi="Times New Roman" w:cs="Mangal"/>
        </w:rPr>
      </w:pPr>
    </w:p>
    <w:p w14:paraId="6C4A74E0" w14:textId="77777777" w:rsidR="00A271AC" w:rsidRDefault="00A271AC" w:rsidP="00AA67FB">
      <w:pPr>
        <w:spacing w:line="276" w:lineRule="auto"/>
        <w:jc w:val="both"/>
        <w:rPr>
          <w:rFonts w:ascii="Times New Roman" w:eastAsia="Calibri" w:hAnsi="Times New Roman" w:cs="Mangal"/>
        </w:rPr>
      </w:pPr>
    </w:p>
    <w:p w14:paraId="04C280E8" w14:textId="77777777" w:rsidR="00724277" w:rsidRPr="00F03985" w:rsidRDefault="00724277" w:rsidP="00AA67FB">
      <w:pPr>
        <w:spacing w:line="276" w:lineRule="auto"/>
        <w:jc w:val="both"/>
        <w:rPr>
          <w:rFonts w:ascii="Times New Roman" w:eastAsia="Calibri" w:hAnsi="Times New Roman" w:cs="Mangal"/>
        </w:rPr>
      </w:pPr>
    </w:p>
    <w:p w14:paraId="4BB84027" w14:textId="77777777" w:rsidR="00AA67FB" w:rsidRPr="00F03985" w:rsidRDefault="00AA67FB" w:rsidP="00AA67FB">
      <w:pPr>
        <w:keepNext/>
        <w:keepLines/>
        <w:numPr>
          <w:ilvl w:val="0"/>
          <w:numId w:val="13"/>
        </w:numPr>
        <w:spacing w:before="160" w:after="80"/>
        <w:outlineLvl w:val="1"/>
        <w:rPr>
          <w:rFonts w:ascii="Times New Roman" w:eastAsia="Times New Roman" w:hAnsi="Times New Roman" w:cs="Mangal"/>
          <w:b/>
          <w:color w:val="000000"/>
          <w:szCs w:val="32"/>
        </w:rPr>
      </w:pPr>
      <w:r w:rsidRPr="00F03985">
        <w:rPr>
          <w:rFonts w:ascii="Times New Roman" w:eastAsia="Times New Roman" w:hAnsi="Times New Roman" w:cs="Mangal"/>
          <w:b/>
          <w:color w:val="000000"/>
          <w:szCs w:val="32"/>
        </w:rPr>
        <w:t>Introduction</w:t>
      </w:r>
    </w:p>
    <w:p w14:paraId="7681EEDB" w14:textId="31051F71" w:rsidR="00AA67FB" w:rsidRPr="00F03985"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 xml:space="preserve">Rice is the staple food for the majority of the world’s population and is among the most water-intensive cereals, consuming about 34–43% of global irrigation water and 24–30% of freshwater withdrawals (Barker et al., 1999; Tuong et al., 2005; Bouman, 2007).  In India, the world’s second-largest rice producer, sustaining production under increasing water scarcity and climate pressures is a major challenge (Anjali et al., 2025). Flooded rice systems exhibit complex hydrological behavior due to continuous surface ponding, controlled irrigation and drainage, high evapotranspiration, and substantial vertical and lateral fluxes. These processes govern field-scale water use while also affecting basin-scale components such as surface runoff, baseflow, and shallow groundwater recharge (Kim et al., 2014; Sakaguchi et al., 2014a; </w:t>
      </w:r>
      <w:r w:rsidR="005D4C5C" w:rsidRPr="005D4C5C">
        <w:rPr>
          <w:rFonts w:ascii="Times New Roman" w:eastAsia="Calibri" w:hAnsi="Times New Roman" w:cs="Times New Roman"/>
        </w:rPr>
        <w:t>Mo’allim</w:t>
      </w:r>
      <w:r w:rsidRPr="00F03985">
        <w:rPr>
          <w:rFonts w:ascii="Times New Roman" w:eastAsia="Calibri" w:hAnsi="Times New Roman" w:cs="Times New Roman"/>
        </w:rPr>
        <w:t xml:space="preserve"> et al., 2018). In addition, management practices such as bunding, puddling, and irrigation introduce spatio-temporal heterogeneity, causing submerged paddy fields to function as dynamic storage–release systems that modify the timing and magnitude of hydrologic fluxes (Janssen and Lennartz, 2009; Garg et al., 2009; Bwire et al., 2024). Consequently, paddy-dominated basins pose a modeling challenge, as inadequate representation of these distinct surface–subsurface processes may </w:t>
      </w:r>
      <w:r w:rsidR="002F693D">
        <w:rPr>
          <w:rFonts w:ascii="Times New Roman" w:eastAsia="Calibri" w:hAnsi="Times New Roman" w:cs="Times New Roman"/>
        </w:rPr>
        <w:t>introduce uncertainties in water-balance partitioning and streamflow response simulations, particularly under intensive irrigation at the river-basin scale</w:t>
      </w:r>
      <w:r w:rsidRPr="00F03985">
        <w:rPr>
          <w:rFonts w:ascii="Times New Roman" w:eastAsia="Calibri" w:hAnsi="Times New Roman" w:cs="Times New Roman"/>
        </w:rPr>
        <w:t>.</w:t>
      </w:r>
    </w:p>
    <w:p w14:paraId="71B54DD4" w14:textId="58FA60CA" w:rsidR="00AA67FB" w:rsidRPr="00F03985"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The Soil and Water Assessment Tool (SWAT, Arnold et al., 1998) is a widely used semi-distributed, watershed-scale model for evaluating land and water resource sustainability in agricultural watersheds</w:t>
      </w:r>
      <w:r w:rsidRPr="00F03985">
        <w:rPr>
          <w:rFonts w:ascii="Times New Roman" w:eastAsia="Calibri" w:hAnsi="Times New Roman" w:cs="Mangal"/>
        </w:rPr>
        <w:t>.</w:t>
      </w:r>
      <w:r w:rsidRPr="00F03985">
        <w:rPr>
          <w:rFonts w:ascii="Times New Roman" w:eastAsia="Calibri" w:hAnsi="Times New Roman" w:cs="Times New Roman"/>
        </w:rPr>
        <w:t xml:space="preserve"> Despite their extensive application in rice-dominated basins, conventional SWAT formulations represent paddy fields using generic Hydrologic Response </w:t>
      </w:r>
      <w:r w:rsidR="00B92B79">
        <w:rPr>
          <w:rFonts w:ascii="Times New Roman" w:eastAsia="Calibri" w:hAnsi="Times New Roman" w:cs="Times New Roman"/>
        </w:rPr>
        <w:t>Unit (HRU)-</w:t>
      </w:r>
      <w:r w:rsidRPr="00F03985">
        <w:rPr>
          <w:rFonts w:ascii="Times New Roman" w:eastAsia="Calibri" w:hAnsi="Times New Roman" w:cs="Times New Roman"/>
        </w:rPr>
        <w:t xml:space="preserve"> based approaches that do not explicitly simulate flooded-field hydrology (Xie and Cui, 2011; Gassman et al., 2022). Most applications rely on either the SCS Curve Number (CN) method or the pothole routine, despite neither approach being developed for irrigated lowland rice systems (Kang et al., 2006; Abeysingha et al., 2016; Danvi et al., 2018). The CN approach treats paddy HRUs as upland surfaces, thereby neglecting surface water storage, continuous ponding, and stage-wise irrigation control, leading to unrealistic infiltration-runoff partitioning (Im et al., 2007; Kato et al., 2011; Sakaguchi et al., 2014a). </w:t>
      </w:r>
      <w:r w:rsidR="008A787B" w:rsidRPr="008A787B">
        <w:rPr>
          <w:rFonts w:ascii="Times New Roman" w:eastAsia="Calibri" w:hAnsi="Times New Roman" w:cs="Times New Roman"/>
        </w:rPr>
        <w:t xml:space="preserve">The SWAT pothole routine represents paddy fields as variable-area </w:t>
      </w:r>
      <w:r w:rsidR="00E774F4">
        <w:rPr>
          <w:rFonts w:ascii="Times New Roman" w:eastAsia="Calibri" w:hAnsi="Times New Roman" w:cs="Times New Roman"/>
        </w:rPr>
        <w:t xml:space="preserve">surface </w:t>
      </w:r>
      <w:r w:rsidR="008A787B" w:rsidRPr="008A787B">
        <w:rPr>
          <w:rFonts w:ascii="Times New Roman" w:eastAsia="Calibri" w:hAnsi="Times New Roman" w:cs="Times New Roman"/>
        </w:rPr>
        <w:t xml:space="preserve">depression and inadequately simulates </w:t>
      </w:r>
      <w:r w:rsidR="00E774F4" w:rsidRPr="00E774F4">
        <w:rPr>
          <w:rFonts w:ascii="Times New Roman" w:eastAsia="Calibri" w:hAnsi="Times New Roman" w:cs="Times New Roman"/>
        </w:rPr>
        <w:t>percolation, evaporation, irrigation, and</w:t>
      </w:r>
      <w:r w:rsidR="00E666A8">
        <w:rPr>
          <w:rFonts w:ascii="Times New Roman" w:eastAsia="Calibri" w:hAnsi="Times New Roman" w:cs="Times New Roman"/>
        </w:rPr>
        <w:t xml:space="preserve"> runoff</w:t>
      </w:r>
      <w:r w:rsidR="00E774F4" w:rsidRPr="00E774F4">
        <w:rPr>
          <w:rFonts w:ascii="Times New Roman" w:eastAsia="Calibri" w:hAnsi="Times New Roman" w:cs="Times New Roman"/>
        </w:rPr>
        <w:t xml:space="preserve"> processes</w:t>
      </w:r>
      <w:r w:rsidR="00E774F4">
        <w:rPr>
          <w:rFonts w:ascii="Times New Roman" w:eastAsia="Calibri" w:hAnsi="Times New Roman" w:cs="Times New Roman"/>
        </w:rPr>
        <w:t xml:space="preserve">, </w:t>
      </w:r>
      <w:r w:rsidR="00E774F4" w:rsidRPr="00E774F4">
        <w:rPr>
          <w:rFonts w:ascii="Times New Roman" w:eastAsia="Calibri" w:hAnsi="Times New Roman" w:cs="Times New Roman"/>
        </w:rPr>
        <w:t>resulting in</w:t>
      </w:r>
      <w:r w:rsidR="00E774F4">
        <w:rPr>
          <w:rFonts w:ascii="Times New Roman" w:eastAsia="Calibri" w:hAnsi="Times New Roman" w:cs="Times New Roman"/>
        </w:rPr>
        <w:t xml:space="preserve"> </w:t>
      </w:r>
      <w:r w:rsidR="008A787B" w:rsidRPr="008A787B">
        <w:rPr>
          <w:rFonts w:ascii="Times New Roman" w:eastAsia="Calibri" w:hAnsi="Times New Roman" w:cs="Times New Roman"/>
        </w:rPr>
        <w:t>unrealistic estimates of paddy-field water balance components</w:t>
      </w:r>
      <w:r w:rsidR="008A787B">
        <w:rPr>
          <w:rFonts w:ascii="Times New Roman" w:eastAsia="Calibri" w:hAnsi="Times New Roman" w:cs="Times New Roman"/>
        </w:rPr>
        <w:t xml:space="preserve"> </w:t>
      </w:r>
      <w:r w:rsidRPr="00F03985">
        <w:rPr>
          <w:rFonts w:ascii="Times New Roman" w:eastAsia="Calibri" w:hAnsi="Times New Roman" w:cs="Times New Roman"/>
        </w:rPr>
        <w:t xml:space="preserve">(Xie and Cui, 2011; Sakaguchi et al., 2014a; Dash et al., 2023). </w:t>
      </w:r>
    </w:p>
    <w:p w14:paraId="36A5ABBD" w14:textId="155439A1" w:rsidR="0052369F" w:rsidRDefault="00AA67FB" w:rsidP="00AA67FB">
      <w:pPr>
        <w:spacing w:line="276" w:lineRule="auto"/>
        <w:jc w:val="both"/>
        <w:rPr>
          <w:rFonts w:ascii="Times New Roman" w:eastAsia="Calibri" w:hAnsi="Times New Roman" w:cs="Mangal"/>
        </w:rPr>
      </w:pPr>
      <w:r w:rsidRPr="00F03985">
        <w:rPr>
          <w:rFonts w:ascii="Times New Roman" w:eastAsia="Calibri" w:hAnsi="Times New Roman" w:cs="Times New Roman"/>
        </w:rPr>
        <w:t xml:space="preserve">In response to these limitations, several studies have proposed </w:t>
      </w:r>
      <w:r w:rsidR="001932E3" w:rsidRPr="001932E3">
        <w:rPr>
          <w:rFonts w:ascii="Times New Roman" w:eastAsia="Calibri" w:hAnsi="Times New Roman" w:cs="Times New Roman"/>
        </w:rPr>
        <w:t>modified SWAT-</w:t>
      </w:r>
      <w:r w:rsidR="00E65453">
        <w:rPr>
          <w:rFonts w:ascii="Times New Roman" w:eastAsia="Calibri" w:hAnsi="Times New Roman" w:cs="Times New Roman"/>
        </w:rPr>
        <w:t>pothole</w:t>
      </w:r>
      <w:r w:rsidR="001932E3" w:rsidRPr="001932E3">
        <w:rPr>
          <w:rFonts w:ascii="Times New Roman" w:eastAsia="Calibri" w:hAnsi="Times New Roman" w:cs="Times New Roman"/>
        </w:rPr>
        <w:t xml:space="preserve"> </w:t>
      </w:r>
      <w:r w:rsidR="00803C12">
        <w:rPr>
          <w:rFonts w:ascii="Times New Roman" w:eastAsia="Calibri" w:hAnsi="Times New Roman" w:cs="Times New Roman"/>
        </w:rPr>
        <w:t xml:space="preserve">based </w:t>
      </w:r>
      <w:r w:rsidR="001932E3" w:rsidRPr="001932E3">
        <w:rPr>
          <w:rFonts w:ascii="Times New Roman" w:eastAsia="Calibri" w:hAnsi="Times New Roman" w:cs="Times New Roman"/>
        </w:rPr>
        <w:t>approaches</w:t>
      </w:r>
      <w:r w:rsidR="001932E3">
        <w:rPr>
          <w:rFonts w:ascii="Times New Roman" w:eastAsia="Calibri" w:hAnsi="Times New Roman" w:cs="Times New Roman"/>
        </w:rPr>
        <w:t xml:space="preserve"> </w:t>
      </w:r>
      <w:r w:rsidRPr="00F03985">
        <w:rPr>
          <w:rFonts w:ascii="Times New Roman" w:eastAsia="Calibri" w:hAnsi="Times New Roman" w:cs="Times New Roman"/>
        </w:rPr>
        <w:t xml:space="preserve">to improve the simulation of inundation dynamics, irrigation management, and paddy water balance processes. </w:t>
      </w:r>
      <w:r w:rsidR="004024BB" w:rsidRPr="004024BB">
        <w:rPr>
          <w:rFonts w:ascii="Times New Roman" w:eastAsia="Calibri" w:hAnsi="Times New Roman" w:cs="Times New Roman"/>
        </w:rPr>
        <w:t>Earl</w:t>
      </w:r>
      <w:r w:rsidR="00803C12">
        <w:rPr>
          <w:rFonts w:ascii="Times New Roman" w:eastAsia="Calibri" w:hAnsi="Times New Roman" w:cs="Times New Roman"/>
        </w:rPr>
        <w:t>ier</w:t>
      </w:r>
      <w:r w:rsidR="004024BB" w:rsidRPr="004024BB">
        <w:rPr>
          <w:rFonts w:ascii="Times New Roman" w:eastAsia="Calibri" w:hAnsi="Times New Roman" w:cs="Times New Roman"/>
        </w:rPr>
        <w:t xml:space="preserve"> studies enhanced the pothole concept by incorporating paddy-specific storage, evapotranspiration, seepage, </w:t>
      </w:r>
      <w:r w:rsidR="001932E3" w:rsidRPr="004024BB">
        <w:rPr>
          <w:rFonts w:ascii="Times New Roman" w:eastAsia="Calibri" w:hAnsi="Times New Roman" w:cs="Times New Roman"/>
        </w:rPr>
        <w:t>irrigation</w:t>
      </w:r>
      <w:r w:rsidR="001932E3">
        <w:rPr>
          <w:rFonts w:ascii="Times New Roman" w:eastAsia="Calibri" w:hAnsi="Times New Roman" w:cs="Times New Roman"/>
        </w:rPr>
        <w:t xml:space="preserve"> </w:t>
      </w:r>
      <w:r w:rsidR="004024BB" w:rsidRPr="004024BB">
        <w:rPr>
          <w:rFonts w:ascii="Times New Roman" w:eastAsia="Calibri" w:hAnsi="Times New Roman" w:cs="Times New Roman"/>
        </w:rPr>
        <w:t xml:space="preserve">and drainage processes, </w:t>
      </w:r>
      <w:r w:rsidR="000105D0" w:rsidRPr="000105D0">
        <w:rPr>
          <w:rFonts w:ascii="Times New Roman" w:eastAsia="Calibri" w:hAnsi="Times New Roman" w:cs="Times New Roman"/>
        </w:rPr>
        <w:t>resulting in improved representation of paddy hydrology and watershed streamflow</w:t>
      </w:r>
      <w:r w:rsidR="000105D0">
        <w:rPr>
          <w:rFonts w:ascii="Times New Roman" w:eastAsia="Calibri" w:hAnsi="Times New Roman" w:cs="Times New Roman"/>
        </w:rPr>
        <w:t xml:space="preserve"> </w:t>
      </w:r>
      <w:r w:rsidR="004024BB" w:rsidRPr="004024BB">
        <w:rPr>
          <w:rFonts w:ascii="Times New Roman" w:eastAsia="Calibri" w:hAnsi="Times New Roman" w:cs="Times New Roman"/>
        </w:rPr>
        <w:t xml:space="preserve">(Xie and Cui, 2011; </w:t>
      </w:r>
      <w:r w:rsidR="004024BB" w:rsidRPr="004024BB">
        <w:rPr>
          <w:rFonts w:ascii="Times New Roman" w:eastAsia="Calibri" w:hAnsi="Times New Roman" w:cs="Times New Roman"/>
        </w:rPr>
        <w:lastRenderedPageBreak/>
        <w:t xml:space="preserve">Sakaguchi et al., 2014b; Dai et al., 2016; Wu et al., 2019). </w:t>
      </w:r>
      <w:r w:rsidR="000105D0" w:rsidRPr="000105D0">
        <w:rPr>
          <w:rFonts w:ascii="Times New Roman" w:eastAsia="Calibri" w:hAnsi="Times New Roman" w:cs="Times New Roman"/>
        </w:rPr>
        <w:t>Subsequent</w:t>
      </w:r>
      <w:r w:rsidR="0005724D">
        <w:rPr>
          <w:rFonts w:ascii="Times New Roman" w:eastAsia="Calibri" w:hAnsi="Times New Roman" w:cs="Times New Roman"/>
        </w:rPr>
        <w:t>ly,</w:t>
      </w:r>
      <w:r w:rsidR="000105D0" w:rsidRPr="000105D0">
        <w:rPr>
          <w:rFonts w:ascii="Times New Roman" w:eastAsia="Calibri" w:hAnsi="Times New Roman" w:cs="Times New Roman"/>
        </w:rPr>
        <w:t xml:space="preserve"> </w:t>
      </w:r>
      <w:r w:rsidR="0005724D" w:rsidRPr="00F03985">
        <w:rPr>
          <w:rFonts w:ascii="Times New Roman" w:eastAsia="Calibri" w:hAnsi="Times New Roman" w:cs="Times New Roman"/>
        </w:rPr>
        <w:t xml:space="preserve">Tsuchiya et al. (2018) </w:t>
      </w:r>
      <w:r w:rsidR="00E6106E" w:rsidRPr="00E6106E">
        <w:rPr>
          <w:rFonts w:ascii="Times New Roman" w:eastAsia="Calibri" w:hAnsi="Times New Roman" w:cs="Times New Roman"/>
        </w:rPr>
        <w:t>introduced explicit representations of puddling</w:t>
      </w:r>
      <w:r w:rsidR="00E6106E">
        <w:rPr>
          <w:rFonts w:ascii="Times New Roman" w:eastAsia="Calibri" w:hAnsi="Times New Roman" w:cs="Times New Roman"/>
        </w:rPr>
        <w:t xml:space="preserve"> and</w:t>
      </w:r>
      <w:r w:rsidR="00E6106E" w:rsidRPr="00E6106E">
        <w:rPr>
          <w:rFonts w:ascii="Times New Roman" w:eastAsia="Calibri" w:hAnsi="Times New Roman" w:cs="Times New Roman"/>
        </w:rPr>
        <w:t xml:space="preserve"> water-depth-based water balance</w:t>
      </w:r>
      <w:r w:rsidR="0005724D" w:rsidRPr="00F03985">
        <w:rPr>
          <w:rFonts w:ascii="Times New Roman" w:eastAsia="Calibri" w:hAnsi="Times New Roman" w:cs="Times New Roman"/>
        </w:rPr>
        <w:t>.</w:t>
      </w:r>
      <w:r w:rsidR="0005724D" w:rsidRPr="00F03985">
        <w:rPr>
          <w:rFonts w:ascii="Times New Roman" w:eastAsia="Calibri" w:hAnsi="Times New Roman" w:cs="Mangal"/>
        </w:rPr>
        <w:t xml:space="preserve"> This approach improved paddy surface discharge</w:t>
      </w:r>
      <w:r w:rsidR="00E6106E">
        <w:rPr>
          <w:rFonts w:ascii="Times New Roman" w:eastAsia="Calibri" w:hAnsi="Times New Roman" w:cs="Mangal"/>
        </w:rPr>
        <w:t>;</w:t>
      </w:r>
      <w:r w:rsidR="0005724D" w:rsidRPr="00F03985">
        <w:rPr>
          <w:rFonts w:ascii="Times New Roman" w:eastAsia="Calibri" w:hAnsi="Times New Roman" w:cs="Mangal"/>
        </w:rPr>
        <w:t xml:space="preserve"> however, the performance of the river flow simulation at the watershed scale was limited. </w:t>
      </w:r>
      <w:r w:rsidR="00E6106E" w:rsidRPr="00F03985">
        <w:rPr>
          <w:rFonts w:ascii="Times New Roman" w:eastAsia="Calibri" w:hAnsi="Times New Roman" w:cs="Mangal"/>
        </w:rPr>
        <w:t xml:space="preserve">More recent efforts incorporated Alternate Wetting and Drying (AWD) management by refining percolation algorithms using physically based formulations (Dash et al., 2020). </w:t>
      </w:r>
      <w:r w:rsidR="00650C7D" w:rsidRPr="00650C7D">
        <w:rPr>
          <w:rFonts w:ascii="Times New Roman" w:eastAsia="Calibri" w:hAnsi="Times New Roman" w:cs="Mangal"/>
        </w:rPr>
        <w:t>Although this approach improved daily streamflow performance, its implementation requires estimation of soil hydraulic properties through pedotransfer functions, introducing an additional source of parameter uncertainty.</w:t>
      </w:r>
      <w:r w:rsidR="00650C7D">
        <w:rPr>
          <w:rFonts w:ascii="Times New Roman" w:eastAsia="Calibri" w:hAnsi="Times New Roman" w:cs="Mangal"/>
        </w:rPr>
        <w:t xml:space="preserve"> </w:t>
      </w:r>
      <w:r w:rsidR="00A73E9A" w:rsidRPr="00A73E9A">
        <w:rPr>
          <w:rFonts w:ascii="Times New Roman" w:eastAsia="Calibri" w:hAnsi="Times New Roman" w:cs="Times New Roman"/>
        </w:rPr>
        <w:t xml:space="preserve">Dash et al. (2023) </w:t>
      </w:r>
      <w:r w:rsidR="00DB7DE8">
        <w:rPr>
          <w:rFonts w:ascii="Times New Roman" w:eastAsia="Calibri" w:hAnsi="Times New Roman" w:cs="Times New Roman"/>
        </w:rPr>
        <w:t>demonstrated</w:t>
      </w:r>
      <w:r w:rsidR="00A73E9A" w:rsidRPr="00A73E9A">
        <w:rPr>
          <w:rFonts w:ascii="Times New Roman" w:eastAsia="Calibri" w:hAnsi="Times New Roman" w:cs="Times New Roman"/>
        </w:rPr>
        <w:t xml:space="preserve"> that existing pothole-based approaches, including the revised formulation</w:t>
      </w:r>
      <w:r w:rsidR="00A73E9A">
        <w:rPr>
          <w:rFonts w:ascii="Times New Roman" w:eastAsia="Calibri" w:hAnsi="Times New Roman" w:cs="Times New Roman"/>
        </w:rPr>
        <w:t xml:space="preserve"> by</w:t>
      </w:r>
      <w:r w:rsidR="00A73E9A" w:rsidRPr="00A73E9A">
        <w:rPr>
          <w:rFonts w:ascii="Times New Roman" w:eastAsia="Calibri" w:hAnsi="Times New Roman" w:cs="Times New Roman"/>
        </w:rPr>
        <w:t xml:space="preserve"> Sakaguchi et al. (2014), </w:t>
      </w:r>
      <w:r w:rsidR="00A73E9A">
        <w:rPr>
          <w:rFonts w:ascii="Times New Roman" w:eastAsia="Calibri" w:hAnsi="Times New Roman" w:cs="Times New Roman"/>
        </w:rPr>
        <w:t xml:space="preserve">yielded </w:t>
      </w:r>
      <w:r w:rsidR="00A73E9A" w:rsidRPr="00A73E9A">
        <w:rPr>
          <w:rFonts w:ascii="Times New Roman" w:eastAsia="Calibri" w:hAnsi="Times New Roman" w:cs="Times New Roman"/>
        </w:rPr>
        <w:t>uncertainties in the representation of paddy-field water-balance components, including evapotranspiration, percolation, and groundwater recharge</w:t>
      </w:r>
      <w:r w:rsidR="00A73E9A">
        <w:rPr>
          <w:rFonts w:ascii="Times New Roman" w:eastAsia="Calibri" w:hAnsi="Times New Roman" w:cs="Times New Roman"/>
        </w:rPr>
        <w:t xml:space="preserve">, </w:t>
      </w:r>
      <w:r w:rsidR="00A73E9A" w:rsidRPr="00A73E9A">
        <w:rPr>
          <w:rFonts w:ascii="Times New Roman" w:eastAsia="Calibri" w:hAnsi="Times New Roman" w:cs="Times New Roman"/>
        </w:rPr>
        <w:t>despite satisfactory streamflow performance.</w:t>
      </w:r>
      <w:r w:rsidR="00440AAD">
        <w:rPr>
          <w:rFonts w:ascii="Times New Roman" w:eastAsia="Calibri" w:hAnsi="Times New Roman" w:cs="Times New Roman"/>
        </w:rPr>
        <w:t xml:space="preserve"> </w:t>
      </w:r>
      <w:r w:rsidR="00440AAD" w:rsidRPr="00440AAD">
        <w:rPr>
          <w:rFonts w:ascii="Times New Roman" w:eastAsia="Calibri" w:hAnsi="Times New Roman" w:cs="Times New Roman"/>
        </w:rPr>
        <w:t xml:space="preserve">Coupled modeling studies further highlighted the importance of paddy fields in regulating groundwater </w:t>
      </w:r>
      <w:r w:rsidR="00027810">
        <w:rPr>
          <w:rFonts w:ascii="Times New Roman" w:eastAsia="Calibri" w:hAnsi="Times New Roman" w:cs="Times New Roman"/>
        </w:rPr>
        <w:t>level</w:t>
      </w:r>
      <w:r w:rsidR="00440AAD" w:rsidRPr="00440AAD">
        <w:rPr>
          <w:rFonts w:ascii="Times New Roman" w:eastAsia="Calibri" w:hAnsi="Times New Roman" w:cs="Times New Roman"/>
        </w:rPr>
        <w:t xml:space="preserve"> and</w:t>
      </w:r>
      <w:r w:rsidR="00096E21">
        <w:rPr>
          <w:rFonts w:ascii="Times New Roman" w:eastAsia="Calibri" w:hAnsi="Times New Roman" w:cs="Times New Roman"/>
        </w:rPr>
        <w:t xml:space="preserve"> return flow into streams, using SWAT-MODFLOW-PADDY framework </w:t>
      </w:r>
      <w:r w:rsidR="00440AAD" w:rsidRPr="00440AAD">
        <w:rPr>
          <w:rFonts w:ascii="Times New Roman" w:eastAsia="Calibri" w:hAnsi="Times New Roman" w:cs="Times New Roman"/>
        </w:rPr>
        <w:t xml:space="preserve">(Lee et al., 2023). </w:t>
      </w:r>
      <w:r w:rsidR="00320D31" w:rsidRPr="00320D31">
        <w:rPr>
          <w:rFonts w:ascii="Times New Roman" w:eastAsia="Calibri" w:hAnsi="Times New Roman" w:cs="Mangal"/>
        </w:rPr>
        <w:t xml:space="preserve">Gassman et al. (2022) </w:t>
      </w:r>
      <w:r w:rsidR="009C6479">
        <w:rPr>
          <w:rFonts w:ascii="Times New Roman" w:eastAsia="Calibri" w:hAnsi="Times New Roman" w:cs="Mangal"/>
        </w:rPr>
        <w:t>reviewed</w:t>
      </w:r>
      <w:r w:rsidR="00320D31" w:rsidRPr="00320D31">
        <w:rPr>
          <w:rFonts w:ascii="Times New Roman" w:eastAsia="Calibri" w:hAnsi="Times New Roman" w:cs="Mangal"/>
        </w:rPr>
        <w:t xml:space="preserve"> the limitations of </w:t>
      </w:r>
      <w:r w:rsidR="009C6479">
        <w:rPr>
          <w:rFonts w:ascii="Times New Roman" w:eastAsia="Calibri" w:hAnsi="Times New Roman" w:cs="Mangal"/>
        </w:rPr>
        <w:t xml:space="preserve">existing </w:t>
      </w:r>
      <w:r w:rsidR="00320D31" w:rsidRPr="00320D31">
        <w:rPr>
          <w:rFonts w:ascii="Times New Roman" w:eastAsia="Calibri" w:hAnsi="Times New Roman" w:cs="Mangal"/>
        </w:rPr>
        <w:t xml:space="preserve">SWAT/SWAT+ </w:t>
      </w:r>
      <w:r w:rsidR="009C6479">
        <w:rPr>
          <w:rFonts w:ascii="Times New Roman" w:eastAsia="Calibri" w:hAnsi="Times New Roman" w:cs="Mangal"/>
        </w:rPr>
        <w:t xml:space="preserve">based models </w:t>
      </w:r>
      <w:r w:rsidR="00320D31" w:rsidRPr="00320D31">
        <w:rPr>
          <w:rFonts w:ascii="Times New Roman" w:eastAsia="Calibri" w:hAnsi="Times New Roman" w:cs="Mangal"/>
        </w:rPr>
        <w:t>in representing lowland paddy systems</w:t>
      </w:r>
      <w:r w:rsidR="00320D31">
        <w:rPr>
          <w:rFonts w:ascii="Times New Roman" w:eastAsia="Calibri" w:hAnsi="Times New Roman" w:cs="Mangal"/>
        </w:rPr>
        <w:t xml:space="preserve"> </w:t>
      </w:r>
      <w:r w:rsidR="00320D31" w:rsidRPr="00320D31">
        <w:rPr>
          <w:rFonts w:ascii="Times New Roman" w:eastAsia="Calibri" w:hAnsi="Times New Roman" w:cs="Mangal"/>
        </w:rPr>
        <w:t>and recommended</w:t>
      </w:r>
      <w:r w:rsidR="00320D31">
        <w:rPr>
          <w:rFonts w:ascii="Times New Roman" w:eastAsia="Calibri" w:hAnsi="Times New Roman" w:cs="Mangal"/>
        </w:rPr>
        <w:t xml:space="preserve"> </w:t>
      </w:r>
      <w:r w:rsidR="00320D31" w:rsidRPr="00F03985">
        <w:rPr>
          <w:rFonts w:ascii="Times New Roman" w:eastAsia="Calibri" w:hAnsi="Times New Roman" w:cs="Mangal"/>
        </w:rPr>
        <w:t xml:space="preserve">developing a physically based paddy water balance </w:t>
      </w:r>
      <w:r w:rsidR="00320D31" w:rsidRPr="00320D31">
        <w:rPr>
          <w:rFonts w:ascii="Times New Roman" w:eastAsia="Calibri" w:hAnsi="Times New Roman" w:cs="Mangal"/>
        </w:rPr>
        <w:t xml:space="preserve">framework that explicitly accounts for ponding, irrigation and drainage management, seepage–percolation losses, field connectivity, and </w:t>
      </w:r>
      <w:r w:rsidR="00320D31" w:rsidRPr="00F03985">
        <w:rPr>
          <w:rFonts w:ascii="Times New Roman" w:eastAsia="Calibri" w:hAnsi="Times New Roman" w:cs="Mangal"/>
        </w:rPr>
        <w:t xml:space="preserve">basin-scale </w:t>
      </w:r>
      <w:r w:rsidR="00320D31" w:rsidRPr="00320D31">
        <w:rPr>
          <w:rFonts w:ascii="Times New Roman" w:eastAsia="Calibri" w:hAnsi="Times New Roman" w:cs="Mangal"/>
        </w:rPr>
        <w:t>integration.</w:t>
      </w:r>
      <w:r w:rsidR="00574696">
        <w:rPr>
          <w:rFonts w:ascii="Times New Roman" w:eastAsia="Calibri" w:hAnsi="Times New Roman" w:cs="Mangal"/>
        </w:rPr>
        <w:t xml:space="preserve"> </w:t>
      </w:r>
      <w:r w:rsidR="00CB7E47" w:rsidRPr="00CB7E47">
        <w:rPr>
          <w:rFonts w:ascii="Times New Roman" w:eastAsia="Calibri" w:hAnsi="Times New Roman" w:cs="Mangal"/>
        </w:rPr>
        <w:t xml:space="preserve">More recently, </w:t>
      </w:r>
      <w:r w:rsidR="00CB7E47" w:rsidRPr="00F03985">
        <w:rPr>
          <w:rFonts w:ascii="Times New Roman" w:eastAsia="Calibri" w:hAnsi="Times New Roman" w:cs="Times New Roman"/>
        </w:rPr>
        <w:t>Jeong et al.</w:t>
      </w:r>
      <w:r w:rsidR="00CB7E47">
        <w:rPr>
          <w:rFonts w:ascii="Times New Roman" w:eastAsia="Calibri" w:hAnsi="Times New Roman" w:cs="Times New Roman"/>
        </w:rPr>
        <w:t xml:space="preserve"> (2025) </w:t>
      </w:r>
      <w:r w:rsidR="00CB7E47" w:rsidRPr="00F03985">
        <w:rPr>
          <w:rFonts w:ascii="Times New Roman" w:eastAsia="Calibri" w:hAnsi="Times New Roman" w:cs="Mangal"/>
        </w:rPr>
        <w:t>developed an enhanced paddy module in SWAT+ by integrating the APEX-Paddy water-balance concept with the wetland HRU framework. The module incorporates paddy-specific management operations</w:t>
      </w:r>
      <w:r w:rsidR="00CB7E47">
        <w:rPr>
          <w:rFonts w:ascii="Times New Roman" w:eastAsia="Calibri" w:hAnsi="Times New Roman" w:cs="Mangal"/>
        </w:rPr>
        <w:t xml:space="preserve"> </w:t>
      </w:r>
      <w:r w:rsidR="00CB7E47" w:rsidRPr="00F03985">
        <w:rPr>
          <w:rFonts w:ascii="Times New Roman" w:eastAsia="Calibri" w:hAnsi="Times New Roman" w:cs="Mangal"/>
        </w:rPr>
        <w:t>and automated management scheduling</w:t>
      </w:r>
      <w:r w:rsidR="003E54C0">
        <w:rPr>
          <w:rFonts w:ascii="Times New Roman" w:eastAsia="Calibri" w:hAnsi="Times New Roman" w:cs="Mangal"/>
        </w:rPr>
        <w:t>, resulting in</w:t>
      </w:r>
      <w:r w:rsidR="00F269C8">
        <w:rPr>
          <w:rFonts w:ascii="Times New Roman" w:eastAsia="Calibri" w:hAnsi="Times New Roman" w:cs="Mangal"/>
        </w:rPr>
        <w:t xml:space="preserve"> improved</w:t>
      </w:r>
      <w:r w:rsidR="00CB7E47" w:rsidRPr="00F03985">
        <w:rPr>
          <w:rFonts w:ascii="Times New Roman" w:eastAsia="Calibri" w:hAnsi="Times New Roman" w:cs="Times New Roman"/>
        </w:rPr>
        <w:t xml:space="preserve"> irrigation volume estimation and streamflow dynamics at the watershed scale</w:t>
      </w:r>
      <w:r w:rsidR="00CB7E47" w:rsidRPr="00F03985">
        <w:rPr>
          <w:rFonts w:ascii="Times New Roman" w:eastAsia="Calibri" w:hAnsi="Times New Roman" w:cs="Mangal"/>
        </w:rPr>
        <w:t>.</w:t>
      </w:r>
      <w:r w:rsidR="0052369F">
        <w:rPr>
          <w:rFonts w:ascii="Times New Roman" w:eastAsia="Calibri" w:hAnsi="Times New Roman" w:cs="Mangal"/>
        </w:rPr>
        <w:t xml:space="preserve"> </w:t>
      </w:r>
      <w:r w:rsidR="00E701A1" w:rsidRPr="00E701A1">
        <w:rPr>
          <w:rFonts w:ascii="Times New Roman" w:eastAsia="Calibri" w:hAnsi="Times New Roman" w:cs="Mangal"/>
        </w:rPr>
        <w:t xml:space="preserve">Despite these advances, most existing SWAT-based paddy </w:t>
      </w:r>
      <w:r w:rsidR="00E701A1">
        <w:rPr>
          <w:rFonts w:ascii="Times New Roman" w:eastAsia="Calibri" w:hAnsi="Times New Roman" w:cs="Mangal"/>
        </w:rPr>
        <w:t>approaches</w:t>
      </w:r>
      <w:r w:rsidR="00E701A1" w:rsidRPr="00E701A1">
        <w:rPr>
          <w:rFonts w:ascii="Times New Roman" w:eastAsia="Calibri" w:hAnsi="Times New Roman" w:cs="Mangal"/>
        </w:rPr>
        <w:t xml:space="preserve"> remain adaptations of the pothole or wetland concepts</w:t>
      </w:r>
      <w:r w:rsidR="00302AD6">
        <w:rPr>
          <w:rFonts w:ascii="Times New Roman" w:eastAsia="Calibri" w:hAnsi="Times New Roman" w:cs="Mangal"/>
        </w:rPr>
        <w:t>,</w:t>
      </w:r>
      <w:r w:rsidR="00E701A1" w:rsidRPr="00E701A1">
        <w:rPr>
          <w:rFonts w:ascii="Times New Roman" w:eastAsia="Calibri" w:hAnsi="Times New Roman" w:cs="Mangal"/>
        </w:rPr>
        <w:t xml:space="preserve"> </w:t>
      </w:r>
      <w:r w:rsidR="00302AD6" w:rsidRPr="00302AD6">
        <w:rPr>
          <w:rFonts w:ascii="Times New Roman" w:eastAsia="Calibri" w:hAnsi="Times New Roman" w:cs="Mangal"/>
        </w:rPr>
        <w:t>while detailed field-scale process representation and evaluation remain limited. In particular, the representation of groundwater–soil-water feedbacks under shallow water tables, multilayer soil-water redistribution during wetting and drying</w:t>
      </w:r>
      <w:r w:rsidR="00302AD6">
        <w:rPr>
          <w:rFonts w:ascii="Times New Roman" w:eastAsia="Calibri" w:hAnsi="Times New Roman" w:cs="Mangal"/>
        </w:rPr>
        <w:t xml:space="preserve"> cycles</w:t>
      </w:r>
      <w:r w:rsidR="00302AD6" w:rsidRPr="00302AD6">
        <w:rPr>
          <w:rFonts w:ascii="Times New Roman" w:eastAsia="Calibri" w:hAnsi="Times New Roman" w:cs="Mangal"/>
        </w:rPr>
        <w:t xml:space="preserve">, and crack-induced preferential flow </w:t>
      </w:r>
      <w:r w:rsidR="00E521A2">
        <w:rPr>
          <w:rFonts w:ascii="Times New Roman" w:eastAsia="Calibri" w:hAnsi="Times New Roman" w:cs="Mangal"/>
        </w:rPr>
        <w:t xml:space="preserve">are either neglected or highly simplified </w:t>
      </w:r>
      <w:r w:rsidR="00302AD6" w:rsidRPr="00302AD6">
        <w:rPr>
          <w:rFonts w:ascii="Times New Roman" w:eastAsia="Calibri" w:hAnsi="Times New Roman" w:cs="Mangal"/>
        </w:rPr>
        <w:t>i</w:t>
      </w:r>
      <w:r w:rsidR="00E521A2">
        <w:rPr>
          <w:rFonts w:ascii="Times New Roman" w:eastAsia="Calibri" w:hAnsi="Times New Roman" w:cs="Mangal"/>
        </w:rPr>
        <w:t>n many</w:t>
      </w:r>
      <w:r w:rsidR="00302AD6" w:rsidRPr="00302AD6">
        <w:rPr>
          <w:rFonts w:ascii="Times New Roman" w:eastAsia="Calibri" w:hAnsi="Times New Roman" w:cs="Mangal"/>
        </w:rPr>
        <w:t xml:space="preserve"> existing approaches.</w:t>
      </w:r>
      <w:r w:rsidR="00E521A2">
        <w:rPr>
          <w:rFonts w:ascii="Times New Roman" w:eastAsia="Calibri" w:hAnsi="Times New Roman" w:cs="Mangal"/>
        </w:rPr>
        <w:t xml:space="preserve"> </w:t>
      </w:r>
      <w:r w:rsidR="00E521A2" w:rsidRPr="00E521A2">
        <w:rPr>
          <w:rFonts w:ascii="Times New Roman" w:eastAsia="Calibri" w:hAnsi="Times New Roman" w:cs="Mangal"/>
        </w:rPr>
        <w:t>Moreover, evaluation of individual paddy water-balance components, including ponded-water dynamics, infiltration, percolation, soil-water storage, groundwater interactions, and evapotranspiration, is constrained by the limited availability of field observations.</w:t>
      </w:r>
      <w:r w:rsidR="00E521A2">
        <w:rPr>
          <w:rFonts w:ascii="Times New Roman" w:eastAsia="Calibri" w:hAnsi="Times New Roman" w:cs="Mangal"/>
        </w:rPr>
        <w:t xml:space="preserve"> </w:t>
      </w:r>
      <w:r w:rsidR="0052369F" w:rsidRPr="0052369F">
        <w:rPr>
          <w:rFonts w:ascii="Times New Roman" w:eastAsia="Calibri" w:hAnsi="Times New Roman" w:cs="Mangal"/>
        </w:rPr>
        <w:t>Consequently, satisfactory watershed-scale</w:t>
      </w:r>
      <w:r w:rsidR="00E521A2">
        <w:rPr>
          <w:rFonts w:ascii="Times New Roman" w:eastAsia="Calibri" w:hAnsi="Times New Roman" w:cs="Mangal"/>
        </w:rPr>
        <w:t xml:space="preserve"> streamflow</w:t>
      </w:r>
      <w:r w:rsidR="0052369F" w:rsidRPr="0052369F">
        <w:rPr>
          <w:rFonts w:ascii="Times New Roman" w:eastAsia="Calibri" w:hAnsi="Times New Roman" w:cs="Mangal"/>
        </w:rPr>
        <w:t xml:space="preserve"> performance</w:t>
      </w:r>
      <w:r w:rsidR="003B5C35">
        <w:rPr>
          <w:rFonts w:ascii="Times New Roman" w:eastAsia="Calibri" w:hAnsi="Times New Roman" w:cs="Mangal"/>
        </w:rPr>
        <w:t xml:space="preserve"> alone</w:t>
      </w:r>
      <w:r w:rsidR="0052369F" w:rsidRPr="0052369F">
        <w:rPr>
          <w:rFonts w:ascii="Times New Roman" w:eastAsia="Calibri" w:hAnsi="Times New Roman" w:cs="Mangal"/>
        </w:rPr>
        <w:t xml:space="preserve"> may mask structural deficiencies in the representation of paddy hydrological processes and water-balance partitioning</w:t>
      </w:r>
      <w:r w:rsidR="00055C0D">
        <w:rPr>
          <w:rFonts w:ascii="Times New Roman" w:eastAsia="Calibri" w:hAnsi="Times New Roman" w:cs="Mangal"/>
        </w:rPr>
        <w:t xml:space="preserve"> </w:t>
      </w:r>
      <w:r w:rsidR="00055C0D" w:rsidRPr="0062393C">
        <w:rPr>
          <w:rFonts w:ascii="Times New Roman" w:eastAsia="Calibri" w:hAnsi="Times New Roman" w:cs="Mangal"/>
        </w:rPr>
        <w:t>(Ouyang et al., 2020; Gassman et al., 2022; Lee et al., 2023).</w:t>
      </w:r>
    </w:p>
    <w:p w14:paraId="30E95D33" w14:textId="487046FD" w:rsidR="00AA67FB" w:rsidRPr="00EC5895" w:rsidRDefault="00AA67FB" w:rsidP="00AA67FB">
      <w:pPr>
        <w:spacing w:line="276" w:lineRule="auto"/>
        <w:jc w:val="both"/>
        <w:rPr>
          <w:rFonts w:ascii="Times New Roman" w:eastAsia="Calibri" w:hAnsi="Times New Roman" w:cs="Mangal"/>
          <w:lang w:eastAsia="en-IN"/>
        </w:rPr>
      </w:pPr>
      <w:r w:rsidRPr="00F03985">
        <w:rPr>
          <w:rFonts w:ascii="Times New Roman" w:eastAsia="Calibri" w:hAnsi="Times New Roman" w:cs="Times New Roman"/>
        </w:rPr>
        <w:t>Previous studies on SW</w:t>
      </w:r>
      <w:r w:rsidR="00746333">
        <w:rPr>
          <w:rFonts w:ascii="Times New Roman" w:eastAsia="Calibri" w:hAnsi="Times New Roman" w:cs="Times New Roman"/>
        </w:rPr>
        <w:t>AT paddy</w:t>
      </w:r>
      <w:r w:rsidRPr="00F03985">
        <w:rPr>
          <w:rFonts w:ascii="Times New Roman" w:eastAsia="Calibri" w:hAnsi="Times New Roman" w:cs="Times New Roman"/>
        </w:rPr>
        <w:t xml:space="preserve"> modeling highlight the need for integrated, process-based modeling frameworks that can bridge detailed paddy-field hydrology and spatially distributed watershed </w:t>
      </w:r>
      <w:r w:rsidR="00B92B79" w:rsidRPr="00F03985">
        <w:rPr>
          <w:rFonts w:ascii="Times New Roman" w:eastAsia="Calibri" w:hAnsi="Times New Roman" w:cs="Times New Roman"/>
        </w:rPr>
        <w:t>processes</w:t>
      </w:r>
      <w:r w:rsidR="008749A8">
        <w:rPr>
          <w:rFonts w:ascii="Times New Roman" w:eastAsia="Calibri" w:hAnsi="Times New Roman" w:cs="Times New Roman"/>
        </w:rPr>
        <w:t xml:space="preserve"> to</w:t>
      </w:r>
      <w:r w:rsidRPr="00F03985">
        <w:rPr>
          <w:rFonts w:ascii="Times New Roman" w:eastAsia="Calibri" w:hAnsi="Times New Roman" w:cs="Times New Roman"/>
        </w:rPr>
        <w:t xml:space="preserve"> quantify basin-scale water use under scarcity and climate pressures. Several field-scale models, such as ORYZA (Bouman et al., 2001; Li et al., 2017) and DSSAT-CERES Rice (Ritchie, 1998; Jones et al., 2003) </w:t>
      </w:r>
      <w:r w:rsidRPr="00F03985">
        <w:rPr>
          <w:rFonts w:ascii="Times New Roman" w:eastAsia="Calibri" w:hAnsi="Times New Roman" w:cs="Mangal"/>
          <w:lang w:eastAsia="en-IN"/>
        </w:rPr>
        <w:t xml:space="preserve">are available to </w:t>
      </w:r>
      <w:r w:rsidRPr="00F03985">
        <w:rPr>
          <w:rFonts w:ascii="Times New Roman" w:eastAsia="Calibri" w:hAnsi="Times New Roman" w:cs="Times New Roman"/>
        </w:rPr>
        <w:t xml:space="preserve">simulate water-nutrient–production cycles in small-scale paddy fields. These models can be used to simulate puddled and non-puddled lowland paddy fields under </w:t>
      </w:r>
      <w:r w:rsidRPr="00F03985">
        <w:rPr>
          <w:rFonts w:ascii="Times New Roman" w:eastAsia="Calibri" w:hAnsi="Times New Roman" w:cs="Mangal"/>
          <w:bCs/>
        </w:rPr>
        <w:t xml:space="preserve">water-limited and nitrogen-limited conditions. </w:t>
      </w:r>
      <w:r w:rsidRPr="00F03985">
        <w:rPr>
          <w:rFonts w:ascii="Times New Roman" w:eastAsia="Calibri" w:hAnsi="Times New Roman" w:cs="Times New Roman"/>
        </w:rPr>
        <w:t>Numerous studies have</w:t>
      </w:r>
      <w:r w:rsidR="00957589">
        <w:rPr>
          <w:rFonts w:ascii="Times New Roman" w:eastAsia="Calibri" w:hAnsi="Times New Roman" w:cs="Times New Roman"/>
        </w:rPr>
        <w:t xml:space="preserve"> demonstrated</w:t>
      </w:r>
      <w:r w:rsidRPr="00F03985">
        <w:rPr>
          <w:rFonts w:ascii="Times New Roman" w:eastAsia="Calibri" w:hAnsi="Times New Roman" w:cs="Times New Roman"/>
        </w:rPr>
        <w:t xml:space="preserve"> their capability </w:t>
      </w:r>
      <w:r w:rsidR="00957589" w:rsidRPr="00957589">
        <w:rPr>
          <w:rFonts w:ascii="Times New Roman" w:eastAsia="Calibri" w:hAnsi="Times New Roman" w:cs="Times New Roman"/>
        </w:rPr>
        <w:t>to reproduce rice growth, yield, soil-water dynamics, and water-</w:t>
      </w:r>
      <w:r w:rsidR="00957589" w:rsidRPr="00957589">
        <w:rPr>
          <w:rFonts w:ascii="Times New Roman" w:eastAsia="Calibri" w:hAnsi="Times New Roman" w:cs="Times New Roman"/>
        </w:rPr>
        <w:lastRenderedPageBreak/>
        <w:t>balance components, including field water level, evapotranspiration, percolation, and drainage, under different irrigation regimes.</w:t>
      </w:r>
      <w:r w:rsidR="00957589">
        <w:rPr>
          <w:rFonts w:ascii="Times New Roman" w:eastAsia="Calibri" w:hAnsi="Times New Roman" w:cs="Times New Roman"/>
        </w:rPr>
        <w:t xml:space="preserve"> </w:t>
      </w:r>
      <w:r w:rsidRPr="00F03985">
        <w:rPr>
          <w:rFonts w:ascii="Times New Roman" w:eastAsia="Calibri" w:hAnsi="Times New Roman" w:cs="Mangal"/>
          <w:bCs/>
        </w:rPr>
        <w:t xml:space="preserve">Considerable water savings (up to ~70%) have been reported under water-saving technologies with limited yield penalties, mainly due to the reduction in deep percolation (Feng et al., 2007; Belder et al., 2007; </w:t>
      </w:r>
      <w:r w:rsidR="00133EC2" w:rsidRPr="00133EC2">
        <w:rPr>
          <w:rFonts w:ascii="Times New Roman" w:eastAsia="Calibri" w:hAnsi="Times New Roman" w:cs="Mangal"/>
          <w:bCs/>
        </w:rPr>
        <w:t>Yadav et al.</w:t>
      </w:r>
      <w:r w:rsidR="00133EC2">
        <w:rPr>
          <w:rFonts w:ascii="Times New Roman" w:eastAsia="Calibri" w:hAnsi="Times New Roman" w:cs="Mangal"/>
          <w:bCs/>
        </w:rPr>
        <w:t xml:space="preserve">, </w:t>
      </w:r>
      <w:r w:rsidR="00133EC2" w:rsidRPr="00133EC2">
        <w:rPr>
          <w:rFonts w:ascii="Times New Roman" w:eastAsia="Calibri" w:hAnsi="Times New Roman" w:cs="Mangal"/>
          <w:bCs/>
        </w:rPr>
        <w:t>2011</w:t>
      </w:r>
      <w:r w:rsidRPr="00F03985">
        <w:rPr>
          <w:rFonts w:ascii="Times New Roman" w:eastAsia="Calibri" w:hAnsi="Times New Roman" w:cs="Mangal"/>
          <w:bCs/>
        </w:rPr>
        <w:t xml:space="preserve">; </w:t>
      </w:r>
      <w:r w:rsidRPr="00F03985">
        <w:rPr>
          <w:rFonts w:ascii="Times New Roman" w:eastAsia="Calibri" w:hAnsi="Times New Roman" w:cs="Mangal"/>
        </w:rPr>
        <w:t>Pathak et al., 2004; Kadiyala et al., 2015; Devkota et al., 2015</w:t>
      </w:r>
      <w:r w:rsidRPr="00F03985">
        <w:rPr>
          <w:rFonts w:ascii="Times New Roman" w:eastAsia="Calibri" w:hAnsi="Times New Roman" w:cs="Mangal"/>
          <w:bCs/>
        </w:rPr>
        <w:t>). These studies further highlight that the extent of percolation reduction depends strongly on soil permeability and groundwater table depth, which directly affect irrigation demand and yield.</w:t>
      </w:r>
      <w:r w:rsidRPr="00F03985">
        <w:rPr>
          <w:rFonts w:ascii="Times New Roman" w:eastAsia="Calibri" w:hAnsi="Times New Roman" w:cs="Mangal"/>
        </w:rPr>
        <w:t xml:space="preserve"> </w:t>
      </w:r>
      <w:r w:rsidRPr="00F03985">
        <w:rPr>
          <w:rFonts w:ascii="Times New Roman" w:eastAsia="Calibri" w:hAnsi="Times New Roman" w:cs="Mangal"/>
          <w:bCs/>
        </w:rPr>
        <w:t>Similarly, a one-dimensional and numerical soil-water model such as HYDRUS (</w:t>
      </w:r>
      <w:r w:rsidR="00D472F7" w:rsidRPr="00D472F7">
        <w:rPr>
          <w:rFonts w:ascii="Times New Roman" w:eastAsia="Calibri" w:hAnsi="Times New Roman" w:cs="Mangal"/>
          <w:lang w:eastAsia="en-IN"/>
        </w:rPr>
        <w:t>Šimůnek</w:t>
      </w:r>
      <w:r w:rsidRPr="00F03985">
        <w:rPr>
          <w:rFonts w:ascii="Times New Roman" w:eastAsia="Calibri" w:hAnsi="Times New Roman" w:cs="Mangal"/>
          <w:lang w:eastAsia="en-IN"/>
        </w:rPr>
        <w:t xml:space="preserve"> et al., 2005) can simulate variably saturated flow using Richards’ equation </w:t>
      </w:r>
      <w:r w:rsidR="00EC5895" w:rsidRPr="00EC5895">
        <w:rPr>
          <w:rFonts w:ascii="Times New Roman" w:eastAsia="Calibri" w:hAnsi="Times New Roman" w:cs="Mangal"/>
          <w:lang w:eastAsia="en-IN"/>
        </w:rPr>
        <w:t>and have been applied to quantify ponding depth, surface runoff, and soil-water dynamics in puddled paddy soils under specified boundary conditions</w:t>
      </w:r>
      <w:r w:rsidRPr="00F03985">
        <w:rPr>
          <w:rFonts w:ascii="Times New Roman" w:eastAsia="Calibri" w:hAnsi="Times New Roman" w:cs="Mangal"/>
          <w:lang w:eastAsia="en-IN"/>
        </w:rPr>
        <w:t xml:space="preserve"> (</w:t>
      </w:r>
      <w:r w:rsidRPr="00F03985">
        <w:rPr>
          <w:rFonts w:ascii="Times New Roman" w:eastAsia="Calibri" w:hAnsi="Times New Roman" w:cs="Mangal"/>
        </w:rPr>
        <w:t xml:space="preserve">Shekhar et al., 2019; Li et al., 2014; </w:t>
      </w:r>
      <w:r w:rsidR="005D4C5C" w:rsidRPr="005D4C5C">
        <w:rPr>
          <w:rFonts w:ascii="Times New Roman" w:eastAsia="Calibri" w:hAnsi="Times New Roman" w:cs="Mangal"/>
        </w:rPr>
        <w:t>Mo’allim</w:t>
      </w:r>
      <w:r w:rsidRPr="00F03985">
        <w:rPr>
          <w:rFonts w:ascii="Times New Roman" w:eastAsia="Calibri" w:hAnsi="Times New Roman" w:cs="Mangal"/>
        </w:rPr>
        <w:t xml:space="preserve"> et al., 2018; Li et al., 2017)</w:t>
      </w:r>
      <w:r w:rsidRPr="00F03985">
        <w:rPr>
          <w:rFonts w:ascii="Times New Roman" w:eastAsia="Calibri" w:hAnsi="Times New Roman" w:cs="Mangal"/>
          <w:lang w:eastAsia="en-IN"/>
        </w:rPr>
        <w:t xml:space="preserve">. </w:t>
      </w:r>
      <w:r w:rsidR="00EC5895" w:rsidRPr="00EC5895">
        <w:rPr>
          <w:rFonts w:ascii="Times New Roman" w:eastAsia="Calibri" w:hAnsi="Times New Roman" w:cs="Mangal"/>
          <w:lang w:eastAsia="en-IN"/>
        </w:rPr>
        <w:t>HYDRUS-1D has also been used as a numerical reference for evaluating soil moisture, evapotranspiration, and deep percolation when direct field measurements were unavailable (Faridani et al., 2025).</w:t>
      </w:r>
      <w:r w:rsidR="00EC5895">
        <w:rPr>
          <w:rFonts w:ascii="Times New Roman" w:eastAsia="Calibri" w:hAnsi="Times New Roman" w:cs="Mangal"/>
          <w:lang w:eastAsia="en-IN"/>
        </w:rPr>
        <w:t xml:space="preserve"> </w:t>
      </w:r>
      <w:r w:rsidRPr="00F03985">
        <w:rPr>
          <w:rFonts w:ascii="Times New Roman" w:eastAsia="Calibri" w:hAnsi="Times New Roman" w:cs="Times New Roman"/>
        </w:rPr>
        <w:t xml:space="preserve">However, despite their strengths for field-scale process understanding and management evaluation, field-scale paddy models alone are insufficient for basin-scale analysis. Therefore, integrating </w:t>
      </w:r>
      <w:r w:rsidR="001D6421" w:rsidRPr="00EC5895">
        <w:rPr>
          <w:rFonts w:ascii="Times New Roman" w:eastAsia="Calibri" w:hAnsi="Times New Roman" w:cs="Times New Roman"/>
        </w:rPr>
        <w:t xml:space="preserve">relevant process formulations </w:t>
      </w:r>
      <w:r w:rsidRPr="00F03985">
        <w:rPr>
          <w:rFonts w:ascii="Times New Roman" w:eastAsia="Calibri" w:hAnsi="Times New Roman" w:cs="Times New Roman"/>
        </w:rPr>
        <w:t xml:space="preserve">from field-scale models into watershed-scale hydrological </w:t>
      </w:r>
      <w:r w:rsidR="001D6421" w:rsidRPr="00EC5895">
        <w:rPr>
          <w:rFonts w:ascii="Times New Roman" w:eastAsia="Calibri" w:hAnsi="Times New Roman" w:cs="Times New Roman"/>
        </w:rPr>
        <w:t>frameworks</w:t>
      </w:r>
      <w:r w:rsidRPr="00F03985">
        <w:rPr>
          <w:rFonts w:ascii="Times New Roman" w:eastAsia="Calibri" w:hAnsi="Times New Roman" w:cs="Times New Roman"/>
        </w:rPr>
        <w:t xml:space="preserve"> is essential for evaluating hydrological impacts of paddy cultivation at the basin scale.</w:t>
      </w:r>
    </w:p>
    <w:p w14:paraId="133B559B" w14:textId="5EFB1FD9" w:rsidR="00F22163"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 xml:space="preserve">The present study focuses on developing a new process-based paddy </w:t>
      </w:r>
      <w:r w:rsidR="00F22163">
        <w:rPr>
          <w:rFonts w:ascii="Times New Roman" w:eastAsia="Calibri" w:hAnsi="Times New Roman" w:cs="Times New Roman"/>
        </w:rPr>
        <w:t xml:space="preserve">water balance </w:t>
      </w:r>
      <w:r w:rsidRPr="00F03985">
        <w:rPr>
          <w:rFonts w:ascii="Times New Roman" w:eastAsia="Calibri" w:hAnsi="Times New Roman" w:cs="Times New Roman"/>
        </w:rPr>
        <w:t>module</w:t>
      </w:r>
      <w:r w:rsidR="00F22163">
        <w:rPr>
          <w:rFonts w:ascii="Times New Roman" w:eastAsia="Calibri" w:hAnsi="Times New Roman" w:cs="Times New Roman"/>
        </w:rPr>
        <w:t xml:space="preserve"> (</w:t>
      </w:r>
      <w:r w:rsidR="00343FF0">
        <w:rPr>
          <w:rFonts w:ascii="Times New Roman" w:eastAsia="Calibri" w:hAnsi="Times New Roman" w:cs="Times New Roman"/>
        </w:rPr>
        <w:t>SWAT-Rice</w:t>
      </w:r>
      <w:r w:rsidR="00F22163">
        <w:rPr>
          <w:rFonts w:ascii="Times New Roman" w:eastAsia="Calibri" w:hAnsi="Times New Roman" w:cs="Times New Roman"/>
        </w:rPr>
        <w:t>)</w:t>
      </w:r>
      <w:r w:rsidRPr="00F03985">
        <w:rPr>
          <w:rFonts w:ascii="Times New Roman" w:eastAsia="Calibri" w:hAnsi="Times New Roman" w:cs="Times New Roman"/>
        </w:rPr>
        <w:t xml:space="preserve"> for the river-basin-scale hydrological model SWAT. </w:t>
      </w:r>
      <w:r w:rsidR="002620D3" w:rsidRPr="002620D3">
        <w:rPr>
          <w:rFonts w:ascii="Times New Roman" w:eastAsia="Calibri" w:hAnsi="Times New Roman" w:cs="Times New Roman"/>
        </w:rPr>
        <w:t xml:space="preserve">The module </w:t>
      </w:r>
      <w:r w:rsidR="003A7F8A">
        <w:rPr>
          <w:rFonts w:ascii="Times New Roman" w:eastAsia="Calibri" w:hAnsi="Times New Roman" w:cs="Times New Roman"/>
        </w:rPr>
        <w:t xml:space="preserve">adapts and </w:t>
      </w:r>
      <w:r w:rsidR="002620D3" w:rsidRPr="002620D3">
        <w:rPr>
          <w:rFonts w:ascii="Times New Roman" w:eastAsia="Calibri" w:hAnsi="Times New Roman" w:cs="Times New Roman"/>
        </w:rPr>
        <w:t xml:space="preserve">integrates established formulations from rice crop models, including ORYZA and DSSAT-CERES Rice, for multilayer soil-water routing, preferential flow, and paddy evapotranspiration, </w:t>
      </w:r>
      <w:r w:rsidR="00F22163" w:rsidRPr="00F22163">
        <w:rPr>
          <w:rFonts w:ascii="Times New Roman" w:eastAsia="Calibri" w:hAnsi="Times New Roman" w:cs="Times New Roman"/>
        </w:rPr>
        <w:t xml:space="preserve">while </w:t>
      </w:r>
      <w:r w:rsidR="00F22163">
        <w:rPr>
          <w:rFonts w:ascii="Times New Roman" w:eastAsia="Calibri" w:hAnsi="Times New Roman" w:cs="Times New Roman"/>
        </w:rPr>
        <w:t>also introducing</w:t>
      </w:r>
      <w:r w:rsidR="00F22163" w:rsidRPr="00F22163">
        <w:rPr>
          <w:rFonts w:ascii="Times New Roman" w:eastAsia="Calibri" w:hAnsi="Times New Roman" w:cs="Times New Roman"/>
        </w:rPr>
        <w:t xml:space="preserve"> a groundwater–soil-water coupling framework within the SWAT structure.</w:t>
      </w:r>
      <w:r w:rsidR="002620D3">
        <w:rPr>
          <w:rFonts w:ascii="Times New Roman" w:eastAsia="Calibri" w:hAnsi="Times New Roman" w:cs="Times New Roman"/>
        </w:rPr>
        <w:t xml:space="preserve"> </w:t>
      </w:r>
      <w:r w:rsidR="002620D3" w:rsidRPr="002620D3">
        <w:rPr>
          <w:rFonts w:ascii="Times New Roman" w:eastAsia="Calibri" w:hAnsi="Times New Roman" w:cs="Times New Roman"/>
        </w:rPr>
        <w:t xml:space="preserve">The specific objectives are to: (i) improve the representation of paddy soil-water dynamics and water-balance processes within SWAT; (ii) </w:t>
      </w:r>
      <w:r w:rsidR="003D3F2D">
        <w:rPr>
          <w:rFonts w:ascii="Times New Roman" w:eastAsia="Calibri" w:hAnsi="Times New Roman" w:cs="Times New Roman"/>
        </w:rPr>
        <w:t>incorporate</w:t>
      </w:r>
      <w:r w:rsidR="002620D3" w:rsidRPr="002620D3">
        <w:rPr>
          <w:rFonts w:ascii="Times New Roman" w:eastAsia="Calibri" w:hAnsi="Times New Roman" w:cs="Times New Roman"/>
        </w:rPr>
        <w:t xml:space="preserve"> groundwater–soil-water interactions under shallow water-table conditions;</w:t>
      </w:r>
      <w:r w:rsidR="002620D3">
        <w:rPr>
          <w:rFonts w:ascii="Times New Roman" w:eastAsia="Calibri" w:hAnsi="Times New Roman" w:cs="Times New Roman"/>
        </w:rPr>
        <w:t xml:space="preserve"> </w:t>
      </w:r>
      <w:r w:rsidR="00F22163" w:rsidRPr="00F22163">
        <w:rPr>
          <w:rFonts w:ascii="Times New Roman" w:eastAsia="Calibri" w:hAnsi="Times New Roman" w:cs="Times New Roman"/>
        </w:rPr>
        <w:t xml:space="preserve">(iii) evaluate </w:t>
      </w:r>
      <w:r w:rsidR="00343FF0">
        <w:rPr>
          <w:rFonts w:ascii="Times New Roman" w:eastAsia="Calibri" w:hAnsi="Times New Roman" w:cs="Times New Roman"/>
        </w:rPr>
        <w:t>SWAT-Rice</w:t>
      </w:r>
      <w:r w:rsidR="00356B59">
        <w:rPr>
          <w:rFonts w:ascii="Times New Roman" w:eastAsia="Calibri" w:hAnsi="Times New Roman" w:cs="Times New Roman"/>
        </w:rPr>
        <w:t xml:space="preserve"> model</w:t>
      </w:r>
      <w:r w:rsidR="00F22163" w:rsidRPr="00F22163">
        <w:rPr>
          <w:rFonts w:ascii="Times New Roman" w:eastAsia="Calibri" w:hAnsi="Times New Roman" w:cs="Times New Roman"/>
        </w:rPr>
        <w:t xml:space="preserve"> against observed daily ponded-water levels from ten independent paddy fields and compare its performance with ORYZA, DSSAT-CERES Rice, HDRUS-1D, and the conventional SWAT pothole-based approach (SWAT-P); and (iv) compare simulated water-balance components and flux dynamics across the models, using HYDRUS-1D as a numerical benchmark where direct field observations were unavailable. The resulting framework provides a </w:t>
      </w:r>
      <w:r w:rsidR="00537CA3">
        <w:rPr>
          <w:rFonts w:ascii="Times New Roman" w:eastAsia="Calibri" w:hAnsi="Times New Roman" w:cs="Times New Roman"/>
        </w:rPr>
        <w:t xml:space="preserve">basis </w:t>
      </w:r>
      <w:r w:rsidR="00F22163" w:rsidRPr="00F22163">
        <w:rPr>
          <w:rFonts w:ascii="Times New Roman" w:eastAsia="Calibri" w:hAnsi="Times New Roman" w:cs="Times New Roman"/>
        </w:rPr>
        <w:t>for subsequent evaluation of alternative irrigation practices and basin-scale assessment of water-resource management in rice-dominated ecosystems</w:t>
      </w:r>
      <w:r w:rsidR="00537CA3">
        <w:rPr>
          <w:rFonts w:ascii="Times New Roman" w:eastAsia="Calibri" w:hAnsi="Times New Roman" w:cs="Times New Roman"/>
        </w:rPr>
        <w:t>.</w:t>
      </w:r>
    </w:p>
    <w:p w14:paraId="0E3DE8AE" w14:textId="77777777" w:rsidR="00AA67FB" w:rsidRPr="00F03985" w:rsidRDefault="00AA67FB" w:rsidP="00AA67FB">
      <w:pPr>
        <w:keepNext/>
        <w:keepLines/>
        <w:numPr>
          <w:ilvl w:val="0"/>
          <w:numId w:val="13"/>
        </w:numPr>
        <w:spacing w:before="160" w:after="80"/>
        <w:outlineLvl w:val="1"/>
        <w:rPr>
          <w:rFonts w:ascii="Times New Roman" w:eastAsia="Times New Roman" w:hAnsi="Times New Roman" w:cs="Mangal"/>
          <w:b/>
          <w:color w:val="000000"/>
          <w:szCs w:val="32"/>
        </w:rPr>
      </w:pPr>
      <w:r w:rsidRPr="00F03985">
        <w:rPr>
          <w:rFonts w:ascii="Times New Roman" w:eastAsia="Times New Roman" w:hAnsi="Times New Roman" w:cs="Mangal"/>
          <w:b/>
          <w:color w:val="000000"/>
          <w:szCs w:val="32"/>
        </w:rPr>
        <w:t>Materials and Methods</w:t>
      </w:r>
    </w:p>
    <w:p w14:paraId="78141427" w14:textId="77777777" w:rsidR="00AA67FB" w:rsidRPr="00F03985" w:rsidRDefault="00AA67FB" w:rsidP="00AA67FB">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Overview of the standard SWAT Pothole module</w:t>
      </w:r>
    </w:p>
    <w:p w14:paraId="35561E2B"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color w:val="000000"/>
        </w:rPr>
        <w:t xml:space="preserve">Many previous studies using SWAT models have employed the pothole-based approach, in which paddy fields are represented as closed depressions (Du et al., 2005; Neitsch et al., 2011) to simulate water impoundment. In this approach, paddy fields within a subbasin are conceptualized as conical depressions </w:t>
      </w:r>
      <w:r w:rsidRPr="00F03985">
        <w:rPr>
          <w:rFonts w:ascii="Times New Roman" w:eastAsia="Calibri" w:hAnsi="Times New Roman" w:cs="Mangal"/>
          <w:color w:val="2E2E2E"/>
        </w:rPr>
        <w:t xml:space="preserve">where the surface area varies with depth or storage volume. </w:t>
      </w:r>
      <w:r w:rsidRPr="00F03985">
        <w:rPr>
          <w:rFonts w:ascii="Times New Roman" w:eastAsia="Calibri" w:hAnsi="Times New Roman" w:cs="Mangal"/>
        </w:rPr>
        <w:t xml:space="preserve">Once the pothole is set to impound, the water balance of a pothole is calculated as </w:t>
      </w:r>
      <w:r w:rsidRPr="00F03985">
        <w:rPr>
          <w:rFonts w:ascii="Times New Roman" w:eastAsia="Calibri" w:hAnsi="Times New Roman" w:cs="Mangal"/>
          <w:color w:val="000000"/>
        </w:rPr>
        <w:t>(</w:t>
      </w:r>
      <w:hyperlink r:id="rId8" w:anchor="b0170" w:history="1">
        <w:r w:rsidRPr="00F03985">
          <w:rPr>
            <w:rFonts w:ascii="Times New Roman" w:eastAsia="Calibri" w:hAnsi="Times New Roman" w:cs="Mangal"/>
            <w:color w:val="000000"/>
          </w:rPr>
          <w:t>Neitsch et al., 2011</w:t>
        </w:r>
      </w:hyperlink>
      <w:r w:rsidRPr="00F03985">
        <w:rPr>
          <w:rFonts w:ascii="Times New Roman" w:eastAsia="Calibri" w:hAnsi="Times New Roman" w:cs="Mangal"/>
          <w:color w:val="000000"/>
        </w:rPr>
        <w:t>)</w:t>
      </w:r>
      <w:r w:rsidRPr="00F03985">
        <w:rPr>
          <w:rFonts w:ascii="Times New Roman" w:eastAsia="Calibri" w:hAnsi="Times New Roman" w:cs="Mangal"/>
        </w:rPr>
        <w:t>:</w:t>
      </w:r>
    </w:p>
    <w:p w14:paraId="43D03728" w14:textId="77777777" w:rsidR="00AA67FB" w:rsidRPr="00F03985" w:rsidRDefault="00AA67FB" w:rsidP="00AA67FB">
      <w:pPr>
        <w:spacing w:line="276" w:lineRule="auto"/>
        <w:rPr>
          <w:rFonts w:ascii="Times New Roman" w:eastAsia="Calibri" w:hAnsi="Times New Roman" w:cs="Mangal"/>
        </w:rPr>
      </w:pPr>
      <m:oMath>
        <m:r>
          <w:rPr>
            <w:rFonts w:ascii="Cambria Math" w:eastAsia="Calibri" w:hAnsi="Cambria Math" w:cs="Mangal"/>
          </w:rPr>
          <w:lastRenderedPageBreak/>
          <m:t>V=</m:t>
        </m:r>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stored</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flowin</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flowout</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pcp</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evap</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seep</m:t>
            </m:r>
          </m:sub>
        </m:sSub>
      </m:oMath>
      <w:r w:rsidRPr="00F03985">
        <w:rPr>
          <w:rFonts w:ascii="Times New Roman" w:eastAsia="Times New Roman" w:hAnsi="Times New Roman" w:cs="Mangal"/>
        </w:rPr>
        <w:t xml:space="preserve">                                                            (1)</w:t>
      </w:r>
    </w:p>
    <w:p w14:paraId="25E0C3B6" w14:textId="265FA8FD" w:rsidR="00AA67FB" w:rsidRPr="00F03985"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Mangal"/>
        </w:rPr>
        <w:t xml:space="preserve">where V and </w:t>
      </w:r>
      <m:oMath>
        <m:sSub>
          <m:sSubPr>
            <m:ctrlPr>
              <w:rPr>
                <w:rFonts w:ascii="Cambria Math" w:eastAsia="Calibri" w:hAnsi="Cambria Math" w:cs="Mangal"/>
                <w:i/>
                <w:szCs w:val="18"/>
              </w:rPr>
            </m:ctrlPr>
          </m:sSubPr>
          <m:e>
            <m:r>
              <w:rPr>
                <w:rFonts w:ascii="Cambria Math" w:eastAsia="Calibri" w:hAnsi="Cambria Math" w:cs="Mangal"/>
                <w:szCs w:val="18"/>
              </w:rPr>
              <m:t>V</m:t>
            </m:r>
          </m:e>
          <m:sub>
            <m:r>
              <w:rPr>
                <w:rFonts w:ascii="Cambria Math" w:eastAsia="Calibri" w:hAnsi="Cambria Math" w:cs="Mangal"/>
                <w:szCs w:val="18"/>
              </w:rPr>
              <m:t>stored</m:t>
            </m:r>
          </m:sub>
        </m:sSub>
      </m:oMath>
      <w:r w:rsidRPr="00F03985">
        <w:rPr>
          <w:rFonts w:ascii="Times New Roman" w:eastAsia="Times New Roman" w:hAnsi="Times New Roman" w:cs="Mangal"/>
          <w:szCs w:val="18"/>
        </w:rPr>
        <w:t xml:space="preserve"> </w:t>
      </w:r>
      <w:r w:rsidRPr="00F03985">
        <w:rPr>
          <w:rFonts w:ascii="Times New Roman" w:eastAsia="Calibri" w:hAnsi="Times New Roman" w:cs="Mangal"/>
        </w:rPr>
        <w:t>are the volume of water stored in the impoundment at the end and beginning of the day (m</w:t>
      </w:r>
      <w:r w:rsidRPr="00F03985">
        <w:rPr>
          <w:rFonts w:ascii="Times New Roman" w:eastAsia="Calibri" w:hAnsi="Times New Roman" w:cs="Mangal"/>
          <w:vertAlign w:val="superscript"/>
        </w:rPr>
        <w:t>3</w:t>
      </w:r>
      <w:r w:rsidRPr="00F03985">
        <w:rPr>
          <w:rFonts w:ascii="Times New Roman" w:eastAsia="Calibri" w:hAnsi="Times New Roman" w:cs="Mangal"/>
        </w:rPr>
        <w:t xml:space="preserve">/d), respectively. </w:t>
      </w:r>
      <m:oMath>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flowin</m:t>
            </m:r>
          </m:sub>
        </m:sSub>
      </m:oMath>
      <w:r w:rsidRPr="00F03985">
        <w:rPr>
          <w:rFonts w:ascii="Times New Roman" w:eastAsia="Calibri" w:hAnsi="Times New Roman" w:cs="Mangal"/>
        </w:rPr>
        <w:t xml:space="preserve">  and </w:t>
      </w:r>
      <m:oMath>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flowout</m:t>
            </m:r>
          </m:sub>
        </m:sSub>
      </m:oMath>
      <w:r w:rsidRPr="00F03985">
        <w:rPr>
          <w:rFonts w:ascii="Times New Roman" w:eastAsia="Calibri" w:hAnsi="Times New Roman" w:cs="Mangal"/>
        </w:rPr>
        <w:t xml:space="preserve"> are the volume of water entering and flowing out of t</w:t>
      </w:r>
      <w:r w:rsidR="00B742E4">
        <w:rPr>
          <w:rFonts w:ascii="Times New Roman" w:eastAsia="Calibri" w:hAnsi="Times New Roman" w:cs="Mangal"/>
        </w:rPr>
        <w:t>he pothole</w:t>
      </w:r>
      <w:r w:rsidRPr="00F03985">
        <w:rPr>
          <w:rFonts w:ascii="Times New Roman" w:eastAsia="Calibri" w:hAnsi="Times New Roman" w:cs="Mangal"/>
        </w:rPr>
        <w:t xml:space="preserve"> (m</w:t>
      </w:r>
      <w:r w:rsidRPr="00F03985">
        <w:rPr>
          <w:rFonts w:ascii="Times New Roman" w:eastAsia="Calibri" w:hAnsi="Times New Roman" w:cs="Mangal"/>
          <w:vertAlign w:val="superscript"/>
        </w:rPr>
        <w:t>3</w:t>
      </w:r>
      <w:r w:rsidRPr="00F03985">
        <w:rPr>
          <w:rFonts w:ascii="Times New Roman" w:eastAsia="Calibri" w:hAnsi="Times New Roman" w:cs="Mangal"/>
        </w:rPr>
        <w:t xml:space="preserve">/d), </w:t>
      </w:r>
      <m:oMath>
        <m:sSub>
          <m:sSubPr>
            <m:ctrlPr>
              <w:rPr>
                <w:rFonts w:ascii="Cambria Math" w:eastAsia="Calibri" w:hAnsi="Cambria Math" w:cs="Mangal"/>
                <w:i/>
              </w:rPr>
            </m:ctrlPr>
          </m:sSubPr>
          <m:e>
            <m:r>
              <w:rPr>
                <w:rFonts w:ascii="Cambria Math" w:eastAsia="Calibri" w:hAnsi="Cambria Math" w:cs="Mangal"/>
              </w:rPr>
              <m:t>V</m:t>
            </m:r>
          </m:e>
          <m:sub>
            <m:r>
              <w:rPr>
                <w:rFonts w:ascii="Cambria Math" w:eastAsia="Calibri" w:hAnsi="Cambria Math" w:cs="Mangal"/>
              </w:rPr>
              <m:t>pcp</m:t>
            </m:r>
          </m:sub>
        </m:sSub>
      </m:oMath>
      <w:r w:rsidRPr="00F03985">
        <w:rPr>
          <w:rFonts w:ascii="Times New Roman" w:eastAsia="Calibri" w:hAnsi="Times New Roman" w:cs="Mangal"/>
        </w:rPr>
        <w:t xml:space="preserve"> is the volume of precipitation </w:t>
      </w:r>
      <w:r w:rsidR="00B742E4">
        <w:rPr>
          <w:rFonts w:ascii="Times New Roman" w:eastAsia="Calibri" w:hAnsi="Times New Roman" w:cs="Mangal"/>
        </w:rPr>
        <w:t>received in a day</w:t>
      </w:r>
      <w:r w:rsidRPr="00F03985">
        <w:rPr>
          <w:rFonts w:ascii="Times New Roman" w:eastAsia="Calibri" w:hAnsi="Times New Roman" w:cs="Mangal"/>
        </w:rPr>
        <w:t xml:space="preserve"> (m</w:t>
      </w:r>
      <w:r w:rsidRPr="00F03985">
        <w:rPr>
          <w:rFonts w:ascii="Times New Roman" w:eastAsia="Calibri" w:hAnsi="Times New Roman" w:cs="Mangal"/>
          <w:vertAlign w:val="superscript"/>
        </w:rPr>
        <w:t>3</w:t>
      </w:r>
      <w:r w:rsidRPr="00F03985">
        <w:rPr>
          <w:rFonts w:ascii="Times New Roman" w:eastAsia="Calibri" w:hAnsi="Times New Roman" w:cs="Mangal"/>
        </w:rPr>
        <w:t xml:space="preserve">/d), </w:t>
      </w:r>
      <m:oMath>
        <m:sSub>
          <m:sSubPr>
            <m:ctrlPr>
              <w:rPr>
                <w:rFonts w:ascii="Cambria Math" w:eastAsia="Calibri" w:hAnsi="Cambria Math" w:cs="Times New Roman"/>
                <w:i/>
              </w:rPr>
            </m:ctrlPr>
          </m:sSubPr>
          <m:e>
            <m:r>
              <w:rPr>
                <w:rFonts w:ascii="Cambria Math" w:eastAsia="Calibri" w:hAnsi="Cambria Math" w:cs="Times New Roman"/>
              </w:rPr>
              <m:t>V</m:t>
            </m:r>
          </m:e>
          <m:sub>
            <m:r>
              <w:rPr>
                <w:rFonts w:ascii="Cambria Math" w:eastAsia="Calibri" w:hAnsi="Cambria Math" w:cs="Times New Roman"/>
              </w:rPr>
              <m:t>evap</m:t>
            </m:r>
          </m:sub>
        </m:sSub>
      </m:oMath>
      <w:r w:rsidRPr="00F03985">
        <w:rPr>
          <w:rFonts w:ascii="Times New Roman" w:eastAsia="Calibri" w:hAnsi="Times New Roman" w:cs="Times New Roman"/>
        </w:rPr>
        <w:t xml:space="preserve"> is the volume of water removed from the </w:t>
      </w:r>
      <w:r w:rsidR="00B742E4">
        <w:rPr>
          <w:rFonts w:ascii="Times New Roman" w:eastAsia="Calibri" w:hAnsi="Times New Roman" w:cs="Times New Roman"/>
        </w:rPr>
        <w:t>pothole by</w:t>
      </w:r>
      <w:r w:rsidRPr="00F03985">
        <w:rPr>
          <w:rFonts w:ascii="Times New Roman" w:eastAsia="Calibri" w:hAnsi="Times New Roman" w:cs="Times New Roman"/>
        </w:rPr>
        <w:t xml:space="preserve"> evaporation (m</w:t>
      </w:r>
      <w:r w:rsidRPr="00F03985">
        <w:rPr>
          <w:rFonts w:ascii="Times New Roman" w:eastAsia="Calibri" w:hAnsi="Times New Roman" w:cs="Times New Roman"/>
          <w:vertAlign w:val="superscript"/>
        </w:rPr>
        <w:t>3</w:t>
      </w:r>
      <w:r w:rsidRPr="00F03985">
        <w:rPr>
          <w:rFonts w:ascii="Times New Roman" w:eastAsia="Calibri" w:hAnsi="Times New Roman" w:cs="Times New Roman"/>
        </w:rPr>
        <w:t xml:space="preserve">/d), </w:t>
      </w:r>
      <m:oMath>
        <m:sSub>
          <m:sSubPr>
            <m:ctrlPr>
              <w:rPr>
                <w:rFonts w:ascii="Cambria Math" w:eastAsia="Calibri" w:hAnsi="Cambria Math" w:cs="Times New Roman"/>
                <w:i/>
              </w:rPr>
            </m:ctrlPr>
          </m:sSubPr>
          <m:e>
            <m:r>
              <w:rPr>
                <w:rFonts w:ascii="Cambria Math" w:eastAsia="Calibri" w:hAnsi="Cambria Math" w:cs="Times New Roman"/>
              </w:rPr>
              <m:t>V</m:t>
            </m:r>
          </m:e>
          <m:sub>
            <m:r>
              <w:rPr>
                <w:rFonts w:ascii="Cambria Math" w:eastAsia="Calibri" w:hAnsi="Cambria Math" w:cs="Times New Roman"/>
              </w:rPr>
              <m:t>seep</m:t>
            </m:r>
          </m:sub>
        </m:sSub>
      </m:oMath>
      <w:r w:rsidRPr="00F03985">
        <w:rPr>
          <w:rFonts w:ascii="Times New Roman" w:eastAsia="Calibri" w:hAnsi="Times New Roman" w:cs="Times New Roman"/>
        </w:rPr>
        <w:t xml:space="preserve"> is the volume of water lost from the </w:t>
      </w:r>
      <w:r w:rsidR="00B742E4">
        <w:rPr>
          <w:rFonts w:ascii="Times New Roman" w:eastAsia="Calibri" w:hAnsi="Times New Roman" w:cs="Times New Roman"/>
        </w:rPr>
        <w:t>pothole</w:t>
      </w:r>
      <w:r w:rsidRPr="00F03985">
        <w:rPr>
          <w:rFonts w:ascii="Times New Roman" w:eastAsia="Calibri" w:hAnsi="Times New Roman" w:cs="Times New Roman"/>
        </w:rPr>
        <w:t xml:space="preserve"> by seepage (m</w:t>
      </w:r>
      <w:r w:rsidRPr="00F03985">
        <w:rPr>
          <w:rFonts w:ascii="Times New Roman" w:eastAsia="Calibri" w:hAnsi="Times New Roman" w:cs="Times New Roman"/>
          <w:vertAlign w:val="superscript"/>
        </w:rPr>
        <w:t>3</w:t>
      </w:r>
      <w:r w:rsidRPr="00F03985">
        <w:rPr>
          <w:rFonts w:ascii="Times New Roman" w:eastAsia="Calibri" w:hAnsi="Times New Roman" w:cs="Times New Roman"/>
        </w:rPr>
        <w:t>/d). The schematic diagram of the pothole method is illustrated in Fig. 1. Rainfall</w:t>
      </w:r>
      <w:r w:rsidR="00CC3CFF" w:rsidRPr="00F03985">
        <w:rPr>
          <w:rFonts w:ascii="Times New Roman" w:eastAsia="Calibri" w:hAnsi="Times New Roman" w:cs="Times New Roman"/>
        </w:rPr>
        <w:t xml:space="preserve"> (</w:t>
      </w:r>
      <m:oMath>
        <m:sSub>
          <m:sSubPr>
            <m:ctrlPr>
              <w:rPr>
                <w:rFonts w:ascii="Cambria Math" w:eastAsia="Calibri" w:hAnsi="Cambria Math" w:cs="Times New Roman"/>
                <w:i/>
              </w:rPr>
            </m:ctrlPr>
          </m:sSubPr>
          <m:e>
            <m:r>
              <w:rPr>
                <w:rFonts w:ascii="Cambria Math" w:eastAsia="Calibri" w:hAnsi="Cambria Math" w:cs="Times New Roman"/>
              </w:rPr>
              <m:t>R</m:t>
            </m:r>
          </m:e>
          <m:sub>
            <m:r>
              <w:rPr>
                <w:rFonts w:ascii="Cambria Math" w:eastAsia="Calibri" w:hAnsi="Cambria Math" w:cs="Times New Roman"/>
              </w:rPr>
              <m:t>day</m:t>
            </m:r>
          </m:sub>
        </m:sSub>
        <m:r>
          <w:rPr>
            <w:rFonts w:ascii="Cambria Math" w:eastAsia="Calibri" w:hAnsi="Cambria Math" w:cs="Times New Roman"/>
          </w:rPr>
          <m:t>)</m:t>
        </m:r>
      </m:oMath>
      <w:r w:rsidRPr="00F03985">
        <w:rPr>
          <w:rFonts w:ascii="Times New Roman" w:eastAsia="Calibri" w:hAnsi="Times New Roman" w:cs="Times New Roman"/>
        </w:rPr>
        <w:t xml:space="preserve"> is first partitioned into infiltration and runoff </w:t>
      </w:r>
      <w:r w:rsidR="00CC3CFF" w:rsidRPr="00F03985">
        <w:rPr>
          <w:rFonts w:ascii="Times New Roman" w:eastAsia="Calibri" w:hAnsi="Times New Roman" w:cs="Times New Roman"/>
        </w:rPr>
        <w:t>(</w:t>
      </w:r>
      <m:oMath>
        <m:sSub>
          <m:sSubPr>
            <m:ctrlPr>
              <w:rPr>
                <w:rFonts w:ascii="Cambria Math" w:eastAsia="Calibri" w:hAnsi="Cambria Math" w:cs="Times New Roman"/>
                <w:i/>
              </w:rPr>
            </m:ctrlPr>
          </m:sSubPr>
          <m:e>
            <m:r>
              <w:rPr>
                <w:rFonts w:ascii="Cambria Math" w:eastAsia="Calibri" w:hAnsi="Cambria Math" w:cs="Times New Roman"/>
              </w:rPr>
              <m:t>Q</m:t>
            </m:r>
          </m:e>
          <m:sub>
            <m:r>
              <w:rPr>
                <w:rFonts w:ascii="Cambria Math" w:eastAsia="Calibri" w:hAnsi="Cambria Math" w:cs="Times New Roman"/>
              </w:rPr>
              <m:t>day</m:t>
            </m:r>
          </m:sub>
        </m:sSub>
        <m:r>
          <w:rPr>
            <w:rFonts w:ascii="Cambria Math" w:eastAsia="Calibri" w:hAnsi="Cambria Math" w:cs="Times New Roman"/>
          </w:rPr>
          <m:t xml:space="preserve">) </m:t>
        </m:r>
      </m:oMath>
      <w:r w:rsidRPr="00F03985">
        <w:rPr>
          <w:rFonts w:ascii="Times New Roman" w:eastAsia="Calibri" w:hAnsi="Times New Roman" w:cs="Times New Roman"/>
        </w:rPr>
        <w:t xml:space="preserve">at the HRU level, and a fraction of runoff, defined by the parameter </w:t>
      </w:r>
      <w:r w:rsidRPr="00F03985">
        <w:rPr>
          <w:rFonts w:ascii="Times New Roman" w:eastAsia="Calibri" w:hAnsi="Times New Roman" w:cs="Times New Roman"/>
          <w:i/>
          <w:iCs/>
        </w:rPr>
        <w:t>pot_fr</w:t>
      </w:r>
      <w:r w:rsidRPr="00F03985">
        <w:rPr>
          <w:rFonts w:ascii="Times New Roman" w:eastAsia="Calibri" w:hAnsi="Times New Roman" w:cs="Times New Roman"/>
        </w:rPr>
        <w:t>, is routed to the pothole. Subsequently, water retained in the pothole may infiltrate into the soil, evaporate</w:t>
      </w:r>
      <w:r w:rsidR="00C432F3" w:rsidRPr="00F03985">
        <w:rPr>
          <w:rFonts w:ascii="Times New Roman" w:eastAsia="Calibri" w:hAnsi="Times New Roman" w:cs="Times New Roman"/>
        </w:rPr>
        <w:t xml:space="preserve"> (</w:t>
      </w:r>
      <w:r w:rsidR="00C432F3" w:rsidRPr="00F03985">
        <w:rPr>
          <w:rFonts w:ascii="Times New Roman" w:eastAsia="Calibri" w:hAnsi="Times New Roman" w:cs="Times New Roman"/>
          <w:i/>
          <w:iCs/>
        </w:rPr>
        <w:t>pot_evap</w:t>
      </w:r>
      <w:r w:rsidR="00C432F3" w:rsidRPr="00F03985">
        <w:rPr>
          <w:rFonts w:ascii="Times New Roman" w:eastAsia="Calibri" w:hAnsi="Times New Roman" w:cs="Times New Roman"/>
        </w:rPr>
        <w:t>)</w:t>
      </w:r>
      <w:r w:rsidRPr="00F03985">
        <w:rPr>
          <w:rFonts w:ascii="Times New Roman" w:eastAsia="Calibri" w:hAnsi="Times New Roman" w:cs="Times New Roman"/>
        </w:rPr>
        <w:t>, overflow to the stream</w:t>
      </w:r>
      <w:r w:rsidR="00B742E4">
        <w:rPr>
          <w:rFonts w:ascii="Times New Roman" w:eastAsia="Calibri" w:hAnsi="Times New Roman" w:cs="Times New Roman"/>
        </w:rPr>
        <w:t>,</w:t>
      </w:r>
      <w:r w:rsidRPr="00F03985">
        <w:rPr>
          <w:rFonts w:ascii="Times New Roman" w:eastAsia="Calibri" w:hAnsi="Times New Roman" w:cs="Times New Roman"/>
        </w:rPr>
        <w:t xml:space="preserve"> or remain impounded, while seepage (</w:t>
      </w:r>
      <w:r w:rsidRPr="00F03985">
        <w:rPr>
          <w:rFonts w:ascii="Times New Roman" w:eastAsia="Calibri" w:hAnsi="Times New Roman" w:cs="Times New Roman"/>
          <w:i/>
          <w:iCs/>
        </w:rPr>
        <w:t>pot_seep</w:t>
      </w:r>
      <w:r w:rsidRPr="00F03985">
        <w:rPr>
          <w:rFonts w:ascii="Times New Roman" w:eastAsia="Calibri" w:hAnsi="Times New Roman" w:cs="Times New Roman"/>
        </w:rPr>
        <w:t xml:space="preserve">) contributes to soil water storage in subsequent time steps. </w:t>
      </w:r>
      <w:r w:rsidR="00B809BC" w:rsidRPr="00F03985">
        <w:rPr>
          <w:rFonts w:ascii="Times New Roman" w:eastAsia="Calibri" w:hAnsi="Times New Roman" w:cs="Times New Roman"/>
        </w:rPr>
        <w:t xml:space="preserve">Es_day and Ep_day are the </w:t>
      </w:r>
      <w:r w:rsidR="008E0147" w:rsidRPr="00F03985">
        <w:rPr>
          <w:rFonts w:ascii="Times New Roman" w:eastAsia="Calibri" w:hAnsi="Times New Roman" w:cs="Times New Roman"/>
        </w:rPr>
        <w:t>soil evaporation and plant transpiration for the day in HRU.</w:t>
      </w:r>
    </w:p>
    <w:p w14:paraId="3AC0F037" w14:textId="77777777" w:rsidR="00AA67FB" w:rsidRPr="00F03985" w:rsidRDefault="00AA67FB" w:rsidP="00AA67FB">
      <w:pPr>
        <w:keepNext/>
        <w:spacing w:line="276" w:lineRule="auto"/>
        <w:ind w:left="360"/>
        <w:jc w:val="center"/>
        <w:rPr>
          <w:rFonts w:ascii="Times New Roman" w:eastAsia="Calibri" w:hAnsi="Times New Roman" w:cs="Mangal"/>
        </w:rPr>
      </w:pPr>
      <w:r w:rsidRPr="00F03985">
        <w:rPr>
          <w:rFonts w:ascii="Times New Roman" w:eastAsia="Calibri" w:hAnsi="Times New Roman" w:cs="Mangal"/>
          <w:noProof/>
        </w:rPr>
        <w:drawing>
          <wp:inline distT="0" distB="0" distL="0" distR="0" wp14:anchorId="53D8C553" wp14:editId="3E16F01F">
            <wp:extent cx="4185069" cy="2522220"/>
            <wp:effectExtent l="0" t="0" r="6350" b="0"/>
            <wp:docPr id="12558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7423" name=""/>
                    <pic:cNvPicPr/>
                  </pic:nvPicPr>
                  <pic:blipFill>
                    <a:blip r:embed="rId9"/>
                    <a:stretch>
                      <a:fillRect/>
                    </a:stretch>
                  </pic:blipFill>
                  <pic:spPr>
                    <a:xfrm>
                      <a:off x="0" y="0"/>
                      <a:ext cx="4207019" cy="2535449"/>
                    </a:xfrm>
                    <a:prstGeom prst="rect">
                      <a:avLst/>
                    </a:prstGeom>
                  </pic:spPr>
                </pic:pic>
              </a:graphicData>
            </a:graphic>
          </wp:inline>
        </w:drawing>
      </w:r>
    </w:p>
    <w:p w14:paraId="16CC3251" w14:textId="77777777" w:rsidR="00AA67FB" w:rsidRPr="00F03985" w:rsidRDefault="00AA67FB" w:rsidP="00AA67FB">
      <w:pPr>
        <w:spacing w:after="200" w:line="276" w:lineRule="auto"/>
        <w:jc w:val="center"/>
        <w:rPr>
          <w:rFonts w:ascii="Times New Roman" w:eastAsia="Calibri" w:hAnsi="Times New Roman" w:cs="Mangal"/>
        </w:rPr>
      </w:pPr>
      <w:r w:rsidRPr="00F03985">
        <w:rPr>
          <w:rFonts w:ascii="Times New Roman" w:eastAsia="Calibri" w:hAnsi="Times New Roman" w:cs="Mangal"/>
        </w:rPr>
        <w:t>Fig. 1. Schematic diagram showing the pothole procedure in SWAT.</w:t>
      </w:r>
    </w:p>
    <w:p w14:paraId="32B31A14" w14:textId="77777777" w:rsidR="00AA67FB" w:rsidRPr="00F03985" w:rsidRDefault="00AA67FB" w:rsidP="00AA67FB">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Paddy Water Dynamics Simulation Using ORYZA</w:t>
      </w:r>
    </w:p>
    <w:p w14:paraId="37CEC882" w14:textId="2841D6DB" w:rsidR="00AA67FB"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ORYZA (v3) </w:t>
      </w:r>
      <w:sdt>
        <w:sdtPr>
          <w:rPr>
            <w:rFonts w:ascii="Times New Roman" w:eastAsia="Calibri" w:hAnsi="Times New Roman" w:cs="Times New Roman"/>
            <w:color w:val="000000"/>
            <w:kern w:val="0"/>
            <w:lang w:eastAsia="en-IN"/>
            <w14:ligatures w14:val="none"/>
          </w:rPr>
          <w:tag w:val="MENDELEY_CITATION_v3_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"/>
          <w:id w:val="-1518542512"/>
          <w:placeholder>
            <w:docPart w:val="37BC615E9584463CA37C09822FC23C54"/>
          </w:placeholder>
        </w:sdtPr>
        <w:sdtContent>
          <w:r w:rsidRPr="00F03985">
            <w:rPr>
              <w:rFonts w:ascii="Times New Roman" w:eastAsia="Calibri" w:hAnsi="Times New Roman" w:cs="Times New Roman"/>
              <w:color w:val="000000"/>
              <w:kern w:val="0"/>
              <w:lang w:eastAsia="en-IN"/>
              <w14:ligatures w14:val="none"/>
            </w:rPr>
            <w:t>(Li et al., 2017)</w:t>
          </w:r>
        </w:sdtContent>
      </w:sdt>
      <w:r w:rsidRPr="00F03985">
        <w:rPr>
          <w:rFonts w:ascii="Times New Roman" w:eastAsia="Calibri" w:hAnsi="Times New Roman" w:cs="Times New Roman"/>
          <w:color w:val="000000"/>
          <w:kern w:val="0"/>
          <w:lang w:eastAsia="en-IN"/>
          <w14:ligatures w14:val="none"/>
        </w:rPr>
        <w:t xml:space="preserve"> is an eco-physiological simulation model developed by the International Rice Research Institute (IRRI) that simulates rice growth and development </w:t>
      </w:r>
      <w:r w:rsidR="00C452C7" w:rsidRPr="00F03985">
        <w:rPr>
          <w:rFonts w:ascii="Times New Roman" w:eastAsia="Calibri" w:hAnsi="Times New Roman" w:cs="Times New Roman"/>
          <w:color w:val="000000"/>
          <w:kern w:val="0"/>
          <w:lang w:eastAsia="en-IN"/>
          <w14:ligatures w14:val="none"/>
        </w:rPr>
        <w:t>under varying environmental, field, and crop management conditions.</w:t>
      </w:r>
      <w:r w:rsidRPr="00F03985">
        <w:rPr>
          <w:rFonts w:ascii="Times New Roman" w:eastAsia="Calibri" w:hAnsi="Times New Roman" w:cs="Times New Roman"/>
          <w:color w:val="000000"/>
          <w:kern w:val="0"/>
          <w:lang w:eastAsia="en-IN"/>
          <w14:ligatures w14:val="none"/>
        </w:rPr>
        <w:t xml:space="preserve"> This model can be used to </w:t>
      </w:r>
      <w:r w:rsidR="005F3D0A" w:rsidRPr="00F03985">
        <w:rPr>
          <w:rFonts w:ascii="Times New Roman" w:eastAsia="Calibri" w:hAnsi="Times New Roman" w:cs="Times New Roman"/>
          <w:color w:val="000000"/>
          <w:kern w:val="0"/>
          <w:lang w:eastAsia="en-IN"/>
          <w14:ligatures w14:val="none"/>
        </w:rPr>
        <w:t xml:space="preserve">simulate </w:t>
      </w:r>
      <w:r w:rsidR="00CD491C">
        <w:rPr>
          <w:rFonts w:ascii="Times New Roman" w:eastAsia="Calibri" w:hAnsi="Times New Roman" w:cs="Times New Roman"/>
          <w:color w:val="000000"/>
          <w:kern w:val="0"/>
          <w:lang w:eastAsia="en-IN"/>
          <w14:ligatures w14:val="none"/>
        </w:rPr>
        <w:t xml:space="preserve">production under </w:t>
      </w:r>
      <w:r w:rsidR="005F3D0A" w:rsidRPr="00F03985">
        <w:rPr>
          <w:rFonts w:ascii="Times New Roman" w:eastAsia="Calibri" w:hAnsi="Times New Roman" w:cs="Times New Roman"/>
          <w:color w:val="000000"/>
          <w:kern w:val="0"/>
          <w:lang w:eastAsia="en-IN"/>
          <w14:ligatures w14:val="none"/>
        </w:rPr>
        <w:t>water-limited</w:t>
      </w:r>
      <w:r w:rsidR="00CD491C">
        <w:rPr>
          <w:rFonts w:ascii="Times New Roman" w:eastAsia="Calibri" w:hAnsi="Times New Roman" w:cs="Times New Roman"/>
          <w:color w:val="000000"/>
          <w:kern w:val="0"/>
          <w:lang w:eastAsia="en-IN"/>
          <w14:ligatures w14:val="none"/>
        </w:rPr>
        <w:t xml:space="preserve"> and</w:t>
      </w:r>
      <w:r w:rsidR="005F3D0A" w:rsidRPr="00F03985">
        <w:rPr>
          <w:rFonts w:ascii="Times New Roman" w:eastAsia="Calibri" w:hAnsi="Times New Roman" w:cs="Times New Roman"/>
          <w:color w:val="000000"/>
          <w:kern w:val="0"/>
          <w:lang w:eastAsia="en-IN"/>
          <w14:ligatures w14:val="none"/>
        </w:rPr>
        <w:t xml:space="preserve"> nitrogen-limited </w:t>
      </w:r>
      <w:r w:rsidR="00CD491C">
        <w:rPr>
          <w:rFonts w:ascii="Times New Roman" w:eastAsia="Calibri" w:hAnsi="Times New Roman" w:cs="Times New Roman"/>
          <w:color w:val="000000"/>
          <w:kern w:val="0"/>
          <w:lang w:eastAsia="en-IN"/>
          <w14:ligatures w14:val="none"/>
        </w:rPr>
        <w:t xml:space="preserve">conditions, and potential (unlimited) conditions, </w:t>
      </w:r>
      <w:r w:rsidRPr="00F03985">
        <w:rPr>
          <w:rFonts w:ascii="Times New Roman" w:eastAsia="Calibri" w:hAnsi="Times New Roman" w:cs="Times New Roman"/>
          <w:color w:val="000000"/>
          <w:kern w:val="0"/>
          <w:lang w:eastAsia="en-IN"/>
          <w14:ligatures w14:val="none"/>
        </w:rPr>
        <w:t xml:space="preserve">in puddled or non-puddled lowland rice fields. A detailed explanation of the model and program code is </w:t>
      </w:r>
      <w:sdt>
        <w:sdtPr>
          <w:rPr>
            <w:rFonts w:ascii="Times New Roman" w:eastAsia="Calibri" w:hAnsi="Times New Roman" w:cs="Times New Roman"/>
            <w:color w:val="000000"/>
            <w:kern w:val="0"/>
            <w:lang w:eastAsia="en-IN"/>
            <w14:ligatures w14:val="none"/>
          </w:rPr>
          <w:tag w:val="MENDELEY_CITATION_v3_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"/>
          <w:id w:val="-490405409"/>
          <w:placeholder>
            <w:docPart w:val="37BC615E9584463CA37C09822FC23C54"/>
          </w:placeholder>
        </w:sdtPr>
        <w:sdtContent>
          <w:r w:rsidRPr="00F03985">
            <w:rPr>
              <w:rFonts w:ascii="Times New Roman" w:eastAsia="Calibri" w:hAnsi="Times New Roman" w:cs="Times New Roman"/>
              <w:color w:val="000000"/>
              <w:kern w:val="0"/>
              <w:lang w:eastAsia="en-IN"/>
              <w14:ligatures w14:val="none"/>
            </w:rPr>
            <w:t>provided by Bouman et al. (2001)</w:t>
          </w:r>
        </w:sdtContent>
      </w:sdt>
      <w:r w:rsidRPr="00F03985">
        <w:rPr>
          <w:rFonts w:ascii="Times New Roman" w:eastAsia="Calibri" w:hAnsi="Times New Roman" w:cs="Times New Roman"/>
          <w:color w:val="000000"/>
          <w:kern w:val="0"/>
          <w:lang w:eastAsia="en-IN"/>
          <w14:ligatures w14:val="none"/>
        </w:rPr>
        <w:t>. Rice growth is modeled across four phenological stages: emergence, panicle initiation, flowering, and maturity.</w:t>
      </w:r>
      <w:r w:rsidR="006B34E6" w:rsidRPr="00F03985">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The one-dimensional</w:t>
      </w:r>
      <w:r w:rsidR="006B34E6" w:rsidRPr="00F03985">
        <w:rPr>
          <w:rFonts w:ascii="Times New Roman" w:eastAsia="Calibri" w:hAnsi="Times New Roman" w:cs="Times New Roman"/>
          <w:color w:val="000000"/>
          <w:kern w:val="0"/>
          <w:lang w:eastAsia="en-IN"/>
          <w14:ligatures w14:val="none"/>
        </w:rPr>
        <w:t xml:space="preserve">, multilayer </w:t>
      </w:r>
      <w:r w:rsidRPr="00F03985">
        <w:rPr>
          <w:rFonts w:ascii="Times New Roman" w:eastAsia="Calibri" w:hAnsi="Times New Roman" w:cs="Times New Roman"/>
          <w:color w:val="000000"/>
          <w:kern w:val="0"/>
          <w:lang w:eastAsia="en-IN"/>
          <w14:ligatures w14:val="none"/>
        </w:rPr>
        <w:t>soil-water balance module, PADDY, dynamically simulates water flow, soil water content, and soil water tension in each soil layer. The daily water balance of a lowland rice field can be written as (Bouman et al., 2001):</w:t>
      </w:r>
    </w:p>
    <w:p w14:paraId="12EEFC3F" w14:textId="77777777"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w:p>
    <w:p w14:paraId="754FA844" w14:textId="77777777" w:rsidR="00AA67FB" w:rsidRPr="00F03985" w:rsidRDefault="00AA67FB" w:rsidP="00AA67FB">
      <w:pPr>
        <w:spacing w:line="276" w:lineRule="auto"/>
        <w:jc w:val="both"/>
        <w:rPr>
          <w:rFonts w:ascii="Times New Roman" w:eastAsia="Calibri" w:hAnsi="Times New Roman" w:cs="Times New Roman"/>
          <w:bCs/>
        </w:rPr>
      </w:pPr>
      <m:oMath>
        <m:r>
          <w:rPr>
            <w:rFonts w:ascii="Cambria Math" w:eastAsia="Calibri" w:hAnsi="Cambria Math" w:cs="Times New Roman"/>
          </w:rPr>
          <w:lastRenderedPageBreak/>
          <m:t xml:space="preserve">  dW=I+R+C-E-T-S-P-D</m:t>
        </m:r>
      </m:oMath>
      <w:r w:rsidRPr="00F03985">
        <w:rPr>
          <w:rFonts w:ascii="Times New Roman" w:eastAsia="Times New Roman" w:hAnsi="Times New Roman" w:cs="Times New Roman"/>
        </w:rPr>
        <w:t xml:space="preserve">                                                                                                   (2)</w:t>
      </w:r>
    </w:p>
    <w:p w14:paraId="274902DA" w14:textId="67FAC157" w:rsidR="00AA67FB" w:rsidRPr="00F03985" w:rsidRDefault="00AA67FB" w:rsidP="006B34E6">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Where dW is the change in soil water storage, I is irrigation, R is rainfall, C is capillary rise, E is evaporation, T is transpiration, S is seepage, P is deep percolation, and D is surface runoff. The module includes a simplified dynamic groundwater routine that simulates groundwater depth, capillary rise, and drainage interactions in lowland rice systems.</w:t>
      </w:r>
    </w:p>
    <w:p w14:paraId="36FF3F43" w14:textId="77777777" w:rsidR="00AA67FB" w:rsidRPr="00F03985" w:rsidRDefault="00AA67FB" w:rsidP="00AA67FB">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Rice Growth Simulation Using DSSAT-CERES Rice</w:t>
      </w:r>
    </w:p>
    <w:p w14:paraId="792AAD8D" w14:textId="77777777" w:rsidR="00AA67FB"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CERES-Rice, a physiologically-based crop model for rice, is integrated into the Decision Support System for Agro-technology Transfer (DSSAT), which was developed by the International Benchmark Systems Network for Agrotechnology Transfer (IBSNAT) </w:t>
      </w:r>
      <w:sdt>
        <w:sdtPr>
          <w:rPr>
            <w:rFonts w:ascii="Times New Roman" w:eastAsia="Calibri" w:hAnsi="Times New Roman" w:cs="Times New Roman"/>
            <w:color w:val="000000"/>
            <w:kern w:val="0"/>
            <w:lang w:eastAsia="en-IN"/>
            <w14:ligatures w14:val="none"/>
          </w:rPr>
          <w:tag w:val="MENDELEY_CITATION_v3_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"/>
          <w:id w:val="744378395"/>
          <w:placeholder>
            <w:docPart w:val="79CEA3F4164F469CAF79EADE1C1134A8"/>
          </w:placeholder>
        </w:sdtPr>
        <w:sdtContent>
          <w:r w:rsidRPr="00F03985">
            <w:rPr>
              <w:rFonts w:ascii="Times New Roman" w:eastAsia="Calibri" w:hAnsi="Times New Roman" w:cs="Times New Roman"/>
              <w:color w:val="000000"/>
              <w:kern w:val="0"/>
              <w:lang w:eastAsia="en-IN"/>
              <w14:ligatures w14:val="none"/>
            </w:rPr>
            <w:t>(Jones et al., 2003)</w:t>
          </w:r>
        </w:sdtContent>
      </w:sdt>
      <w:r w:rsidRPr="00F03985">
        <w:rPr>
          <w:rFonts w:ascii="Times New Roman" w:eastAsia="Calibri" w:hAnsi="Times New Roman" w:cs="Times New Roman"/>
          <w:color w:val="000000"/>
          <w:kern w:val="0"/>
          <w:lang w:eastAsia="en-IN"/>
          <w14:ligatures w14:val="none"/>
        </w:rPr>
        <w:t>. The model considers nine phenological events and stages, including five above-ground stages. The one-dimensional soil water balance is based on Ritchie's formulation (1972, 1998) and utilizes the concepts of drained upper limit (DUL) and lower limit (LL) to represent plant-available soil water. The change in soil water content for the soil profile is calculated daily using the following equation:</w:t>
      </w:r>
    </w:p>
    <w:p w14:paraId="7550ED9C" w14:textId="77777777"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w:p>
    <w:p w14:paraId="3CB86F62" w14:textId="77777777" w:rsidR="00AA67FB" w:rsidRPr="00F03985" w:rsidRDefault="00AA67FB" w:rsidP="00AA67FB">
      <w:pPr>
        <w:spacing w:line="276" w:lineRule="auto"/>
        <w:jc w:val="both"/>
        <w:rPr>
          <w:rFonts w:ascii="Times New Roman" w:eastAsia="Times New Roman" w:hAnsi="Times New Roman" w:cs="Times New Roman"/>
        </w:rPr>
      </w:pPr>
      <m:oMath>
        <m:r>
          <w:rPr>
            <w:rFonts w:ascii="Cambria Math" w:eastAsia="Calibri" w:hAnsi="Cambria Math" w:cs="Times New Roman"/>
          </w:rPr>
          <m:t>∆S=P+I-EP-ES-R-D</m:t>
        </m:r>
      </m:oMath>
      <w:r w:rsidRPr="00F03985">
        <w:rPr>
          <w:rFonts w:ascii="Times New Roman" w:eastAsia="Times New Roman" w:hAnsi="Times New Roman" w:cs="Times New Roman"/>
        </w:rPr>
        <w:t xml:space="preserve">                                                                                                                          (3)</w:t>
      </w:r>
    </w:p>
    <w:p w14:paraId="0A95EA3B" w14:textId="77777777" w:rsidR="00AA67FB" w:rsidRPr="00F03985"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Where ∆S is the change in soil water content, P is the precipitation, I is the irrigation, EP is the transpiration, ES is the soil evaporation, R is the surface runoff, and D is the drainage from the soil profile.</w:t>
      </w:r>
    </w:p>
    <w:p w14:paraId="344794ED" w14:textId="77777777" w:rsidR="00AA67FB" w:rsidRPr="00F03985"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 xml:space="preserve">The soil water balance uses a cascading-bucket approach, in which drainage occurs when soil water exceeds the DUL and is controlled by a constant drainage parameter (SWCON). Actual drainage is further limited by the saturated hydraulic conductivity, allowing water to accumulate above restrictive layers. DSSAT provides a limited representation of water table dynamics, with simplified groundwater-soil moisture interactions. </w:t>
      </w:r>
    </w:p>
    <w:p w14:paraId="39292A7B" w14:textId="77777777" w:rsidR="00AA67FB" w:rsidRPr="00F03985" w:rsidRDefault="00AA67FB" w:rsidP="00AA67FB">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Soil Water Flow Simulation Using HYDRUS-1D</w:t>
      </w:r>
    </w:p>
    <w:p w14:paraId="7B4F771D" w14:textId="5608EA2B" w:rsidR="00AA67FB" w:rsidRPr="00F03985" w:rsidRDefault="00AA67FB" w:rsidP="00AA67FB">
      <w:pPr>
        <w:spacing w:line="276" w:lineRule="auto"/>
        <w:jc w:val="both"/>
        <w:rPr>
          <w:rFonts w:ascii="Times New Roman" w:eastAsia="Calibri" w:hAnsi="Times New Roman" w:cs="Times New Roman"/>
        </w:rPr>
      </w:pPr>
      <w:r w:rsidRPr="00F03985">
        <w:rPr>
          <w:rFonts w:ascii="Times New Roman" w:eastAsia="Calibri" w:hAnsi="Times New Roman" w:cs="Mangal"/>
        </w:rPr>
        <w:t>Hydrus</w:t>
      </w:r>
      <w:r w:rsidRPr="00F03985">
        <w:rPr>
          <w:rFonts w:ascii="Times New Roman" w:eastAsia="Calibri" w:hAnsi="Times New Roman" w:cs="Times New Roman"/>
        </w:rPr>
        <w:t xml:space="preserve">-1D is a one-dimensional model that simulates the movement of water, heat, and multiple solutes in variably saturated media. This model </w:t>
      </w:r>
      <w:r w:rsidR="00CD491C">
        <w:rPr>
          <w:rFonts w:ascii="Times New Roman" w:eastAsia="Calibri" w:hAnsi="Times New Roman" w:cs="Times New Roman"/>
        </w:rPr>
        <w:t>uses mass-lumped linear finite-element</w:t>
      </w:r>
      <w:r w:rsidRPr="00F03985">
        <w:rPr>
          <w:rFonts w:ascii="Times New Roman" w:eastAsia="Calibri" w:hAnsi="Times New Roman" w:cs="Times New Roman"/>
        </w:rPr>
        <w:t xml:space="preserve"> schemes to numerically solve the Richards equation</w:t>
      </w:r>
      <w:r w:rsidR="008B0B78" w:rsidRPr="00F03985">
        <w:rPr>
          <w:rFonts w:ascii="Times New Roman" w:eastAsia="Calibri" w:hAnsi="Times New Roman" w:cs="Times New Roman"/>
        </w:rPr>
        <w:t xml:space="preserve"> (Eq. (4))</w:t>
      </w:r>
      <w:r w:rsidRPr="00F03985">
        <w:rPr>
          <w:rFonts w:ascii="Times New Roman" w:eastAsia="Calibri" w:hAnsi="Times New Roman" w:cs="Times New Roman"/>
        </w:rPr>
        <w:t>, which characterizes water movement in unsaturated, partially saturated, or fully saturated porous media (</w:t>
      </w:r>
      <w:r w:rsidR="00D472F7" w:rsidRPr="00D472F7">
        <w:rPr>
          <w:rFonts w:ascii="Times New Roman" w:eastAsia="Calibri" w:hAnsi="Times New Roman" w:cs="Times New Roman"/>
        </w:rPr>
        <w:t>Šimůnek</w:t>
      </w:r>
      <w:r w:rsidRPr="00F03985">
        <w:rPr>
          <w:rFonts w:ascii="Times New Roman" w:eastAsia="Calibri" w:hAnsi="Times New Roman" w:cs="Times New Roman"/>
        </w:rPr>
        <w:t xml:space="preserve"> et al., 20</w:t>
      </w:r>
      <w:r w:rsidR="00D472F7">
        <w:rPr>
          <w:rFonts w:ascii="Times New Roman" w:eastAsia="Calibri" w:hAnsi="Times New Roman" w:cs="Times New Roman"/>
        </w:rPr>
        <w:t>05</w:t>
      </w:r>
      <w:r w:rsidRPr="00F03985">
        <w:rPr>
          <w:rFonts w:ascii="Times New Roman" w:eastAsia="Calibri" w:hAnsi="Times New Roman" w:cs="Times New Roman"/>
        </w:rPr>
        <w:t>)</w:t>
      </w:r>
      <w:r w:rsidR="008B0B78" w:rsidRPr="00F03985">
        <w:rPr>
          <w:rFonts w:ascii="Times New Roman" w:eastAsia="Calibri" w:hAnsi="Times New Roman" w:cs="Times New Roman"/>
        </w:rPr>
        <w:t>.</w:t>
      </w:r>
    </w:p>
    <w:p w14:paraId="329989D9" w14:textId="77777777"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w:p>
    <w:p w14:paraId="474A1C7A" w14:textId="77777777" w:rsidR="00AA67FB" w:rsidRPr="00F03985" w:rsidRDefault="00000000" w:rsidP="00AA67FB">
      <w:pPr>
        <w:spacing w:line="276" w:lineRule="auto"/>
        <w:jc w:val="both"/>
        <w:rPr>
          <w:rFonts w:ascii="Times New Roman" w:eastAsia="Calibri" w:hAnsi="Times New Roman" w:cs="Times New Roman"/>
        </w:rPr>
      </w:pPr>
      <m:oMath>
        <m:f>
          <m:fPr>
            <m:ctrlPr>
              <w:rPr>
                <w:rFonts w:ascii="Cambria Math" w:eastAsia="Times New Roman" w:hAnsi="Cambria Math" w:cs="Times New Roman"/>
                <w:i/>
                <w:iCs/>
                <w:color w:val="000000"/>
                <w:kern w:val="24"/>
              </w:rPr>
            </m:ctrlPr>
          </m:fPr>
          <m:num>
            <m:r>
              <w:rPr>
                <w:rFonts w:ascii="Cambria Math" w:eastAsia="Cambria Math" w:hAnsi="Cambria Math" w:cs="Times New Roman"/>
                <w:color w:val="000000"/>
                <w:kern w:val="24"/>
              </w:rPr>
              <m:t>∂θ</m:t>
            </m:r>
          </m:num>
          <m:den>
            <m:r>
              <w:rPr>
                <w:rFonts w:ascii="Cambria Math" w:eastAsia="Cambria Math" w:hAnsi="Cambria Math" w:cs="Times New Roman"/>
                <w:color w:val="000000"/>
                <w:kern w:val="24"/>
              </w:rPr>
              <m:t>∂t</m:t>
            </m:r>
          </m:den>
        </m:f>
        <m:r>
          <w:rPr>
            <w:rFonts w:ascii="Cambria Math" w:eastAsia="Calibri" w:hAnsi="Cambria Math" w:cs="Times New Roman"/>
            <w:color w:val="000000"/>
            <w:kern w:val="24"/>
          </w:rPr>
          <m:t>=</m:t>
        </m:r>
        <m:f>
          <m:fPr>
            <m:ctrlPr>
              <w:rPr>
                <w:rFonts w:ascii="Cambria Math" w:eastAsia="Times New Roman" w:hAnsi="Cambria Math" w:cs="Times New Roman"/>
                <w:i/>
                <w:iCs/>
                <w:color w:val="000000"/>
                <w:kern w:val="24"/>
              </w:rPr>
            </m:ctrlPr>
          </m:fPr>
          <m:num>
            <m:r>
              <w:rPr>
                <w:rFonts w:ascii="Cambria Math" w:eastAsia="Cambria Math" w:hAnsi="Cambria Math" w:cs="Times New Roman"/>
                <w:color w:val="000000"/>
                <w:kern w:val="24"/>
              </w:rPr>
              <m:t>∂[K</m:t>
            </m:r>
            <m:d>
              <m:dPr>
                <m:ctrlPr>
                  <w:rPr>
                    <w:rFonts w:ascii="Cambria Math" w:eastAsia="Cambria Math" w:hAnsi="Cambria Math" w:cs="Times New Roman"/>
                    <w:i/>
                    <w:iCs/>
                    <w:color w:val="000000"/>
                    <w:kern w:val="24"/>
                  </w:rPr>
                </m:ctrlPr>
              </m:dPr>
              <m:e>
                <m:r>
                  <w:rPr>
                    <w:rFonts w:ascii="Cambria Math" w:eastAsia="Cambria Math" w:hAnsi="Cambria Math" w:cs="Times New Roman"/>
                    <w:color w:val="000000"/>
                    <w:kern w:val="24"/>
                  </w:rPr>
                  <m:t>h</m:t>
                </m:r>
              </m:e>
            </m:d>
            <m:d>
              <m:dPr>
                <m:ctrlPr>
                  <w:rPr>
                    <w:rFonts w:ascii="Cambria Math" w:eastAsia="Cambria Math" w:hAnsi="Cambria Math" w:cs="Times New Roman"/>
                    <w:i/>
                    <w:iCs/>
                    <w:color w:val="000000"/>
                    <w:kern w:val="24"/>
                  </w:rPr>
                </m:ctrlPr>
              </m:dPr>
              <m:e>
                <m:f>
                  <m:fPr>
                    <m:ctrlPr>
                      <w:rPr>
                        <w:rFonts w:ascii="Cambria Math" w:eastAsia="Cambria Math" w:hAnsi="Cambria Math" w:cs="Times New Roman"/>
                        <w:i/>
                        <w:iCs/>
                        <w:color w:val="000000"/>
                        <w:kern w:val="24"/>
                      </w:rPr>
                    </m:ctrlPr>
                  </m:fPr>
                  <m:num>
                    <m:r>
                      <w:rPr>
                        <w:rFonts w:ascii="Cambria Math" w:eastAsia="Cambria Math" w:hAnsi="Cambria Math" w:cs="Times New Roman"/>
                        <w:color w:val="000000"/>
                        <w:kern w:val="24"/>
                      </w:rPr>
                      <m:t>∂h</m:t>
                    </m:r>
                  </m:num>
                  <m:den>
                    <m:r>
                      <w:rPr>
                        <w:rFonts w:ascii="Cambria Math" w:eastAsia="Cambria Math" w:hAnsi="Cambria Math" w:cs="Times New Roman"/>
                        <w:color w:val="000000"/>
                        <w:kern w:val="24"/>
                      </w:rPr>
                      <m:t>∂z</m:t>
                    </m:r>
                  </m:den>
                </m:f>
                <m:r>
                  <w:rPr>
                    <w:rFonts w:ascii="Cambria Math" w:eastAsia="Cambria Math" w:hAnsi="Cambria Math" w:cs="Times New Roman"/>
                    <w:color w:val="000000"/>
                    <w:kern w:val="24"/>
                  </w:rPr>
                  <m:t>+1</m:t>
                </m:r>
              </m:e>
            </m:d>
            <m:r>
              <w:rPr>
                <w:rFonts w:ascii="Cambria Math" w:eastAsia="Cambria Math" w:hAnsi="Cambria Math" w:cs="Times New Roman"/>
                <w:color w:val="000000"/>
                <w:kern w:val="24"/>
              </w:rPr>
              <m:t>]</m:t>
            </m:r>
          </m:num>
          <m:den>
            <m:r>
              <w:rPr>
                <w:rFonts w:ascii="Cambria Math" w:eastAsia="Cambria Math" w:hAnsi="Cambria Math" w:cs="Times New Roman"/>
                <w:color w:val="000000"/>
                <w:kern w:val="24"/>
              </w:rPr>
              <m:t>∂z</m:t>
            </m:r>
          </m:den>
        </m:f>
        <m:r>
          <w:rPr>
            <w:rFonts w:ascii="Cambria Math" w:eastAsia="Calibri" w:hAnsi="Cambria Math" w:cs="Times New Roman"/>
            <w:color w:val="000000"/>
            <w:kern w:val="24"/>
          </w:rPr>
          <m:t>-S</m:t>
        </m:r>
      </m:oMath>
      <w:r w:rsidR="00AA67FB" w:rsidRPr="00F03985">
        <w:rPr>
          <w:rFonts w:ascii="Times New Roman" w:eastAsia="Calibri" w:hAnsi="Times New Roman" w:cs="Times New Roman"/>
          <w:color w:val="000000"/>
          <w:kern w:val="24"/>
        </w:rPr>
        <w:t xml:space="preserve">                                             </w:t>
      </w:r>
      <w:r w:rsidR="00AA67FB" w:rsidRPr="00F03985">
        <w:rPr>
          <w:rFonts w:ascii="Times New Roman" w:eastAsia="Calibri" w:hAnsi="Times New Roman" w:cs="Times New Roman"/>
        </w:rPr>
        <w:t xml:space="preserve">                                                                             (4)                                                           </w:t>
      </w:r>
    </w:p>
    <w:p w14:paraId="01335B93" w14:textId="77777777" w:rsidR="00AA67FB"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Where </w:t>
      </w:r>
      <m:oMath>
        <m:f>
          <m:fPr>
            <m:ctrlPr>
              <w:rPr>
                <w:rFonts w:ascii="Cambria Math" w:eastAsia="Times New Roman" w:hAnsi="Cambria Math" w:cs="Mangal"/>
                <w:color w:val="000000"/>
                <w:kern w:val="24"/>
                <w:szCs w:val="18"/>
                <w:lang w:eastAsia="en-IN"/>
                <w14:ligatures w14:val="none"/>
              </w:rPr>
            </m:ctrlPr>
          </m:fPr>
          <m:num>
            <m:r>
              <w:rPr>
                <w:rFonts w:ascii="Cambria Math" w:eastAsia="Cambria Math" w:hAnsi="Cambria Math" w:cs="Mangal"/>
                <w:color w:val="000000"/>
                <w:kern w:val="24"/>
                <w:szCs w:val="18"/>
                <w:lang w:eastAsia="en-IN"/>
                <w14:ligatures w14:val="none"/>
              </w:rPr>
              <m:t>∂θ</m:t>
            </m:r>
          </m:num>
          <m:den>
            <m:r>
              <w:rPr>
                <w:rFonts w:ascii="Cambria Math" w:eastAsia="Cambria Math" w:hAnsi="Cambria Math" w:cs="Mangal"/>
                <w:color w:val="000000"/>
                <w:kern w:val="24"/>
                <w:szCs w:val="18"/>
                <w:lang w:eastAsia="en-IN"/>
                <w14:ligatures w14:val="none"/>
              </w:rPr>
              <m:t>∂t</m:t>
            </m:r>
          </m:den>
        </m:f>
      </m:oMath>
      <w:r w:rsidRPr="00F03985">
        <w:rPr>
          <w:rFonts w:ascii="Times New Roman" w:eastAsia="Calibri" w:hAnsi="Times New Roman" w:cs="Times New Roman"/>
          <w:color w:val="000000"/>
          <w:kern w:val="0"/>
          <w:lang w:eastAsia="en-IN"/>
          <w14:ligatures w14:val="none"/>
        </w:rPr>
        <w:t xml:space="preserve"> represents the rate of change in volumetric soil water content with respect to time, z is the vertical space coordinate (cm) defined as positive upward, K(h) is the hydraulic conductivity (cm/day), </w:t>
      </w:r>
      <m:oMath>
        <m:r>
          <w:rPr>
            <w:rFonts w:ascii="Cambria Math" w:eastAsia="Calibri" w:hAnsi="Cambria Math" w:cs="Times New Roman"/>
            <w:color w:val="000000"/>
            <w:kern w:val="0"/>
            <w:lang w:eastAsia="en-IN"/>
            <w14:ligatures w14:val="none"/>
          </w:rPr>
          <m:t>h</m:t>
        </m:r>
      </m:oMath>
      <w:r w:rsidRPr="00F03985">
        <w:rPr>
          <w:rFonts w:ascii="Times New Roman" w:eastAsia="Calibri" w:hAnsi="Times New Roman" w:cs="Times New Roman"/>
          <w:color w:val="000000"/>
          <w:kern w:val="0"/>
          <w:lang w:eastAsia="en-IN"/>
          <w14:ligatures w14:val="none"/>
        </w:rPr>
        <w:softHyphen/>
        <w:t xml:space="preserve"> is the matric potential head (cm), and S is the root water uptake sink term (cm</w:t>
      </w:r>
      <w:r w:rsidRPr="00F03985">
        <w:rPr>
          <w:rFonts w:ascii="Times New Roman" w:eastAsia="Calibri" w:hAnsi="Times New Roman" w:cs="Times New Roman"/>
          <w:color w:val="000000"/>
          <w:kern w:val="0"/>
          <w:vertAlign w:val="superscript"/>
          <w:lang w:eastAsia="en-IN"/>
          <w14:ligatures w14:val="none"/>
        </w:rPr>
        <w:t>3</w:t>
      </w:r>
      <w:r w:rsidRPr="00F03985">
        <w:rPr>
          <w:rFonts w:ascii="Times New Roman" w:eastAsia="Calibri" w:hAnsi="Times New Roman" w:cs="Times New Roman"/>
          <w:color w:val="000000"/>
          <w:kern w:val="0"/>
          <w:lang w:eastAsia="en-IN"/>
          <w14:ligatures w14:val="none"/>
        </w:rPr>
        <w:t>/cm</w:t>
      </w:r>
      <w:r w:rsidRPr="00F03985">
        <w:rPr>
          <w:rFonts w:ascii="Times New Roman" w:eastAsia="Calibri" w:hAnsi="Times New Roman" w:cs="Times New Roman"/>
          <w:color w:val="000000"/>
          <w:kern w:val="0"/>
          <w:vertAlign w:val="superscript"/>
          <w:lang w:eastAsia="en-IN"/>
          <w14:ligatures w14:val="none"/>
        </w:rPr>
        <w:t>3</w:t>
      </w:r>
      <w:r w:rsidRPr="00F03985">
        <w:rPr>
          <w:rFonts w:ascii="Times New Roman" w:eastAsia="Calibri" w:hAnsi="Times New Roman" w:cs="Times New Roman"/>
          <w:color w:val="000000"/>
          <w:kern w:val="0"/>
          <w:lang w:eastAsia="en-IN"/>
          <w14:ligatures w14:val="none"/>
        </w:rPr>
        <w:t>/day). Paddy soil hydraulic properties were described using the van Genuchten (1980) functions, while root water uptake was estimated using the Feddes et al. (1978) approach.</w:t>
      </w:r>
    </w:p>
    <w:p w14:paraId="2A4CD56B" w14:textId="77777777" w:rsidR="00AA67FB"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lastRenderedPageBreak/>
        <w:t>The model accommodates various boundary conditions, including prescribed head, flux, atmospheric, and free-drainage boundaries. Although groundwater table fluctuations are prescribed through the lower boundary condition, HYDRUS-1D explicitly simulates groundwater influences on soil water dynamics, including capillary rise, saturation conditions, and transient groundwater–soil moisture interactions, by numerically solving Richards’ equation.</w:t>
      </w:r>
    </w:p>
    <w:p w14:paraId="6EDA235D" w14:textId="541C4D32" w:rsidR="00AA67FB" w:rsidRPr="00F03985" w:rsidRDefault="00AA67FB" w:rsidP="00AA67FB">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 xml:space="preserve">Development of the </w:t>
      </w:r>
      <w:r w:rsidR="00343FF0">
        <w:rPr>
          <w:rFonts w:ascii="Times New Roman" w:eastAsia="Times New Roman" w:hAnsi="Times New Roman" w:cs="Mangal"/>
          <w:i/>
          <w:color w:val="000000"/>
          <w:szCs w:val="28"/>
        </w:rPr>
        <w:t>SWAT-Rice</w:t>
      </w:r>
      <w:r w:rsidRPr="00F03985">
        <w:rPr>
          <w:rFonts w:ascii="Times New Roman" w:eastAsia="Times New Roman" w:hAnsi="Times New Roman" w:cs="Mangal"/>
          <w:i/>
          <w:color w:val="000000"/>
          <w:szCs w:val="28"/>
        </w:rPr>
        <w:t xml:space="preserve"> Module</w:t>
      </w:r>
    </w:p>
    <w:p w14:paraId="418BA1F8" w14:textId="5764929D"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The hydrological processes in paddy fields differ from those of other agricultural land. In this study, a physically based scheme is proposed to simulate paddy-field hydrology using a mass-balance framework as shown in Fig. 2.  </w:t>
      </w:r>
      <w:r w:rsidRPr="00F03985">
        <w:rPr>
          <w:rFonts w:ascii="Times New Roman" w:eastAsia="Calibri" w:hAnsi="Times New Roman" w:cs="Mangal"/>
          <w:lang w:eastAsia="en-IN"/>
        </w:rPr>
        <w:t xml:space="preserve">The daily water balance of the irrigated lowland rice fields in the enhanced model </w:t>
      </w:r>
      <w:r w:rsidR="00343FF0">
        <w:rPr>
          <w:rFonts w:ascii="Times New Roman" w:eastAsia="Calibri" w:hAnsi="Times New Roman" w:cs="Mangal"/>
          <w:lang w:eastAsia="en-IN"/>
        </w:rPr>
        <w:t>SWAT-Rice</w:t>
      </w:r>
      <w:r w:rsidRPr="00F03985">
        <w:rPr>
          <w:rFonts w:ascii="Times New Roman" w:eastAsia="Calibri" w:hAnsi="Times New Roman" w:cs="Mangal"/>
          <w:lang w:eastAsia="en-IN"/>
        </w:rPr>
        <w:t xml:space="preserve"> can be written as:</w:t>
      </w:r>
    </w:p>
    <w:p w14:paraId="24D17240" w14:textId="77777777"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m:t>
            </m:r>
          </m:sub>
        </m:sSub>
        <m:r>
          <w:rPr>
            <w:rFonts w:ascii="Cambria Math" w:eastAsia="Calibri" w:hAnsi="Cambria Math" w:cs="Mangal"/>
          </w:rPr>
          <m:t>=</m:t>
        </m:r>
        <m:sSub>
          <m:sSubPr>
            <m:ctrlPr>
              <w:rPr>
                <w:rFonts w:ascii="Cambria Math" w:eastAsia="Calibri" w:hAnsi="Cambria Math" w:cs="Mangal"/>
                <w:i/>
              </w:rPr>
            </m:ctrlPr>
          </m:sSubPr>
          <m:e>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t-1</m:t>
                </m:r>
              </m:sub>
            </m:sSub>
            <m:r>
              <w:rPr>
                <w:rFonts w:ascii="Cambria Math" w:eastAsia="Calibri" w:hAnsi="Cambria Math" w:cs="Mangal"/>
              </w:rPr>
              <m:t>+R</m:t>
            </m:r>
          </m:e>
          <m:sub>
            <m:r>
              <w:rPr>
                <w:rFonts w:ascii="Cambria Math" w:eastAsia="Calibri" w:hAnsi="Cambria Math" w:cs="Mangal"/>
              </w:rPr>
              <m:t>t</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I</m:t>
            </m:r>
          </m:e>
          <m:sub>
            <m:r>
              <w:rPr>
                <w:rFonts w:ascii="Cambria Math" w:eastAsia="Calibri" w:hAnsi="Cambria Math" w:cs="Mangal"/>
              </w:rPr>
              <m:t>t</m:t>
            </m:r>
          </m:sub>
        </m:sSub>
        <m:r>
          <w:rPr>
            <w:rFonts w:ascii="Cambria Math" w:eastAsia="Calibri" w:hAnsi="Cambria Math" w:cs="Mangal"/>
          </w:rPr>
          <m:t>-</m:t>
        </m:r>
        <m:sSub>
          <m:sSubPr>
            <m:ctrlPr>
              <w:rPr>
                <w:rFonts w:ascii="Cambria Math" w:eastAsia="Calibri" w:hAnsi="Cambria Math" w:cs="Mangal"/>
                <w:i/>
              </w:rPr>
            </m:ctrlPr>
          </m:sSubPr>
          <m:e>
            <m:sSub>
              <m:sSubPr>
                <m:ctrlPr>
                  <w:rPr>
                    <w:rFonts w:ascii="Cambria Math" w:eastAsia="Calibri" w:hAnsi="Cambria Math" w:cs="Mangal"/>
                    <w:i/>
                  </w:rPr>
                </m:ctrlPr>
              </m:sSubPr>
              <m:e>
                <m:r>
                  <w:rPr>
                    <w:rFonts w:ascii="Cambria Math" w:eastAsia="Calibri" w:hAnsi="Cambria Math" w:cs="Mangal"/>
                  </w:rPr>
                  <m:t>Q</m:t>
                </m:r>
              </m:e>
              <m:sub>
                <m:r>
                  <w:rPr>
                    <w:rFonts w:ascii="Cambria Math" w:eastAsia="Calibri" w:hAnsi="Cambria Math" w:cs="Mangal"/>
                  </w:rPr>
                  <m:t>surf</m:t>
                </m:r>
              </m:sub>
            </m:sSub>
          </m:e>
          <m:sub>
            <m:r>
              <w:rPr>
                <w:rFonts w:ascii="Cambria Math" w:eastAsia="Calibri" w:hAnsi="Cambria Math" w:cs="Mangal"/>
              </w:rPr>
              <m:t>t</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EF</m:t>
            </m:r>
          </m:e>
          <m:sub>
            <m:r>
              <w:rPr>
                <w:rFonts w:ascii="Cambria Math" w:eastAsia="Calibri" w:hAnsi="Cambria Math" w:cs="Mangal"/>
              </w:rPr>
              <m:t>t</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INF</m:t>
            </m:r>
          </m:e>
          <m:sub>
            <m:r>
              <w:rPr>
                <w:rFonts w:ascii="Cambria Math" w:eastAsia="Calibri" w:hAnsi="Cambria Math" w:cs="Mangal"/>
              </w:rPr>
              <m:t>t</m:t>
            </m:r>
          </m:sub>
        </m:sSub>
      </m:oMath>
      <w:r w:rsidR="00AA67FB" w:rsidRPr="00F03985">
        <w:rPr>
          <w:rFonts w:ascii="Times New Roman" w:eastAsia="Times New Roman" w:hAnsi="Times New Roman" w:cs="Mangal"/>
        </w:rPr>
        <w:t xml:space="preserve">                                                                              (5)</w:t>
      </w:r>
    </w:p>
    <w:p w14:paraId="1218BBD9" w14:textId="4BB91B32"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bCs/>
        </w:rPr>
        <w:t xml:space="preserve">Where,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m:t>
            </m:r>
          </m:sub>
        </m:sSub>
        <m:r>
          <w:rPr>
            <w:rFonts w:ascii="Cambria Math" w:eastAsia="Calibri" w:hAnsi="Cambria Math" w:cs="Mangal"/>
          </w:rPr>
          <m:t xml:space="preserve"> </m:t>
        </m:r>
      </m:oMath>
      <w:r w:rsidRPr="00F03985">
        <w:rPr>
          <w:rFonts w:ascii="Times New Roman" w:eastAsia="Times New Roman" w:hAnsi="Times New Roman" w:cs="Mangal"/>
        </w:rPr>
        <w:t xml:space="preserve">and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t-1</m:t>
            </m:r>
          </m:sub>
        </m:sSub>
      </m:oMath>
      <w:r w:rsidRPr="00F03985">
        <w:rPr>
          <w:rFonts w:ascii="Times New Roman" w:eastAsia="Calibri" w:hAnsi="Times New Roman" w:cs="Mangal"/>
          <w:bCs/>
        </w:rPr>
        <w:t xml:space="preserve"> denote floodwater depth at the end of </w:t>
      </w:r>
      <w:r w:rsidR="00C70022">
        <w:rPr>
          <w:rFonts w:ascii="Times New Roman" w:eastAsia="Calibri" w:hAnsi="Times New Roman" w:cs="Mangal"/>
          <w:bCs/>
        </w:rPr>
        <w:t xml:space="preserve">the </w:t>
      </w:r>
      <w:r w:rsidRPr="00F03985">
        <w:rPr>
          <w:rFonts w:ascii="Times New Roman" w:eastAsia="Calibri" w:hAnsi="Times New Roman" w:cs="Mangal"/>
          <w:bCs/>
        </w:rPr>
        <w:t xml:space="preserve">current and previous days (mm), respectively;  </w:t>
      </w:r>
      <m:oMath>
        <m:sSub>
          <m:sSubPr>
            <m:ctrlPr>
              <w:rPr>
                <w:rFonts w:ascii="Cambria Math" w:eastAsia="Calibri" w:hAnsi="Cambria Math" w:cs="Mangal"/>
                <w:i/>
              </w:rPr>
            </m:ctrlPr>
          </m:sSubPr>
          <m:e>
            <m:r>
              <w:rPr>
                <w:rFonts w:ascii="Cambria Math" w:eastAsia="Calibri" w:hAnsi="Cambria Math" w:cs="Mangal"/>
              </w:rPr>
              <m:t>R</m:t>
            </m:r>
          </m:e>
          <m:sub>
            <m:r>
              <w:rPr>
                <w:rFonts w:ascii="Cambria Math" w:eastAsia="Calibri" w:hAnsi="Cambria Math" w:cs="Mangal"/>
              </w:rPr>
              <m:t>t</m:t>
            </m:r>
          </m:sub>
        </m:sSub>
      </m:oMath>
      <w:r w:rsidRPr="00F03985">
        <w:rPr>
          <w:rFonts w:ascii="Times New Roman" w:eastAsia="Calibri" w:hAnsi="Times New Roman" w:cs="Mangal"/>
        </w:rPr>
        <w:t xml:space="preserve"> is precipitation (mm); </w:t>
      </w:r>
      <m:oMath>
        <m:sSub>
          <m:sSubPr>
            <m:ctrlPr>
              <w:rPr>
                <w:rFonts w:ascii="Cambria Math" w:eastAsia="Calibri" w:hAnsi="Cambria Math" w:cs="Mangal"/>
                <w:i/>
              </w:rPr>
            </m:ctrlPr>
          </m:sSubPr>
          <m:e>
            <m:r>
              <w:rPr>
                <w:rFonts w:ascii="Cambria Math" w:eastAsia="Calibri" w:hAnsi="Cambria Math" w:cs="Mangal"/>
              </w:rPr>
              <m:t>I</m:t>
            </m:r>
          </m:e>
          <m:sub>
            <m:r>
              <w:rPr>
                <w:rFonts w:ascii="Cambria Math" w:eastAsia="Calibri" w:hAnsi="Cambria Math" w:cs="Mangal"/>
              </w:rPr>
              <m:t>t</m:t>
            </m:r>
          </m:sub>
        </m:sSub>
      </m:oMath>
      <w:r w:rsidRPr="00F03985">
        <w:rPr>
          <w:rFonts w:ascii="Times New Roman" w:eastAsia="Calibri" w:hAnsi="Times New Roman" w:cs="Mangal"/>
        </w:rPr>
        <w:t xml:space="preserve"> is irrigation depth (mm); </w:t>
      </w:r>
      <m:oMath>
        <m:sSub>
          <m:sSubPr>
            <m:ctrlPr>
              <w:rPr>
                <w:rFonts w:ascii="Cambria Math" w:eastAsia="Calibri" w:hAnsi="Cambria Math" w:cs="Mangal"/>
                <w:i/>
              </w:rPr>
            </m:ctrlPr>
          </m:sSubPr>
          <m:e>
            <m:sSub>
              <m:sSubPr>
                <m:ctrlPr>
                  <w:rPr>
                    <w:rFonts w:ascii="Cambria Math" w:eastAsia="Calibri" w:hAnsi="Cambria Math" w:cs="Mangal"/>
                    <w:i/>
                  </w:rPr>
                </m:ctrlPr>
              </m:sSubPr>
              <m:e>
                <m:r>
                  <w:rPr>
                    <w:rFonts w:ascii="Cambria Math" w:eastAsia="Calibri" w:hAnsi="Cambria Math" w:cs="Mangal"/>
                  </w:rPr>
                  <m:t>Q</m:t>
                </m:r>
              </m:e>
              <m:sub>
                <m:r>
                  <w:rPr>
                    <w:rFonts w:ascii="Cambria Math" w:eastAsia="Calibri" w:hAnsi="Cambria Math" w:cs="Mangal"/>
                  </w:rPr>
                  <m:t>surf</m:t>
                </m:r>
              </m:sub>
            </m:sSub>
          </m:e>
          <m:sub>
            <m:r>
              <w:rPr>
                <w:rFonts w:ascii="Cambria Math" w:eastAsia="Calibri" w:hAnsi="Cambria Math" w:cs="Mangal"/>
              </w:rPr>
              <m:t>t</m:t>
            </m:r>
          </m:sub>
        </m:sSub>
      </m:oMath>
      <w:r w:rsidRPr="00F03985">
        <w:rPr>
          <w:rFonts w:ascii="Times New Roman" w:eastAsia="Calibri" w:hAnsi="Times New Roman" w:cs="Mangal"/>
        </w:rPr>
        <w:t xml:space="preserve">is surface runoff or bund overflow (mm); </w:t>
      </w:r>
      <m:oMath>
        <m:sSub>
          <m:sSubPr>
            <m:ctrlPr>
              <w:rPr>
                <w:rFonts w:ascii="Cambria Math" w:eastAsia="Calibri" w:hAnsi="Cambria Math" w:cs="Mangal"/>
                <w:i/>
              </w:rPr>
            </m:ctrlPr>
          </m:sSubPr>
          <m:e>
            <m:r>
              <w:rPr>
                <w:rFonts w:ascii="Cambria Math" w:eastAsia="Calibri" w:hAnsi="Cambria Math" w:cs="Mangal"/>
              </w:rPr>
              <m:t>EF</m:t>
            </m:r>
          </m:e>
          <m:sub>
            <m:r>
              <w:rPr>
                <w:rFonts w:ascii="Cambria Math" w:eastAsia="Calibri" w:hAnsi="Cambria Math" w:cs="Mangal"/>
              </w:rPr>
              <m:t>t</m:t>
            </m:r>
          </m:sub>
        </m:sSub>
      </m:oMath>
      <w:r w:rsidRPr="00F03985">
        <w:rPr>
          <w:rFonts w:ascii="Times New Roman" w:eastAsia="Calibri" w:hAnsi="Times New Roman" w:cs="Mangal"/>
        </w:rPr>
        <w:t xml:space="preserve"> is floodwater evaporation (mm); and </w:t>
      </w:r>
      <m:oMath>
        <m:sSub>
          <m:sSubPr>
            <m:ctrlPr>
              <w:rPr>
                <w:rFonts w:ascii="Cambria Math" w:eastAsia="Calibri" w:hAnsi="Cambria Math" w:cs="Mangal"/>
                <w:i/>
              </w:rPr>
            </m:ctrlPr>
          </m:sSubPr>
          <m:e>
            <m:r>
              <w:rPr>
                <w:rFonts w:ascii="Cambria Math" w:eastAsia="Calibri" w:hAnsi="Cambria Math" w:cs="Mangal"/>
              </w:rPr>
              <m:t>INF</m:t>
            </m:r>
          </m:e>
          <m:sub>
            <m:r>
              <w:rPr>
                <w:rFonts w:ascii="Cambria Math" w:eastAsia="Calibri" w:hAnsi="Cambria Math" w:cs="Mangal"/>
              </w:rPr>
              <m:t>t</m:t>
            </m:r>
          </m:sub>
        </m:sSub>
      </m:oMath>
      <w:r w:rsidRPr="00F03985">
        <w:rPr>
          <w:rFonts w:ascii="Times New Roman" w:eastAsia="Calibri" w:hAnsi="Times New Roman" w:cs="Mangal"/>
          <w:bCs/>
        </w:rPr>
        <w:t xml:space="preserve"> is infiltration (mm)</w:t>
      </w:r>
      <w:r w:rsidRPr="00F03985">
        <w:rPr>
          <w:rFonts w:ascii="Times New Roman" w:eastAsia="Calibri" w:hAnsi="Times New Roman" w:cs="Mangal"/>
        </w:rPr>
        <w:t xml:space="preserve">. Estimation of each of these variables is discussed in detail in the subsequent sections. </w:t>
      </w:r>
    </w:p>
    <w:p w14:paraId="59EB28F4" w14:textId="77777777" w:rsidR="00AA67FB" w:rsidRPr="00F03985" w:rsidRDefault="00AA67FB" w:rsidP="00AA67FB">
      <w:pPr>
        <w:keepNext/>
        <w:spacing w:line="276" w:lineRule="auto"/>
        <w:jc w:val="center"/>
        <w:rPr>
          <w:rFonts w:ascii="Times New Roman" w:eastAsia="Calibri" w:hAnsi="Times New Roman" w:cs="Mangal"/>
        </w:rPr>
      </w:pPr>
      <w:r w:rsidRPr="00F03985">
        <w:rPr>
          <w:rFonts w:ascii="Times New Roman" w:eastAsia="Calibri" w:hAnsi="Times New Roman" w:cs="Mangal"/>
          <w:noProof/>
        </w:rPr>
        <w:drawing>
          <wp:inline distT="0" distB="0" distL="0" distR="0" wp14:anchorId="1106AF7B" wp14:editId="4886A978">
            <wp:extent cx="5061284" cy="3553714"/>
            <wp:effectExtent l="0" t="0" r="6350" b="8890"/>
            <wp:docPr id="195551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1229" name=""/>
                    <pic:cNvPicPr/>
                  </pic:nvPicPr>
                  <pic:blipFill>
                    <a:blip r:embed="rId10"/>
                    <a:stretch>
                      <a:fillRect/>
                    </a:stretch>
                  </pic:blipFill>
                  <pic:spPr>
                    <a:xfrm>
                      <a:off x="0" y="0"/>
                      <a:ext cx="5076521" cy="3564413"/>
                    </a:xfrm>
                    <a:prstGeom prst="rect">
                      <a:avLst/>
                    </a:prstGeom>
                  </pic:spPr>
                </pic:pic>
              </a:graphicData>
            </a:graphic>
          </wp:inline>
        </w:drawing>
      </w:r>
    </w:p>
    <w:p w14:paraId="2D8F1087" w14:textId="77777777" w:rsidR="00AA67FB" w:rsidRPr="00F03985" w:rsidRDefault="00AA67FB" w:rsidP="00AA67FB">
      <w:pPr>
        <w:spacing w:line="276" w:lineRule="auto"/>
        <w:jc w:val="center"/>
        <w:rPr>
          <w:rFonts w:ascii="Times New Roman" w:eastAsia="Calibri" w:hAnsi="Times New Roman" w:cs="Mangal"/>
        </w:rPr>
      </w:pPr>
      <w:r w:rsidRPr="00F03985">
        <w:rPr>
          <w:rFonts w:ascii="Times New Roman" w:eastAsia="Calibri" w:hAnsi="Times New Roman" w:cs="Mangal"/>
        </w:rPr>
        <w:t xml:space="preserve">Fig. </w:t>
      </w:r>
      <w:r w:rsidRPr="00F03985">
        <w:rPr>
          <w:rFonts w:ascii="Times New Roman" w:eastAsia="Calibri" w:hAnsi="Times New Roman" w:cs="Mangal"/>
        </w:rPr>
        <w:fldChar w:fldCharType="begin"/>
      </w:r>
      <w:r w:rsidRPr="00F03985">
        <w:rPr>
          <w:rFonts w:ascii="Times New Roman" w:eastAsia="Calibri" w:hAnsi="Times New Roman" w:cs="Mangal"/>
        </w:rPr>
        <w:instrText xml:space="preserve"> SEQ Figure \* ARABIC </w:instrText>
      </w:r>
      <w:r w:rsidRPr="00F03985">
        <w:rPr>
          <w:rFonts w:ascii="Times New Roman" w:eastAsia="Calibri" w:hAnsi="Times New Roman" w:cs="Mangal"/>
        </w:rPr>
        <w:fldChar w:fldCharType="separate"/>
      </w:r>
      <w:r w:rsidRPr="00F03985">
        <w:rPr>
          <w:rFonts w:ascii="Times New Roman" w:eastAsia="Calibri" w:hAnsi="Times New Roman" w:cs="Mangal"/>
        </w:rPr>
        <w:t>2</w:t>
      </w:r>
      <w:r w:rsidRPr="00F03985">
        <w:rPr>
          <w:rFonts w:ascii="Times New Roman" w:eastAsia="Calibri" w:hAnsi="Times New Roman" w:cs="Mangal"/>
        </w:rPr>
        <w:fldChar w:fldCharType="end"/>
      </w:r>
      <w:r w:rsidRPr="00F03985">
        <w:rPr>
          <w:rFonts w:ascii="Times New Roman" w:eastAsia="Calibri" w:hAnsi="Times New Roman" w:cs="Mangal"/>
        </w:rPr>
        <w:t>. Schematic illustration of the conceptual water balance, flow pathways, and irrigation controls in paddy fields.</w:t>
      </w:r>
    </w:p>
    <w:p w14:paraId="6479D67E" w14:textId="2AEFB355"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The overall framework of the </w:t>
      </w:r>
      <w:r w:rsidR="00343FF0">
        <w:rPr>
          <w:rFonts w:ascii="Times New Roman" w:eastAsia="Calibri" w:hAnsi="Times New Roman" w:cs="Mangal"/>
        </w:rPr>
        <w:t>SWAT-Rice</w:t>
      </w:r>
      <w:r w:rsidRPr="00F03985">
        <w:rPr>
          <w:rFonts w:ascii="Times New Roman" w:eastAsia="Calibri" w:hAnsi="Times New Roman" w:cs="Mangal"/>
        </w:rPr>
        <w:t xml:space="preserve"> module is illustrated in Fig. 3. Several process-level enhancements have been incorporated into the model source code to improve the simulation of </w:t>
      </w:r>
      <w:r w:rsidRPr="00F03985">
        <w:rPr>
          <w:rFonts w:ascii="Times New Roman" w:eastAsia="Calibri" w:hAnsi="Times New Roman" w:cs="Mangal"/>
        </w:rPr>
        <w:lastRenderedPageBreak/>
        <w:t>paddy water balance and rice-specific management practices. The module explicitly simulates transplanted and direct-seeded rice under both puddled and non-puddled conditions. Also, it can run in fully irrigated (continuous flooding), intermittent flooding/drying, or upland (no flooding) modes. When an HRU containing paddy fields is designated as impounded, irrigation (manual or automatic) is triggered, and the PADDY module is invoked to perform one-dimensional soil-water routing and redistribution under irrigated or rainfed conditions. The model accounts for puddling and soil shrinkage, with lateral subsurface flow, micropore, and macropore percolation computed accordingly. Subsequently, actual evapotranspiration and baseflow are estimated. Key improvements to SWAT2012 include (1) a depth-based water balance formulation for paddy HRUs, (2) a continuous irrigation scheme based on threshold and target water depths, and (3) Modelling of preferential flow through shrinkage cracks during paddy drying periods. Details of these modifications are described in the following subsections.</w:t>
      </w:r>
    </w:p>
    <w:p w14:paraId="31269C9B" w14:textId="6CADD682" w:rsidR="00AA67FB" w:rsidRPr="00F03985" w:rsidRDefault="004413D5" w:rsidP="00AA67FB">
      <w:pPr>
        <w:spacing w:line="276" w:lineRule="auto"/>
        <w:jc w:val="center"/>
        <w:rPr>
          <w:rFonts w:ascii="Times New Roman" w:eastAsia="Calibri" w:hAnsi="Times New Roman" w:cs="Mangal"/>
        </w:rPr>
      </w:pPr>
      <w:r w:rsidRPr="004413D5">
        <w:rPr>
          <w:rFonts w:ascii="Times New Roman" w:eastAsia="Calibri" w:hAnsi="Times New Roman" w:cs="Mangal"/>
          <w:noProof/>
        </w:rPr>
        <w:drawing>
          <wp:inline distT="0" distB="0" distL="0" distR="0" wp14:anchorId="640B35FB" wp14:editId="5939A73A">
            <wp:extent cx="5323517" cy="3968750"/>
            <wp:effectExtent l="0" t="0" r="0" b="0"/>
            <wp:docPr id="1975415284" name="Picture 1" descr="This image illustrates a flowchart for the HRU (Hydrologic Response Unit) process, detailing various steps such as paddies, impounding, irrigation, evaporation, soil conditions, and water flow compu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5284" name="Picture 1" descr="This image illustrates a flowchart for the HRU (Hydrologic Response Unit) process, detailing various steps such as paddies, impounding, irrigation, evaporation, soil conditions, and water flow computations.&#10;&#10;AI-generated content may be incorrect."/>
                    <pic:cNvPicPr/>
                  </pic:nvPicPr>
                  <pic:blipFill>
                    <a:blip r:embed="rId11"/>
                    <a:stretch>
                      <a:fillRect/>
                    </a:stretch>
                  </pic:blipFill>
                  <pic:spPr>
                    <a:xfrm>
                      <a:off x="0" y="0"/>
                      <a:ext cx="5324191" cy="3969253"/>
                    </a:xfrm>
                    <a:prstGeom prst="rect">
                      <a:avLst/>
                    </a:prstGeom>
                  </pic:spPr>
                </pic:pic>
              </a:graphicData>
            </a:graphic>
          </wp:inline>
        </w:drawing>
      </w:r>
    </w:p>
    <w:p w14:paraId="3152B150" w14:textId="77777777" w:rsidR="00AA67FB" w:rsidRPr="00F03985" w:rsidRDefault="00AA67FB" w:rsidP="00AA67FB">
      <w:pPr>
        <w:spacing w:after="200" w:line="276" w:lineRule="auto"/>
        <w:jc w:val="center"/>
        <w:rPr>
          <w:rFonts w:ascii="Times New Roman" w:eastAsia="Calibri" w:hAnsi="Times New Roman" w:cs="Mangal"/>
          <w:color w:val="000000"/>
        </w:rPr>
      </w:pPr>
      <w:r w:rsidRPr="00F03985">
        <w:rPr>
          <w:rFonts w:ascii="Times New Roman" w:eastAsia="Calibri" w:hAnsi="Times New Roman" w:cs="Mangal"/>
          <w:color w:val="000000"/>
        </w:rPr>
        <w:t xml:space="preserve">Fig. </w:t>
      </w:r>
      <w:r w:rsidRPr="00F03985">
        <w:rPr>
          <w:rFonts w:ascii="Times New Roman" w:eastAsia="Calibri" w:hAnsi="Times New Roman" w:cs="Mangal"/>
          <w:color w:val="000000"/>
        </w:rPr>
        <w:fldChar w:fldCharType="begin"/>
      </w:r>
      <w:r w:rsidRPr="00F03985">
        <w:rPr>
          <w:rFonts w:ascii="Times New Roman" w:eastAsia="Calibri" w:hAnsi="Times New Roman" w:cs="Mangal"/>
          <w:color w:val="000000"/>
        </w:rPr>
        <w:instrText xml:space="preserve"> SEQ Figure \* ARABIC </w:instrText>
      </w:r>
      <w:r w:rsidRPr="00F03985">
        <w:rPr>
          <w:rFonts w:ascii="Times New Roman" w:eastAsia="Calibri" w:hAnsi="Times New Roman" w:cs="Mangal"/>
          <w:color w:val="000000"/>
        </w:rPr>
        <w:fldChar w:fldCharType="separate"/>
      </w:r>
      <w:r w:rsidRPr="00F03985">
        <w:rPr>
          <w:rFonts w:ascii="Times New Roman" w:eastAsia="Calibri" w:hAnsi="Times New Roman" w:cs="Mangal"/>
          <w:color w:val="000000"/>
        </w:rPr>
        <w:t>3</w:t>
      </w:r>
      <w:r w:rsidRPr="00F03985">
        <w:rPr>
          <w:rFonts w:ascii="Times New Roman" w:eastAsia="Calibri" w:hAnsi="Times New Roman" w:cs="Mangal"/>
          <w:color w:val="000000"/>
        </w:rPr>
        <w:fldChar w:fldCharType="end"/>
      </w:r>
      <w:r w:rsidRPr="00F03985">
        <w:rPr>
          <w:rFonts w:ascii="Times New Roman" w:eastAsia="Calibri" w:hAnsi="Times New Roman" w:cs="Mangal"/>
          <w:color w:val="000000"/>
        </w:rPr>
        <w:t>. Methodological framework of the new Paddy module.</w:t>
      </w:r>
    </w:p>
    <w:p w14:paraId="4C691D15" w14:textId="77777777" w:rsidR="00AA67FB" w:rsidRPr="00F03985" w:rsidRDefault="00AA67FB" w:rsidP="00AA67FB">
      <w:pPr>
        <w:keepNext/>
        <w:keepLines/>
        <w:numPr>
          <w:ilvl w:val="2"/>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lastRenderedPageBreak/>
        <w:t>Dynamic daily simulation of Ground water table (GWT)</w:t>
      </w:r>
    </w:p>
    <w:p w14:paraId="778D925B" w14:textId="77777777"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noProof/>
          <w:color w:val="000000"/>
          <w:kern w:val="0"/>
          <w:lang w:eastAsia="en-IN"/>
          <w14:ligatures w14:val="none"/>
        </w:rPr>
        <w:drawing>
          <wp:inline distT="0" distB="0" distL="0" distR="0" wp14:anchorId="38A0EDD8" wp14:editId="10D1568E">
            <wp:extent cx="5943600" cy="3320415"/>
            <wp:effectExtent l="0" t="0" r="0" b="0"/>
            <wp:docPr id="157837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0966" name=""/>
                    <pic:cNvPicPr/>
                  </pic:nvPicPr>
                  <pic:blipFill>
                    <a:blip r:embed="rId12"/>
                    <a:stretch>
                      <a:fillRect/>
                    </a:stretch>
                  </pic:blipFill>
                  <pic:spPr>
                    <a:xfrm>
                      <a:off x="0" y="0"/>
                      <a:ext cx="5943600" cy="3320415"/>
                    </a:xfrm>
                    <a:prstGeom prst="rect">
                      <a:avLst/>
                    </a:prstGeom>
                  </pic:spPr>
                </pic:pic>
              </a:graphicData>
            </a:graphic>
          </wp:inline>
        </w:drawing>
      </w:r>
    </w:p>
    <w:p w14:paraId="0D34A433" w14:textId="75E23DC0" w:rsidR="00AA67FB" w:rsidRPr="00F03985" w:rsidRDefault="00AA67FB" w:rsidP="00AA67FB">
      <w:pPr>
        <w:spacing w:after="200" w:line="276" w:lineRule="auto"/>
        <w:jc w:val="center"/>
        <w:rPr>
          <w:rFonts w:ascii="Times New Roman" w:eastAsia="Calibri" w:hAnsi="Times New Roman" w:cs="Mangal"/>
          <w:color w:val="44546A"/>
          <w:sz w:val="18"/>
          <w:szCs w:val="18"/>
        </w:rPr>
      </w:pPr>
      <w:r w:rsidRPr="00F03985">
        <w:rPr>
          <w:rFonts w:ascii="Times New Roman" w:eastAsia="Calibri" w:hAnsi="Times New Roman" w:cs="Mangal"/>
        </w:rPr>
        <w:t xml:space="preserve">Fig. </w:t>
      </w:r>
      <w:r w:rsidRPr="00F03985">
        <w:rPr>
          <w:rFonts w:ascii="Times New Roman" w:eastAsia="Calibri" w:hAnsi="Times New Roman" w:cs="Mangal"/>
        </w:rPr>
        <w:fldChar w:fldCharType="begin"/>
      </w:r>
      <w:r w:rsidRPr="00F03985">
        <w:rPr>
          <w:rFonts w:ascii="Times New Roman" w:eastAsia="Calibri" w:hAnsi="Times New Roman" w:cs="Mangal"/>
        </w:rPr>
        <w:instrText xml:space="preserve"> SEQ Figure \* ARABIC </w:instrText>
      </w:r>
      <w:r w:rsidRPr="00F03985">
        <w:rPr>
          <w:rFonts w:ascii="Times New Roman" w:eastAsia="Calibri" w:hAnsi="Times New Roman" w:cs="Mangal"/>
        </w:rPr>
        <w:fldChar w:fldCharType="separate"/>
      </w:r>
      <w:r w:rsidRPr="00F03985">
        <w:rPr>
          <w:rFonts w:ascii="Times New Roman" w:eastAsia="Calibri" w:hAnsi="Times New Roman" w:cs="Mangal"/>
        </w:rPr>
        <w:t>4</w:t>
      </w:r>
      <w:r w:rsidRPr="00F03985">
        <w:rPr>
          <w:rFonts w:ascii="Times New Roman" w:eastAsia="Calibri" w:hAnsi="Times New Roman" w:cs="Mangal"/>
        </w:rPr>
        <w:fldChar w:fldCharType="end"/>
      </w:r>
      <w:r w:rsidRPr="00F03985">
        <w:rPr>
          <w:rFonts w:ascii="Times New Roman" w:eastAsia="Calibri" w:hAnsi="Times New Roman" w:cs="Mangal"/>
        </w:rPr>
        <w:t xml:space="preserve">. Conceptual representation of the paddy-field soil profile and groundwater system in </w:t>
      </w:r>
      <w:r w:rsidR="00343FF0">
        <w:rPr>
          <w:rFonts w:ascii="Times New Roman" w:eastAsia="Calibri" w:hAnsi="Times New Roman" w:cs="Mangal"/>
        </w:rPr>
        <w:t>SWAT-Rice</w:t>
      </w:r>
      <w:r w:rsidRPr="00F03985">
        <w:rPr>
          <w:rFonts w:ascii="Times New Roman" w:eastAsia="Calibri" w:hAnsi="Times New Roman" w:cs="Mangal"/>
        </w:rPr>
        <w:t>.</w:t>
      </w:r>
    </w:p>
    <w:p w14:paraId="378BE4D0"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Lowland rice fields are often associated with shallow groundwater tables, which strongly influence percolation dynamics, irrigation requirements, and crop yield (Belder et al., 2007; Feng et al., 2007). Moderate groundwater depths (60–90 cm) tend to promote capillary rise and minimize percolation losses, whereas very shallow or deep-water tables increase deep percolation (Xu et al., 2017). </w:t>
      </w:r>
    </w:p>
    <w:p w14:paraId="0CD5C074" w14:textId="0C89D492"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Percolation from the paddy field replenishes the underlying shallow aquifer. However, the standard SWAT model assumes a freely draining bottom boundary and does not account for groundwater-table effects on soil-water dynamics. To address this limitation, the enhanced modeling framework simulates daily groundwater table depth relative to a common datum (the bottom of the confining layer) and accounts for its interaction with soil water (Fig. 4). Since the fraction of water pertained to specific retention is strongly held by the aquifer matrix and unavailable for upward movement into the overlying vadose zone, specific yield </w:t>
      </w:r>
      <w:r w:rsidR="00C30DA1">
        <w:rPr>
          <w:rFonts w:ascii="Times New Roman" w:eastAsia="Calibri" w:hAnsi="Times New Roman" w:cs="Mangal"/>
        </w:rPr>
        <w:t xml:space="preserve">itself </w:t>
      </w:r>
      <w:r w:rsidRPr="00F03985">
        <w:rPr>
          <w:rFonts w:ascii="Times New Roman" w:eastAsia="Calibri" w:hAnsi="Times New Roman" w:cs="Mangal"/>
        </w:rPr>
        <w:t>is considered more appropriate for defining the groundwater datum. Accordingly, a virtual groundwater datum (</w:t>
      </w:r>
      <m:oMath>
        <m:r>
          <w:rPr>
            <w:rFonts w:ascii="Cambria Math" w:eastAsia="Calibri" w:hAnsi="Cambria Math" w:cs="Mangal"/>
          </w:rPr>
          <m:t>G</m:t>
        </m:r>
        <m:sSub>
          <m:sSubPr>
            <m:ctrlPr>
              <w:rPr>
                <w:rFonts w:ascii="Cambria Math" w:eastAsia="Calibri" w:hAnsi="Cambria Math" w:cs="Mangal"/>
                <w:i/>
                <w:iCs/>
              </w:rPr>
            </m:ctrlPr>
          </m:sSubPr>
          <m:e>
            <m:r>
              <w:rPr>
                <w:rFonts w:ascii="Cambria Math" w:eastAsia="Calibri" w:hAnsi="Cambria Math" w:cs="Mangal"/>
              </w:rPr>
              <m:t>W</m:t>
            </m:r>
          </m:e>
          <m:sub>
            <m:r>
              <w:rPr>
                <w:rFonts w:ascii="Cambria Math" w:eastAsia="Calibri" w:hAnsi="Cambria Math" w:cs="Mangal"/>
              </w:rPr>
              <m:t>datum</m:t>
            </m:r>
          </m:sub>
        </m:sSub>
      </m:oMath>
      <w:r w:rsidRPr="00F03985">
        <w:rPr>
          <w:rFonts w:ascii="Times New Roman" w:eastAsia="Times New Roman" w:hAnsi="Times New Roman" w:cs="Mangal"/>
          <w:iCs/>
        </w:rPr>
        <w:t>; mm</w:t>
      </w:r>
      <w:r w:rsidRPr="00F03985">
        <w:rPr>
          <w:rFonts w:ascii="Cambria Math" w:eastAsia="Calibri" w:hAnsi="Cambria Math" w:cs="Cambria Math"/>
        </w:rPr>
        <w:t>)</w:t>
      </w:r>
      <w:r w:rsidRPr="00F03985">
        <w:rPr>
          <w:rFonts w:ascii="Times New Roman" w:eastAsia="Calibri" w:hAnsi="Times New Roman" w:cs="Mangal"/>
        </w:rPr>
        <w:t xml:space="preserve"> is initially defined using Eq. (6).</w:t>
      </w:r>
    </w:p>
    <w:p w14:paraId="0D75D8FB" w14:textId="77777777" w:rsidR="00AD43CC" w:rsidRPr="00F03985" w:rsidRDefault="00AD43CC" w:rsidP="00AD43CC">
      <w:pPr>
        <w:spacing w:line="276" w:lineRule="auto"/>
        <w:rPr>
          <w:rFonts w:ascii="Times New Roman" w:eastAsia="Times New Roman" w:hAnsi="Times New Roman" w:cs="Mangal"/>
        </w:rPr>
      </w:pPr>
      <m:oMath>
        <m:r>
          <w:rPr>
            <w:rFonts w:ascii="Cambria Math" w:eastAsia="Calibri" w:hAnsi="Cambria Math" w:cs="Mangal"/>
          </w:rPr>
          <m:t>G</m:t>
        </m:r>
        <m:sSub>
          <m:sSubPr>
            <m:ctrlPr>
              <w:rPr>
                <w:rFonts w:ascii="Cambria Math" w:eastAsia="Calibri" w:hAnsi="Cambria Math" w:cs="Mangal"/>
                <w:i/>
                <w:iCs/>
              </w:rPr>
            </m:ctrlPr>
          </m:sSubPr>
          <m:e>
            <m:r>
              <w:rPr>
                <w:rFonts w:ascii="Cambria Math" w:eastAsia="Calibri" w:hAnsi="Cambria Math" w:cs="Mangal"/>
              </w:rPr>
              <m:t>W</m:t>
            </m:r>
          </m:e>
          <m:sub>
            <m:r>
              <w:rPr>
                <w:rFonts w:ascii="Cambria Math" w:eastAsia="Calibri" w:hAnsi="Cambria Math" w:cs="Mangal"/>
              </w:rPr>
              <m:t>datum</m:t>
            </m:r>
          </m:sub>
        </m:sSub>
        <m:r>
          <w:rPr>
            <w:rFonts w:ascii="Cambria Math" w:eastAsia="Calibri" w:hAnsi="Cambria Math" w:cs="Mangal"/>
          </w:rPr>
          <m:t>=</m:t>
        </m:r>
        <m:f>
          <m:fPr>
            <m:ctrlPr>
              <w:rPr>
                <w:rFonts w:ascii="Cambria Math" w:eastAsia="Calibri" w:hAnsi="Cambria Math" w:cs="Mangal"/>
                <w:i/>
              </w:rPr>
            </m:ctrlPr>
          </m:fPr>
          <m:num>
            <m:r>
              <w:rPr>
                <w:rFonts w:ascii="Cambria Math" w:eastAsia="Calibri" w:hAnsi="Cambria Math" w:cs="Mangal"/>
              </w:rPr>
              <m:t>REVAPMN</m:t>
            </m:r>
          </m:num>
          <m:den>
            <m:sSub>
              <m:sSubPr>
                <m:ctrlPr>
                  <w:rPr>
                    <w:rFonts w:ascii="Cambria Math" w:eastAsia="Calibri" w:hAnsi="Cambria Math" w:cs="Mangal"/>
                    <w:i/>
                  </w:rPr>
                </m:ctrlPr>
              </m:sSubPr>
              <m:e>
                <m:r>
                  <w:rPr>
                    <w:rFonts w:ascii="Cambria Math" w:eastAsia="Calibri" w:hAnsi="Cambria Math" w:cs="Mangal"/>
                  </w:rPr>
                  <m:t>S</m:t>
                </m:r>
              </m:e>
              <m:sub>
                <m:r>
                  <w:rPr>
                    <w:rFonts w:ascii="Cambria Math" w:eastAsia="Calibri" w:hAnsi="Cambria Math" w:cs="Mangal"/>
                  </w:rPr>
                  <m:t>y</m:t>
                </m:r>
              </m:sub>
            </m:sSub>
          </m:den>
        </m:f>
        <m:r>
          <w:rPr>
            <w:rFonts w:ascii="Cambria Math" w:eastAsia="Calibri" w:hAnsi="Cambria Math" w:cs="Mangal"/>
          </w:rPr>
          <m:t>+SOL_Z</m:t>
        </m:r>
      </m:oMath>
      <w:r w:rsidRPr="00F03985">
        <w:rPr>
          <w:rFonts w:ascii="Times New Roman" w:eastAsia="Times New Roman" w:hAnsi="Times New Roman" w:cs="Mangal"/>
        </w:rPr>
        <w:t xml:space="preserve">                                                                                                    (6)                                                                    </w:t>
      </w:r>
    </w:p>
    <w:p w14:paraId="7D11C968" w14:textId="6D739135" w:rsidR="00AD43CC" w:rsidRPr="00F03985" w:rsidRDefault="00AD43CC" w:rsidP="00AD43CC">
      <w:pPr>
        <w:spacing w:line="276" w:lineRule="auto"/>
        <w:jc w:val="both"/>
        <w:rPr>
          <w:rFonts w:ascii="Times New Roman" w:eastAsia="Calibri" w:hAnsi="Times New Roman" w:cs="Mangal"/>
        </w:rPr>
      </w:pPr>
      <w:r w:rsidRPr="00F03985">
        <w:rPr>
          <w:rFonts w:ascii="Times New Roman" w:eastAsia="Calibri" w:hAnsi="Times New Roman" w:cs="Mangal"/>
        </w:rPr>
        <w:t xml:space="preserve">Where REVAPMN is the threshold water depth in the shallow aquifer above which groundwater can rise into the soil profile and contribute to evaporation losses (mm), </w:t>
      </w:r>
      <m:oMath>
        <m:sSub>
          <m:sSubPr>
            <m:ctrlPr>
              <w:rPr>
                <w:rFonts w:ascii="Cambria Math" w:eastAsia="Calibri" w:hAnsi="Cambria Math" w:cs="Mangal"/>
                <w:i/>
              </w:rPr>
            </m:ctrlPr>
          </m:sSubPr>
          <m:e>
            <m:r>
              <w:rPr>
                <w:rFonts w:ascii="Cambria Math" w:eastAsia="Calibri" w:hAnsi="Cambria Math" w:cs="Mangal"/>
              </w:rPr>
              <m:t>S</m:t>
            </m:r>
          </m:e>
          <m:sub>
            <m:r>
              <w:rPr>
                <w:rFonts w:ascii="Cambria Math" w:eastAsia="Calibri" w:hAnsi="Cambria Math" w:cs="Mangal"/>
              </w:rPr>
              <m:t>y</m:t>
            </m:r>
          </m:sub>
        </m:sSub>
      </m:oMath>
      <w:r w:rsidRPr="00F03985">
        <w:rPr>
          <w:rFonts w:ascii="Times New Roman" w:eastAsia="Times New Roman" w:hAnsi="Times New Roman" w:cs="Mangal"/>
        </w:rPr>
        <w:t xml:space="preserve"> is the specific yield of the shallow aquifer</w:t>
      </w:r>
      <w:r w:rsidRPr="00F03985">
        <w:rPr>
          <w:rFonts w:ascii="Times New Roman" w:eastAsia="Calibri" w:hAnsi="Times New Roman" w:cs="Mangal"/>
        </w:rPr>
        <w:t xml:space="preserve">, and SOL_Z is the total depth of the soil profile (mm).  </w:t>
      </w:r>
      <w:r w:rsidR="003D703A" w:rsidRPr="003D703A">
        <w:rPr>
          <w:rFonts w:ascii="Times New Roman" w:eastAsia="Calibri" w:hAnsi="Times New Roman" w:cs="Mangal"/>
        </w:rPr>
        <w:t xml:space="preserve">The </w:t>
      </w:r>
      <w:r w:rsidR="003D703A">
        <w:rPr>
          <w:rFonts w:ascii="Times New Roman" w:eastAsia="Calibri" w:hAnsi="Times New Roman" w:cs="Mangal"/>
        </w:rPr>
        <w:t xml:space="preserve">initial </w:t>
      </w:r>
      <w:r w:rsidR="003D703A" w:rsidRPr="003D703A">
        <w:rPr>
          <w:rFonts w:ascii="Times New Roman" w:eastAsia="Calibri" w:hAnsi="Times New Roman" w:cs="Mangal"/>
        </w:rPr>
        <w:t xml:space="preserve">available </w:t>
      </w:r>
      <w:r w:rsidR="003D703A" w:rsidRPr="003D703A">
        <w:rPr>
          <w:rFonts w:ascii="Times New Roman" w:eastAsia="Calibri" w:hAnsi="Times New Roman" w:cs="Mangal"/>
        </w:rPr>
        <w:lastRenderedPageBreak/>
        <w:t>water stored in the shallow aquifer</w:t>
      </w:r>
      <w:r w:rsidR="00604018" w:rsidRPr="00F03985">
        <w:rPr>
          <w:rFonts w:ascii="Times New Roman" w:eastAsia="Calibri" w:hAnsi="Times New Roman" w:cs="Mangal"/>
        </w:rPr>
        <w:t xml:space="preserve"> (mm)</w:t>
      </w:r>
      <w:r w:rsidR="00604018">
        <w:rPr>
          <w:rFonts w:ascii="Times New Roman" w:eastAsia="Calibri" w:hAnsi="Times New Roman" w:cs="Mangal"/>
        </w:rPr>
        <w:t xml:space="preserve"> is </w:t>
      </w:r>
      <w:r w:rsidR="00C30DA1">
        <w:rPr>
          <w:rFonts w:ascii="Times New Roman" w:eastAsia="Calibri" w:hAnsi="Times New Roman" w:cs="Mangal"/>
        </w:rPr>
        <w:t xml:space="preserve">then </w:t>
      </w:r>
      <w:r w:rsidR="00604018">
        <w:rPr>
          <w:rFonts w:ascii="Times New Roman" w:eastAsia="Calibri" w:hAnsi="Times New Roman" w:cs="Mangal"/>
        </w:rPr>
        <w:t xml:space="preserve">calculated from the measured </w:t>
      </w:r>
      <w:r w:rsidRPr="00F03985">
        <w:rPr>
          <w:rFonts w:ascii="Times New Roman" w:eastAsia="Calibri" w:hAnsi="Times New Roman" w:cs="Mangal"/>
        </w:rPr>
        <w:t>groundwater table depth (GWDT) from the soil su</w:t>
      </w:r>
      <w:r w:rsidR="003D703A">
        <w:rPr>
          <w:rFonts w:ascii="Times New Roman" w:eastAsia="Calibri" w:hAnsi="Times New Roman" w:cs="Mangal"/>
        </w:rPr>
        <w:t>rface</w:t>
      </w:r>
      <w:r w:rsidRPr="00F03985">
        <w:rPr>
          <w:rFonts w:ascii="Times New Roman" w:eastAsia="Calibri" w:hAnsi="Times New Roman" w:cs="Mangal"/>
        </w:rPr>
        <w:t xml:space="preserve"> </w:t>
      </w:r>
      <w:r w:rsidR="003D703A">
        <w:rPr>
          <w:rFonts w:ascii="Times New Roman" w:eastAsia="Calibri" w:hAnsi="Times New Roman" w:cs="Mangal"/>
        </w:rPr>
        <w:t xml:space="preserve">at the beginning of the simulation </w:t>
      </w:r>
      <w:r w:rsidRPr="00F03985">
        <w:rPr>
          <w:rFonts w:ascii="Times New Roman" w:eastAsia="Calibri" w:hAnsi="Times New Roman" w:cs="Mangal"/>
        </w:rPr>
        <w:t>using Eq. (7).</w:t>
      </w:r>
    </w:p>
    <w:p w14:paraId="2E688BC6" w14:textId="513D2DD6" w:rsidR="00AD43CC" w:rsidRPr="00F03985" w:rsidRDefault="00604018" w:rsidP="00AD43CC">
      <w:pPr>
        <w:spacing w:line="276" w:lineRule="auto"/>
        <w:rPr>
          <w:rFonts w:ascii="Times New Roman" w:eastAsia="Times New Roman" w:hAnsi="Times New Roman" w:cs="Mangal"/>
        </w:rPr>
      </w:pPr>
      <m:oMath>
        <m:r>
          <w:rPr>
            <w:rFonts w:ascii="Cambria Math" w:eastAsia="Calibri" w:hAnsi="Cambria Math" w:cs="Mangal"/>
          </w:rPr>
          <m:t>SHALLST=</m:t>
        </m:r>
        <m:sSub>
          <m:sSubPr>
            <m:ctrlPr>
              <w:rPr>
                <w:rFonts w:ascii="Cambria Math" w:eastAsia="Calibri" w:hAnsi="Cambria Math" w:cs="Mangal"/>
                <w:i/>
                <w:iCs/>
              </w:rPr>
            </m:ctrlPr>
          </m:sSubPr>
          <m:e>
            <m:r>
              <w:rPr>
                <w:rFonts w:ascii="Cambria Math" w:eastAsia="Calibri" w:hAnsi="Cambria Math" w:cs="Mangal"/>
              </w:rPr>
              <m:t>(GW</m:t>
            </m:r>
          </m:e>
          <m:sub>
            <m:r>
              <w:rPr>
                <w:rFonts w:ascii="Cambria Math" w:eastAsia="Calibri" w:hAnsi="Cambria Math" w:cs="Mangal"/>
              </w:rPr>
              <m:t>datum</m:t>
            </m:r>
          </m:sub>
        </m:sSub>
        <m:r>
          <w:rPr>
            <w:rFonts w:ascii="Cambria Math" w:eastAsia="Calibri" w:hAnsi="Cambria Math" w:cs="Mangal"/>
          </w:rPr>
          <m:t xml:space="preserve"> +GWDT)* </m:t>
        </m:r>
        <m:sSub>
          <m:sSubPr>
            <m:ctrlPr>
              <w:rPr>
                <w:rFonts w:ascii="Cambria Math" w:eastAsia="Calibri" w:hAnsi="Cambria Math" w:cs="Mangal"/>
                <w:i/>
                <w:iCs/>
              </w:rPr>
            </m:ctrlPr>
          </m:sSubPr>
          <m:e>
            <m:r>
              <w:rPr>
                <w:rFonts w:ascii="Cambria Math" w:eastAsia="Calibri" w:hAnsi="Cambria Math" w:cs="Mangal"/>
              </w:rPr>
              <m:t>S</m:t>
            </m:r>
          </m:e>
          <m:sub>
            <m:r>
              <w:rPr>
                <w:rFonts w:ascii="Cambria Math" w:eastAsia="Calibri" w:hAnsi="Cambria Math" w:cs="Mangal"/>
              </w:rPr>
              <m:t>y</m:t>
            </m:r>
          </m:sub>
        </m:sSub>
      </m:oMath>
      <w:r w:rsidR="00AD43CC" w:rsidRPr="00F03985">
        <w:rPr>
          <w:rFonts w:ascii="Times New Roman" w:eastAsia="Times New Roman" w:hAnsi="Times New Roman" w:cs="Mangal"/>
        </w:rPr>
        <w:t xml:space="preserve">                                </w:t>
      </w:r>
      <w:r>
        <w:rPr>
          <w:rFonts w:ascii="Times New Roman" w:eastAsia="Times New Roman" w:hAnsi="Times New Roman" w:cs="Mangal"/>
        </w:rPr>
        <w:t xml:space="preserve">     </w:t>
      </w:r>
      <w:r w:rsidR="00AD43CC" w:rsidRPr="00F03985">
        <w:rPr>
          <w:rFonts w:ascii="Times New Roman" w:eastAsia="Times New Roman" w:hAnsi="Times New Roman" w:cs="Mangal"/>
        </w:rPr>
        <w:t xml:space="preserve">                                               (7)</w:t>
      </w:r>
    </w:p>
    <w:p w14:paraId="7BC70178" w14:textId="570ACDB3" w:rsidR="00AD43CC" w:rsidRPr="00F03985" w:rsidRDefault="00AD43CC" w:rsidP="00AD43CC">
      <w:pPr>
        <w:spacing w:line="276" w:lineRule="auto"/>
        <w:jc w:val="both"/>
        <w:rPr>
          <w:rFonts w:ascii="Times New Roman" w:eastAsia="Calibri" w:hAnsi="Times New Roman" w:cs="Mangal"/>
        </w:rPr>
      </w:pPr>
      <w:r w:rsidRPr="00F03985">
        <w:rPr>
          <w:rFonts w:ascii="Times New Roman" w:eastAsia="Calibri" w:hAnsi="Times New Roman" w:cs="Mangal"/>
        </w:rPr>
        <w:t>The groundwater table is</w:t>
      </w:r>
      <w:r>
        <w:rPr>
          <w:rFonts w:ascii="Times New Roman" w:eastAsia="Calibri" w:hAnsi="Times New Roman" w:cs="Mangal"/>
        </w:rPr>
        <w:t xml:space="preserve"> </w:t>
      </w:r>
      <w:r w:rsidRPr="00F03985">
        <w:rPr>
          <w:rFonts w:ascii="Times New Roman" w:eastAsia="Calibri" w:hAnsi="Times New Roman" w:cs="Mangal"/>
        </w:rPr>
        <w:t>updated daily, accounting for evaporation and baseflow losses, as shown in Eq. (8).</w:t>
      </w:r>
    </w:p>
    <w:p w14:paraId="08FAD585" w14:textId="23F6D216" w:rsidR="00AA67FB" w:rsidRPr="00F03985" w:rsidRDefault="00AA67FB" w:rsidP="00AA67FB">
      <w:pPr>
        <w:spacing w:line="276" w:lineRule="auto"/>
        <w:rPr>
          <w:rFonts w:ascii="Times New Roman" w:eastAsia="Times New Roman" w:hAnsi="Times New Roman" w:cs="Mangal"/>
          <w:i/>
          <w:iCs/>
        </w:rPr>
      </w:pPr>
      <m:oMath>
        <m:r>
          <w:rPr>
            <w:rFonts w:ascii="Cambria Math" w:eastAsia="Calibri" w:hAnsi="Cambria Math" w:cs="Mangal"/>
          </w:rPr>
          <m:t>GWDT=</m:t>
        </m:r>
        <m:sSub>
          <m:sSubPr>
            <m:ctrlPr>
              <w:rPr>
                <w:rFonts w:ascii="Cambria Math" w:eastAsia="Calibri" w:hAnsi="Cambria Math" w:cs="Mangal"/>
                <w:i/>
                <w:iCs/>
              </w:rPr>
            </m:ctrlPr>
          </m:sSubPr>
          <m:e>
            <m:r>
              <w:rPr>
                <w:rFonts w:ascii="Cambria Math" w:eastAsia="Calibri" w:hAnsi="Cambria Math" w:cs="Mangal"/>
              </w:rPr>
              <m:t>GW</m:t>
            </m:r>
          </m:e>
          <m:sub>
            <m:r>
              <w:rPr>
                <w:rFonts w:ascii="Cambria Math" w:eastAsia="Calibri" w:hAnsi="Cambria Math" w:cs="Mangal"/>
              </w:rPr>
              <m:t>datum</m:t>
            </m:r>
          </m:sub>
        </m:sSub>
        <m:r>
          <w:rPr>
            <w:rFonts w:ascii="Cambria Math" w:eastAsia="Calibri" w:hAnsi="Cambria Math" w:cs="Mangal"/>
          </w:rPr>
          <m:t> -</m:t>
        </m:r>
        <m:d>
          <m:dPr>
            <m:ctrlPr>
              <w:rPr>
                <w:rFonts w:ascii="Cambria Math" w:eastAsia="Calibri" w:hAnsi="Cambria Math" w:cs="Mangal"/>
                <w:i/>
                <w:iCs/>
              </w:rPr>
            </m:ctrlPr>
          </m:dPr>
          <m:e>
            <m:f>
              <m:fPr>
                <m:ctrlPr>
                  <w:rPr>
                    <w:rFonts w:ascii="Cambria Math" w:eastAsia="Times New Roman" w:hAnsi="Cambria Math" w:cs="Mangal"/>
                    <w:i/>
                    <w:iCs/>
                  </w:rPr>
                </m:ctrlPr>
              </m:fPr>
              <m:num>
                <m:r>
                  <w:rPr>
                    <w:rFonts w:ascii="Cambria Math" w:eastAsia="Calibri" w:hAnsi="Cambria Math" w:cs="Mangal"/>
                  </w:rPr>
                  <m:t>SHALLST</m:t>
                </m:r>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Q</m:t>
                    </m:r>
                  </m:e>
                  <m:sub>
                    <m:r>
                      <w:rPr>
                        <w:rFonts w:ascii="Cambria Math" w:eastAsia="Times New Roman" w:hAnsi="Cambria Math" w:cs="Mangal"/>
                      </w:rPr>
                      <m:t>gw</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w</m:t>
                    </m:r>
                  </m:e>
                  <m:sub>
                    <m:r>
                      <w:rPr>
                        <w:rFonts w:ascii="Cambria Math" w:eastAsia="Times New Roman" w:hAnsi="Cambria Math" w:cs="Mangal"/>
                      </w:rPr>
                      <m:t>revap</m:t>
                    </m:r>
                  </m:sub>
                </m:sSub>
              </m:num>
              <m:den>
                <m:sSub>
                  <m:sSubPr>
                    <m:ctrlPr>
                      <w:rPr>
                        <w:rFonts w:ascii="Cambria Math" w:eastAsia="Calibri" w:hAnsi="Cambria Math" w:cs="Mangal"/>
                        <w:i/>
                        <w:iCs/>
                      </w:rPr>
                    </m:ctrlPr>
                  </m:sSubPr>
                  <m:e>
                    <m:r>
                      <w:rPr>
                        <w:rFonts w:ascii="Cambria Math" w:eastAsia="Calibri" w:hAnsi="Cambria Math" w:cs="Mangal"/>
                      </w:rPr>
                      <m:t>S</m:t>
                    </m:r>
                  </m:e>
                  <m:sub>
                    <m:r>
                      <w:rPr>
                        <w:rFonts w:ascii="Cambria Math" w:eastAsia="Calibri" w:hAnsi="Cambria Math" w:cs="Mangal"/>
                      </w:rPr>
                      <m:t>y</m:t>
                    </m:r>
                  </m:sub>
                </m:sSub>
              </m:den>
            </m:f>
            <m:ctrlPr>
              <w:rPr>
                <w:rFonts w:ascii="Cambria Math" w:eastAsia="Times New Roman" w:hAnsi="Cambria Math" w:cs="Mangal"/>
                <w:i/>
                <w:iCs/>
              </w:rPr>
            </m:ctrlPr>
          </m:e>
        </m:d>
      </m:oMath>
      <w:r w:rsidRPr="00F03985">
        <w:rPr>
          <w:rFonts w:ascii="Times New Roman" w:eastAsia="Times New Roman" w:hAnsi="Times New Roman" w:cs="Mangal"/>
          <w:i/>
          <w:iCs/>
        </w:rPr>
        <w:t xml:space="preserve">                                                                      </w:t>
      </w:r>
      <w:r w:rsidR="00F53958" w:rsidRPr="00F03985">
        <w:rPr>
          <w:rFonts w:ascii="Times New Roman" w:eastAsia="Times New Roman" w:hAnsi="Times New Roman" w:cs="Mangal"/>
          <w:i/>
          <w:iCs/>
        </w:rPr>
        <w:t xml:space="preserve">    </w:t>
      </w:r>
      <w:r w:rsidRPr="00F03985">
        <w:rPr>
          <w:rFonts w:ascii="Times New Roman" w:eastAsia="Times New Roman" w:hAnsi="Times New Roman" w:cs="Mangal"/>
          <w:i/>
          <w:iCs/>
        </w:rPr>
        <w:t xml:space="preserve">  </w:t>
      </w:r>
      <w:r w:rsidRPr="00F03985">
        <w:rPr>
          <w:rFonts w:ascii="Times New Roman" w:eastAsia="Times New Roman" w:hAnsi="Times New Roman" w:cs="Mangal"/>
        </w:rPr>
        <w:t xml:space="preserve">  (8)</w:t>
      </w:r>
    </w:p>
    <w:p w14:paraId="19DDFFDF" w14:textId="5360C6DC" w:rsidR="00AA67FB" w:rsidRPr="00F03985" w:rsidRDefault="00AA67FB" w:rsidP="00AA67FB">
      <w:pPr>
        <w:spacing w:line="276" w:lineRule="auto"/>
        <w:jc w:val="both"/>
        <w:rPr>
          <w:rFonts w:ascii="Times New Roman" w:eastAsia="Times New Roman" w:hAnsi="Times New Roman" w:cs="Mangal"/>
        </w:rPr>
      </w:pPr>
      <w:r w:rsidRPr="00F03985">
        <w:rPr>
          <w:rFonts w:ascii="Times New Roman" w:eastAsia="Times New Roman" w:hAnsi="Times New Roman" w:cs="Mangal"/>
        </w:rPr>
        <w:t xml:space="preserve">Where </w:t>
      </w:r>
      <m:oMath>
        <m:sSub>
          <m:sSubPr>
            <m:ctrlPr>
              <w:rPr>
                <w:rFonts w:ascii="Cambria Math" w:eastAsia="Times New Roman" w:hAnsi="Cambria Math" w:cs="Mangal"/>
                <w:i/>
              </w:rPr>
            </m:ctrlPr>
          </m:sSubPr>
          <m:e>
            <m:r>
              <w:rPr>
                <w:rFonts w:ascii="Cambria Math" w:eastAsia="Times New Roman" w:hAnsi="Cambria Math" w:cs="Mangal"/>
              </w:rPr>
              <m:t>Q</m:t>
            </m:r>
          </m:e>
          <m:sub>
            <m:r>
              <w:rPr>
                <w:rFonts w:ascii="Cambria Math" w:eastAsia="Times New Roman" w:hAnsi="Cambria Math" w:cs="Mangal"/>
              </w:rPr>
              <m:t>gw</m:t>
            </m:r>
          </m:sub>
        </m:sSub>
      </m:oMath>
      <w:r w:rsidRPr="00F03985">
        <w:rPr>
          <w:rFonts w:ascii="Times New Roman" w:eastAsia="Times New Roman" w:hAnsi="Times New Roman" w:cs="Mangal"/>
        </w:rPr>
        <w:t xml:space="preserve"> is the groundwater discharge (baseflow) to the main channel (mm); </w:t>
      </w:r>
      <m:oMath>
        <m:sSub>
          <m:sSubPr>
            <m:ctrlPr>
              <w:rPr>
                <w:rFonts w:ascii="Cambria Math" w:eastAsia="Times New Roman" w:hAnsi="Cambria Math" w:cs="Mangal"/>
                <w:i/>
              </w:rPr>
            </m:ctrlPr>
          </m:sSubPr>
          <m:e>
            <m:r>
              <w:rPr>
                <w:rFonts w:ascii="Cambria Math" w:eastAsia="Times New Roman" w:hAnsi="Cambria Math" w:cs="Mangal"/>
              </w:rPr>
              <m:t>w</m:t>
            </m:r>
          </m:e>
          <m:sub>
            <m:r>
              <w:rPr>
                <w:rFonts w:ascii="Cambria Math" w:eastAsia="Times New Roman" w:hAnsi="Cambria Math" w:cs="Mangal"/>
              </w:rPr>
              <m:t>revap</m:t>
            </m:r>
          </m:sub>
        </m:sSub>
      </m:oMath>
      <w:r w:rsidRPr="00F03985">
        <w:rPr>
          <w:rFonts w:ascii="Times New Roman" w:eastAsia="Times New Roman" w:hAnsi="Times New Roman" w:cs="Mangal"/>
        </w:rPr>
        <w:t xml:space="preserve"> is the evaporation from the shallow aquifer to the soil profile in response to soil moisture deficits (mm). </w:t>
      </w:r>
    </w:p>
    <w:p w14:paraId="74ADDC75" w14:textId="77777777" w:rsidR="00AA67FB" w:rsidRPr="00F03985" w:rsidRDefault="00AA67FB" w:rsidP="00AA67FB">
      <w:pPr>
        <w:keepNext/>
        <w:keepLines/>
        <w:numPr>
          <w:ilvl w:val="2"/>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Puddling operation</w:t>
      </w:r>
    </w:p>
    <w:p w14:paraId="4CEF7B86" w14:textId="77777777"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w:p>
    <w:p w14:paraId="1A62A9CF" w14:textId="7B533253"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Puddling involves repeated plowing and harrowing under flooded conditions, forming a softened muddy top layer (typically 10–20 cm) and a compacted plow sole (typically 2–5 cm) that together reduce hydraulic conductivity. Along with field bunds, this helps retain standing water by reducing macropores and preferential flow pathways. The settling of fine soil particles further decreases saturated hydraulic conductivity (</w:t>
      </w:r>
      <m:oMath>
        <m:sSub>
          <m:sSubPr>
            <m:ctrlPr>
              <w:rPr>
                <w:rFonts w:ascii="Cambria Math" w:eastAsia="Calibri" w:hAnsi="Cambria Math" w:cs="Mangal"/>
                <w:i/>
              </w:rPr>
            </m:ctrlPr>
          </m:sSubPr>
          <m:e>
            <m:r>
              <w:rPr>
                <w:rFonts w:ascii="Cambria Math" w:eastAsia="Calibri" w:hAnsi="Cambria Math" w:cs="Mangal"/>
              </w:rPr>
              <m:t>K</m:t>
            </m:r>
          </m:e>
          <m:sub>
            <m:r>
              <w:rPr>
                <w:rFonts w:ascii="Cambria Math" w:eastAsia="Calibri" w:hAnsi="Cambria Math" w:cs="Mangal"/>
              </w:rPr>
              <m:t>sat</m:t>
            </m:r>
          </m:sub>
        </m:sSub>
      </m:oMath>
      <w:r w:rsidRPr="00F03985">
        <w:rPr>
          <w:rFonts w:ascii="Times New Roman" w:eastAsia="Calibri" w:hAnsi="Times New Roman" w:cs="Mangal"/>
        </w:rPr>
        <w:t xml:space="preserve">), keeping the surface soil saturated. The effectiveness of puddling in reducing water </w:t>
      </w:r>
      <w:r w:rsidR="00D57680" w:rsidRPr="00F03985">
        <w:rPr>
          <w:rFonts w:ascii="Times New Roman" w:eastAsia="Calibri" w:hAnsi="Times New Roman" w:cs="Mangal"/>
        </w:rPr>
        <w:t>loss</w:t>
      </w:r>
      <w:r w:rsidRPr="00F03985">
        <w:rPr>
          <w:rFonts w:ascii="Times New Roman" w:eastAsia="Calibri" w:hAnsi="Times New Roman" w:cs="Mangal"/>
        </w:rPr>
        <w:t xml:space="preserve"> depends on the intensity and depth of puddling (Kukal and Aggarwal, 2002).</w:t>
      </w:r>
    </w:p>
    <w:p w14:paraId="561933C7" w14:textId="459A3490"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In the new paddy module, the vertical profile of a puddled paddy is conceptualized as a ponded-water layer over a puddled-soil layer, a compacted plow sole, and the underlying subsoil (Bouman et al., 2001). The reduction in hydraulic conductivity due to puddling is expressed using a puddling coefficient, following approaches used in APEX-based paddy field modifications (Choi et al., 2017) and the </w:t>
      </w:r>
      <w:r w:rsidR="00343FF0">
        <w:rPr>
          <w:rFonts w:ascii="Times New Roman" w:eastAsia="Calibri" w:hAnsi="Times New Roman" w:cs="Mangal"/>
        </w:rPr>
        <w:t>SWAT-Rice</w:t>
      </w:r>
      <w:r w:rsidRPr="00F03985">
        <w:rPr>
          <w:rFonts w:ascii="Times New Roman" w:eastAsia="Calibri" w:hAnsi="Times New Roman" w:cs="Mangal"/>
        </w:rPr>
        <w:t xml:space="preserve"> modeling framework (Tsuchiya et al., 2018) (Eq. (9)).  </w:t>
      </w:r>
    </w:p>
    <w:p w14:paraId="1FE4415F" w14:textId="77777777" w:rsidR="00AA67FB" w:rsidRPr="00F03985" w:rsidRDefault="00000000" w:rsidP="00AA67FB">
      <w:pPr>
        <w:spacing w:line="276" w:lineRule="auto"/>
        <w:rPr>
          <w:rFonts w:ascii="Times New Roman" w:eastAsia="Times New Roman" w:hAnsi="Times New Roman" w:cs="Mangal"/>
        </w:rPr>
      </w:pPr>
      <m:oMath>
        <m:sSub>
          <m:sSubPr>
            <m:ctrlPr>
              <w:rPr>
                <w:rFonts w:ascii="Cambria Math" w:eastAsia="Calibri" w:hAnsi="Cambria Math" w:cs="Mangal"/>
                <w:i/>
              </w:rPr>
            </m:ctrlPr>
          </m:sSubPr>
          <m:e>
            <m:r>
              <w:rPr>
                <w:rFonts w:ascii="Cambria Math" w:eastAsia="Calibri" w:hAnsi="Cambria Math" w:cs="Mangal"/>
              </w:rPr>
              <m:t>K</m:t>
            </m:r>
          </m:e>
          <m:sub>
            <m:r>
              <w:rPr>
                <w:rFonts w:ascii="Cambria Math" w:eastAsia="Calibri" w:hAnsi="Cambria Math" w:cs="Mangal"/>
              </w:rPr>
              <m:t>PUD</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coeff</m:t>
            </m:r>
          </m:e>
          <m:sub>
            <m:r>
              <w:rPr>
                <w:rFonts w:ascii="Cambria Math" w:eastAsia="Calibri" w:hAnsi="Cambria Math" w:cs="Mangal"/>
              </w:rPr>
              <m:t>PUD</m:t>
            </m:r>
          </m:sub>
        </m:sSub>
        <m:r>
          <w:rPr>
            <w:rFonts w:ascii="Cambria Math" w:eastAsia="Calibri" w:hAnsi="Cambria Math" w:cs="Mangal"/>
          </w:rPr>
          <m:t>*</m:t>
        </m:r>
        <m:sSub>
          <m:sSubPr>
            <m:ctrlPr>
              <w:rPr>
                <w:rFonts w:ascii="Cambria Math" w:eastAsia="Calibri" w:hAnsi="Cambria Math" w:cs="Mangal"/>
                <w:i/>
              </w:rPr>
            </m:ctrlPr>
          </m:sSubPr>
          <m:e>
            <m:r>
              <w:rPr>
                <w:rFonts w:ascii="Cambria Math" w:eastAsia="Calibri" w:hAnsi="Cambria Math" w:cs="Mangal"/>
              </w:rPr>
              <m:t>K</m:t>
            </m:r>
          </m:e>
          <m:sub>
            <m:r>
              <w:rPr>
                <w:rFonts w:ascii="Cambria Math" w:eastAsia="Calibri" w:hAnsi="Cambria Math" w:cs="Mangal"/>
              </w:rPr>
              <m:t>sat</m:t>
            </m:r>
          </m:sub>
        </m:sSub>
      </m:oMath>
      <w:r w:rsidR="00AA67FB" w:rsidRPr="00F03985">
        <w:rPr>
          <w:rFonts w:ascii="Times New Roman" w:eastAsia="Times New Roman" w:hAnsi="Times New Roman" w:cs="Mangal"/>
        </w:rPr>
        <w:t xml:space="preserve">                                                                                                             (9)</w:t>
      </w:r>
    </w:p>
    <w:p w14:paraId="12AC9874"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where </w:t>
      </w:r>
      <m:oMath>
        <m:sSub>
          <m:sSubPr>
            <m:ctrlPr>
              <w:rPr>
                <w:rFonts w:ascii="Cambria Math" w:eastAsia="Calibri" w:hAnsi="Cambria Math" w:cs="Mangal"/>
                <w:i/>
              </w:rPr>
            </m:ctrlPr>
          </m:sSubPr>
          <m:e>
            <m:r>
              <w:rPr>
                <w:rFonts w:ascii="Cambria Math" w:eastAsia="Calibri" w:hAnsi="Cambria Math" w:cs="Mangal"/>
              </w:rPr>
              <m:t>K</m:t>
            </m:r>
          </m:e>
          <m:sub>
            <m:r>
              <w:rPr>
                <w:rFonts w:ascii="Cambria Math" w:eastAsia="Calibri" w:hAnsi="Cambria Math" w:cs="Mangal"/>
              </w:rPr>
              <m:t>PUD</m:t>
            </m:r>
          </m:sub>
        </m:sSub>
      </m:oMath>
      <w:r w:rsidRPr="00F03985">
        <w:rPr>
          <w:rFonts w:ascii="Times New Roman" w:eastAsia="Calibri" w:hAnsi="Times New Roman" w:cs="Mangal"/>
        </w:rPr>
        <w:t xml:space="preserve"> is the hydraulic conductivity of the plow sole (mm/h), </w:t>
      </w:r>
      <m:oMath>
        <m:sSub>
          <m:sSubPr>
            <m:ctrlPr>
              <w:rPr>
                <w:rFonts w:ascii="Cambria Math" w:eastAsia="Calibri" w:hAnsi="Cambria Math" w:cs="Mangal"/>
                <w:i/>
              </w:rPr>
            </m:ctrlPr>
          </m:sSubPr>
          <m:e>
            <m:r>
              <w:rPr>
                <w:rFonts w:ascii="Cambria Math" w:eastAsia="Calibri" w:hAnsi="Cambria Math" w:cs="Mangal"/>
              </w:rPr>
              <m:t>coeff</m:t>
            </m:r>
          </m:e>
          <m:sub>
            <m:r>
              <w:rPr>
                <w:rFonts w:ascii="Cambria Math" w:eastAsia="Calibri" w:hAnsi="Cambria Math" w:cs="Mangal"/>
              </w:rPr>
              <m:t>PUD</m:t>
            </m:r>
          </m:sub>
        </m:sSub>
      </m:oMath>
      <w:r w:rsidRPr="00F03985">
        <w:rPr>
          <w:rFonts w:ascii="Times New Roman" w:eastAsia="Calibri" w:hAnsi="Times New Roman" w:cs="Mangal"/>
        </w:rPr>
        <w:t xml:space="preserve"> is the puddling coefficient (&lt;1), and </w:t>
      </w:r>
      <m:oMath>
        <m:sSub>
          <m:sSubPr>
            <m:ctrlPr>
              <w:rPr>
                <w:rFonts w:ascii="Cambria Math" w:eastAsia="Calibri" w:hAnsi="Cambria Math" w:cs="Mangal"/>
                <w:i/>
              </w:rPr>
            </m:ctrlPr>
          </m:sSubPr>
          <m:e>
            <m:r>
              <w:rPr>
                <w:rFonts w:ascii="Cambria Math" w:eastAsia="Calibri" w:hAnsi="Cambria Math" w:cs="Mangal"/>
              </w:rPr>
              <m:t>K</m:t>
            </m:r>
          </m:e>
          <m:sub>
            <m:r>
              <w:rPr>
                <w:rFonts w:ascii="Cambria Math" w:eastAsia="Calibri" w:hAnsi="Cambria Math" w:cs="Mangal"/>
              </w:rPr>
              <m:t>sat</m:t>
            </m:r>
          </m:sub>
        </m:sSub>
      </m:oMath>
      <w:r w:rsidRPr="00F03985">
        <w:rPr>
          <w:rFonts w:ascii="Times New Roman" w:eastAsia="Calibri" w:hAnsi="Times New Roman" w:cs="Mangal"/>
        </w:rPr>
        <w:t xml:space="preserve"> is the saturated hydraulic conductivity before puddling (mm/h). This adjustment is applied to puddled soil layers, including the plow sole, when a user-defined plow sole depth is specified.</w:t>
      </w:r>
    </w:p>
    <w:p w14:paraId="026163CD" w14:textId="77777777" w:rsidR="00AA67FB" w:rsidRPr="00F03985" w:rsidRDefault="00AA67FB" w:rsidP="00AA67FB">
      <w:pPr>
        <w:keepNext/>
        <w:keepLines/>
        <w:numPr>
          <w:ilvl w:val="2"/>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Enhanced Representation of Crack-Induced Percolation under AWD</w:t>
      </w:r>
    </w:p>
    <w:p w14:paraId="6D3E51CA" w14:textId="5CA49C3F"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During Alternate Wetting and Drying (AWD) irrigation, drying of puddled soil causes shrinkage cracks to form in the puddled layer and plow sole. These cracks may extend into the subsoil, allowing rainfall or irrigation water to bypass the root zone and rapidly drain into deeper soil layers. To simulate preferential flow under AWD, the shrinkage-crack formation criteria from the ORYZA model (Bouman et al., 2001) are integrated into the SWAT crack routine. Field experiments conducted at IRRI indicate that cracks penetrate the plow sole when its soil water </w:t>
      </w:r>
      <w:r w:rsidRPr="00F03985">
        <w:rPr>
          <w:rFonts w:ascii="Times New Roman" w:eastAsia="Calibri" w:hAnsi="Times New Roman" w:cs="Mangal"/>
        </w:rPr>
        <w:lastRenderedPageBreak/>
        <w:t xml:space="preserve">tension exceeds 100 kPa. In </w:t>
      </w:r>
      <w:r w:rsidR="00343FF0">
        <w:rPr>
          <w:rFonts w:ascii="Times New Roman" w:eastAsia="Calibri" w:hAnsi="Times New Roman" w:cs="Mangal"/>
        </w:rPr>
        <w:t>SWAT-Rice</w:t>
      </w:r>
      <w:r w:rsidRPr="00F03985">
        <w:rPr>
          <w:rFonts w:ascii="Times New Roman" w:eastAsia="Calibri" w:hAnsi="Times New Roman" w:cs="Mangal"/>
        </w:rPr>
        <w:t xml:space="preserve">, when the actual soil water content of the plow sole drops below the critical water content for cracking (WCCR), cracks are assumed to have penetrated </w:t>
      </w:r>
      <w:r w:rsidR="00D57680">
        <w:rPr>
          <w:rFonts w:ascii="Times New Roman" w:eastAsia="Calibri" w:hAnsi="Times New Roman" w:cs="Mangal"/>
        </w:rPr>
        <w:t xml:space="preserve">the plow sole, as calculated </w:t>
      </w:r>
      <w:r w:rsidRPr="00F03985">
        <w:rPr>
          <w:rFonts w:ascii="Times New Roman" w:eastAsia="Calibri" w:hAnsi="Times New Roman" w:cs="Mangal"/>
        </w:rPr>
        <w:t>in Eq. (10)</w:t>
      </w:r>
      <w:r w:rsidR="00D57680">
        <w:rPr>
          <w:rFonts w:ascii="Times New Roman" w:eastAsia="Calibri" w:hAnsi="Times New Roman" w:cs="Mangal"/>
        </w:rPr>
        <w:t>.</w:t>
      </w:r>
    </w:p>
    <w:p w14:paraId="0AD49392" w14:textId="77777777" w:rsidR="00AA67FB" w:rsidRPr="00F03985" w:rsidRDefault="00AA67FB" w:rsidP="00AA67FB">
      <w:pPr>
        <w:spacing w:line="276" w:lineRule="auto"/>
        <w:jc w:val="both"/>
        <w:rPr>
          <w:rFonts w:ascii="Times New Roman" w:eastAsia="Calibri" w:hAnsi="Times New Roman" w:cs="Mangal"/>
        </w:rPr>
      </w:pPr>
      <m:oMath>
        <m:r>
          <w:rPr>
            <w:rFonts w:ascii="Cambria Math" w:eastAsia="Calibri" w:hAnsi="Cambria Math" w:cs="Mangal"/>
          </w:rPr>
          <m:t>WCCR=</m:t>
        </m:r>
        <m:sSub>
          <m:sSubPr>
            <m:ctrlPr>
              <w:rPr>
                <w:rFonts w:ascii="Cambria Math" w:eastAsia="Calibri" w:hAnsi="Cambria Math" w:cs="Mangal"/>
                <w:i/>
                <w:iCs/>
              </w:rPr>
            </m:ctrlPr>
          </m:sSubPr>
          <m:e>
            <m:r>
              <w:rPr>
                <w:rFonts w:ascii="Cambria Math" w:eastAsia="Calibri" w:hAnsi="Cambria Math" w:cs="Mangal"/>
              </w:rPr>
              <m:t>WP</m:t>
            </m:r>
          </m:e>
          <m:sub>
            <m:r>
              <w:rPr>
                <w:rFonts w:ascii="Cambria Math" w:eastAsia="Calibri" w:hAnsi="Cambria Math" w:cs="Mangal"/>
              </w:rPr>
              <m:t>PUDD</m:t>
            </m:r>
          </m:sub>
        </m:sSub>
        <m:r>
          <w:rPr>
            <w:rFonts w:ascii="Cambria Math" w:eastAsia="Calibri" w:hAnsi="Cambria Math" w:cs="Mangal"/>
          </w:rPr>
          <m:t>+</m:t>
        </m:r>
        <m:d>
          <m:dPr>
            <m:ctrlPr>
              <w:rPr>
                <w:rFonts w:ascii="Cambria Math" w:eastAsia="Calibri" w:hAnsi="Cambria Math" w:cs="Mangal"/>
                <w:i/>
                <w:iCs/>
              </w:rPr>
            </m:ctrlPr>
          </m:dPr>
          <m:e>
            <m:f>
              <m:fPr>
                <m:ctrlPr>
                  <w:rPr>
                    <w:rFonts w:ascii="Cambria Math" w:eastAsia="Calibri" w:hAnsi="Cambria Math" w:cs="Mangal"/>
                    <w:i/>
                    <w:iCs/>
                  </w:rPr>
                </m:ctrlPr>
              </m:fPr>
              <m:num>
                <m:sSub>
                  <m:sSubPr>
                    <m:ctrlPr>
                      <w:rPr>
                        <w:rFonts w:ascii="Cambria Math" w:eastAsia="Calibri" w:hAnsi="Cambria Math" w:cs="Mangal"/>
                        <w:i/>
                        <w:iCs/>
                      </w:rPr>
                    </m:ctrlPr>
                  </m:sSubPr>
                  <m:e>
                    <m:r>
                      <w:rPr>
                        <w:rFonts w:ascii="Cambria Math" w:eastAsia="Calibri" w:hAnsi="Cambria Math" w:cs="Mangal"/>
                      </w:rPr>
                      <m:t>FC</m:t>
                    </m:r>
                  </m:e>
                  <m:sub>
                    <m:r>
                      <w:rPr>
                        <w:rFonts w:ascii="Cambria Math" w:eastAsia="Calibri" w:hAnsi="Cambria Math" w:cs="Mangal"/>
                      </w:rPr>
                      <m:t>PUDD</m:t>
                    </m:r>
                  </m:sub>
                </m:sSub>
                <m:r>
                  <w:rPr>
                    <w:rFonts w:ascii="Cambria Math" w:eastAsia="Calibri" w:hAnsi="Cambria Math" w:cs="Mangal"/>
                  </w:rPr>
                  <m:t>- </m:t>
                </m:r>
                <m:sSub>
                  <m:sSubPr>
                    <m:ctrlPr>
                      <w:rPr>
                        <w:rFonts w:ascii="Cambria Math" w:eastAsia="Calibri" w:hAnsi="Cambria Math" w:cs="Mangal"/>
                        <w:i/>
                        <w:iCs/>
                      </w:rPr>
                    </m:ctrlPr>
                  </m:sSubPr>
                  <m:e>
                    <m:r>
                      <w:rPr>
                        <w:rFonts w:ascii="Cambria Math" w:eastAsia="Calibri" w:hAnsi="Cambria Math" w:cs="Mangal"/>
                      </w:rPr>
                      <m:t>WP</m:t>
                    </m:r>
                  </m:e>
                  <m:sub>
                    <m:r>
                      <w:rPr>
                        <w:rFonts w:ascii="Cambria Math" w:eastAsia="Calibri" w:hAnsi="Cambria Math" w:cs="Mangal"/>
                      </w:rPr>
                      <m:t>PUDD</m:t>
                    </m:r>
                  </m:sub>
                </m:sSub>
              </m:num>
              <m:den>
                <m:r>
                  <w:rPr>
                    <w:rFonts w:ascii="Cambria Math" w:eastAsia="Calibri" w:hAnsi="Cambria Math" w:cs="Mangal"/>
                  </w:rPr>
                  <m:t>2.2</m:t>
                </m:r>
              </m:den>
            </m:f>
            <m:r>
              <w:rPr>
                <w:rFonts w:ascii="Cambria Math" w:eastAsia="Calibri" w:hAnsi="Cambria Math" w:cs="Mangal"/>
              </w:rPr>
              <m:t>*</m:t>
            </m:r>
            <m:d>
              <m:dPr>
                <m:ctrlPr>
                  <w:rPr>
                    <w:rFonts w:ascii="Cambria Math" w:eastAsia="Calibri" w:hAnsi="Cambria Math" w:cs="Mangal"/>
                    <w:i/>
                    <w:iCs/>
                  </w:rPr>
                </m:ctrlPr>
              </m:dPr>
              <m:e>
                <m:r>
                  <w:rPr>
                    <w:rFonts w:ascii="Cambria Math" w:eastAsia="Calibri" w:hAnsi="Cambria Math" w:cs="Mangal"/>
                  </w:rPr>
                  <m:t>4.2-PFCR</m:t>
                </m:r>
              </m:e>
            </m:d>
          </m:e>
        </m:d>
      </m:oMath>
      <w:r w:rsidRPr="00F03985">
        <w:rPr>
          <w:rFonts w:ascii="Times New Roman" w:eastAsia="Times New Roman" w:hAnsi="Times New Roman" w:cs="Mangal"/>
          <w:iCs/>
        </w:rPr>
        <w:t xml:space="preserve">     ; </w:t>
      </w:r>
      <w:r w:rsidRPr="00F03985">
        <w:rPr>
          <w:rFonts w:ascii="Times New Roman" w:eastAsia="Calibri" w:hAnsi="Times New Roman" w:cs="Mangal"/>
        </w:rPr>
        <w:t xml:space="preserve">if </w:t>
      </w:r>
      <m:oMath>
        <m:r>
          <w:rPr>
            <w:rFonts w:ascii="Cambria Math" w:eastAsia="Calibri" w:hAnsi="Cambria Math" w:cs="Mangal"/>
          </w:rPr>
          <m:t>(0≤PFCR≤4.2)</m:t>
        </m:r>
      </m:oMath>
      <w:r w:rsidRPr="00F03985">
        <w:rPr>
          <w:rFonts w:ascii="Times New Roman" w:eastAsia="Times New Roman" w:hAnsi="Times New Roman" w:cs="Mangal"/>
        </w:rPr>
        <w:t xml:space="preserve">                 (10)</w:t>
      </w:r>
    </w:p>
    <w:p w14:paraId="182E02B6"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where WCCR is the critical water content at which crack formation is triggered; FC is soil water content at field capacity; WP is soil water content at wilting point; PFCR is the critical soil water tension above which crack formation is triggered (pF, pF = log</w:t>
      </w:r>
      <w:r w:rsidRPr="00F03985">
        <w:rPr>
          <w:rFonts w:ascii="Times New Roman" w:eastAsia="Calibri" w:hAnsi="Times New Roman" w:cs="Mangal"/>
          <w:vertAlign w:val="subscript"/>
        </w:rPr>
        <w:t>10</w:t>
      </w:r>
      <w:r w:rsidRPr="00F03985">
        <w:rPr>
          <w:rFonts w:ascii="Times New Roman" w:eastAsia="Calibri" w:hAnsi="Times New Roman" w:cs="Mangal"/>
        </w:rPr>
        <w:t xml:space="preserve"> |10 × </w:t>
      </w:r>
      <w:r w:rsidRPr="00F03985">
        <w:rPr>
          <w:rFonts w:ascii="Times New Roman" w:eastAsia="Calibri" w:hAnsi="Times New Roman" w:cs="Mangal"/>
          <w:i/>
          <w:iCs/>
        </w:rPr>
        <w:t>h</w:t>
      </w:r>
      <w:r w:rsidRPr="00F03985">
        <w:rPr>
          <w:rFonts w:ascii="Times New Roman" w:eastAsia="Calibri" w:hAnsi="Times New Roman" w:cs="Mangal"/>
        </w:rPr>
        <w:t xml:space="preserve">|, where </w:t>
      </w:r>
      <w:r w:rsidRPr="00F03985">
        <w:rPr>
          <w:rFonts w:ascii="Times New Roman" w:eastAsia="Calibri" w:hAnsi="Times New Roman" w:cs="Mangal"/>
          <w:i/>
          <w:iCs/>
        </w:rPr>
        <w:t xml:space="preserve">h </w:t>
      </w:r>
      <w:r w:rsidRPr="00F03985">
        <w:rPr>
          <w:rFonts w:ascii="Times New Roman" w:eastAsia="Calibri" w:hAnsi="Times New Roman" w:cs="Mangal"/>
        </w:rPr>
        <w:t>is soil water tension in kPa).</w:t>
      </w:r>
    </w:p>
    <w:p w14:paraId="382ABC36"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Subsequently, daily crack volume and bypass flow are estimated using the SWAT crack flow routine. On days when precipitation or irrigation occurs, water enters cracks, contributing to bypass flow. Flow past the bottom of the puddled soil zone (</w:t>
      </w:r>
      <m:oMath>
        <m:sSub>
          <m:sSubPr>
            <m:ctrlPr>
              <w:rPr>
                <w:rFonts w:ascii="Cambria Math" w:eastAsia="Calibri" w:hAnsi="Cambria Math" w:cs="Mangal"/>
                <w:i/>
                <w:iCs/>
              </w:rPr>
            </m:ctrlPr>
          </m:sSubPr>
          <m:e>
            <m:r>
              <w:rPr>
                <w:rFonts w:ascii="Cambria Math" w:eastAsia="Calibri" w:hAnsi="Cambria Math" w:cs="Mangal"/>
              </w:rPr>
              <m:t>w</m:t>
            </m:r>
          </m:e>
          <m:sub>
            <m:r>
              <w:rPr>
                <w:rFonts w:ascii="Cambria Math" w:eastAsia="Calibri" w:hAnsi="Cambria Math" w:cs="Mangal"/>
              </w:rPr>
              <m:t>crk,btm </m:t>
            </m:r>
          </m:sub>
        </m:sSub>
        <m:r>
          <w:rPr>
            <w:rFonts w:ascii="Cambria Math" w:eastAsia="Calibri" w:hAnsi="Cambria Math" w:cs="Mangal"/>
          </w:rPr>
          <m:t>, mm)</m:t>
        </m:r>
      </m:oMath>
      <w:r w:rsidRPr="00F03985">
        <w:rPr>
          <w:rFonts w:ascii="Times New Roman" w:eastAsia="Calibri" w:hAnsi="Times New Roman" w:cs="Mangal"/>
        </w:rPr>
        <w:t xml:space="preserve"> is estimated as (Neitsch et al., 2011):</w:t>
      </w:r>
    </w:p>
    <w:p w14:paraId="5A833104" w14:textId="77777777"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Calibri" w:hAnsi="Cambria Math" w:cs="Mangal"/>
                <w:i/>
                <w:iCs/>
              </w:rPr>
            </m:ctrlPr>
          </m:sSubPr>
          <m:e>
            <m:r>
              <w:rPr>
                <w:rFonts w:ascii="Cambria Math" w:eastAsia="Calibri" w:hAnsi="Cambria Math" w:cs="Mangal"/>
              </w:rPr>
              <m:t>w</m:t>
            </m:r>
          </m:e>
          <m:sub>
            <m:r>
              <w:rPr>
                <w:rFonts w:ascii="Cambria Math" w:eastAsia="Calibri" w:hAnsi="Cambria Math" w:cs="Mangal"/>
              </w:rPr>
              <m:t>crk,btm </m:t>
            </m:r>
          </m:sub>
        </m:sSub>
        <m:r>
          <w:rPr>
            <w:rFonts w:ascii="Cambria Math" w:eastAsia="Calibri" w:hAnsi="Cambria Math" w:cs="Mangal"/>
          </w:rPr>
          <m:t>=0.5*crk*(</m:t>
        </m:r>
        <m:f>
          <m:fPr>
            <m:ctrlPr>
              <w:rPr>
                <w:rFonts w:ascii="Cambria Math" w:eastAsia="Calibri" w:hAnsi="Cambria Math" w:cs="Mangal"/>
                <w:i/>
                <w:iCs/>
              </w:rPr>
            </m:ctrlPr>
          </m:fPr>
          <m:num>
            <m:sSub>
              <m:sSubPr>
                <m:ctrlPr>
                  <w:rPr>
                    <w:rFonts w:ascii="Cambria Math" w:eastAsia="Calibri" w:hAnsi="Cambria Math" w:cs="Mangal"/>
                    <w:i/>
                    <w:iCs/>
                  </w:rPr>
                </m:ctrlPr>
              </m:sSubPr>
              <m:e>
                <m:r>
                  <w:rPr>
                    <w:rFonts w:ascii="Cambria Math" w:eastAsia="Calibri" w:hAnsi="Cambria Math" w:cs="Mangal"/>
                  </w:rPr>
                  <m:t>crk</m:t>
                </m:r>
              </m:e>
              <m:sub>
                <m:r>
                  <w:rPr>
                    <w:rFonts w:ascii="Cambria Math" w:eastAsia="Calibri" w:hAnsi="Cambria Math" w:cs="Mangal"/>
                  </w:rPr>
                  <m:t>ly=nn</m:t>
                </m:r>
              </m:sub>
            </m:sSub>
          </m:num>
          <m:den>
            <m:sSub>
              <m:sSubPr>
                <m:ctrlPr>
                  <w:rPr>
                    <w:rFonts w:ascii="Cambria Math" w:eastAsia="Calibri" w:hAnsi="Cambria Math" w:cs="Mangal"/>
                    <w:i/>
                    <w:iCs/>
                  </w:rPr>
                </m:ctrlPr>
              </m:sSubPr>
              <m:e>
                <m:r>
                  <w:rPr>
                    <w:rFonts w:ascii="Cambria Math" w:eastAsia="Calibri" w:hAnsi="Cambria Math" w:cs="Mangal"/>
                  </w:rPr>
                  <m:t>depth</m:t>
                </m:r>
              </m:e>
              <m:sub>
                <m:r>
                  <w:rPr>
                    <w:rFonts w:ascii="Cambria Math" w:eastAsia="Calibri" w:hAnsi="Cambria Math" w:cs="Mangal"/>
                  </w:rPr>
                  <m:t>ly=nn</m:t>
                </m:r>
              </m:sub>
            </m:sSub>
          </m:den>
        </m:f>
        <m:r>
          <w:rPr>
            <w:rFonts w:ascii="Cambria Math" w:eastAsia="Calibri" w:hAnsi="Cambria Math" w:cs="Mangal"/>
          </w:rPr>
          <m:t>)</m:t>
        </m:r>
      </m:oMath>
      <w:r w:rsidR="00AA67FB" w:rsidRPr="00F03985">
        <w:rPr>
          <w:rFonts w:ascii="Times New Roman" w:eastAsia="Times New Roman" w:hAnsi="Times New Roman" w:cs="Mangal"/>
        </w:rPr>
        <w:t xml:space="preserve">                                                                                           (11)</w:t>
      </w:r>
    </w:p>
    <w:p w14:paraId="75FC58A4"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Times New Roman" w:hAnsi="Times New Roman" w:cs="Mangal"/>
          <w:iCs/>
        </w:rPr>
        <w:t xml:space="preserve">Where </w:t>
      </w:r>
      <m:oMath>
        <m:r>
          <w:rPr>
            <w:rFonts w:ascii="Cambria Math" w:eastAsia="Calibri" w:hAnsi="Cambria Math" w:cs="Mangal"/>
          </w:rPr>
          <m:t>crk</m:t>
        </m:r>
      </m:oMath>
      <w:r w:rsidRPr="00F03985">
        <w:rPr>
          <w:rFonts w:ascii="Times New Roman" w:eastAsia="Times New Roman" w:hAnsi="Times New Roman" w:cs="Mangal"/>
        </w:rPr>
        <w:t xml:space="preserve"> </w:t>
      </w:r>
      <w:r w:rsidRPr="00F03985">
        <w:rPr>
          <w:rFonts w:ascii="Times New Roman" w:eastAsia="Calibri" w:hAnsi="Times New Roman" w:cs="Mangal"/>
        </w:rPr>
        <w:t xml:space="preserve">is the total volume of the crack within the puddled layers (mm); </w:t>
      </w:r>
      <m:oMath>
        <m:sSub>
          <m:sSubPr>
            <m:ctrlPr>
              <w:rPr>
                <w:rFonts w:ascii="Cambria Math" w:eastAsia="Calibri" w:hAnsi="Cambria Math" w:cs="Mangal"/>
                <w:i/>
                <w:iCs/>
              </w:rPr>
            </m:ctrlPr>
          </m:sSubPr>
          <m:e>
            <m:r>
              <w:rPr>
                <w:rFonts w:ascii="Cambria Math" w:eastAsia="Calibri" w:hAnsi="Cambria Math" w:cs="Mangal"/>
              </w:rPr>
              <m:t>crk</m:t>
            </m:r>
          </m:e>
          <m:sub>
            <m:r>
              <w:rPr>
                <w:rFonts w:ascii="Cambria Math" w:eastAsia="Calibri" w:hAnsi="Cambria Math" w:cs="Mangal"/>
              </w:rPr>
              <m:t>ly=nn</m:t>
            </m:r>
          </m:sub>
        </m:sSub>
      </m:oMath>
      <w:r w:rsidRPr="00F03985">
        <w:rPr>
          <w:rFonts w:ascii="Times New Roman" w:eastAsia="Times New Roman" w:hAnsi="Times New Roman" w:cs="Mangal"/>
          <w:iCs/>
        </w:rPr>
        <w:t xml:space="preserve"> </w:t>
      </w:r>
      <w:r w:rsidRPr="00F03985">
        <w:rPr>
          <w:rFonts w:ascii="Times New Roman" w:eastAsia="Calibri" w:hAnsi="Times New Roman" w:cs="Mangal"/>
        </w:rPr>
        <w:t xml:space="preserve">is crack volume for the plow sole (mm); </w:t>
      </w:r>
      <m:oMath>
        <m:sSub>
          <m:sSubPr>
            <m:ctrlPr>
              <w:rPr>
                <w:rFonts w:ascii="Cambria Math" w:eastAsia="Calibri" w:hAnsi="Cambria Math" w:cs="Mangal"/>
                <w:i/>
                <w:iCs/>
              </w:rPr>
            </m:ctrlPr>
          </m:sSubPr>
          <m:e>
            <m:r>
              <w:rPr>
                <w:rFonts w:ascii="Cambria Math" w:eastAsia="Calibri" w:hAnsi="Cambria Math" w:cs="Mangal"/>
              </w:rPr>
              <m:t>depth</m:t>
            </m:r>
          </m:e>
          <m:sub>
            <m:r>
              <w:rPr>
                <w:rFonts w:ascii="Cambria Math" w:eastAsia="Calibri" w:hAnsi="Cambria Math" w:cs="Mangal"/>
              </w:rPr>
              <m:t>ly=nn</m:t>
            </m:r>
          </m:sub>
        </m:sSub>
      </m:oMath>
      <w:r w:rsidRPr="00F03985">
        <w:rPr>
          <w:rFonts w:ascii="Times New Roman" w:eastAsia="Calibri" w:hAnsi="Times New Roman" w:cs="Mangal"/>
        </w:rPr>
        <w:t>is the depth of the plow sole (mm). Once the bypass flow is calculated, soil layers are refilled to field-capacity water content from the plow pan upward, and excess water percolates into the underlying non-puddled soil through micropore flow.</w:t>
      </w:r>
    </w:p>
    <w:p w14:paraId="6CE184E2" w14:textId="31505865" w:rsidR="00AA67FB" w:rsidRPr="00F03985" w:rsidRDefault="00AA67FB" w:rsidP="00AA67FB">
      <w:pPr>
        <w:keepNext/>
        <w:keepLines/>
        <w:numPr>
          <w:ilvl w:val="2"/>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Improved estimation of infiltration and soil water routing</w:t>
      </w:r>
    </w:p>
    <w:p w14:paraId="22B3D54E" w14:textId="697CF12E"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In flooded paddy fields, rainfall and irrigation first accumulate as ponded water, due to soil puddling and field bunds. Infiltration occurs from this ponded layer whenever the soil profile is unsaturated. The excess water above field capacity moves laterally to adjacent fields or channels and vertically downward through successive soil layers via gravitational drainage. </w:t>
      </w:r>
      <w:r w:rsidR="000C6FCB" w:rsidRPr="000C6FCB">
        <w:rPr>
          <w:rFonts w:ascii="Times New Roman" w:eastAsia="Calibri" w:hAnsi="Times New Roman" w:cs="Mangal"/>
        </w:rPr>
        <w:t xml:space="preserve">In the new </w:t>
      </w:r>
      <w:r w:rsidR="00343FF0">
        <w:rPr>
          <w:rFonts w:ascii="Times New Roman" w:eastAsia="Calibri" w:hAnsi="Times New Roman" w:cs="Mangal"/>
        </w:rPr>
        <w:t>SWAT-Rice</w:t>
      </w:r>
      <w:r w:rsidR="000C6FCB" w:rsidRPr="000C6FCB">
        <w:rPr>
          <w:rFonts w:ascii="Times New Roman" w:eastAsia="Calibri" w:hAnsi="Times New Roman" w:cs="Mangal"/>
        </w:rPr>
        <w:t xml:space="preserve"> module, soil-water redistribution and root-zone drainage are computed using the Ritchie formulation (Ritchie, 1998), adapted to account for daily groundwater-table fluctuations and their interaction with the soil-water profile</w:t>
      </w:r>
      <w:r w:rsidR="000C6FCB">
        <w:rPr>
          <w:rFonts w:ascii="Times New Roman" w:eastAsia="Calibri" w:hAnsi="Times New Roman" w:cs="Mangal"/>
        </w:rPr>
        <w:t xml:space="preserve"> </w:t>
      </w:r>
      <w:r w:rsidRPr="00F03985">
        <w:rPr>
          <w:rFonts w:ascii="Times New Roman" w:eastAsia="Calibri" w:hAnsi="Times New Roman" w:cs="Mangal"/>
        </w:rPr>
        <w:t>(water balance Eq. (5)). PADDY is the main module that calculates the water balance components of the paddy field, while the newly added INFIL and SATFLO modules simulate soil water routing during wetting and drying phases, respectively.</w:t>
      </w:r>
    </w:p>
    <w:p w14:paraId="680AC6E8" w14:textId="56515043"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During infiltration, water cascades through successive soil layers according to their storage capacity and hydraulic conductivity. Potential water available for infiltration (PINF) is initially calculated using Eq. (12)</w:t>
      </w:r>
      <w:r w:rsidR="00D57680">
        <w:rPr>
          <w:rFonts w:ascii="Times New Roman" w:eastAsia="Calibri" w:hAnsi="Times New Roman" w:cs="Mangal"/>
        </w:rPr>
        <w:t>.</w:t>
      </w:r>
    </w:p>
    <w:p w14:paraId="007DAD9E" w14:textId="77777777" w:rsidR="00AA67FB" w:rsidRPr="00F03985" w:rsidRDefault="00AA67FB" w:rsidP="00AA67FB">
      <w:pPr>
        <w:spacing w:line="276" w:lineRule="auto"/>
        <w:rPr>
          <w:rFonts w:ascii="Times New Roman" w:eastAsia="Calibri" w:hAnsi="Times New Roman" w:cs="Mangal"/>
        </w:rPr>
      </w:pPr>
      <m:oMath>
        <m:r>
          <w:rPr>
            <w:rFonts w:ascii="Cambria Math" w:eastAsia="Calibri" w:hAnsi="Cambria Math" w:cs="Mangal"/>
          </w:rPr>
          <m:t>PINF=H+I+R</m:t>
        </m:r>
      </m:oMath>
      <w:r w:rsidRPr="00F03985">
        <w:rPr>
          <w:rFonts w:ascii="Times New Roman" w:eastAsia="Calibri" w:hAnsi="Times New Roman" w:cs="Mangal"/>
        </w:rPr>
        <w:t xml:space="preserve">                                                                                                                     (12)</w:t>
      </w:r>
    </w:p>
    <w:p w14:paraId="707A391F"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where H is the ponded water depth at the beginning of the time step (mm); I is the irrigation (mm), and R is the rainfall (mm). For puddled soil layers, free drainage of water is restricted and the </w:t>
      </w:r>
      <w:r w:rsidRPr="00F03985">
        <w:rPr>
          <w:rFonts w:ascii="Times New Roman" w:eastAsia="Calibri" w:hAnsi="Times New Roman" w:cs="Mangal"/>
        </w:rPr>
        <w:lastRenderedPageBreak/>
        <w:t xml:space="preserve">storage capacity of each soil layer </w:t>
      </w:r>
      <w:r w:rsidRPr="00F03985">
        <w:rPr>
          <w:rFonts w:ascii="Times New Roman" w:eastAsia="Calibri" w:hAnsi="Times New Roman" w:cs="Mangal"/>
          <w:i/>
          <w:iCs/>
        </w:rPr>
        <w:t>(</w:t>
      </w:r>
      <m:oMath>
        <m:r>
          <w:rPr>
            <w:rFonts w:ascii="Cambria Math" w:eastAsia="Calibri" w:hAnsi="Cambria Math" w:cs="Mangal"/>
          </w:rPr>
          <m:t>SWDELTS</m:t>
        </m:r>
      </m:oMath>
      <w:r w:rsidRPr="00F03985">
        <w:rPr>
          <w:rFonts w:ascii="Times New Roman" w:eastAsia="Calibri" w:hAnsi="Times New Roman" w:cs="Mangal"/>
          <w:i/>
          <w:iCs/>
        </w:rPr>
        <w:t>)</w:t>
      </w:r>
      <w:r w:rsidRPr="00F03985">
        <w:rPr>
          <w:rFonts w:ascii="Times New Roman" w:eastAsia="Calibri" w:hAnsi="Times New Roman" w:cs="Mangal"/>
        </w:rPr>
        <w:t xml:space="preserve"> is calculated</w:t>
      </w:r>
      <w:r w:rsidRPr="00F03985">
        <w:rPr>
          <w:rFonts w:ascii="Times New Roman" w:eastAsia="Calibri" w:hAnsi="Times New Roman" w:cs="Mangal"/>
          <w:i/>
          <w:iCs/>
        </w:rPr>
        <w:t xml:space="preserve"> </w:t>
      </w:r>
      <w:r w:rsidRPr="00F03985">
        <w:rPr>
          <w:rFonts w:ascii="Times New Roman" w:eastAsia="Calibri" w:hAnsi="Times New Roman" w:cs="Mangal"/>
        </w:rPr>
        <w:t xml:space="preserve">from water content at the beginning of the day </w:t>
      </w:r>
      <w:r w:rsidRPr="00F03985">
        <w:rPr>
          <w:rFonts w:ascii="Times New Roman" w:eastAsia="Calibri" w:hAnsi="Times New Roman" w:cs="Mangal"/>
          <w:i/>
          <w:iCs/>
        </w:rPr>
        <w:t>(</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oMath>
      <w:r w:rsidRPr="00F03985">
        <w:rPr>
          <w:rFonts w:ascii="Times New Roman" w:eastAsia="Calibri" w:hAnsi="Times New Roman" w:cs="Mangal"/>
          <w:i/>
          <w:iCs/>
        </w:rPr>
        <w:t xml:space="preserve">) </w:t>
      </w:r>
      <w:r w:rsidRPr="00F03985">
        <w:rPr>
          <w:rFonts w:ascii="Times New Roman" w:eastAsia="Calibri" w:hAnsi="Times New Roman" w:cs="Mangal"/>
        </w:rPr>
        <w:t xml:space="preserve">and saturated water content </w:t>
      </w:r>
      <w:r w:rsidRPr="00F03985">
        <w:rPr>
          <w:rFonts w:ascii="Times New Roman" w:eastAsia="Calibri" w:hAnsi="Times New Roman" w:cs="Mangal"/>
          <w:i/>
          <w:iCs/>
        </w:rPr>
        <w:t>(</w:t>
      </w:r>
      <m:oMath>
        <m:sSub>
          <m:sSubPr>
            <m:ctrlPr>
              <w:rPr>
                <w:rFonts w:ascii="Cambria Math" w:eastAsia="Times New Roman" w:hAnsi="Cambria Math" w:cs="Mangal"/>
                <w:i/>
                <w:iCs/>
              </w:rPr>
            </m:ctrlPr>
          </m:sSubPr>
          <m:e>
            <m:r>
              <w:rPr>
                <w:rFonts w:ascii="Cambria Math" w:eastAsia="Times New Roman" w:hAnsi="Cambria Math" w:cs="Mangal"/>
              </w:rPr>
              <m:t>SAT</m:t>
            </m:r>
          </m:e>
          <m:sub>
            <m:r>
              <w:rPr>
                <w:rFonts w:ascii="Cambria Math" w:eastAsia="Times New Roman" w:hAnsi="Cambria Math" w:cs="Mangal"/>
              </w:rPr>
              <m:t>ly</m:t>
            </m:r>
          </m:sub>
        </m:sSub>
      </m:oMath>
      <w:r w:rsidRPr="00F03985">
        <w:rPr>
          <w:rFonts w:ascii="Times New Roman" w:eastAsia="Calibri" w:hAnsi="Times New Roman" w:cs="Mangal"/>
          <w:i/>
          <w:iCs/>
        </w:rPr>
        <w:t xml:space="preserve">) </w:t>
      </w:r>
      <w:r w:rsidRPr="00F03985">
        <w:rPr>
          <w:rFonts w:ascii="Times New Roman" w:eastAsia="Calibri" w:hAnsi="Times New Roman" w:cs="Mangal"/>
        </w:rPr>
        <w:t>(Eq. (13)).</w:t>
      </w:r>
    </w:p>
    <w:p w14:paraId="1BEE5958" w14:textId="77777777"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r>
          <w:rPr>
            <w:rFonts w:ascii="Cambria Math" w:eastAsia="Calibri"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SAT</m:t>
            </m:r>
          </m:e>
          <m:sub>
            <m:r>
              <w:rPr>
                <w:rFonts w:ascii="Cambria Math" w:eastAsia="Times New Roman" w:hAnsi="Cambria Math" w:cs="Mangal"/>
              </w:rPr>
              <m:t>ly</m:t>
            </m:r>
          </m:sub>
        </m:sSub>
        <m:r>
          <w:rPr>
            <w:rFonts w:ascii="Cambria Math" w:eastAsia="Calibri"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oMath>
      <w:r w:rsidR="00AA67FB" w:rsidRPr="00F03985">
        <w:rPr>
          <w:rFonts w:ascii="Times New Roman" w:eastAsia="Times New Roman" w:hAnsi="Times New Roman" w:cs="Mangal"/>
          <w:iCs/>
        </w:rPr>
        <w:t xml:space="preserve">                                                                                                   (13)</w:t>
      </w:r>
    </w:p>
    <w:p w14:paraId="21E64662"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Then the actual infiltration (INF) for the puddled soil (Eq. (14)) and drainage from the plow sole (</w:t>
      </w:r>
      <m:oMath>
        <m:r>
          <w:rPr>
            <w:rFonts w:ascii="Cambria Math" w:eastAsia="Times New Roman" w:hAnsi="Cambria Math" w:cs="Mangal"/>
          </w:rPr>
          <m:t>SEPDAY)</m:t>
        </m:r>
      </m:oMath>
      <w:r w:rsidRPr="00F03985">
        <w:rPr>
          <w:rFonts w:ascii="Times New Roman" w:eastAsia="Times New Roman" w:hAnsi="Times New Roman" w:cs="Mangal"/>
        </w:rPr>
        <w:t xml:space="preserve"> (Eq. (15)) is estimated. </w:t>
      </w:r>
      <m:oMath>
        <m:r>
          <w:rPr>
            <w:rFonts w:ascii="Cambria Math" w:eastAsia="Times New Roman" w:hAnsi="Cambria Math" w:cs="Mangal"/>
          </w:rPr>
          <m:t>SEPDAY</m:t>
        </m:r>
      </m:oMath>
      <w:r w:rsidRPr="00F03985">
        <w:rPr>
          <w:rFonts w:ascii="Times New Roman" w:eastAsia="Times New Roman" w:hAnsi="Times New Roman" w:cs="Mangal"/>
        </w:rPr>
        <w:t xml:space="preserve"> will infiltrate into the underlying subsoil.</w:t>
      </w:r>
    </w:p>
    <w:p w14:paraId="1A26E709" w14:textId="77777777" w:rsidR="00AA67FB" w:rsidRPr="00F03985" w:rsidRDefault="00AA67FB" w:rsidP="00AA67FB">
      <w:pPr>
        <w:spacing w:line="276" w:lineRule="auto"/>
        <w:jc w:val="both"/>
        <w:rPr>
          <w:rFonts w:ascii="Times New Roman" w:eastAsia="Times New Roman" w:hAnsi="Times New Roman" w:cs="Mangal"/>
          <w:iCs/>
        </w:rPr>
      </w:pPr>
      <m:oMath>
        <m:r>
          <w:rPr>
            <w:rFonts w:ascii="Cambria Math" w:eastAsia="Calibri" w:hAnsi="Cambria Math" w:cs="Mangal"/>
          </w:rPr>
          <m:t>INF=</m:t>
        </m:r>
        <m:d>
          <m:dPr>
            <m:begChr m:val="{"/>
            <m:endChr m:val="}"/>
            <m:ctrlPr>
              <w:rPr>
                <w:rFonts w:ascii="Cambria Math" w:eastAsia="Calibri" w:hAnsi="Cambria Math" w:cs="Mangal"/>
                <w:i/>
              </w:rPr>
            </m:ctrlPr>
          </m:dPr>
          <m:e>
            <m:eqArr>
              <m:eqArrPr>
                <m:ctrlPr>
                  <w:rPr>
                    <w:rFonts w:ascii="Cambria Math" w:eastAsia="Calibri" w:hAnsi="Cambria Math" w:cs="Mangal"/>
                    <w:i/>
                  </w:rPr>
                </m:ctrlPr>
              </m:eqArrPr>
              <m:e>
                <m:r>
                  <w:rPr>
                    <w:rFonts w:ascii="Cambria Math" w:eastAsia="Calibri" w:hAnsi="Cambria Math" w:cs="Mangal"/>
                  </w:rPr>
                  <m:t xml:space="preserve">PINF                        ; </m:t>
                </m:r>
                <m:r>
                  <m:rPr>
                    <m:sty m:val="p"/>
                  </m:rPr>
                  <w:rPr>
                    <w:rFonts w:ascii="Cambria Math" w:eastAsia="Calibri" w:hAnsi="Cambria Math" w:cs="Mangal"/>
                  </w:rPr>
                  <m:t xml:space="preserve">if </m:t>
                </m:r>
                <m:nary>
                  <m:naryPr>
                    <m:chr m:val="∑"/>
                    <m:limLoc m:val="undOvr"/>
                    <m:ctrlPr>
                      <w:rPr>
                        <w:rFonts w:ascii="Cambria Math" w:eastAsia="Calibri" w:hAnsi="Cambria Math" w:cs="Mangal"/>
                        <w:i/>
                        <w:iCs/>
                      </w:rPr>
                    </m:ctrlPr>
                  </m:naryPr>
                  <m:sub>
                    <m:r>
                      <w:rPr>
                        <w:rFonts w:ascii="Cambria Math" w:eastAsia="Calibri" w:hAnsi="Cambria Math" w:cs="Mangal"/>
                      </w:rPr>
                      <m:t>ly=1</m:t>
                    </m:r>
                  </m:sub>
                  <m:sup>
                    <m:sSub>
                      <m:sSubPr>
                        <m:ctrlPr>
                          <w:rPr>
                            <w:rFonts w:ascii="Cambria Math" w:eastAsia="Calibri" w:hAnsi="Cambria Math" w:cs="Mangal"/>
                            <w:i/>
                            <w:iCs/>
                          </w:rPr>
                        </m:ctrlPr>
                      </m:sSubPr>
                      <m:e>
                        <m:r>
                          <w:rPr>
                            <w:rFonts w:ascii="Cambria Math" w:eastAsia="Calibri" w:hAnsi="Cambria Math" w:cs="Mangal"/>
                          </w:rPr>
                          <m:t>N</m:t>
                        </m:r>
                      </m:e>
                      <m:sub>
                        <m:r>
                          <w:rPr>
                            <w:rFonts w:ascii="Cambria Math" w:eastAsia="Calibri" w:hAnsi="Cambria Math" w:cs="Mangal"/>
                          </w:rPr>
                          <m:t>PUD</m:t>
                        </m:r>
                      </m:sub>
                    </m:sSub>
                  </m:sup>
                  <m:e>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e>
                </m:nary>
                <m:r>
                  <m:rPr>
                    <m:sty m:val="p"/>
                  </m:rPr>
                  <w:rPr>
                    <w:rFonts w:ascii="Cambria Math" w:eastAsia="Times New Roman" w:hAnsi="Cambria Math" w:cs="Mangal"/>
                  </w:rPr>
                  <m:t>&gt; PINF</m:t>
                </m:r>
                <m:ctrlPr>
                  <w:rPr>
                    <w:rFonts w:ascii="Cambria Math" w:eastAsia="Times New Roman" w:hAnsi="Cambria Math" w:cs="Mangal"/>
                  </w:rPr>
                </m:ctrlPr>
              </m:e>
              <m:e>
                <m:nary>
                  <m:naryPr>
                    <m:chr m:val="∑"/>
                    <m:limLoc m:val="undOvr"/>
                    <m:ctrlPr>
                      <w:rPr>
                        <w:rFonts w:ascii="Cambria Math" w:eastAsia="Calibri" w:hAnsi="Cambria Math" w:cs="Mangal"/>
                        <w:i/>
                        <w:iCs/>
                      </w:rPr>
                    </m:ctrlPr>
                  </m:naryPr>
                  <m:sub>
                    <m:r>
                      <w:rPr>
                        <w:rFonts w:ascii="Cambria Math" w:eastAsia="Calibri" w:hAnsi="Cambria Math" w:cs="Mangal"/>
                      </w:rPr>
                      <m:t>ly=1</m:t>
                    </m:r>
                  </m:sub>
                  <m:sup>
                    <m:sSub>
                      <m:sSubPr>
                        <m:ctrlPr>
                          <w:rPr>
                            <w:rFonts w:ascii="Cambria Math" w:eastAsia="Calibri" w:hAnsi="Cambria Math" w:cs="Mangal"/>
                            <w:i/>
                            <w:iCs/>
                          </w:rPr>
                        </m:ctrlPr>
                      </m:sSubPr>
                      <m:e>
                        <m:r>
                          <w:rPr>
                            <w:rFonts w:ascii="Cambria Math" w:eastAsia="Calibri" w:hAnsi="Cambria Math" w:cs="Mangal"/>
                          </w:rPr>
                          <m:t>N</m:t>
                        </m:r>
                      </m:e>
                      <m:sub>
                        <m:r>
                          <w:rPr>
                            <w:rFonts w:ascii="Cambria Math" w:eastAsia="Calibri" w:hAnsi="Cambria Math" w:cs="Mangal"/>
                          </w:rPr>
                          <m:t>PUD</m:t>
                        </m:r>
                      </m:sub>
                    </m:sSub>
                  </m:sup>
                  <m:e>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e>
                </m:nary>
                <m:r>
                  <w:rPr>
                    <w:rFonts w:ascii="Cambria Math" w:eastAsia="Calibri" w:hAnsi="Cambria Math" w:cs="Mangal"/>
                  </w:rPr>
                  <m:t xml:space="preserve"> ; </m:t>
                </m:r>
                <m:r>
                  <m:rPr>
                    <m:sty m:val="p"/>
                  </m:rPr>
                  <w:rPr>
                    <w:rFonts w:ascii="Cambria Math" w:eastAsia="Calibri" w:hAnsi="Cambria Math" w:cs="Mangal"/>
                  </w:rPr>
                  <m:t xml:space="preserve">if </m:t>
                </m:r>
                <m:nary>
                  <m:naryPr>
                    <m:chr m:val="∑"/>
                    <m:limLoc m:val="undOvr"/>
                    <m:ctrlPr>
                      <w:rPr>
                        <w:rFonts w:ascii="Cambria Math" w:eastAsia="Calibri" w:hAnsi="Cambria Math" w:cs="Mangal"/>
                        <w:i/>
                        <w:iCs/>
                      </w:rPr>
                    </m:ctrlPr>
                  </m:naryPr>
                  <m:sub>
                    <m:r>
                      <w:rPr>
                        <w:rFonts w:ascii="Cambria Math" w:eastAsia="Calibri" w:hAnsi="Cambria Math" w:cs="Mangal"/>
                      </w:rPr>
                      <m:t>ly=1</m:t>
                    </m:r>
                  </m:sub>
                  <m:sup>
                    <m:sSub>
                      <m:sSubPr>
                        <m:ctrlPr>
                          <w:rPr>
                            <w:rFonts w:ascii="Cambria Math" w:eastAsia="Calibri" w:hAnsi="Cambria Math" w:cs="Mangal"/>
                            <w:i/>
                            <w:iCs/>
                          </w:rPr>
                        </m:ctrlPr>
                      </m:sSubPr>
                      <m:e>
                        <m:r>
                          <w:rPr>
                            <w:rFonts w:ascii="Cambria Math" w:eastAsia="Calibri" w:hAnsi="Cambria Math" w:cs="Mangal"/>
                          </w:rPr>
                          <m:t>N</m:t>
                        </m:r>
                      </m:e>
                      <m:sub>
                        <m:r>
                          <w:rPr>
                            <w:rFonts w:ascii="Cambria Math" w:eastAsia="Calibri" w:hAnsi="Cambria Math" w:cs="Mangal"/>
                          </w:rPr>
                          <m:t>PUD</m:t>
                        </m:r>
                      </m:sub>
                    </m:sSub>
                  </m:sup>
                  <m:e>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e>
                </m:nary>
                <m:r>
                  <m:rPr>
                    <m:sty m:val="p"/>
                  </m:rPr>
                  <w:rPr>
                    <w:rFonts w:ascii="Cambria Math" w:eastAsia="Times New Roman" w:hAnsi="Cambria Math" w:cs="Mangal"/>
                  </w:rPr>
                  <m:t>≤ PINF</m:t>
                </m:r>
                <m:ctrlPr>
                  <w:rPr>
                    <w:rFonts w:ascii="Cambria Math" w:eastAsia="Times New Roman" w:hAnsi="Cambria Math" w:cs="Mangal"/>
                  </w:rPr>
                </m:ctrlPr>
              </m:e>
            </m:eqArr>
          </m:e>
        </m:d>
      </m:oMath>
      <w:r w:rsidRPr="00F03985">
        <w:rPr>
          <w:rFonts w:ascii="Times New Roman" w:eastAsia="Times New Roman" w:hAnsi="Times New Roman" w:cs="Mangal"/>
        </w:rPr>
        <w:t xml:space="preserve">                                              (14)</w:t>
      </w:r>
    </w:p>
    <w:p w14:paraId="6179F80B" w14:textId="77777777" w:rsidR="00AA67FB" w:rsidRPr="00F03985" w:rsidRDefault="00AA67FB" w:rsidP="00AA67FB">
      <w:pPr>
        <w:spacing w:line="276" w:lineRule="auto"/>
        <w:jc w:val="both"/>
        <w:rPr>
          <w:rFonts w:ascii="Times New Roman" w:eastAsia="Times New Roman" w:hAnsi="Times New Roman" w:cs="Mangal"/>
          <w:iCs/>
        </w:rPr>
      </w:pPr>
      <m:oMath>
        <m:r>
          <w:rPr>
            <w:rFonts w:ascii="Cambria Math" w:eastAsia="Times New Roman" w:hAnsi="Cambria Math" w:cs="Mangal"/>
          </w:rPr>
          <m:t>SEPDAY=MIN(</m:t>
        </m:r>
        <m:sSub>
          <m:sSubPr>
            <m:ctrlPr>
              <w:rPr>
                <w:rFonts w:ascii="Cambria Math" w:eastAsia="Calibri" w:hAnsi="Cambria Math" w:cs="Mangal"/>
                <w:i/>
              </w:rPr>
            </m:ctrlPr>
          </m:sSubPr>
          <m:e>
            <m:r>
              <w:rPr>
                <w:rFonts w:ascii="Cambria Math" w:eastAsia="Calibri" w:hAnsi="Cambria Math" w:cs="Mangal"/>
              </w:rPr>
              <m:t>K</m:t>
            </m:r>
          </m:e>
          <m:sub>
            <m:r>
              <w:rPr>
                <w:rFonts w:ascii="Cambria Math" w:eastAsia="Calibri" w:hAnsi="Cambria Math" w:cs="Mangal"/>
              </w:rPr>
              <m:t>PUD</m:t>
            </m:r>
          </m:sub>
        </m:sSub>
        <m:r>
          <w:rPr>
            <w:rFonts w:ascii="Cambria Math" w:eastAsia="Times New Roman" w:hAnsi="Cambria Math" w:cs="Mangal"/>
          </w:rPr>
          <m:t>,PINF-INF)</m:t>
        </m:r>
      </m:oMath>
      <w:r w:rsidRPr="00F03985">
        <w:rPr>
          <w:rFonts w:ascii="Times New Roman" w:eastAsia="Times New Roman" w:hAnsi="Times New Roman" w:cs="Mangal"/>
        </w:rPr>
        <w:t xml:space="preserve">                                                                                     (15)</w:t>
      </w:r>
    </w:p>
    <w:p w14:paraId="1F2DAB8B" w14:textId="77777777" w:rsidR="00AA67FB" w:rsidRPr="00F03985" w:rsidRDefault="00AA67FB" w:rsidP="00AA67FB">
      <w:pPr>
        <w:spacing w:line="276" w:lineRule="auto"/>
        <w:jc w:val="both"/>
        <w:rPr>
          <w:rFonts w:ascii="Times New Roman" w:eastAsia="Times New Roman" w:hAnsi="Times New Roman" w:cs="Mangal"/>
          <w:iCs/>
        </w:rPr>
      </w:pPr>
      <w:r w:rsidRPr="00F03985">
        <w:rPr>
          <w:rFonts w:ascii="Times New Roman" w:eastAsia="Times New Roman" w:hAnsi="Times New Roman" w:cs="Mangal"/>
          <w:iCs/>
        </w:rPr>
        <w:t>For non-puddled layers, infiltration estimation starts with updated soil water content (</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oMath>
      <w:r w:rsidRPr="00F03985">
        <w:rPr>
          <w:rFonts w:ascii="Times New Roman" w:eastAsia="Times New Roman" w:hAnsi="Times New Roman" w:cs="Mangal"/>
          <w:iCs/>
        </w:rPr>
        <w:t xml:space="preserve">) as shown in Eq. (16). Here, </w:t>
      </w:r>
      <m:oMath>
        <m:r>
          <w:rPr>
            <w:rFonts w:ascii="Cambria Math" w:eastAsia="Times New Roman" w:hAnsi="Cambria Math" w:cs="Mangal"/>
          </w:rPr>
          <m:t>PINF</m:t>
        </m:r>
      </m:oMath>
      <w:r w:rsidRPr="00F03985">
        <w:rPr>
          <w:rFonts w:ascii="Times New Roman" w:eastAsia="Times New Roman" w:hAnsi="Times New Roman" w:cs="Mangal"/>
          <w:iCs/>
        </w:rPr>
        <w:t>=</w:t>
      </w:r>
      <w:r w:rsidRPr="00F03985">
        <w:rPr>
          <w:rFonts w:ascii="Cambria Math" w:eastAsia="Calibri" w:hAnsi="Cambria Math" w:cs="Mangal"/>
          <w:i/>
        </w:rPr>
        <w:t xml:space="preserve"> </w:t>
      </w:r>
      <m:oMath>
        <m:r>
          <w:rPr>
            <w:rFonts w:ascii="Cambria Math" w:eastAsia="Calibri" w:hAnsi="Cambria Math" w:cs="Mangal"/>
          </w:rPr>
          <m:t>H+I+R</m:t>
        </m:r>
      </m:oMath>
      <w:r w:rsidRPr="00F03985">
        <w:rPr>
          <w:rFonts w:ascii="Times New Roman" w:eastAsia="Calibri" w:hAnsi="Times New Roman" w:cs="Mangal"/>
        </w:rPr>
        <w:t xml:space="preserve"> if the field is non-puddled and </w:t>
      </w:r>
      <m:oMath>
        <m:r>
          <w:rPr>
            <w:rFonts w:ascii="Cambria Math" w:eastAsia="Times New Roman" w:hAnsi="Cambria Math" w:cs="Mangal"/>
          </w:rPr>
          <m:t>PINF</m:t>
        </m:r>
      </m:oMath>
      <w:r w:rsidRPr="00F03985">
        <w:rPr>
          <w:rFonts w:ascii="Times New Roman" w:eastAsia="Calibri" w:hAnsi="Times New Roman" w:cs="Mangal"/>
        </w:rPr>
        <w:t>=</w:t>
      </w:r>
      <m:oMath>
        <m:r>
          <w:rPr>
            <w:rFonts w:ascii="Cambria Math" w:eastAsia="Times New Roman" w:hAnsi="Cambria Math" w:cs="Mangal"/>
          </w:rPr>
          <m:t>SEPDAY</m:t>
        </m:r>
      </m:oMath>
      <w:r w:rsidRPr="00F03985">
        <w:rPr>
          <w:rFonts w:ascii="Times New Roman" w:eastAsia="Calibri" w:hAnsi="Times New Roman" w:cs="Mangal"/>
        </w:rPr>
        <w:t xml:space="preserve">for non-puddled subsoil in puddled fields. </w:t>
      </w:r>
      <w:r w:rsidRPr="00F03985">
        <w:rPr>
          <w:rFonts w:ascii="Times New Roman" w:eastAsia="Times New Roman" w:hAnsi="Times New Roman" w:cs="Mangal"/>
          <w:iCs/>
        </w:rPr>
        <w:t>Drainage and lateral flow occur whenever</w:t>
      </w:r>
      <w:r w:rsidRPr="00F03985">
        <w:rPr>
          <w:rFonts w:ascii="Times New Roman" w:eastAsia="Calibri" w:hAnsi="Times New Roman" w:cs="Mangal"/>
        </w:rPr>
        <w:t xml:space="preserve"> </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oMath>
      <w:r w:rsidRPr="00F03985">
        <w:rPr>
          <w:rFonts w:ascii="Times New Roman" w:eastAsia="Times New Roman" w:hAnsi="Times New Roman" w:cs="Mangal"/>
          <w:iCs/>
        </w:rPr>
        <w:t xml:space="preserve"> exceeds the field capacity (</w:t>
      </w:r>
      <m:oMath>
        <m:sSub>
          <m:sSubPr>
            <m:ctrlPr>
              <w:rPr>
                <w:rFonts w:ascii="Cambria Math" w:eastAsia="Calibri" w:hAnsi="Cambria Math" w:cs="Mangal"/>
                <w:i/>
                <w:iCs/>
              </w:rPr>
            </m:ctrlPr>
          </m:sSubPr>
          <m:e>
            <m:r>
              <w:rPr>
                <w:rFonts w:ascii="Cambria Math" w:eastAsia="Calibri" w:hAnsi="Cambria Math" w:cs="Mangal"/>
              </w:rPr>
              <m:t>FC</m:t>
            </m:r>
          </m:e>
          <m:sub>
            <m:r>
              <w:rPr>
                <w:rFonts w:ascii="Cambria Math" w:eastAsia="Calibri" w:hAnsi="Cambria Math" w:cs="Mangal"/>
              </w:rPr>
              <m:t>ly</m:t>
            </m:r>
          </m:sub>
        </m:sSub>
      </m:oMath>
      <w:r w:rsidRPr="00F03985">
        <w:rPr>
          <w:rFonts w:ascii="Times New Roman" w:eastAsia="Times New Roman" w:hAnsi="Times New Roman" w:cs="Mangal"/>
          <w:iCs/>
        </w:rPr>
        <w:t>). The drainable volume of water stored (</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ly,excess</m:t>
            </m:r>
          </m:sub>
        </m:sSub>
      </m:oMath>
      <w:r w:rsidRPr="00F03985">
        <w:rPr>
          <w:rFonts w:ascii="Times New Roman" w:eastAsia="Times New Roman" w:hAnsi="Times New Roman" w:cs="Mangal"/>
          <w:iCs/>
        </w:rPr>
        <w:t>) is calculated using Eq. (17).</w:t>
      </w:r>
    </w:p>
    <w:p w14:paraId="361ABC67" w14:textId="77777777"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r>
          <w:rPr>
            <w:rFonts w:ascii="Cambria Math" w:eastAsia="Times New Roman" w:hAnsi="Cambria Math" w:cs="Mangal"/>
          </w:rPr>
          <m:t>+PINF</m:t>
        </m:r>
      </m:oMath>
      <w:r w:rsidR="00AA67FB" w:rsidRPr="00F03985">
        <w:rPr>
          <w:rFonts w:ascii="Times New Roman" w:eastAsia="Times New Roman" w:hAnsi="Times New Roman" w:cs="Mangal"/>
        </w:rPr>
        <w:t xml:space="preserve">                                                                                                                (16)</w:t>
      </w:r>
    </w:p>
    <w:p w14:paraId="3ABA8B24" w14:textId="77777777"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ly,excess</m:t>
            </m:r>
          </m:sub>
        </m:sSub>
        <m:r>
          <w:rPr>
            <w:rFonts w:ascii="Cambria Math" w:eastAsia="Times New Roman" w:hAnsi="Cambria Math" w:cs="Mangal"/>
          </w:rPr>
          <m:t>=</m:t>
        </m:r>
        <m:d>
          <m:dPr>
            <m:begChr m:val="{"/>
            <m:endChr m:val="}"/>
            <m:ctrlPr>
              <w:rPr>
                <w:rFonts w:ascii="Cambria Math" w:eastAsia="Times New Roman" w:hAnsi="Cambria Math" w:cs="Mangal"/>
                <w:i/>
              </w:rPr>
            </m:ctrlPr>
          </m:dPr>
          <m:e>
            <m:eqArr>
              <m:eqArrPr>
                <m:ctrlPr>
                  <w:rPr>
                    <w:rFonts w:ascii="Cambria Math" w:eastAsia="Times New Roman" w:hAnsi="Cambria Math" w:cs="Mangal"/>
                    <w:i/>
                  </w:rPr>
                </m:ctrlPr>
              </m:eqArrPr>
              <m:e>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r>
                  <w:rPr>
                    <w:rFonts w:ascii="Cambria Math" w:eastAsia="Times New Roman" w:hAnsi="Cambria Math" w:cs="Mangal"/>
                  </w:rPr>
                  <m:t> - </m:t>
                </m:r>
                <m:sSub>
                  <m:sSubPr>
                    <m:ctrlPr>
                      <w:rPr>
                        <w:rFonts w:ascii="Cambria Math" w:eastAsia="Times New Roman" w:hAnsi="Cambria Math" w:cs="Mangal"/>
                        <w:i/>
                        <w:iCs/>
                      </w:rPr>
                    </m:ctrlPr>
                  </m:sSubPr>
                  <m:e>
                    <m:r>
                      <w:rPr>
                        <w:rFonts w:ascii="Cambria Math" w:eastAsia="Times New Roman" w:hAnsi="Cambria Math" w:cs="Mangal"/>
                      </w:rPr>
                      <m:t>FC</m:t>
                    </m:r>
                  </m:e>
                  <m:sub>
                    <m:r>
                      <w:rPr>
                        <w:rFonts w:ascii="Cambria Math" w:eastAsia="Times New Roman" w:hAnsi="Cambria Math" w:cs="Mangal"/>
                      </w:rPr>
                      <m:t>ly</m:t>
                    </m:r>
                  </m:sub>
                </m:sSub>
                <m:r>
                  <w:rPr>
                    <w:rFonts w:ascii="Cambria Math" w:eastAsia="Times New Roman" w:hAnsi="Cambria Math" w:cs="Mangal"/>
                  </w:rPr>
                  <m:t xml:space="preserve">                                           </m:t>
                </m:r>
                <m:r>
                  <m:rPr>
                    <m:sty m:val="p"/>
                  </m:rPr>
                  <w:rPr>
                    <w:rFonts w:ascii="Cambria Math" w:eastAsia="Times New Roman" w:hAnsi="Cambria Math" w:cs="Mangal"/>
                  </w:rPr>
                  <m:t>; if  </m:t>
                </m:r>
                <m:d>
                  <m:dPr>
                    <m:ctrlPr>
                      <w:rPr>
                        <w:rFonts w:ascii="Cambria Math" w:eastAsia="Times New Roman" w:hAnsi="Cambria Math" w:cs="Mangal"/>
                      </w:rPr>
                    </m:ctrlPr>
                  </m:dPr>
                  <m:e>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r>
                          <w:rPr>
                            <w:rFonts w:ascii="Cambria Math" w:eastAsia="Times New Roman" w:hAnsi="Cambria Math" w:cs="Mangal"/>
                          </w:rPr>
                          <m:t>ly</m:t>
                        </m:r>
                      </m:sub>
                    </m:sSub>
                    <m:r>
                      <m:rPr>
                        <m:sty m:val="p"/>
                      </m:rPr>
                      <w:rPr>
                        <w:rFonts w:ascii="Cambria Math" w:eastAsia="Times New Roman" w:hAnsi="Cambria Math" w:cs="Mangal"/>
                      </w:rPr>
                      <m:t>≤GWDT</m:t>
                    </m:r>
                  </m:e>
                </m:d>
              </m:e>
              <m:e>
                <m:d>
                  <m:dPr>
                    <m:ctrlPr>
                      <w:rPr>
                        <w:rFonts w:ascii="Cambria Math" w:eastAsia="Times New Roman" w:hAnsi="Cambria Math" w:cs="Mangal"/>
                        <w:i/>
                        <w:iCs/>
                      </w:rPr>
                    </m:ctrlPr>
                  </m:dPr>
                  <m:e>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r>
                      <w:rPr>
                        <w:rFonts w:ascii="Cambria Math" w:eastAsia="Times New Roman" w:hAnsi="Cambria Math" w:cs="Mangal"/>
                      </w:rPr>
                      <m:t> - </m:t>
                    </m:r>
                    <m:sSub>
                      <m:sSubPr>
                        <m:ctrlPr>
                          <w:rPr>
                            <w:rFonts w:ascii="Cambria Math" w:eastAsia="Times New Roman" w:hAnsi="Cambria Math" w:cs="Mangal"/>
                            <w:i/>
                            <w:iCs/>
                          </w:rPr>
                        </m:ctrlPr>
                      </m:sSubPr>
                      <m:e>
                        <m:r>
                          <w:rPr>
                            <w:rFonts w:ascii="Cambria Math" w:eastAsia="Times New Roman" w:hAnsi="Cambria Math" w:cs="Mangal"/>
                          </w:rPr>
                          <m:t>FC</m:t>
                        </m:r>
                      </m:e>
                      <m:sub>
                        <m:r>
                          <w:rPr>
                            <w:rFonts w:ascii="Cambria Math" w:eastAsia="Times New Roman" w:hAnsi="Cambria Math" w:cs="Mangal"/>
                          </w:rPr>
                          <m:t>ly</m:t>
                        </m:r>
                      </m:sub>
                    </m:sSub>
                  </m:e>
                </m:d>
                <m:r>
                  <w:rPr>
                    <w:rFonts w:ascii="Cambria Math" w:eastAsia="Times New Roman" w:hAnsi="Cambria Math" w:cs="Mangal"/>
                  </w:rPr>
                  <m:t>* </m:t>
                </m:r>
                <m:f>
                  <m:fPr>
                    <m:ctrlPr>
                      <w:rPr>
                        <w:rFonts w:ascii="Cambria Math" w:eastAsia="Times New Roman" w:hAnsi="Cambria Math" w:cs="Mangal"/>
                        <w:i/>
                        <w:iCs/>
                      </w:rPr>
                    </m:ctrlPr>
                  </m:fPr>
                  <m:num>
                    <m:r>
                      <w:rPr>
                        <w:rFonts w:ascii="Cambria Math" w:eastAsia="Times New Roman" w:hAnsi="Cambria Math" w:cs="Mangal"/>
                      </w:rPr>
                      <m:t>GWDT -SO</m:t>
                    </m:r>
                    <m:sSub>
                      <m:sSubPr>
                        <m:ctrlPr>
                          <w:rPr>
                            <w:rFonts w:ascii="Cambria Math" w:eastAsia="Times New Roman" w:hAnsi="Cambria Math" w:cs="Mangal"/>
                            <w:i/>
                            <w:iCs/>
                          </w:rPr>
                        </m:ctrlPr>
                      </m:sSubPr>
                      <m:e>
                        <m:r>
                          <w:rPr>
                            <w:rFonts w:ascii="Cambria Math" w:eastAsia="Times New Roman" w:hAnsi="Cambria Math" w:cs="Mangal"/>
                          </w:rPr>
                          <m:t>L_Z</m:t>
                        </m:r>
                      </m:e>
                      <m:sub>
                        <m:d>
                          <m:dPr>
                            <m:ctrlPr>
                              <w:rPr>
                                <w:rFonts w:ascii="Cambria Math" w:eastAsia="Times New Roman" w:hAnsi="Cambria Math" w:cs="Mangal"/>
                                <w:i/>
                                <w:iCs/>
                              </w:rPr>
                            </m:ctrlPr>
                          </m:dPr>
                          <m:e>
                            <m:r>
                              <w:rPr>
                                <w:rFonts w:ascii="Cambria Math" w:eastAsia="Times New Roman" w:hAnsi="Cambria Math" w:cs="Mangal"/>
                              </w:rPr>
                              <m:t>ly-1</m:t>
                            </m:r>
                          </m:e>
                        </m:d>
                      </m:sub>
                    </m:sSub>
                  </m:num>
                  <m:den>
                    <m:sSub>
                      <m:sSubPr>
                        <m:ctrlPr>
                          <w:rPr>
                            <w:rFonts w:ascii="Cambria Math" w:eastAsia="Times New Roman" w:hAnsi="Cambria Math" w:cs="Mangal"/>
                            <w:i/>
                            <w:iCs/>
                          </w:rPr>
                        </m:ctrlPr>
                      </m:sSubPr>
                      <m:e>
                        <m:r>
                          <w:rPr>
                            <w:rFonts w:ascii="Cambria Math" w:eastAsia="Times New Roman" w:hAnsi="Cambria Math" w:cs="Mangal"/>
                          </w:rPr>
                          <m:t>depth</m:t>
                        </m:r>
                      </m:e>
                      <m:sub>
                        <m:r>
                          <w:rPr>
                            <w:rFonts w:ascii="Cambria Math" w:eastAsia="Times New Roman" w:hAnsi="Cambria Math" w:cs="Mangal"/>
                          </w:rPr>
                          <m:t>ly</m:t>
                        </m:r>
                      </m:sub>
                    </m:sSub>
                  </m:den>
                </m:f>
                <m:r>
                  <m:rPr>
                    <m:sty m:val="p"/>
                  </m:rPr>
                  <w:rPr>
                    <w:rFonts w:ascii="Cambria Math" w:eastAsia="Times New Roman" w:hAnsi="Cambria Math" w:cs="Mangal"/>
                  </w:rPr>
                  <m:t xml:space="preserve">    ; if  </m:t>
                </m:r>
                <m:d>
                  <m:dPr>
                    <m:ctrlPr>
                      <w:rPr>
                        <w:rFonts w:ascii="Cambria Math" w:eastAsia="Times New Roman" w:hAnsi="Cambria Math" w:cs="Mangal"/>
                        <w:i/>
                        <w:iCs/>
                      </w:rPr>
                    </m:ctrlPr>
                  </m:dPr>
                  <m:e>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r>
                          <w:rPr>
                            <w:rFonts w:ascii="Cambria Math" w:eastAsia="Times New Roman" w:hAnsi="Cambria Math" w:cs="Mangal"/>
                          </w:rPr>
                          <m:t>ly</m:t>
                        </m:r>
                      </m:sub>
                    </m:sSub>
                    <m:r>
                      <m:rPr>
                        <m:sty m:val="p"/>
                      </m:rPr>
                      <w:rPr>
                        <w:rFonts w:ascii="Cambria Math" w:eastAsia="Times New Roman" w:hAnsi="Cambria Math" w:cs="Mangal"/>
                      </w:rPr>
                      <m:t> </m:t>
                    </m:r>
                    <m:r>
                      <w:rPr>
                        <w:rFonts w:ascii="Cambria Math" w:eastAsia="Times New Roman" w:hAnsi="Cambria Math" w:cs="Mangal"/>
                      </w:rPr>
                      <m:t>&gt; </m:t>
                    </m:r>
                    <m:r>
                      <m:rPr>
                        <m:sty m:val="p"/>
                      </m:rPr>
                      <w:rPr>
                        <w:rFonts w:ascii="Cambria Math" w:eastAsia="Times New Roman" w:hAnsi="Cambria Math" w:cs="Mangal"/>
                      </w:rPr>
                      <m:t>GWDT</m:t>
                    </m:r>
                  </m:e>
                </m:d>
                <m:r>
                  <w:rPr>
                    <w:rFonts w:ascii="Cambria Math" w:eastAsia="Times New Roman" w:hAnsi="Cambria Math" w:cs="Mangal"/>
                  </w:rPr>
                  <m:t xml:space="preserve">&amp; </m:t>
                </m:r>
              </m:e>
            </m:eqArr>
          </m:e>
        </m:d>
      </m:oMath>
      <w:r w:rsidR="00AA67FB" w:rsidRPr="00F03985">
        <w:rPr>
          <w:rFonts w:ascii="Times New Roman" w:eastAsia="Times New Roman" w:hAnsi="Times New Roman" w:cs="Mangal"/>
        </w:rPr>
        <w:t xml:space="preserve">               (17)</w:t>
      </w:r>
    </w:p>
    <w:p w14:paraId="2178C81C" w14:textId="606D2240" w:rsidR="00AA67FB" w:rsidRPr="00F03985" w:rsidRDefault="00AA67FB" w:rsidP="00AA67FB">
      <w:pPr>
        <w:spacing w:line="276" w:lineRule="auto"/>
        <w:jc w:val="both"/>
        <w:rPr>
          <w:rFonts w:ascii="Times New Roman" w:eastAsia="Times New Roman" w:hAnsi="Times New Roman" w:cs="Mangal"/>
        </w:rPr>
      </w:pPr>
      <w:r w:rsidRPr="00F03985">
        <w:rPr>
          <w:rFonts w:ascii="Times New Roman" w:eastAsia="Times New Roman" w:hAnsi="Times New Roman" w:cs="Mangal"/>
          <w:iCs/>
        </w:rPr>
        <w:t xml:space="preserve">Where GWDT is the groundwater table depth from </w:t>
      </w:r>
      <w:r w:rsidR="000C6FCB">
        <w:rPr>
          <w:rFonts w:ascii="Times New Roman" w:eastAsia="Times New Roman" w:hAnsi="Times New Roman" w:cs="Mangal"/>
          <w:iCs/>
        </w:rPr>
        <w:t xml:space="preserve">the </w:t>
      </w:r>
      <w:r w:rsidRPr="00F03985">
        <w:rPr>
          <w:rFonts w:ascii="Times New Roman" w:eastAsia="Times New Roman" w:hAnsi="Times New Roman" w:cs="Mangal"/>
          <w:iCs/>
        </w:rPr>
        <w:t xml:space="preserve">soil surface (mm); </w:t>
      </w:r>
      <m:oMath>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r>
              <w:rPr>
                <w:rFonts w:ascii="Cambria Math" w:eastAsia="Times New Roman" w:hAnsi="Cambria Math" w:cs="Mangal"/>
              </w:rPr>
              <m:t>ly</m:t>
            </m:r>
          </m:sub>
        </m:sSub>
      </m:oMath>
      <w:r w:rsidRPr="00F03985">
        <w:rPr>
          <w:rFonts w:ascii="Times New Roman" w:eastAsia="Times New Roman" w:hAnsi="Times New Roman" w:cs="Mangal"/>
          <w:iCs/>
        </w:rPr>
        <w:t xml:space="preserve">is the depth to the bottom of the soil layer (mm); </w:t>
      </w:r>
      <m:oMath>
        <m:sSub>
          <m:sSubPr>
            <m:ctrlPr>
              <w:rPr>
                <w:rFonts w:ascii="Cambria Math" w:eastAsia="Times New Roman" w:hAnsi="Cambria Math" w:cs="Mangal"/>
                <w:i/>
                <w:iCs/>
              </w:rPr>
            </m:ctrlPr>
          </m:sSubPr>
          <m:e>
            <m:r>
              <w:rPr>
                <w:rFonts w:ascii="Cambria Math" w:eastAsia="Times New Roman" w:hAnsi="Cambria Math" w:cs="Mangal"/>
              </w:rPr>
              <m:t>depth</m:t>
            </m:r>
          </m:e>
          <m:sub>
            <m:r>
              <w:rPr>
                <w:rFonts w:ascii="Cambria Math" w:eastAsia="Times New Roman" w:hAnsi="Cambria Math" w:cs="Mangal"/>
              </w:rPr>
              <m:t>ly</m:t>
            </m:r>
          </m:sub>
        </m:sSub>
      </m:oMath>
      <w:r w:rsidRPr="00F03985">
        <w:rPr>
          <w:rFonts w:ascii="Times New Roman" w:eastAsia="Times New Roman" w:hAnsi="Times New Roman" w:cs="Mangal"/>
          <w:iCs/>
        </w:rPr>
        <w:t xml:space="preserve"> is the thickness of the soil layer (mm). </w:t>
      </w:r>
      <w:r w:rsidRPr="00F03985">
        <w:rPr>
          <w:rFonts w:ascii="Times New Roman" w:eastAsia="Calibri" w:hAnsi="Times New Roman" w:cs="Mangal"/>
        </w:rPr>
        <w:t xml:space="preserve">During the paddy ponding period, two cases are then analyzed </w:t>
      </w:r>
      <w:r w:rsidR="00952363">
        <w:rPr>
          <w:rFonts w:ascii="Times New Roman" w:eastAsia="Calibri" w:hAnsi="Times New Roman" w:cs="Mangal"/>
        </w:rPr>
        <w:t>based</w:t>
      </w:r>
      <w:r w:rsidRPr="00F03985">
        <w:rPr>
          <w:rFonts w:ascii="Times New Roman" w:eastAsia="Calibri" w:hAnsi="Times New Roman" w:cs="Mangal"/>
        </w:rPr>
        <w:t xml:space="preserve"> on the value of </w:t>
      </w:r>
      <m:oMath>
        <m:r>
          <w:rPr>
            <w:rFonts w:ascii="Cambria Math" w:eastAsia="Times New Roman" w:hAnsi="Cambria Math" w:cs="Mangal"/>
          </w:rPr>
          <m:t>PINF</m:t>
        </m:r>
      </m:oMath>
      <w:r w:rsidRPr="00F03985">
        <w:rPr>
          <w:rFonts w:ascii="Times New Roman" w:eastAsia="Calibri" w:hAnsi="Times New Roman" w:cs="Mangal"/>
        </w:rPr>
        <w:t xml:space="preserve">. </w:t>
      </w:r>
      <w:r w:rsidRPr="00F03985">
        <w:rPr>
          <w:rFonts w:ascii="Times New Roman" w:eastAsia="Times New Roman" w:hAnsi="Times New Roman" w:cs="Mangal"/>
          <w:iCs/>
        </w:rPr>
        <w:t xml:space="preserve">if </w:t>
      </w:r>
      <m:oMath>
        <m:r>
          <w:rPr>
            <w:rFonts w:ascii="Cambria Math" w:eastAsia="Times New Roman" w:hAnsi="Cambria Math" w:cs="Mangal"/>
          </w:rPr>
          <m:t>PINF</m:t>
        </m:r>
      </m:oMath>
      <w:r w:rsidRPr="00F03985">
        <w:rPr>
          <w:rFonts w:ascii="Times New Roman" w:eastAsia="Times New Roman" w:hAnsi="Times New Roman" w:cs="Mangal"/>
          <w:i/>
          <w:iCs/>
        </w:rPr>
        <w:t xml:space="preserve"> </w:t>
      </w:r>
      <w:r w:rsidRPr="00F03985">
        <w:rPr>
          <w:rFonts w:ascii="Times New Roman" w:eastAsia="Times New Roman" w:hAnsi="Times New Roman" w:cs="Times New Roman"/>
          <w:iCs/>
        </w:rPr>
        <w:t>≤</w:t>
      </w:r>
      <w:r w:rsidRPr="00F03985">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oMath>
      <w:r w:rsidRPr="00F03985">
        <w:rPr>
          <w:rFonts w:ascii="Times New Roman" w:eastAsia="Times New Roman" w:hAnsi="Times New Roman" w:cs="Mangal"/>
          <w:i/>
          <w:iCs/>
        </w:rPr>
        <w:t xml:space="preserve">, </w:t>
      </w:r>
      <w:r w:rsidRPr="00F03985">
        <w:rPr>
          <w:rFonts w:ascii="Times New Roman" w:eastAsia="Times New Roman" w:hAnsi="Times New Roman" w:cs="Mangal"/>
        </w:rPr>
        <w:t>drainable pore volume (</w:t>
      </w:r>
      <m:oMath>
        <m:r>
          <w:rPr>
            <w:rFonts w:ascii="Cambria Math" w:eastAsia="Calibri" w:hAnsi="Cambria Math" w:cs="Mangal"/>
          </w:rPr>
          <m:t xml:space="preserve">DRCM, </m:t>
        </m:r>
        <m:r>
          <m:rPr>
            <m:sty m:val="p"/>
          </m:rPr>
          <w:rPr>
            <w:rFonts w:ascii="Cambria Math" w:eastAsia="Calibri" w:hAnsi="Cambria Math" w:cs="Mangal"/>
          </w:rPr>
          <m:t>mm</m:t>
        </m:r>
      </m:oMath>
      <w:r w:rsidRPr="00F03985">
        <w:rPr>
          <w:rFonts w:ascii="Times New Roman" w:eastAsia="Times New Roman" w:hAnsi="Times New Roman" w:cs="Mangal"/>
        </w:rPr>
        <w:t>) and</w:t>
      </w:r>
      <w:r w:rsidRPr="00F03985">
        <w:rPr>
          <w:rFonts w:ascii="Times New Roman" w:eastAsia="Calibri" w:hAnsi="Times New Roman" w:cs="Mangal"/>
        </w:rPr>
        <w:t xml:space="preserve"> percolation rate from the soil layer, </w:t>
      </w: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r>
          <w:rPr>
            <w:rFonts w:ascii="Cambria Math" w:eastAsia="Calibri" w:hAnsi="Cambria Math" w:cs="Mangal"/>
          </w:rPr>
          <m:t xml:space="preserve">, </m:t>
        </m:r>
        <m:r>
          <m:rPr>
            <m:sty m:val="p"/>
          </m:rPr>
          <w:rPr>
            <w:rFonts w:ascii="Cambria Math" w:eastAsia="Calibri" w:hAnsi="Cambria Math" w:cs="Mangal"/>
          </w:rPr>
          <m:t>mm</m:t>
        </m:r>
        <m:r>
          <w:rPr>
            <w:rFonts w:ascii="Cambria Math" w:eastAsia="Calibri" w:hAnsi="Cambria Math" w:cs="Mangal"/>
          </w:rPr>
          <m:t xml:space="preserve">) </m:t>
        </m:r>
      </m:oMath>
      <w:r w:rsidRPr="00F03985">
        <w:rPr>
          <w:rFonts w:ascii="Times New Roman" w:eastAsia="Times New Roman" w:hAnsi="Times New Roman" w:cs="Mangal"/>
        </w:rPr>
        <w:t>are estimated using Eq. (18) and Eq. (19)</w:t>
      </w:r>
      <w:r w:rsidR="00DD3A9D">
        <w:rPr>
          <w:rFonts w:ascii="Times New Roman" w:eastAsia="Times New Roman" w:hAnsi="Times New Roman" w:cs="Mangal"/>
        </w:rPr>
        <w:t>,</w:t>
      </w:r>
      <w:r w:rsidRPr="00F03985">
        <w:rPr>
          <w:rFonts w:ascii="Times New Roman" w:eastAsia="Times New Roman" w:hAnsi="Times New Roman" w:cs="Mangal"/>
        </w:rPr>
        <w:t xml:space="preserve"> respectively.</w:t>
      </w:r>
    </w:p>
    <w:p w14:paraId="31A1A075" w14:textId="77777777" w:rsidR="00AA67FB" w:rsidRPr="00F03985" w:rsidRDefault="00AA67FB" w:rsidP="00AA67FB">
      <w:pPr>
        <w:spacing w:line="276" w:lineRule="auto"/>
        <w:jc w:val="both"/>
        <w:rPr>
          <w:rFonts w:ascii="Times New Roman" w:eastAsia="Times New Roman" w:hAnsi="Times New Roman" w:cs="Mangal"/>
        </w:rPr>
      </w:pPr>
      <m:oMath>
        <m:r>
          <w:rPr>
            <w:rFonts w:ascii="Cambria Math" w:eastAsia="Calibri" w:hAnsi="Cambria Math" w:cs="Mangal"/>
          </w:rPr>
          <m:t>DRCM=</m:t>
        </m:r>
        <m:d>
          <m:dPr>
            <m:begChr m:val="{"/>
            <m:endChr m:val="}"/>
            <m:ctrlPr>
              <w:rPr>
                <w:rFonts w:ascii="Cambria Math" w:eastAsia="Calibri" w:hAnsi="Cambria Math" w:cs="Mangal"/>
                <w:i/>
              </w:rPr>
            </m:ctrlPr>
          </m:dPr>
          <m:e>
            <m:eqArr>
              <m:eqArrPr>
                <m:ctrlPr>
                  <w:rPr>
                    <w:rFonts w:ascii="Cambria Math" w:eastAsia="Calibri" w:hAnsi="Cambria Math" w:cs="Mangal"/>
                    <w:i/>
                  </w:rPr>
                </m:ctrlPr>
              </m:eqArrPr>
              <m:e>
                <m:r>
                  <w:rPr>
                    <w:rFonts w:ascii="Cambria Math" w:eastAsia="Calibri" w:hAnsi="Cambria Math" w:cs="Mangal"/>
                  </w:rPr>
                  <m:t>0.9 *SWCON *</m:t>
                </m:r>
                <m:d>
                  <m:dPr>
                    <m:ctrlPr>
                      <w:rPr>
                        <w:rFonts w:ascii="Cambria Math" w:eastAsia="Calibri" w:hAnsi="Cambria Math" w:cs="Mangal"/>
                        <w:i/>
                        <w:iCs/>
                      </w:rPr>
                    </m:ctrlPr>
                  </m:dPr>
                  <m:e>
                    <m:sSub>
                      <m:sSubPr>
                        <m:ctrlPr>
                          <w:rPr>
                            <w:rFonts w:ascii="Cambria Math" w:eastAsia="Calibri" w:hAnsi="Cambria Math" w:cs="Mangal"/>
                            <w:i/>
                            <w:iCs/>
                          </w:rPr>
                        </m:ctrlPr>
                      </m:sSubPr>
                      <m:e>
                        <m:r>
                          <w:rPr>
                            <w:rFonts w:ascii="Cambria Math" w:eastAsia="Calibri" w:hAnsi="Cambria Math" w:cs="Mangal"/>
                          </w:rPr>
                          <m:t>SW</m:t>
                        </m:r>
                      </m:e>
                      <m:sub>
                        <m:r>
                          <w:rPr>
                            <w:rFonts w:ascii="Cambria Math" w:eastAsia="Calibri" w:hAnsi="Cambria Math" w:cs="Mangal"/>
                          </w:rPr>
                          <m:t>ly</m:t>
                        </m:r>
                      </m:sub>
                    </m:sSub>
                    <m:r>
                      <w:rPr>
                        <w:rFonts w:ascii="Cambria Math" w:eastAsia="Calibri" w:hAnsi="Cambria Math" w:cs="Mangal"/>
                      </w:rPr>
                      <m:t>-</m:t>
                    </m:r>
                    <m:sSub>
                      <m:sSubPr>
                        <m:ctrlPr>
                          <w:rPr>
                            <w:rFonts w:ascii="Cambria Math" w:eastAsia="Calibri" w:hAnsi="Cambria Math" w:cs="Mangal"/>
                            <w:i/>
                            <w:iCs/>
                          </w:rPr>
                        </m:ctrlPr>
                      </m:sSubPr>
                      <m:e>
                        <m:r>
                          <w:rPr>
                            <w:rFonts w:ascii="Cambria Math" w:eastAsia="Calibri" w:hAnsi="Cambria Math" w:cs="Mangal"/>
                          </w:rPr>
                          <m:t>FC</m:t>
                        </m:r>
                      </m:e>
                      <m:sub>
                        <m:r>
                          <w:rPr>
                            <w:rFonts w:ascii="Cambria Math" w:eastAsia="Calibri" w:hAnsi="Cambria Math" w:cs="Mangal"/>
                          </w:rPr>
                          <m:t>ly</m:t>
                        </m:r>
                      </m:sub>
                    </m:sSub>
                  </m:e>
                </m:d>
                <m:r>
                  <w:rPr>
                    <w:rFonts w:ascii="Cambria Math" w:eastAsia="Calibri" w:hAnsi="Cambria Math" w:cs="Mangal"/>
                  </w:rPr>
                  <m:t xml:space="preserve">   </m:t>
                </m:r>
                <m:r>
                  <m:rPr>
                    <m:sty m:val="p"/>
                  </m:rPr>
                  <w:rPr>
                    <w:rFonts w:ascii="Cambria Math" w:eastAsia="Calibri" w:hAnsi="Cambria Math" w:cs="Mangal"/>
                  </w:rPr>
                  <m:t>; if</m:t>
                </m:r>
                <m:d>
                  <m:dPr>
                    <m:ctrlPr>
                      <w:rPr>
                        <w:rFonts w:ascii="Cambria Math" w:eastAsia="Calibri" w:hAnsi="Cambria Math" w:cs="Mangal"/>
                      </w:rPr>
                    </m:ctrlPr>
                  </m:dPr>
                  <m:e>
                    <m:r>
                      <m:rPr>
                        <m:sty m:val="p"/>
                      </m:rPr>
                      <w:rPr>
                        <w:rFonts w:ascii="Cambria Math" w:eastAsia="Calibri" w:hAnsi="Cambria Math" w:cs="Mangal"/>
                      </w:rPr>
                      <m:t>ly=1</m:t>
                    </m:r>
                  </m:e>
                </m:d>
              </m:e>
              <m:e>
                <m:r>
                  <w:rPr>
                    <w:rFonts w:ascii="Cambria Math" w:eastAsia="Calibri" w:hAnsi="Cambria Math" w:cs="Mangal"/>
                  </w:rPr>
                  <m:t>SWCON *</m:t>
                </m:r>
                <m:d>
                  <m:dPr>
                    <m:ctrlPr>
                      <w:rPr>
                        <w:rFonts w:ascii="Cambria Math" w:eastAsia="Calibri" w:hAnsi="Cambria Math" w:cs="Mangal"/>
                        <w:i/>
                        <w:iCs/>
                      </w:rPr>
                    </m:ctrlPr>
                  </m:dPr>
                  <m:e>
                    <m:sSub>
                      <m:sSubPr>
                        <m:ctrlPr>
                          <w:rPr>
                            <w:rFonts w:ascii="Cambria Math" w:eastAsia="Calibri" w:hAnsi="Cambria Math" w:cs="Mangal"/>
                            <w:i/>
                            <w:iCs/>
                          </w:rPr>
                        </m:ctrlPr>
                      </m:sSubPr>
                      <m:e>
                        <m:r>
                          <w:rPr>
                            <w:rFonts w:ascii="Cambria Math" w:eastAsia="Calibri" w:hAnsi="Cambria Math" w:cs="Mangal"/>
                          </w:rPr>
                          <m:t>SW</m:t>
                        </m:r>
                      </m:e>
                      <m:sub>
                        <m:r>
                          <w:rPr>
                            <w:rFonts w:ascii="Cambria Math" w:eastAsia="Calibri" w:hAnsi="Cambria Math" w:cs="Mangal"/>
                          </w:rPr>
                          <m:t>ly</m:t>
                        </m:r>
                      </m:sub>
                    </m:sSub>
                    <m:r>
                      <w:rPr>
                        <w:rFonts w:ascii="Cambria Math" w:eastAsia="Calibri" w:hAnsi="Cambria Math" w:cs="Mangal"/>
                      </w:rPr>
                      <m:t>-</m:t>
                    </m:r>
                    <m:sSub>
                      <m:sSubPr>
                        <m:ctrlPr>
                          <w:rPr>
                            <w:rFonts w:ascii="Cambria Math" w:eastAsia="Calibri" w:hAnsi="Cambria Math" w:cs="Mangal"/>
                            <w:i/>
                            <w:iCs/>
                          </w:rPr>
                        </m:ctrlPr>
                      </m:sSubPr>
                      <m:e>
                        <m:r>
                          <w:rPr>
                            <w:rFonts w:ascii="Cambria Math" w:eastAsia="Calibri" w:hAnsi="Cambria Math" w:cs="Mangal"/>
                          </w:rPr>
                          <m:t>FC</m:t>
                        </m:r>
                      </m:e>
                      <m:sub>
                        <m:r>
                          <w:rPr>
                            <w:rFonts w:ascii="Cambria Math" w:eastAsia="Calibri" w:hAnsi="Cambria Math" w:cs="Mangal"/>
                          </w:rPr>
                          <m:t>ly</m:t>
                        </m:r>
                      </m:sub>
                    </m:sSub>
                  </m:e>
                </m:d>
                <m:r>
                  <w:rPr>
                    <w:rFonts w:ascii="Cambria Math" w:eastAsia="Calibri" w:hAnsi="Cambria Math" w:cs="Mangal"/>
                  </w:rPr>
                  <m:t xml:space="preserve">              </m:t>
                </m:r>
                <m:r>
                  <m:rPr>
                    <m:sty m:val="p"/>
                  </m:rPr>
                  <w:rPr>
                    <w:rFonts w:ascii="Cambria Math" w:eastAsia="Calibri" w:hAnsi="Cambria Math" w:cs="Mangal"/>
                  </w:rPr>
                  <m:t>; if (ly&gt;1)</m:t>
                </m:r>
              </m:e>
            </m:eqArr>
          </m:e>
        </m:d>
      </m:oMath>
      <w:r w:rsidRPr="00F03985">
        <w:rPr>
          <w:rFonts w:ascii="Times New Roman" w:eastAsia="Times New Roman" w:hAnsi="Times New Roman" w:cs="Mangal"/>
        </w:rPr>
        <w:t xml:space="preserve">                                                      (18)</w:t>
      </w:r>
    </w:p>
    <w:p w14:paraId="20956A85" w14:textId="77777777"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r>
          <w:rPr>
            <w:rFonts w:ascii="Cambria Math" w:eastAsia="Calibri" w:hAnsi="Cambria Math" w:cs="Mangal"/>
          </w:rPr>
          <m:t>= DRCM</m:t>
        </m:r>
      </m:oMath>
      <w:r w:rsidR="00AA67FB" w:rsidRPr="00F03985">
        <w:rPr>
          <w:rFonts w:ascii="Times New Roman" w:eastAsia="Times New Roman" w:hAnsi="Times New Roman" w:cs="Mangal"/>
        </w:rPr>
        <w:t xml:space="preserve">                                                                                                                         (19)</w:t>
      </w:r>
    </w:p>
    <w:p w14:paraId="1F2424C5" w14:textId="738A30BB" w:rsidR="00AA67FB" w:rsidRPr="00F03985" w:rsidRDefault="00AA67FB" w:rsidP="00AA67FB">
      <w:pPr>
        <w:spacing w:line="276" w:lineRule="auto"/>
        <w:jc w:val="both"/>
        <w:rPr>
          <w:rFonts w:ascii="Times New Roman" w:eastAsia="Times New Roman" w:hAnsi="Times New Roman" w:cs="Mangal"/>
          <w:iCs/>
        </w:rPr>
      </w:pPr>
      <w:r w:rsidRPr="00F03985">
        <w:rPr>
          <w:rFonts w:ascii="Times New Roman" w:eastAsia="Calibri" w:hAnsi="Times New Roman" w:cs="Mangal"/>
        </w:rPr>
        <w:t xml:space="preserve">Where </w:t>
      </w:r>
      <m:oMath>
        <m:r>
          <w:rPr>
            <w:rFonts w:ascii="Cambria Math" w:eastAsia="Calibri" w:hAnsi="Cambria Math" w:cs="Mangal"/>
          </w:rPr>
          <m:t>SWCON</m:t>
        </m:r>
      </m:oMath>
      <w:r w:rsidRPr="00F03985">
        <w:rPr>
          <w:rFonts w:ascii="Times New Roman" w:eastAsia="Calibri" w:hAnsi="Times New Roman" w:cs="Mangal"/>
        </w:rPr>
        <w:t xml:space="preserve"> is the whole-profile drainage rate coefficient, a user-defined parameter. To allow increased evaporation from wet soils, SWCON is reduced in the topsoil layer. </w:t>
      </w:r>
      <w:r w:rsidRPr="00F03985">
        <w:rPr>
          <w:rFonts w:ascii="Times New Roman" w:eastAsia="Times New Roman" w:hAnsi="Times New Roman" w:cs="Mangal"/>
          <w:iCs/>
        </w:rPr>
        <w:t xml:space="preserve"> </w:t>
      </w:r>
      <w:r w:rsidRPr="00F03985">
        <w:rPr>
          <w:rFonts w:ascii="Times New Roman" w:eastAsia="Calibri" w:hAnsi="Times New Roman" w:cs="Mangal"/>
        </w:rPr>
        <w:t xml:space="preserve">If PINF &gt; </w:t>
      </w:r>
      <m:oMath>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oMath>
      <w:r w:rsidRPr="00F03985">
        <w:rPr>
          <w:rFonts w:ascii="Times New Roman" w:eastAsia="Calibri" w:hAnsi="Times New Roman" w:cs="Mangal"/>
          <w:i/>
          <w:iCs/>
        </w:rPr>
        <w:t xml:space="preserve">, </w:t>
      </w:r>
      <m:oMath>
        <m:r>
          <w:rPr>
            <w:rFonts w:ascii="Cambria Math" w:eastAsia="Calibri" w:hAnsi="Cambria Math" w:cs="Mangal"/>
          </w:rPr>
          <m:t>DRCM</m:t>
        </m:r>
      </m:oMath>
      <w:r w:rsidRPr="00F03985">
        <w:rPr>
          <w:rFonts w:ascii="Times New Roman" w:eastAsia="Calibri" w:hAnsi="Times New Roman" w:cs="Mangal"/>
        </w:rPr>
        <w:t xml:space="preserve"> (Eq. (</w:t>
      </w:r>
      <w:r w:rsidR="00952363">
        <w:rPr>
          <w:rFonts w:ascii="Times New Roman" w:eastAsia="Calibri" w:hAnsi="Times New Roman" w:cs="Mangal"/>
        </w:rPr>
        <w:t>20</w:t>
      </w:r>
      <w:r w:rsidRPr="00F03985">
        <w:rPr>
          <w:rFonts w:ascii="Times New Roman" w:eastAsia="Calibri" w:hAnsi="Times New Roman" w:cs="Mangal"/>
        </w:rPr>
        <w:t xml:space="preserve">)) and  </w:t>
      </w: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oMath>
      <w:r w:rsidRPr="00F03985">
        <w:rPr>
          <w:rFonts w:ascii="Times New Roman" w:eastAsia="Times New Roman" w:hAnsi="Times New Roman" w:cs="Mangal"/>
          <w:iCs/>
        </w:rPr>
        <w:t xml:space="preserve"> (Eq. (2</w:t>
      </w:r>
      <w:r w:rsidR="00952363">
        <w:rPr>
          <w:rFonts w:ascii="Times New Roman" w:eastAsia="Times New Roman" w:hAnsi="Times New Roman" w:cs="Mangal"/>
          <w:iCs/>
        </w:rPr>
        <w:t>1</w:t>
      </w:r>
      <w:r w:rsidRPr="00F03985">
        <w:rPr>
          <w:rFonts w:ascii="Times New Roman" w:eastAsia="Times New Roman" w:hAnsi="Times New Roman" w:cs="Mangal"/>
          <w:iCs/>
        </w:rPr>
        <w:t xml:space="preserve">)) is estimated accordingly. The value of </w:t>
      </w:r>
      <m:oMath>
        <m:r>
          <w:rPr>
            <w:rFonts w:ascii="Cambria Math" w:eastAsia="Times New Roman" w:hAnsi="Cambria Math" w:cs="Mangal"/>
          </w:rPr>
          <m:t>PINF</m:t>
        </m:r>
      </m:oMath>
      <w:r w:rsidRPr="00F03985">
        <w:rPr>
          <w:rFonts w:ascii="Times New Roman" w:eastAsia="Times New Roman" w:hAnsi="Times New Roman" w:cs="Mangal"/>
        </w:rPr>
        <w:t xml:space="preserve"> is then set equal to </w:t>
      </w: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oMath>
      <w:r w:rsidRPr="00F03985">
        <w:rPr>
          <w:rFonts w:ascii="Times New Roman" w:eastAsia="Times New Roman" w:hAnsi="Times New Roman" w:cs="Mangal"/>
          <w:iCs/>
        </w:rPr>
        <w:t xml:space="preserve"> for computing the percolation rate from successive soil layers. If the groundwater table is within a soil layer, </w:t>
      </w: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oMath>
      <w:r w:rsidRPr="00F03985">
        <w:rPr>
          <w:rFonts w:ascii="Times New Roman" w:eastAsia="Times New Roman" w:hAnsi="Times New Roman" w:cs="Mangal"/>
          <w:iCs/>
        </w:rPr>
        <w:t xml:space="preserve"> is set to zero in both cases.</w:t>
      </w:r>
    </w:p>
    <w:p w14:paraId="48A352BD" w14:textId="77777777" w:rsidR="00AA67FB" w:rsidRPr="00F03985" w:rsidRDefault="00AA67FB" w:rsidP="00AA67FB">
      <w:pPr>
        <w:spacing w:line="276" w:lineRule="auto"/>
        <w:jc w:val="both"/>
        <w:rPr>
          <w:rFonts w:ascii="Times New Roman" w:eastAsia="Calibri" w:hAnsi="Times New Roman" w:cs="Mangal"/>
        </w:rPr>
      </w:pPr>
      <m:oMath>
        <m:r>
          <w:rPr>
            <w:rFonts w:ascii="Cambria Math" w:eastAsia="Calibri" w:hAnsi="Cambria Math" w:cs="Mangal"/>
          </w:rPr>
          <w:lastRenderedPageBreak/>
          <m:t>DRCM=</m:t>
        </m:r>
        <m:d>
          <m:dPr>
            <m:begChr m:val="{"/>
            <m:endChr m:val="}"/>
            <m:ctrlPr>
              <w:rPr>
                <w:rFonts w:ascii="Cambria Math" w:eastAsia="Calibri" w:hAnsi="Cambria Math" w:cs="Mangal"/>
                <w:i/>
              </w:rPr>
            </m:ctrlPr>
          </m:dPr>
          <m:e>
            <m:eqArr>
              <m:eqArrPr>
                <m:ctrlPr>
                  <w:rPr>
                    <w:rFonts w:ascii="Cambria Math" w:eastAsia="Calibri" w:hAnsi="Cambria Math" w:cs="Mangal"/>
                    <w:i/>
                  </w:rPr>
                </m:ctrlPr>
              </m:eqArrPr>
              <m:e>
                <m:r>
                  <w:rPr>
                    <w:rFonts w:ascii="Cambria Math" w:eastAsia="Calibri" w:hAnsi="Cambria Math" w:cs="Mangal"/>
                  </w:rPr>
                  <m:t>0.9 *SWCON *</m:t>
                </m:r>
                <m:d>
                  <m:dPr>
                    <m:ctrlPr>
                      <w:rPr>
                        <w:rFonts w:ascii="Cambria Math" w:eastAsia="Calibri" w:hAnsi="Cambria Math" w:cs="Mangal"/>
                        <w:i/>
                        <w:iCs/>
                      </w:rPr>
                    </m:ctrlPr>
                  </m:dPr>
                  <m:e>
                    <m:sSub>
                      <m:sSubPr>
                        <m:ctrlPr>
                          <w:rPr>
                            <w:rFonts w:ascii="Cambria Math" w:eastAsia="Calibri" w:hAnsi="Cambria Math" w:cs="Mangal"/>
                            <w:i/>
                            <w:iCs/>
                          </w:rPr>
                        </m:ctrlPr>
                      </m:sSubPr>
                      <m:e>
                        <m:r>
                          <w:rPr>
                            <w:rFonts w:ascii="Cambria Math" w:eastAsia="Calibri" w:hAnsi="Cambria Math" w:cs="Mangal"/>
                          </w:rPr>
                          <m:t>SAT</m:t>
                        </m:r>
                      </m:e>
                      <m:sub>
                        <m:r>
                          <w:rPr>
                            <w:rFonts w:ascii="Cambria Math" w:eastAsia="Calibri" w:hAnsi="Cambria Math" w:cs="Mangal"/>
                          </w:rPr>
                          <m:t>ly</m:t>
                        </m:r>
                      </m:sub>
                    </m:sSub>
                    <m:r>
                      <w:rPr>
                        <w:rFonts w:ascii="Cambria Math" w:eastAsia="Calibri" w:hAnsi="Cambria Math" w:cs="Mangal"/>
                      </w:rPr>
                      <m:t>-</m:t>
                    </m:r>
                    <m:sSub>
                      <m:sSubPr>
                        <m:ctrlPr>
                          <w:rPr>
                            <w:rFonts w:ascii="Cambria Math" w:eastAsia="Calibri" w:hAnsi="Cambria Math" w:cs="Mangal"/>
                            <w:i/>
                            <w:iCs/>
                          </w:rPr>
                        </m:ctrlPr>
                      </m:sSubPr>
                      <m:e>
                        <m:r>
                          <w:rPr>
                            <w:rFonts w:ascii="Cambria Math" w:eastAsia="Calibri" w:hAnsi="Cambria Math" w:cs="Mangal"/>
                          </w:rPr>
                          <m:t>FC</m:t>
                        </m:r>
                      </m:e>
                      <m:sub>
                        <m:r>
                          <w:rPr>
                            <w:rFonts w:ascii="Cambria Math" w:eastAsia="Calibri" w:hAnsi="Cambria Math" w:cs="Mangal"/>
                          </w:rPr>
                          <m:t>ly</m:t>
                        </m:r>
                      </m:sub>
                    </m:sSub>
                  </m:e>
                </m:d>
                <m:r>
                  <w:rPr>
                    <w:rFonts w:ascii="Cambria Math" w:eastAsia="Calibri" w:hAnsi="Cambria Math" w:cs="Mangal"/>
                  </w:rPr>
                  <m:t xml:space="preserve">     </m:t>
                </m:r>
                <m:r>
                  <m:rPr>
                    <m:sty m:val="p"/>
                  </m:rPr>
                  <w:rPr>
                    <w:rFonts w:ascii="Cambria Math" w:eastAsia="Calibri" w:hAnsi="Cambria Math" w:cs="Mangal"/>
                  </w:rPr>
                  <m:t>; if</m:t>
                </m:r>
                <m:d>
                  <m:dPr>
                    <m:ctrlPr>
                      <w:rPr>
                        <w:rFonts w:ascii="Cambria Math" w:eastAsia="Calibri" w:hAnsi="Cambria Math" w:cs="Mangal"/>
                      </w:rPr>
                    </m:ctrlPr>
                  </m:dPr>
                  <m:e>
                    <m:r>
                      <m:rPr>
                        <m:sty m:val="p"/>
                      </m:rPr>
                      <w:rPr>
                        <w:rFonts w:ascii="Cambria Math" w:eastAsia="Calibri" w:hAnsi="Cambria Math" w:cs="Mangal"/>
                      </w:rPr>
                      <m:t>ly=1</m:t>
                    </m:r>
                  </m:e>
                </m:d>
              </m:e>
              <m:e>
                <m:r>
                  <w:rPr>
                    <w:rFonts w:ascii="Cambria Math" w:eastAsia="Calibri" w:hAnsi="Cambria Math" w:cs="Mangal"/>
                  </w:rPr>
                  <m:t>SWCON *</m:t>
                </m:r>
                <m:d>
                  <m:dPr>
                    <m:ctrlPr>
                      <w:rPr>
                        <w:rFonts w:ascii="Cambria Math" w:eastAsia="Calibri" w:hAnsi="Cambria Math" w:cs="Mangal"/>
                        <w:i/>
                        <w:iCs/>
                      </w:rPr>
                    </m:ctrlPr>
                  </m:dPr>
                  <m:e>
                    <m:sSub>
                      <m:sSubPr>
                        <m:ctrlPr>
                          <w:rPr>
                            <w:rFonts w:ascii="Cambria Math" w:eastAsia="Calibri" w:hAnsi="Cambria Math" w:cs="Mangal"/>
                            <w:i/>
                            <w:iCs/>
                          </w:rPr>
                        </m:ctrlPr>
                      </m:sSubPr>
                      <m:e>
                        <m:r>
                          <w:rPr>
                            <w:rFonts w:ascii="Cambria Math" w:eastAsia="Calibri" w:hAnsi="Cambria Math" w:cs="Mangal"/>
                          </w:rPr>
                          <m:t>SAT</m:t>
                        </m:r>
                      </m:e>
                      <m:sub>
                        <m:r>
                          <w:rPr>
                            <w:rFonts w:ascii="Cambria Math" w:eastAsia="Calibri" w:hAnsi="Cambria Math" w:cs="Mangal"/>
                          </w:rPr>
                          <m:t>ly</m:t>
                        </m:r>
                      </m:sub>
                    </m:sSub>
                    <m:r>
                      <w:rPr>
                        <w:rFonts w:ascii="Cambria Math" w:eastAsia="Calibri" w:hAnsi="Cambria Math" w:cs="Mangal"/>
                      </w:rPr>
                      <m:t>-</m:t>
                    </m:r>
                    <m:sSub>
                      <m:sSubPr>
                        <m:ctrlPr>
                          <w:rPr>
                            <w:rFonts w:ascii="Cambria Math" w:eastAsia="Calibri" w:hAnsi="Cambria Math" w:cs="Mangal"/>
                            <w:i/>
                            <w:iCs/>
                          </w:rPr>
                        </m:ctrlPr>
                      </m:sSubPr>
                      <m:e>
                        <m:r>
                          <w:rPr>
                            <w:rFonts w:ascii="Cambria Math" w:eastAsia="Calibri" w:hAnsi="Cambria Math" w:cs="Mangal"/>
                          </w:rPr>
                          <m:t>FC</m:t>
                        </m:r>
                      </m:e>
                      <m:sub>
                        <m:r>
                          <w:rPr>
                            <w:rFonts w:ascii="Cambria Math" w:eastAsia="Calibri" w:hAnsi="Cambria Math" w:cs="Mangal"/>
                          </w:rPr>
                          <m:t>ly</m:t>
                        </m:r>
                      </m:sub>
                    </m:sSub>
                  </m:e>
                </m:d>
                <m:r>
                  <w:rPr>
                    <w:rFonts w:ascii="Cambria Math" w:eastAsia="Calibri" w:hAnsi="Cambria Math" w:cs="Mangal"/>
                  </w:rPr>
                  <m:t xml:space="preserve">                 </m:t>
                </m:r>
                <m:r>
                  <m:rPr>
                    <m:sty m:val="p"/>
                  </m:rPr>
                  <w:rPr>
                    <w:rFonts w:ascii="Cambria Math" w:eastAsia="Calibri" w:hAnsi="Cambria Math" w:cs="Mangal"/>
                  </w:rPr>
                  <m:t>; if (ly&gt;1)</m:t>
                </m:r>
              </m:e>
            </m:eqArr>
          </m:e>
        </m:d>
      </m:oMath>
      <w:r w:rsidRPr="00F03985">
        <w:rPr>
          <w:rFonts w:ascii="Times New Roman" w:eastAsia="Times New Roman" w:hAnsi="Times New Roman" w:cs="Mangal"/>
        </w:rPr>
        <w:t xml:space="preserve">                                                  (20)</w:t>
      </w:r>
    </w:p>
    <w:p w14:paraId="3CA9E6D7" w14:textId="77777777"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r>
          <w:rPr>
            <w:rFonts w:ascii="Cambria Math" w:eastAsia="Calibri" w:hAnsi="Cambria Math" w:cs="Mangal"/>
          </w:rPr>
          <m:t>=</m:t>
        </m:r>
        <m:d>
          <m:dPr>
            <m:ctrlPr>
              <w:rPr>
                <w:rFonts w:ascii="Cambria Math" w:eastAsia="Calibri" w:hAnsi="Cambria Math" w:cs="Mangal"/>
                <w:i/>
                <w:iCs/>
              </w:rPr>
            </m:ctrlPr>
          </m:dPr>
          <m:e>
            <m:r>
              <w:rPr>
                <w:rFonts w:ascii="Cambria Math" w:eastAsia="Calibri" w:hAnsi="Cambria Math" w:cs="Mangal"/>
              </w:rPr>
              <m:t>PINF -</m:t>
            </m:r>
            <m:sSub>
              <m:sSubPr>
                <m:ctrlPr>
                  <w:rPr>
                    <w:rFonts w:ascii="Cambria Math" w:eastAsia="Times New Roman" w:hAnsi="Cambria Math" w:cs="Mangal"/>
                    <w:i/>
                    <w:iCs/>
                  </w:rPr>
                </m:ctrlPr>
              </m:sSubPr>
              <m:e>
                <m:r>
                  <w:rPr>
                    <w:rFonts w:ascii="Cambria Math" w:eastAsia="Calibri" w:hAnsi="Cambria Math" w:cs="Mangal"/>
                  </w:rPr>
                  <m:t>SWDELTS</m:t>
                </m:r>
              </m:e>
              <m:sub>
                <m:r>
                  <w:rPr>
                    <w:rFonts w:ascii="Cambria Math" w:eastAsia="Times New Roman" w:hAnsi="Cambria Math" w:cs="Mangal"/>
                  </w:rPr>
                  <m:t>ly</m:t>
                </m:r>
              </m:sub>
            </m:sSub>
          </m:e>
        </m:d>
        <m:r>
          <w:rPr>
            <w:rFonts w:ascii="Cambria Math" w:eastAsia="Calibri" w:hAnsi="Cambria Math" w:cs="Mangal"/>
          </w:rPr>
          <m:t>+DRCM</m:t>
        </m:r>
      </m:oMath>
      <w:r w:rsidR="00AA67FB" w:rsidRPr="00F03985">
        <w:rPr>
          <w:rFonts w:ascii="Times New Roman" w:eastAsia="Times New Roman" w:hAnsi="Times New Roman" w:cs="Mangal"/>
        </w:rPr>
        <w:t xml:space="preserve">                                                                              (21)</w:t>
      </w:r>
    </w:p>
    <w:p w14:paraId="5D099933" w14:textId="42FAAA31" w:rsidR="00AA67FB" w:rsidRPr="00F03985" w:rsidRDefault="00AA67FB" w:rsidP="00AA67FB">
      <w:pPr>
        <w:spacing w:line="276" w:lineRule="auto"/>
        <w:jc w:val="both"/>
        <w:rPr>
          <w:rFonts w:ascii="Times New Roman" w:eastAsia="Times New Roman" w:hAnsi="Times New Roman" w:cs="Mangal"/>
          <w:iCs/>
        </w:rPr>
      </w:pPr>
      <w:r w:rsidRPr="00F03985">
        <w:rPr>
          <w:rFonts w:ascii="Times New Roman" w:eastAsia="Times New Roman" w:hAnsi="Times New Roman" w:cs="Mangal"/>
          <w:iCs/>
        </w:rPr>
        <w:t xml:space="preserve">During water ponding conditions, soil layers remain near saturation, maintaining high hydraulic conductivity and a strong downward hydraulic gradient that leads to faster percolation. During the drying period, </w:t>
      </w:r>
      <w:r w:rsidR="00D57680" w:rsidRPr="00F03985">
        <w:rPr>
          <w:rFonts w:ascii="Times New Roman" w:eastAsia="Times New Roman" w:hAnsi="Times New Roman" w:cs="Mangal"/>
          <w:iCs/>
        </w:rPr>
        <w:t>soil</w:t>
      </w:r>
      <w:r w:rsidRPr="00F03985">
        <w:rPr>
          <w:rFonts w:ascii="Times New Roman" w:eastAsia="Times New Roman" w:hAnsi="Times New Roman" w:cs="Mangal"/>
          <w:iCs/>
        </w:rPr>
        <w:t xml:space="preserve"> </w:t>
      </w:r>
      <w:r w:rsidR="0076066E">
        <w:rPr>
          <w:rFonts w:ascii="Times New Roman" w:eastAsia="Times New Roman" w:hAnsi="Times New Roman" w:cs="Mangal"/>
          <w:iCs/>
        </w:rPr>
        <w:t>becomes</w:t>
      </w:r>
      <w:r w:rsidRPr="00F03985">
        <w:rPr>
          <w:rFonts w:ascii="Times New Roman" w:eastAsia="Times New Roman" w:hAnsi="Times New Roman" w:cs="Mangal"/>
          <w:iCs/>
        </w:rPr>
        <w:t xml:space="preserve"> unsaturated, hydraulic conductivity declines, and the downward gradient weakens, slowing vertical drainage between layers (</w:t>
      </w:r>
      <w:r w:rsidRPr="00F03985">
        <w:rPr>
          <w:rFonts w:ascii="Times New Roman" w:eastAsia="Calibri" w:hAnsi="Times New Roman" w:cs="Times New Roman"/>
          <w:color w:val="000000"/>
        </w:rPr>
        <w:t>Tuong and Bouman, 2003; Genuchten and Pachepsky, 2011)</w:t>
      </w:r>
      <w:r w:rsidRPr="00F03985">
        <w:rPr>
          <w:rFonts w:ascii="Times New Roman" w:eastAsia="Times New Roman" w:hAnsi="Times New Roman" w:cs="Mangal"/>
          <w:iCs/>
        </w:rPr>
        <w:t xml:space="preserve">. Therefore, when ponded water is absent, the </w:t>
      </w:r>
      <m:oMath>
        <m:r>
          <w:rPr>
            <w:rFonts w:ascii="Cambria Math" w:eastAsia="Calibri" w:hAnsi="Cambria Math" w:cs="Mangal"/>
          </w:rPr>
          <m:t>DRCM</m:t>
        </m:r>
      </m:oMath>
      <w:r w:rsidRPr="00F03985">
        <w:rPr>
          <w:rFonts w:ascii="Times New Roman" w:eastAsia="Times New Roman" w:hAnsi="Times New Roman" w:cs="Mangal"/>
          <w:iCs/>
        </w:rPr>
        <w:t xml:space="preserve"> (Eq. (22)) and </w:t>
      </w:r>
      <m:oMath>
        <m:sSub>
          <m:sSubPr>
            <m:ctrlPr>
              <w:rPr>
                <w:rFonts w:ascii="Cambria Math" w:eastAsia="Calibri" w:hAnsi="Cambria Math" w:cs="Mangal"/>
                <w:i/>
                <w:iCs/>
              </w:rPr>
            </m:ctrlPr>
          </m:sSubPr>
          <m:e>
            <m:r>
              <w:rPr>
                <w:rFonts w:ascii="Cambria Math" w:eastAsia="Calibri" w:hAnsi="Cambria Math" w:cs="Mangal"/>
              </w:rPr>
              <m:t>DRN</m:t>
            </m:r>
          </m:e>
          <m:sub>
            <m:r>
              <w:rPr>
                <w:rFonts w:ascii="Cambria Math" w:eastAsia="Calibri" w:hAnsi="Cambria Math" w:cs="Mangal"/>
              </w:rPr>
              <m:t>ly</m:t>
            </m:r>
          </m:sub>
        </m:sSub>
        <m:r>
          <w:rPr>
            <w:rFonts w:ascii="Cambria Math" w:eastAsia="Calibri" w:hAnsi="Cambria Math" w:cs="Mangal"/>
          </w:rPr>
          <m:t xml:space="preserve"> </m:t>
        </m:r>
        <m:r>
          <m:rPr>
            <m:sty m:val="p"/>
          </m:rPr>
          <w:rPr>
            <w:rFonts w:ascii="Cambria Math" w:eastAsia="Times New Roman" w:hAnsi="Cambria Math" w:cs="Mangal"/>
          </w:rPr>
          <m:t xml:space="preserve">(Eq. (23)) </m:t>
        </m:r>
      </m:oMath>
      <w:r w:rsidRPr="00F03985">
        <w:rPr>
          <w:rFonts w:ascii="Times New Roman" w:eastAsia="Times New Roman" w:hAnsi="Times New Roman" w:cs="Mangal"/>
          <w:iCs/>
        </w:rPr>
        <w:t xml:space="preserve">for each soil layer is calculated using SATFLO routine in the new </w:t>
      </w:r>
      <w:r w:rsidR="00343FF0">
        <w:rPr>
          <w:rFonts w:ascii="Times New Roman" w:eastAsia="Times New Roman" w:hAnsi="Times New Roman" w:cs="Mangal"/>
          <w:iCs/>
        </w:rPr>
        <w:t>SWAT-Rice</w:t>
      </w:r>
      <w:r w:rsidRPr="00F03985">
        <w:rPr>
          <w:rFonts w:ascii="Times New Roman" w:eastAsia="Times New Roman" w:hAnsi="Times New Roman" w:cs="Mangal"/>
          <w:iCs/>
        </w:rPr>
        <w:t xml:space="preserve"> model.</w:t>
      </w:r>
    </w:p>
    <w:p w14:paraId="54472439" w14:textId="77777777" w:rsidR="00AA67FB" w:rsidRPr="00F03985" w:rsidRDefault="00AA67FB" w:rsidP="00AA67FB">
      <w:pPr>
        <w:spacing w:line="276" w:lineRule="auto"/>
        <w:jc w:val="both"/>
        <w:rPr>
          <w:rFonts w:ascii="Times New Roman" w:eastAsia="Times New Roman" w:hAnsi="Times New Roman" w:cs="Mangal"/>
          <w:iCs/>
        </w:rPr>
      </w:pPr>
      <m:oMath>
        <m:r>
          <w:rPr>
            <w:rFonts w:ascii="Cambria Math" w:eastAsia="Times New Roman" w:hAnsi="Cambria Math" w:cs="Mangal"/>
          </w:rPr>
          <m:t>DRCM=SWCON *</m:t>
        </m:r>
        <m:d>
          <m:dPr>
            <m:ctrlPr>
              <w:rPr>
                <w:rFonts w:ascii="Cambria Math" w:eastAsia="Times New Roman" w:hAnsi="Cambria Math" w:cs="Mangal"/>
                <w:i/>
                <w:iCs/>
              </w:rPr>
            </m:ctrlPr>
          </m:dPr>
          <m:e>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FC</m:t>
                </m:r>
              </m:e>
              <m:sub>
                <m:r>
                  <w:rPr>
                    <w:rFonts w:ascii="Cambria Math" w:eastAsia="Times New Roman" w:hAnsi="Cambria Math" w:cs="Mangal"/>
                  </w:rPr>
                  <m:t>ly</m:t>
                </m:r>
              </m:sub>
            </m:sSub>
          </m:e>
        </m:d>
        <m:r>
          <w:rPr>
            <w:rFonts w:ascii="Cambria Math" w:eastAsia="Times New Roman" w:hAnsi="Cambria Math" w:cs="Mangal"/>
          </w:rPr>
          <m:t xml:space="preserve">  ; </m:t>
        </m:r>
        <m:sSub>
          <m:sSubPr>
            <m:ctrlPr>
              <w:rPr>
                <w:rFonts w:ascii="Cambria Math" w:eastAsia="Times New Roman" w:hAnsi="Cambria Math" w:cs="Mangal"/>
                <w:i/>
                <w:iCs/>
              </w:rPr>
            </m:ctrlPr>
          </m:sSubPr>
          <m:e>
            <m:r>
              <w:rPr>
                <w:rFonts w:ascii="Cambria Math" w:eastAsia="Times New Roman" w:hAnsi="Cambria Math" w:cs="Mangal"/>
              </w:rPr>
              <m:t>if SW</m:t>
            </m:r>
          </m:e>
          <m:sub>
            <m:r>
              <w:rPr>
                <w:rFonts w:ascii="Cambria Math" w:eastAsia="Times New Roman" w:hAnsi="Cambria Math" w:cs="Mangal"/>
              </w:rPr>
              <m:t>ly</m:t>
            </m:r>
          </m:sub>
        </m:sSub>
        <m:r>
          <w:rPr>
            <w:rFonts w:ascii="Cambria Math" w:eastAsia="Times New Roman" w:hAnsi="Cambria Math" w:cs="Mangal"/>
          </w:rPr>
          <m:t>&gt;</m:t>
        </m:r>
        <m:sSub>
          <m:sSubPr>
            <m:ctrlPr>
              <w:rPr>
                <w:rFonts w:ascii="Cambria Math" w:eastAsia="Times New Roman" w:hAnsi="Cambria Math" w:cs="Mangal"/>
                <w:i/>
                <w:iCs/>
              </w:rPr>
            </m:ctrlPr>
          </m:sSubPr>
          <m:e>
            <m:r>
              <w:rPr>
                <w:rFonts w:ascii="Cambria Math" w:eastAsia="Times New Roman" w:hAnsi="Cambria Math" w:cs="Mangal"/>
              </w:rPr>
              <m:t>FC</m:t>
            </m:r>
          </m:e>
          <m:sub>
            <m:r>
              <w:rPr>
                <w:rFonts w:ascii="Cambria Math" w:eastAsia="Times New Roman" w:hAnsi="Cambria Math" w:cs="Mangal"/>
              </w:rPr>
              <m:t>ly</m:t>
            </m:r>
          </m:sub>
        </m:sSub>
      </m:oMath>
      <w:r w:rsidRPr="00F03985">
        <w:rPr>
          <w:rFonts w:ascii="Times New Roman" w:eastAsia="Times New Roman" w:hAnsi="Times New Roman" w:cs="Mangal"/>
          <w:iCs/>
        </w:rPr>
        <w:t xml:space="preserve">                                                                               (22)</w:t>
      </w:r>
    </w:p>
    <w:p w14:paraId="484591B9" w14:textId="77777777"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DRN</m:t>
            </m:r>
          </m:e>
          <m:sub>
            <m:r>
              <w:rPr>
                <w:rFonts w:ascii="Cambria Math" w:eastAsia="Times New Roman" w:hAnsi="Cambria Math" w:cs="Mangal"/>
              </w:rPr>
              <m:t>ly</m:t>
            </m:r>
          </m:sub>
        </m:sSub>
        <m:r>
          <w:rPr>
            <w:rFonts w:ascii="Cambria Math" w:eastAsia="Times New Roman" w:hAnsi="Cambria Math" w:cs="Mangal"/>
          </w:rPr>
          <m:t>=</m:t>
        </m:r>
        <m:d>
          <m:dPr>
            <m:begChr m:val="{"/>
            <m:endChr m:val="}"/>
            <m:ctrlPr>
              <w:rPr>
                <w:rFonts w:ascii="Cambria Math" w:eastAsia="Times New Roman" w:hAnsi="Cambria Math" w:cs="Mangal"/>
                <w:i/>
                <w:iCs/>
              </w:rPr>
            </m:ctrlPr>
          </m:dPr>
          <m:e>
            <m:eqArr>
              <m:eqArrPr>
                <m:ctrlPr>
                  <w:rPr>
                    <w:rFonts w:ascii="Cambria Math" w:eastAsia="Times New Roman" w:hAnsi="Cambria Math" w:cs="Mangal"/>
                    <w:i/>
                  </w:rPr>
                </m:ctrlPr>
              </m:eqArrPr>
              <m:e>
                <m:r>
                  <w:rPr>
                    <w:rFonts w:ascii="Cambria Math" w:eastAsia="Times New Roman" w:hAnsi="Cambria Math" w:cs="Mangal"/>
                  </w:rPr>
                  <m:t>DRCM                                               ; if ly=1</m:t>
                </m:r>
                <m:ctrlPr>
                  <w:rPr>
                    <w:rFonts w:ascii="Cambria Math" w:eastAsia="Times New Roman" w:hAnsi="Cambria Math" w:cs="Mangal"/>
                    <w:i/>
                    <w:iCs/>
                  </w:rPr>
                </m:ctrlPr>
              </m:e>
              <m:e>
                <m:sSub>
                  <m:sSubPr>
                    <m:ctrlPr>
                      <w:rPr>
                        <w:rFonts w:ascii="Cambria Math" w:eastAsia="Times New Roman" w:hAnsi="Cambria Math" w:cs="Mangal"/>
                        <w:i/>
                        <w:iCs/>
                      </w:rPr>
                    </m:ctrlPr>
                  </m:sSubPr>
                  <m:e>
                    <m:r>
                      <w:rPr>
                        <w:rFonts w:ascii="Cambria Math" w:eastAsia="Times New Roman" w:hAnsi="Cambria Math" w:cs="Mangal"/>
                      </w:rPr>
                      <m:t>DRN</m:t>
                    </m:r>
                  </m:e>
                  <m:sub>
                    <m:r>
                      <w:rPr>
                        <w:rFonts w:ascii="Cambria Math" w:eastAsia="Times New Roman" w:hAnsi="Cambria Math" w:cs="Mangal"/>
                      </w:rPr>
                      <m:t>ly-1</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DRCM</m:t>
                    </m:r>
                  </m:e>
                  <m:sub>
                    <m:r>
                      <w:rPr>
                        <w:rFonts w:ascii="Cambria Math" w:eastAsia="Times New Roman" w:hAnsi="Cambria Math" w:cs="Mangal"/>
                      </w:rPr>
                      <m:t>ly</m:t>
                    </m:r>
                  </m:sub>
                </m:sSub>
                <m:r>
                  <w:rPr>
                    <w:rFonts w:ascii="Cambria Math" w:eastAsia="Times New Roman" w:hAnsi="Cambria Math" w:cs="Mangal"/>
                  </w:rPr>
                  <m:t>-HOLD</m:t>
                </m:r>
                <m:r>
                  <w:rPr>
                    <w:rFonts w:ascii="Cambria Math" w:eastAsia="Times New Roman" w:hAnsi="Times New Roman" w:cs="Mangal"/>
                  </w:rPr>
                  <m:t xml:space="preserve">     ;if ly&gt;1</m:t>
                </m:r>
                <m:ctrlPr>
                  <w:rPr>
                    <w:rFonts w:ascii="Cambria Math" w:eastAsia="Times New Roman" w:hAnsi="Cambria Math" w:cs="Mangal"/>
                    <w:i/>
                    <w:iCs/>
                  </w:rPr>
                </m:ctrlPr>
              </m:e>
            </m:eqArr>
          </m:e>
        </m:d>
      </m:oMath>
      <w:r w:rsidR="00AA67FB" w:rsidRPr="00F03985">
        <w:rPr>
          <w:rFonts w:ascii="Times New Roman" w:eastAsia="Times New Roman" w:hAnsi="Times New Roman" w:cs="Mangal"/>
          <w:iCs/>
        </w:rPr>
        <w:t xml:space="preserve">                                                             (23)</w:t>
      </w:r>
    </w:p>
    <w:p w14:paraId="2FF43914" w14:textId="3CB057E7" w:rsidR="00AA67FB" w:rsidRPr="00F03985" w:rsidRDefault="00AA67FB" w:rsidP="00AA67FB">
      <w:pPr>
        <w:spacing w:line="276" w:lineRule="auto"/>
        <w:jc w:val="both"/>
        <w:rPr>
          <w:rFonts w:ascii="Times New Roman" w:eastAsia="Times New Roman" w:hAnsi="Times New Roman" w:cs="Mangal"/>
          <w:iCs/>
        </w:rPr>
      </w:pPr>
      <w:r w:rsidRPr="00F03985">
        <w:rPr>
          <w:rFonts w:ascii="Times New Roman" w:eastAsia="Times New Roman" w:hAnsi="Times New Roman" w:cs="Mangal"/>
          <w:iCs/>
        </w:rPr>
        <w:t>Where</w:t>
      </w:r>
      <m:oMath>
        <m:r>
          <w:rPr>
            <w:rFonts w:ascii="Cambria Math" w:eastAsia="Times New Roman" w:hAnsi="Cambria Math" w:cs="Mangal"/>
          </w:rPr>
          <m:t>, HOLD=</m:t>
        </m:r>
        <m:sSub>
          <m:sSubPr>
            <m:ctrlPr>
              <w:rPr>
                <w:rFonts w:ascii="Cambria Math" w:eastAsia="Times New Roman" w:hAnsi="Cambria Math" w:cs="Mangal"/>
                <w:i/>
                <w:iCs/>
              </w:rPr>
            </m:ctrlPr>
          </m:sSubPr>
          <m:e>
            <m:r>
              <w:rPr>
                <w:rFonts w:ascii="Cambria Math" w:eastAsia="Times New Roman" w:hAnsi="Cambria Math" w:cs="Mangal"/>
              </w:rPr>
              <m:t>FC</m:t>
            </m:r>
          </m:e>
          <m:sub>
            <m:r>
              <w:rPr>
                <w:rFonts w:ascii="Cambria Math" w:eastAsia="Times New Roman" w:hAnsi="Cambria Math" w:cs="Mangal"/>
              </w:rPr>
              <m:t>ly</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oMath>
      <w:r w:rsidRPr="00F03985">
        <w:rPr>
          <w:rFonts w:ascii="Times New Roman" w:eastAsia="Times New Roman" w:hAnsi="Times New Roman" w:cs="Mangal"/>
          <w:iCs/>
        </w:rPr>
        <w:t xml:space="preserve">. The calculated </w:t>
      </w:r>
      <m:oMath>
        <m:sSub>
          <m:sSubPr>
            <m:ctrlPr>
              <w:rPr>
                <w:rFonts w:ascii="Cambria Math" w:eastAsia="Times New Roman" w:hAnsi="Cambria Math" w:cs="Mangal"/>
                <w:i/>
                <w:iCs/>
              </w:rPr>
            </m:ctrlPr>
          </m:sSubPr>
          <m:e>
            <m:r>
              <w:rPr>
                <w:rFonts w:ascii="Cambria Math" w:eastAsia="Times New Roman" w:hAnsi="Cambria Math" w:cs="Mangal"/>
              </w:rPr>
              <m:t>  DRN</m:t>
            </m:r>
          </m:e>
          <m:sub>
            <m:r>
              <w:rPr>
                <w:rFonts w:ascii="Cambria Math" w:eastAsia="Times New Roman" w:hAnsi="Cambria Math" w:cs="Mangal"/>
              </w:rPr>
              <m:t>ly</m:t>
            </m:r>
          </m:sub>
        </m:sSub>
      </m:oMath>
      <w:r w:rsidRPr="00F03985">
        <w:rPr>
          <w:rFonts w:ascii="Times New Roman" w:eastAsia="Times New Roman" w:hAnsi="Times New Roman" w:cs="Mangal"/>
          <w:iCs/>
        </w:rPr>
        <w:t xml:space="preserve"> is limited by the saturated hydraulic conductivity of each soil layer (</w:t>
      </w:r>
      <m:oMath>
        <m:sSub>
          <m:sSubPr>
            <m:ctrlPr>
              <w:rPr>
                <w:rFonts w:ascii="Cambria Math" w:eastAsia="Times New Roman" w:hAnsi="Cambria Math" w:cs="Mangal"/>
                <w:i/>
                <w:iCs/>
              </w:rPr>
            </m:ctrlPr>
          </m:sSubPr>
          <m:e>
            <m:r>
              <w:rPr>
                <w:rFonts w:ascii="Cambria Math" w:eastAsia="Times New Roman" w:hAnsi="Cambria Math" w:cs="Mangal"/>
              </w:rPr>
              <m:t>K</m:t>
            </m:r>
          </m:e>
          <m:sub>
            <m:r>
              <w:rPr>
                <w:rFonts w:ascii="Cambria Math" w:eastAsia="Times New Roman" w:hAnsi="Cambria Math" w:cs="Mangal"/>
              </w:rPr>
              <m:t>sat, ly</m:t>
            </m:r>
          </m:sub>
        </m:sSub>
      </m:oMath>
      <w:r w:rsidRPr="00F03985">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DRN</m:t>
            </m:r>
          </m:e>
          <m:sub>
            <m:r>
              <w:rPr>
                <w:rFonts w:ascii="Cambria Math" w:eastAsia="Times New Roman" w:hAnsi="Cambria Math" w:cs="Mangal"/>
              </w:rPr>
              <m:t>ly</m:t>
            </m:r>
          </m:sub>
        </m:sSub>
      </m:oMath>
      <w:r w:rsidRPr="00F03985">
        <w:rPr>
          <w:rFonts w:ascii="Times New Roman" w:eastAsia="Times New Roman" w:hAnsi="Times New Roman" w:cs="Mangal"/>
          <w:iCs/>
        </w:rPr>
        <w:t xml:space="preserve"> from the bottommost soil layer is deep percolation from the soil profile (P), </w:t>
      </w:r>
      <w:r w:rsidR="00D57680">
        <w:rPr>
          <w:rFonts w:ascii="Times New Roman" w:eastAsia="Times New Roman" w:hAnsi="Times New Roman" w:cs="Mangal"/>
          <w:iCs/>
        </w:rPr>
        <w:t>which contributes to groundwater recharge and often represents</w:t>
      </w:r>
      <w:r w:rsidRPr="00F03985">
        <w:rPr>
          <w:rFonts w:ascii="Times New Roman" w:eastAsia="Calibri" w:hAnsi="Times New Roman" w:cs="Mangal"/>
        </w:rPr>
        <w:t xml:space="preserve"> a major component of water loss, particularly in coarse-textured soils. </w:t>
      </w:r>
    </w:p>
    <w:p w14:paraId="5D0561DD" w14:textId="28FA616B" w:rsidR="003B5DDA" w:rsidRDefault="003B5DDA" w:rsidP="00AA67FB">
      <w:pPr>
        <w:spacing w:line="276" w:lineRule="auto"/>
        <w:jc w:val="both"/>
        <w:rPr>
          <w:rFonts w:ascii="Times New Roman" w:eastAsia="Times New Roman" w:hAnsi="Times New Roman" w:cs="Mangal"/>
          <w:iCs/>
        </w:rPr>
      </w:pPr>
      <w:r w:rsidRPr="003B5DDA">
        <w:rPr>
          <w:rFonts w:ascii="Times New Roman" w:eastAsia="Times New Roman" w:hAnsi="Times New Roman" w:cs="Mangal"/>
          <w:iCs/>
        </w:rPr>
        <w:t>Lateral subsurface flow is modeled using the hillslope storage method of Sloan and Moore (1984), as implemented in the standard SWAT model (Eq. (24))</w:t>
      </w:r>
      <w:r w:rsidR="00FE3E7E">
        <w:rPr>
          <w:rFonts w:ascii="Times New Roman" w:eastAsia="Times New Roman" w:hAnsi="Times New Roman" w:cs="Mangal"/>
          <w:iCs/>
        </w:rPr>
        <w:t>.</w:t>
      </w:r>
    </w:p>
    <w:p w14:paraId="45433A77" w14:textId="39390F1B"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Q</m:t>
            </m:r>
          </m:e>
          <m:sub>
            <m:r>
              <w:rPr>
                <w:rFonts w:ascii="Cambria Math" w:eastAsia="Times New Roman" w:hAnsi="Cambria Math" w:cs="Mangal"/>
              </w:rPr>
              <m:t>lat</m:t>
            </m:r>
          </m:sub>
        </m:sSub>
        <m:r>
          <w:rPr>
            <w:rFonts w:ascii="Cambria Math" w:eastAsia="Times New Roman" w:hAnsi="Cambria Math" w:cs="Mangal"/>
          </w:rPr>
          <m:t>=0.024*</m:t>
        </m:r>
        <m:d>
          <m:dPr>
            <m:ctrlPr>
              <w:rPr>
                <w:rFonts w:ascii="Cambria Math" w:eastAsia="Times New Roman" w:hAnsi="Cambria Math" w:cs="Mangal"/>
                <w:i/>
                <w:iCs/>
              </w:rPr>
            </m:ctrlPr>
          </m:dPr>
          <m:e>
            <m:f>
              <m:fPr>
                <m:ctrlPr>
                  <w:rPr>
                    <w:rFonts w:ascii="Cambria Math" w:eastAsia="Times New Roman" w:hAnsi="Cambria Math" w:cs="Mangal"/>
                    <w:i/>
                    <w:iCs/>
                  </w:rPr>
                </m:ctrlPr>
              </m:fPr>
              <m:num>
                <m:r>
                  <w:rPr>
                    <w:rFonts w:ascii="Cambria Math" w:eastAsia="Times New Roman" w:hAnsi="Cambria Math" w:cs="Mangal"/>
                  </w:rPr>
                  <m:t>2*</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ly,excess</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K</m:t>
                    </m:r>
                  </m:e>
                  <m:sub>
                    <m:r>
                      <w:rPr>
                        <w:rFonts w:ascii="Cambria Math" w:eastAsia="Times New Roman" w:hAnsi="Cambria Math" w:cs="Mangal"/>
                      </w:rPr>
                      <m:t>sat</m:t>
                    </m:r>
                  </m:sub>
                </m:sSub>
                <m:r>
                  <w:rPr>
                    <w:rFonts w:ascii="Cambria Math" w:eastAsia="Times New Roman" w:hAnsi="Cambria Math" w:cs="Mangal"/>
                  </w:rPr>
                  <m:t>*slp</m:t>
                </m:r>
              </m:num>
              <m:den>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d</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L</m:t>
                    </m:r>
                  </m:e>
                  <m:sub>
                    <m:r>
                      <w:rPr>
                        <w:rFonts w:ascii="Cambria Math" w:eastAsia="Times New Roman" w:hAnsi="Cambria Math" w:cs="Mangal"/>
                      </w:rPr>
                      <m:t>hill</m:t>
                    </m:r>
                  </m:sub>
                </m:sSub>
              </m:den>
            </m:f>
          </m:e>
        </m:d>
      </m:oMath>
      <w:r w:rsidR="00AA67FB" w:rsidRPr="00F03985">
        <w:rPr>
          <w:rFonts w:ascii="Times New Roman" w:eastAsia="Times New Roman" w:hAnsi="Times New Roman" w:cs="Mangal"/>
          <w:iCs/>
        </w:rPr>
        <w:t xml:space="preserve">                                                                                         (24)</w:t>
      </w:r>
    </w:p>
    <w:p w14:paraId="3F26B8FA" w14:textId="77777777"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d</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soil</m:t>
            </m:r>
          </m:sub>
        </m:sSub>
      </m:oMath>
      <w:r w:rsidR="00AA67FB" w:rsidRPr="00F03985">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fc</m:t>
            </m:r>
          </m:sub>
        </m:sSub>
      </m:oMath>
      <w:r w:rsidR="00AA67FB" w:rsidRPr="00F03985">
        <w:rPr>
          <w:rFonts w:ascii="Times New Roman" w:eastAsia="Times New Roman" w:hAnsi="Times New Roman" w:cs="Mangal"/>
          <w:iCs/>
        </w:rPr>
        <w:t xml:space="preserve">                                                                                                                             (25) </w:t>
      </w:r>
    </w:p>
    <w:p w14:paraId="4B932F2D" w14:textId="4E54C423" w:rsidR="00AA67FB" w:rsidRPr="00F03985" w:rsidRDefault="00AA67FB" w:rsidP="00AA67FB">
      <w:pPr>
        <w:spacing w:line="276" w:lineRule="auto"/>
        <w:jc w:val="both"/>
        <w:rPr>
          <w:rFonts w:ascii="Times New Roman" w:eastAsia="Calibri" w:hAnsi="Times New Roman" w:cs="Mangal"/>
        </w:rPr>
      </w:pPr>
      <w:r w:rsidRPr="00F03985">
        <w:rPr>
          <w:rFonts w:ascii="Times New Roman" w:eastAsia="Times New Roman" w:hAnsi="Times New Roman" w:cs="Mangal"/>
          <w:iCs/>
        </w:rPr>
        <w:t xml:space="preserve">Where, </w:t>
      </w:r>
      <m:oMath>
        <m:sSub>
          <m:sSubPr>
            <m:ctrlPr>
              <w:rPr>
                <w:rFonts w:ascii="Cambria Math" w:eastAsia="Times New Roman" w:hAnsi="Cambria Math" w:cs="Mangal"/>
                <w:i/>
                <w:iCs/>
              </w:rPr>
            </m:ctrlPr>
          </m:sSubPr>
          <m:e>
            <m:r>
              <w:rPr>
                <w:rFonts w:ascii="Cambria Math" w:eastAsia="Times New Roman" w:hAnsi="Cambria Math" w:cs="Mangal"/>
              </w:rPr>
              <m:t>K</m:t>
            </m:r>
          </m:e>
          <m:sub>
            <m:r>
              <w:rPr>
                <w:rFonts w:ascii="Cambria Math" w:eastAsia="Times New Roman" w:hAnsi="Cambria Math" w:cs="Mangal"/>
              </w:rPr>
              <m:t>sat</m:t>
            </m:r>
          </m:sub>
        </m:sSub>
      </m:oMath>
      <w:r w:rsidRPr="00F03985">
        <w:rPr>
          <w:rFonts w:ascii="Times New Roman" w:eastAsia="Times New Roman" w:hAnsi="Times New Roman" w:cs="Mangal"/>
          <w:iCs/>
        </w:rPr>
        <w:t xml:space="preserve"> is the saturated hydraulic conductivity (mm/h); </w:t>
      </w:r>
      <m:oMath>
        <m:r>
          <w:rPr>
            <w:rFonts w:ascii="Cambria Math" w:eastAsia="Times New Roman" w:hAnsi="Cambria Math" w:cs="Mangal"/>
          </w:rPr>
          <m:t>slp</m:t>
        </m:r>
      </m:oMath>
      <w:r w:rsidRPr="00F03985">
        <w:rPr>
          <w:rFonts w:ascii="Times New Roman" w:eastAsia="Times New Roman" w:hAnsi="Times New Roman" w:cs="Mangal"/>
          <w:b/>
          <w:bCs/>
          <w:iCs/>
        </w:rPr>
        <w:t xml:space="preserve"> </w:t>
      </w:r>
      <w:r w:rsidRPr="00F03985">
        <w:rPr>
          <w:rFonts w:ascii="Times New Roman" w:eastAsia="Times New Roman" w:hAnsi="Times New Roman" w:cs="Mangal"/>
          <w:iCs/>
        </w:rPr>
        <w:t xml:space="preserve">is the slope of the hillslope segment; </w:t>
      </w:r>
      <m:oMath>
        <m:sSub>
          <m:sSubPr>
            <m:ctrlPr>
              <w:rPr>
                <w:rFonts w:ascii="Cambria Math" w:eastAsia="Times New Roman" w:hAnsi="Cambria Math" w:cs="Mangal"/>
                <w:i/>
                <w:iCs/>
              </w:rPr>
            </m:ctrlPr>
          </m:sSubPr>
          <m:e>
            <m:r>
              <w:rPr>
                <w:rFonts w:ascii="Cambria Math" w:eastAsia="Times New Roman" w:hAnsi="Cambria Math" w:cs="Mangal"/>
              </w:rPr>
              <m:t>L</m:t>
            </m:r>
          </m:e>
          <m:sub>
            <m:r>
              <w:rPr>
                <w:rFonts w:ascii="Cambria Math" w:eastAsia="Times New Roman" w:hAnsi="Cambria Math" w:cs="Mangal"/>
              </w:rPr>
              <m:t>hill</m:t>
            </m:r>
          </m:sub>
        </m:sSub>
      </m:oMath>
      <w:r w:rsidRPr="00F03985">
        <w:rPr>
          <w:rFonts w:ascii="Times New Roman" w:eastAsia="Times New Roman" w:hAnsi="Times New Roman" w:cs="Mangal"/>
          <w:iCs/>
        </w:rPr>
        <w:t xml:space="preserve"> is the ℎ</w:t>
      </w:r>
      <w:r w:rsidRPr="00F03985">
        <w:rPr>
          <w:rFonts w:ascii="Cambria Math" w:eastAsia="Times New Roman" w:hAnsi="Cambria Math" w:cs="Cambria Math"/>
          <w:iCs/>
        </w:rPr>
        <w:t>𝑖𝑙𝑙𝑠𝑙𝑜𝑝𝑒</w:t>
      </w:r>
      <w:r w:rsidRPr="00F03985">
        <w:rPr>
          <w:rFonts w:ascii="Times New Roman" w:eastAsia="Times New Roman" w:hAnsi="Times New Roman" w:cs="Mangal"/>
          <w:iCs/>
        </w:rPr>
        <w:t xml:space="preserve"> </w:t>
      </w:r>
      <w:r w:rsidRPr="00F03985">
        <w:rPr>
          <w:rFonts w:ascii="Cambria Math" w:eastAsia="Times New Roman" w:hAnsi="Cambria Math" w:cs="Cambria Math"/>
          <w:iCs/>
        </w:rPr>
        <w:t>𝑙𝑒𝑛𝑔𝑡</w:t>
      </w:r>
      <w:r w:rsidRPr="00F03985">
        <w:rPr>
          <w:rFonts w:ascii="Times New Roman" w:eastAsia="Times New Roman" w:hAnsi="Times New Roman" w:cs="Mangal"/>
          <w:iCs/>
        </w:rPr>
        <w:t>ℎ (</w:t>
      </w:r>
      <w:r w:rsidRPr="00F03985">
        <w:rPr>
          <w:rFonts w:ascii="Cambria Math" w:eastAsia="Times New Roman" w:hAnsi="Cambria Math" w:cs="Cambria Math"/>
          <w:iCs/>
        </w:rPr>
        <w:t>𝑚</w:t>
      </w:r>
      <w:r w:rsidRPr="00F03985">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d</m:t>
            </m:r>
          </m:sub>
        </m:sSub>
      </m:oMath>
      <w:r w:rsidRPr="00F03985">
        <w:rPr>
          <w:rFonts w:ascii="Times New Roman" w:eastAsia="Times New Roman" w:hAnsi="Times New Roman" w:cs="Mangal"/>
          <w:iCs/>
        </w:rPr>
        <w:t xml:space="preserve"> is the drainable porosity of the soil layer (mm/mm); </w:t>
      </w:r>
      <m:oMath>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soil</m:t>
            </m:r>
          </m:sub>
        </m:sSub>
      </m:oMath>
      <w:r w:rsidRPr="00F03985">
        <w:rPr>
          <w:rFonts w:ascii="Times New Roman" w:eastAsia="Calibri" w:hAnsi="Times New Roman" w:cs="Mangal"/>
        </w:rPr>
        <w:t xml:space="preserve"> is the total porosity of the soil layer; </w:t>
      </w:r>
      <m:oMath>
        <m:sSub>
          <m:sSubPr>
            <m:ctrlPr>
              <w:rPr>
                <w:rFonts w:ascii="Cambria Math" w:eastAsia="Times New Roman" w:hAnsi="Cambria Math" w:cs="Mangal"/>
                <w:i/>
                <w:iCs/>
              </w:rPr>
            </m:ctrlPr>
          </m:sSubPr>
          <m:e>
            <m:r>
              <w:rPr>
                <w:rFonts w:ascii="Cambria Math" w:eastAsia="Times New Roman" w:hAnsi="Cambria Math" w:cs="Mangal"/>
              </w:rPr>
              <m:t>φ</m:t>
            </m:r>
          </m:e>
          <m:sub>
            <m:r>
              <w:rPr>
                <w:rFonts w:ascii="Cambria Math" w:eastAsia="Times New Roman" w:hAnsi="Cambria Math" w:cs="Mangal"/>
              </w:rPr>
              <m:t>fc</m:t>
            </m:r>
          </m:sub>
        </m:sSub>
      </m:oMath>
      <w:r w:rsidRPr="00F03985">
        <w:rPr>
          <w:rFonts w:ascii="Times New Roman" w:eastAsia="Times New Roman" w:hAnsi="Times New Roman" w:cs="Mangal"/>
          <w:iCs/>
        </w:rPr>
        <w:t xml:space="preserve"> is the porosity of the soil layer </w:t>
      </w:r>
      <w:r w:rsidR="00D57680">
        <w:rPr>
          <w:rFonts w:ascii="Times New Roman" w:eastAsia="Times New Roman" w:hAnsi="Times New Roman" w:cs="Mangal"/>
          <w:iCs/>
        </w:rPr>
        <w:t>at field-capacity</w:t>
      </w:r>
      <w:r w:rsidRPr="00F03985">
        <w:rPr>
          <w:rFonts w:ascii="Times New Roman" w:eastAsia="Times New Roman" w:hAnsi="Times New Roman" w:cs="Mangal"/>
          <w:iCs/>
        </w:rPr>
        <w:t>.</w:t>
      </w:r>
    </w:p>
    <w:p w14:paraId="6885C1D0"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The total infiltrated water (</w:t>
      </w:r>
      <m:oMath>
        <m:sSub>
          <m:sSubPr>
            <m:ctrlPr>
              <w:rPr>
                <w:rFonts w:ascii="Cambria Math" w:eastAsia="Calibri" w:hAnsi="Cambria Math" w:cs="Mangal"/>
                <w:i/>
              </w:rPr>
            </m:ctrlPr>
          </m:sSubPr>
          <m:e>
            <m:r>
              <w:rPr>
                <w:rFonts w:ascii="Cambria Math" w:eastAsia="Calibri" w:hAnsi="Cambria Math" w:cs="Mangal"/>
              </w:rPr>
              <m:t>INF</m:t>
            </m:r>
          </m:e>
          <m:sub>
            <m:r>
              <w:rPr>
                <w:rFonts w:ascii="Cambria Math" w:eastAsia="Calibri" w:hAnsi="Cambria Math" w:cs="Mangal"/>
              </w:rPr>
              <m:t>total</m:t>
            </m:r>
          </m:sub>
        </m:sSub>
      </m:oMath>
      <w:r w:rsidRPr="00F03985">
        <w:rPr>
          <w:rFonts w:ascii="Times New Roman" w:eastAsia="Times New Roman" w:hAnsi="Times New Roman" w:cs="Mangal"/>
          <w:iCs/>
        </w:rPr>
        <w:t xml:space="preserve">) </w:t>
      </w:r>
      <w:r w:rsidRPr="00F03985">
        <w:rPr>
          <w:rFonts w:ascii="Times New Roman" w:eastAsia="Calibri" w:hAnsi="Times New Roman" w:cs="Mangal"/>
        </w:rPr>
        <w:t>from the ponded water layer into the soil profile is calculated using Eq. (26).</w:t>
      </w:r>
    </w:p>
    <w:p w14:paraId="6E693B0D" w14:textId="77777777"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Calibri" w:hAnsi="Cambria Math" w:cs="Mangal"/>
                <w:i/>
              </w:rPr>
            </m:ctrlPr>
          </m:sSubPr>
          <m:e>
            <m:r>
              <w:rPr>
                <w:rFonts w:ascii="Cambria Math" w:eastAsia="Calibri" w:hAnsi="Cambria Math" w:cs="Mangal"/>
              </w:rPr>
              <m:t>INF</m:t>
            </m:r>
          </m:e>
          <m:sub>
            <m:r>
              <w:rPr>
                <w:rFonts w:ascii="Cambria Math" w:eastAsia="Calibri" w:hAnsi="Cambria Math" w:cs="Mangal"/>
              </w:rPr>
              <m:t>total</m:t>
            </m:r>
          </m:sub>
        </m:sSub>
        <m:r>
          <w:rPr>
            <w:rFonts w:ascii="Cambria Math" w:eastAsia="Calibri" w:hAnsi="Cambria Math" w:cs="Mangal"/>
          </w:rPr>
          <m:t>=INF+ P+</m:t>
        </m:r>
        <m:sSub>
          <m:sSubPr>
            <m:ctrlPr>
              <w:rPr>
                <w:rFonts w:ascii="Cambria Math" w:eastAsia="Times New Roman" w:hAnsi="Cambria Math" w:cs="Mangal"/>
                <w:i/>
                <w:iCs/>
              </w:rPr>
            </m:ctrlPr>
          </m:sSubPr>
          <m:e>
            <m:r>
              <w:rPr>
                <w:rFonts w:ascii="Cambria Math" w:eastAsia="Times New Roman" w:hAnsi="Cambria Math" w:cs="Mangal"/>
              </w:rPr>
              <m:t>Q</m:t>
            </m:r>
          </m:e>
          <m:sub>
            <m:r>
              <w:rPr>
                <w:rFonts w:ascii="Cambria Math" w:eastAsia="Times New Roman" w:hAnsi="Cambria Math" w:cs="Mangal"/>
              </w:rPr>
              <m:t>lat</m:t>
            </m:r>
          </m:sub>
        </m:sSub>
      </m:oMath>
      <w:r w:rsidR="00AA67FB" w:rsidRPr="00F03985">
        <w:rPr>
          <w:rFonts w:ascii="Times New Roman" w:eastAsia="Times New Roman" w:hAnsi="Times New Roman" w:cs="Mangal"/>
          <w:iCs/>
        </w:rPr>
        <w:t xml:space="preserve">                                                                                                       (26)</w:t>
      </w:r>
    </w:p>
    <w:p w14:paraId="560B508A" w14:textId="0CDAE7AE" w:rsidR="00AA67FB" w:rsidRDefault="00AA67FB" w:rsidP="00AA67FB">
      <w:pPr>
        <w:spacing w:line="276" w:lineRule="auto"/>
        <w:jc w:val="both"/>
        <w:rPr>
          <w:rFonts w:ascii="Times New Roman" w:eastAsia="Times New Roman" w:hAnsi="Times New Roman" w:cs="Mangal"/>
          <w:iCs/>
        </w:rPr>
      </w:pPr>
      <w:r w:rsidRPr="00F03985">
        <w:rPr>
          <w:rFonts w:ascii="Times New Roman" w:eastAsia="Times New Roman" w:hAnsi="Times New Roman" w:cs="Mangal"/>
          <w:iCs/>
        </w:rPr>
        <w:t xml:space="preserve">Where INF is </w:t>
      </w:r>
      <w:r w:rsidR="00873114">
        <w:rPr>
          <w:rFonts w:ascii="Times New Roman" w:eastAsia="Times New Roman" w:hAnsi="Times New Roman" w:cs="Mangal"/>
          <w:iCs/>
        </w:rPr>
        <w:t xml:space="preserve">the </w:t>
      </w:r>
      <w:r w:rsidRPr="00F03985">
        <w:rPr>
          <w:rFonts w:ascii="Times New Roman" w:eastAsia="Times New Roman" w:hAnsi="Times New Roman" w:cs="Mangal"/>
          <w:iCs/>
        </w:rPr>
        <w:t>actual water stored within the entire soil profile after deep percolation (</w:t>
      </w:r>
      <m:oMath>
        <m:r>
          <w:rPr>
            <w:rFonts w:ascii="Cambria Math" w:eastAsia="Calibri" w:hAnsi="Cambria Math" w:cs="Mangal"/>
          </w:rPr>
          <m:t>P</m:t>
        </m:r>
      </m:oMath>
      <w:r w:rsidRPr="00F03985">
        <w:rPr>
          <w:rFonts w:ascii="Times New Roman" w:eastAsia="Times New Roman" w:hAnsi="Times New Roman" w:cs="Mangal"/>
          <w:iCs/>
        </w:rPr>
        <w:t>) and lateral subsurface flow losses (</w:t>
      </w:r>
      <m:oMath>
        <m:sSub>
          <m:sSubPr>
            <m:ctrlPr>
              <w:rPr>
                <w:rFonts w:ascii="Cambria Math" w:eastAsia="Times New Roman" w:hAnsi="Cambria Math" w:cs="Mangal"/>
                <w:i/>
                <w:iCs/>
              </w:rPr>
            </m:ctrlPr>
          </m:sSubPr>
          <m:e>
            <m:r>
              <w:rPr>
                <w:rFonts w:ascii="Cambria Math" w:eastAsia="Times New Roman" w:hAnsi="Cambria Math" w:cs="Mangal"/>
              </w:rPr>
              <m:t>Q</m:t>
            </m:r>
          </m:e>
          <m:sub>
            <m:r>
              <w:rPr>
                <w:rFonts w:ascii="Cambria Math" w:eastAsia="Times New Roman" w:hAnsi="Cambria Math" w:cs="Mangal"/>
              </w:rPr>
              <m:t>lat</m:t>
            </m:r>
          </m:sub>
        </m:sSub>
      </m:oMath>
      <w:r w:rsidRPr="00F03985">
        <w:rPr>
          <w:rFonts w:ascii="Times New Roman" w:eastAsia="Times New Roman" w:hAnsi="Times New Roman" w:cs="Mangal"/>
          <w:iCs/>
        </w:rPr>
        <w:t>).</w:t>
      </w:r>
    </w:p>
    <w:p w14:paraId="62387981" w14:textId="77777777" w:rsidR="00267BE2" w:rsidRDefault="00267BE2" w:rsidP="00AA67FB">
      <w:pPr>
        <w:spacing w:line="276" w:lineRule="auto"/>
        <w:jc w:val="both"/>
        <w:rPr>
          <w:rFonts w:ascii="Times New Roman" w:eastAsia="Times New Roman" w:hAnsi="Times New Roman" w:cs="Mangal"/>
          <w:iCs/>
        </w:rPr>
      </w:pPr>
    </w:p>
    <w:p w14:paraId="5518EDE3" w14:textId="77777777" w:rsidR="00267BE2" w:rsidRPr="00F03985" w:rsidRDefault="00267BE2" w:rsidP="00AA67FB">
      <w:pPr>
        <w:spacing w:line="276" w:lineRule="auto"/>
        <w:jc w:val="both"/>
        <w:rPr>
          <w:rFonts w:ascii="Times New Roman" w:eastAsia="Calibri" w:hAnsi="Times New Roman" w:cs="Mangal"/>
        </w:rPr>
      </w:pPr>
    </w:p>
    <w:p w14:paraId="561A41FC" w14:textId="69250A04" w:rsidR="00267BE2" w:rsidRPr="00267BE2" w:rsidRDefault="00267BE2" w:rsidP="00267BE2">
      <w:pPr>
        <w:pStyle w:val="ListParagraph"/>
        <w:numPr>
          <w:ilvl w:val="2"/>
          <w:numId w:val="13"/>
        </w:numPr>
        <w:spacing w:line="276" w:lineRule="auto"/>
        <w:jc w:val="both"/>
        <w:rPr>
          <w:rFonts w:ascii="Times New Roman" w:eastAsia="Times New Roman" w:hAnsi="Times New Roman" w:cs="Mangal"/>
          <w:i/>
        </w:rPr>
      </w:pPr>
      <w:r w:rsidRPr="00267BE2">
        <w:rPr>
          <w:rFonts w:ascii="Times New Roman" w:eastAsia="Times New Roman" w:hAnsi="Times New Roman" w:cs="Mangal"/>
          <w:i/>
        </w:rPr>
        <w:lastRenderedPageBreak/>
        <w:t>Incorporat</w:t>
      </w:r>
      <w:r w:rsidR="00935BC9">
        <w:rPr>
          <w:rFonts w:ascii="Times New Roman" w:eastAsia="Times New Roman" w:hAnsi="Times New Roman" w:cs="Mangal"/>
          <w:i/>
        </w:rPr>
        <w:t>ion of</w:t>
      </w:r>
      <w:r w:rsidRPr="00267BE2">
        <w:rPr>
          <w:rFonts w:ascii="Times New Roman" w:eastAsia="Times New Roman" w:hAnsi="Times New Roman" w:cs="Mangal"/>
          <w:i/>
        </w:rPr>
        <w:t xml:space="preserve"> groundwater-soil water feedbacks</w:t>
      </w:r>
    </w:p>
    <w:p w14:paraId="4269B829" w14:textId="21ED11D7" w:rsidR="005F3A34" w:rsidRDefault="00AA67FB" w:rsidP="00AA67FB">
      <w:pPr>
        <w:spacing w:line="276" w:lineRule="auto"/>
        <w:jc w:val="both"/>
        <w:rPr>
          <w:rFonts w:ascii="Times New Roman" w:eastAsia="Times New Roman" w:hAnsi="Times New Roman" w:cs="Mangal"/>
          <w:iCs/>
        </w:rPr>
      </w:pPr>
      <w:r w:rsidRPr="00F03985">
        <w:rPr>
          <w:rFonts w:ascii="Times New Roman" w:eastAsia="Times New Roman" w:hAnsi="Times New Roman" w:cs="Mangal"/>
          <w:iCs/>
        </w:rPr>
        <w:t>To represent shallow-water-table interactions with soil-water dynamics,</w:t>
      </w:r>
      <w:r w:rsidR="00F72F7B">
        <w:rPr>
          <w:rFonts w:ascii="Times New Roman" w:eastAsia="Times New Roman" w:hAnsi="Times New Roman" w:cs="Mangal"/>
          <w:iCs/>
        </w:rPr>
        <w:t xml:space="preserve"> </w:t>
      </w:r>
      <w:r w:rsidR="00E81820" w:rsidRPr="00E81820">
        <w:rPr>
          <w:rFonts w:ascii="Times New Roman" w:eastAsia="Times New Roman" w:hAnsi="Times New Roman" w:cs="Mangal"/>
          <w:iCs/>
        </w:rPr>
        <w:t>the SWAT groundwater routine was modified.</w:t>
      </w:r>
      <w:r w:rsidR="00B006BF">
        <w:rPr>
          <w:rFonts w:ascii="Times New Roman" w:eastAsia="Times New Roman" w:hAnsi="Times New Roman" w:cs="Mangal"/>
          <w:iCs/>
        </w:rPr>
        <w:t xml:space="preserve"> </w:t>
      </w:r>
      <w:r w:rsidR="00E81820" w:rsidRPr="00E81820">
        <w:rPr>
          <w:rFonts w:ascii="Times New Roman" w:eastAsia="Times New Roman" w:hAnsi="Times New Roman" w:cs="Mangal"/>
          <w:iCs/>
        </w:rPr>
        <w:t xml:space="preserve">When the groundwater table lies within a soil layer, percolation from the overlying layer is retained </w:t>
      </w:r>
      <w:r w:rsidR="00E81820">
        <w:rPr>
          <w:rFonts w:ascii="Times New Roman" w:eastAsia="Times New Roman" w:hAnsi="Times New Roman" w:cs="Mangal"/>
          <w:iCs/>
        </w:rPr>
        <w:t>in that layer</w:t>
      </w:r>
      <w:r w:rsidR="00960195">
        <w:rPr>
          <w:rFonts w:ascii="Times New Roman" w:eastAsia="Times New Roman" w:hAnsi="Times New Roman" w:cs="Mangal"/>
          <w:iCs/>
        </w:rPr>
        <w:t xml:space="preserve"> </w:t>
      </w:r>
      <w:r w:rsidR="00E81820">
        <w:rPr>
          <w:rFonts w:ascii="Times New Roman" w:eastAsia="Times New Roman" w:hAnsi="Times New Roman" w:cs="Mangal"/>
          <w:iCs/>
        </w:rPr>
        <w:t>(Section 2.5.4)</w:t>
      </w:r>
      <w:r w:rsidR="00CC3AE6">
        <w:rPr>
          <w:rFonts w:ascii="Times New Roman" w:eastAsia="Times New Roman" w:hAnsi="Times New Roman" w:cs="Mangal"/>
          <w:iCs/>
        </w:rPr>
        <w:t>. However, recharge t</w:t>
      </w:r>
      <w:r w:rsidR="00960195">
        <w:rPr>
          <w:rFonts w:ascii="Times New Roman" w:eastAsia="Times New Roman" w:hAnsi="Times New Roman" w:cs="Mangal"/>
          <w:iCs/>
        </w:rPr>
        <w:t xml:space="preserve">o the </w:t>
      </w:r>
      <w:r w:rsidR="00CC3AE6">
        <w:rPr>
          <w:rFonts w:ascii="Times New Roman" w:eastAsia="Times New Roman" w:hAnsi="Times New Roman" w:cs="Mangal"/>
          <w:iCs/>
        </w:rPr>
        <w:t>aquifer</w:t>
      </w:r>
      <w:r w:rsidR="009C5372">
        <w:rPr>
          <w:rFonts w:ascii="Times New Roman" w:eastAsia="Times New Roman" w:hAnsi="Times New Roman" w:cs="Mangal"/>
          <w:iCs/>
        </w:rPr>
        <w:t>s</w:t>
      </w:r>
      <w:r w:rsidR="00822F18">
        <w:rPr>
          <w:rFonts w:ascii="Times New Roman" w:eastAsia="Times New Roman" w:hAnsi="Times New Roman" w:cs="Mangal"/>
          <w:iCs/>
        </w:rPr>
        <w:t xml:space="preserve"> (</w:t>
      </w:r>
      <m:oMath>
        <m:sSub>
          <m:sSubPr>
            <m:ctrlPr>
              <w:rPr>
                <w:rFonts w:ascii="Cambria Math" w:eastAsia="Times New Roman" w:hAnsi="Cambria Math" w:cs="Mangal"/>
                <w:i/>
                <w:iCs/>
                <w:lang w:val="en-IN"/>
              </w:rPr>
            </m:ctrlPr>
          </m:sSubPr>
          <m:e>
            <m:r>
              <w:rPr>
                <w:rFonts w:ascii="Cambria Math" w:eastAsia="Times New Roman" w:hAnsi="Cambria Math" w:cs="Mangal"/>
                <w:lang w:val="en-IN"/>
              </w:rPr>
              <m:t>w</m:t>
            </m:r>
          </m:e>
          <m:sub>
            <m:r>
              <w:rPr>
                <w:rFonts w:ascii="Cambria Math" w:eastAsia="Times New Roman" w:hAnsi="Cambria Math" w:cs="Mangal"/>
                <w:lang w:val="en-IN"/>
              </w:rPr>
              <m:t>rchrg</m:t>
            </m:r>
          </m:sub>
        </m:sSub>
        <m:r>
          <w:rPr>
            <w:rFonts w:ascii="Cambria Math" w:eastAsia="Times New Roman" w:hAnsi="Cambria Math" w:cs="Mangal"/>
            <w:lang w:val="en-IN"/>
          </w:rPr>
          <m:t>)</m:t>
        </m:r>
      </m:oMath>
      <w:r w:rsidR="00CC3AE6">
        <w:rPr>
          <w:rFonts w:ascii="Times New Roman" w:eastAsia="Times New Roman" w:hAnsi="Times New Roman" w:cs="Mangal"/>
          <w:iCs/>
        </w:rPr>
        <w:t xml:space="preserve"> </w:t>
      </w:r>
      <w:r w:rsidR="00960195" w:rsidRPr="00960195">
        <w:rPr>
          <w:rFonts w:ascii="Times New Roman" w:eastAsia="Times New Roman" w:hAnsi="Times New Roman" w:cs="Mangal"/>
          <w:iCs/>
        </w:rPr>
        <w:t>is deducted from soil-water storage, while groundwater removed through evaporation from the shallow aquifer</w:t>
      </w:r>
      <w:r w:rsidR="00960195">
        <w:rPr>
          <w:rFonts w:ascii="Times New Roman" w:eastAsia="Times New Roman" w:hAnsi="Times New Roman" w:cs="Mangal"/>
          <w:iCs/>
        </w:rPr>
        <w:t xml:space="preserve"> </w:t>
      </w:r>
      <w:r w:rsidR="009D7ADD">
        <w:rPr>
          <w:rFonts w:ascii="Times New Roman" w:eastAsia="Times New Roman" w:hAnsi="Times New Roman" w:cs="Mangal"/>
          <w:iCs/>
        </w:rPr>
        <w:t>(</w:t>
      </w:r>
      <m:oMath>
        <m:sSub>
          <m:sSubPr>
            <m:ctrlPr>
              <w:rPr>
                <w:rFonts w:ascii="Cambria Math" w:eastAsia="Times New Roman" w:hAnsi="Cambria Math" w:cs="Mangal"/>
                <w:i/>
                <w:iCs/>
              </w:rPr>
            </m:ctrlPr>
          </m:sSubPr>
          <m:e>
            <m:r>
              <w:rPr>
                <w:rFonts w:ascii="Cambria Math" w:eastAsia="Times New Roman" w:hAnsi="Cambria Math" w:cs="Mangal"/>
              </w:rPr>
              <m:t>w</m:t>
            </m:r>
          </m:e>
          <m:sub>
            <m:r>
              <w:rPr>
                <w:rFonts w:ascii="Cambria Math" w:eastAsia="Times New Roman" w:hAnsi="Cambria Math" w:cs="Mangal"/>
              </w:rPr>
              <m:t>revap</m:t>
            </m:r>
          </m:sub>
        </m:sSub>
        <m:r>
          <w:rPr>
            <w:rFonts w:ascii="Cambria Math" w:eastAsia="Times New Roman" w:hAnsi="Cambria Math" w:cs="Mangal"/>
          </w:rPr>
          <m:t>)</m:t>
        </m:r>
      </m:oMath>
      <w:r w:rsidR="009D7ADD">
        <w:rPr>
          <w:rFonts w:ascii="Times New Roman" w:eastAsia="Times New Roman" w:hAnsi="Times New Roman" w:cs="Mangal"/>
          <w:iCs/>
        </w:rPr>
        <w:t xml:space="preserve"> </w:t>
      </w:r>
      <w:r w:rsidR="00960195" w:rsidRPr="00960195">
        <w:rPr>
          <w:rFonts w:ascii="Times New Roman" w:eastAsia="Times New Roman" w:hAnsi="Times New Roman" w:cs="Mangal"/>
          <w:iCs/>
        </w:rPr>
        <w:t xml:space="preserve">is added to </w:t>
      </w:r>
      <w:r w:rsidR="0090308F">
        <w:rPr>
          <w:rFonts w:ascii="Times New Roman" w:eastAsia="Times New Roman" w:hAnsi="Times New Roman" w:cs="Mangal"/>
          <w:iCs/>
        </w:rPr>
        <w:t>that layer</w:t>
      </w:r>
      <w:r w:rsidR="00960195" w:rsidRPr="00960195">
        <w:rPr>
          <w:rFonts w:ascii="Times New Roman" w:eastAsia="Times New Roman" w:hAnsi="Times New Roman" w:cs="Mangal"/>
          <w:iCs/>
        </w:rPr>
        <w:t>.</w:t>
      </w:r>
      <w:r w:rsidR="00960195">
        <w:rPr>
          <w:rFonts w:ascii="Times New Roman" w:eastAsia="Times New Roman" w:hAnsi="Times New Roman" w:cs="Mangal"/>
          <w:iCs/>
        </w:rPr>
        <w:t xml:space="preserve"> </w:t>
      </w:r>
      <w:r w:rsidR="00960195" w:rsidRPr="00960195">
        <w:rPr>
          <w:rFonts w:ascii="Times New Roman" w:eastAsia="Times New Roman" w:hAnsi="Times New Roman" w:cs="Mangal"/>
          <w:iCs/>
        </w:rPr>
        <w:t xml:space="preserve">Accordingly, the soil-water storage of the groundwater-containing layer </w:t>
      </w:r>
      <w:r w:rsidR="00974384">
        <w:rPr>
          <w:rFonts w:ascii="Times New Roman" w:eastAsia="Times New Roman" w:hAnsi="Times New Roman" w:cs="Mangal"/>
          <w:iCs/>
        </w:rPr>
        <w:t xml:space="preserve">is updated using </w:t>
      </w:r>
      <w:r w:rsidR="00822F18">
        <w:rPr>
          <w:rFonts w:ascii="Times New Roman" w:eastAsia="Times New Roman" w:hAnsi="Times New Roman" w:cs="Mangal"/>
          <w:iCs/>
        </w:rPr>
        <w:t>Eq. (27)</w:t>
      </w:r>
      <w:r w:rsidR="00984FE8">
        <w:rPr>
          <w:rFonts w:ascii="Times New Roman" w:eastAsia="Times New Roman" w:hAnsi="Times New Roman" w:cs="Mangal"/>
          <w:iCs/>
        </w:rPr>
        <w:t>.</w:t>
      </w:r>
    </w:p>
    <w:p w14:paraId="158390DA" w14:textId="0399B24C" w:rsidR="009D7ADD" w:rsidRPr="00B736F0" w:rsidRDefault="00000000" w:rsidP="00AA67FB">
      <w:pPr>
        <w:spacing w:line="276" w:lineRule="auto"/>
        <w:jc w:val="both"/>
        <w:rPr>
          <w:rFonts w:ascii="Times New Roman" w:eastAsia="Times New Roman" w:hAnsi="Times New Roman" w:cs="Mangal"/>
          <w:iCs/>
          <w:lang w:val="en-IN"/>
        </w:rPr>
      </w:pPr>
      <m:oMath>
        <m:sSub>
          <m:sSubPr>
            <m:ctrlPr>
              <w:rPr>
                <w:rFonts w:ascii="Cambria Math" w:eastAsia="Times New Roman" w:hAnsi="Cambria Math" w:cs="Mangal"/>
                <w:i/>
                <w:iCs/>
                <w:lang w:val="en-IN"/>
              </w:rPr>
            </m:ctrlPr>
          </m:sSubPr>
          <m:e>
            <m:r>
              <w:rPr>
                <w:rFonts w:ascii="Cambria Math" w:eastAsia="Times New Roman" w:hAnsi="Cambria Math" w:cs="Mangal"/>
                <w:lang w:val="en-IN"/>
              </w:rPr>
              <m:t>SW</m:t>
            </m:r>
          </m:e>
          <m:sub>
            <m:r>
              <w:rPr>
                <w:rFonts w:ascii="Cambria Math" w:eastAsia="Times New Roman" w:hAnsi="Cambria Math" w:cs="Mangal"/>
                <w:lang w:val="en-IN"/>
              </w:rPr>
              <m:t>ly</m:t>
            </m:r>
          </m:sub>
        </m:sSub>
        <m:r>
          <w:rPr>
            <w:rFonts w:ascii="Cambria Math" w:eastAsia="Times New Roman" w:hAnsi="Cambria Math" w:cs="Mangal"/>
            <w:lang w:val="en-IN"/>
          </w:rPr>
          <m:t xml:space="preserve">= </m:t>
        </m:r>
        <m:sSub>
          <m:sSubPr>
            <m:ctrlPr>
              <w:rPr>
                <w:rFonts w:ascii="Cambria Math" w:eastAsia="Times New Roman" w:hAnsi="Cambria Math" w:cs="Mangal"/>
                <w:i/>
                <w:iCs/>
                <w:lang w:val="en-IN"/>
              </w:rPr>
            </m:ctrlPr>
          </m:sSubPr>
          <m:e>
            <m:r>
              <w:rPr>
                <w:rFonts w:ascii="Cambria Math" w:eastAsia="Times New Roman" w:hAnsi="Cambria Math" w:cs="Mangal"/>
                <w:lang w:val="en-IN"/>
              </w:rPr>
              <m:t>SW</m:t>
            </m:r>
          </m:e>
          <m:sub>
            <m:r>
              <w:rPr>
                <w:rFonts w:ascii="Cambria Math" w:eastAsia="Times New Roman" w:hAnsi="Cambria Math" w:cs="Mangal"/>
                <w:lang w:val="en-IN"/>
              </w:rPr>
              <m:t>ly</m:t>
            </m:r>
          </m:sub>
        </m:sSub>
        <m:r>
          <w:rPr>
            <w:rFonts w:ascii="Cambria Math" w:eastAsia="Times New Roman" w:hAnsi="Cambria Math" w:cs="Mangal"/>
            <w:lang w:val="en-IN"/>
          </w:rPr>
          <m:t>-</m:t>
        </m:r>
        <m:sSub>
          <m:sSubPr>
            <m:ctrlPr>
              <w:rPr>
                <w:rFonts w:ascii="Cambria Math" w:eastAsia="Times New Roman" w:hAnsi="Cambria Math" w:cs="Mangal"/>
                <w:i/>
                <w:iCs/>
                <w:lang w:val="en-IN"/>
              </w:rPr>
            </m:ctrlPr>
          </m:sSubPr>
          <m:e>
            <m:r>
              <w:rPr>
                <w:rFonts w:ascii="Cambria Math" w:eastAsia="Times New Roman" w:hAnsi="Cambria Math" w:cs="Mangal"/>
                <w:lang w:val="en-IN"/>
              </w:rPr>
              <m:t>w</m:t>
            </m:r>
          </m:e>
          <m:sub>
            <m:r>
              <w:rPr>
                <w:rFonts w:ascii="Cambria Math" w:eastAsia="Times New Roman" w:hAnsi="Cambria Math" w:cs="Mangal"/>
                <w:lang w:val="en-IN"/>
              </w:rPr>
              <m:t>rchrg</m:t>
            </m:r>
          </m:sub>
        </m:sSub>
        <m:r>
          <w:rPr>
            <w:rFonts w:ascii="Cambria Math" w:eastAsia="Times New Roman" w:hAnsi="Cambria Math" w:cs="Mangal"/>
            <w:lang w:val="en-IN"/>
          </w:rPr>
          <m:t>+</m:t>
        </m:r>
        <m:sSub>
          <m:sSubPr>
            <m:ctrlPr>
              <w:rPr>
                <w:rFonts w:ascii="Cambria Math" w:eastAsia="Times New Roman" w:hAnsi="Cambria Math" w:cs="Mangal"/>
                <w:i/>
                <w:iCs/>
              </w:rPr>
            </m:ctrlPr>
          </m:sSubPr>
          <m:e>
            <m:r>
              <w:rPr>
                <w:rFonts w:ascii="Cambria Math" w:eastAsia="Times New Roman" w:hAnsi="Cambria Math" w:cs="Mangal"/>
              </w:rPr>
              <m:t>w</m:t>
            </m:r>
          </m:e>
          <m:sub>
            <m:r>
              <w:rPr>
                <w:rFonts w:ascii="Cambria Math" w:eastAsia="Times New Roman" w:hAnsi="Cambria Math" w:cs="Mangal"/>
              </w:rPr>
              <m:t>revap</m:t>
            </m:r>
          </m:sub>
        </m:sSub>
        <m:r>
          <w:rPr>
            <w:rFonts w:ascii="Cambria Math" w:eastAsia="Times New Roman" w:hAnsi="Cambria Math" w:cs="Mangal"/>
          </w:rPr>
          <m:t xml:space="preserve"> ;if(SO</m:t>
        </m:r>
        <m:sSub>
          <m:sSubPr>
            <m:ctrlPr>
              <w:rPr>
                <w:rFonts w:ascii="Cambria Math" w:eastAsia="Times New Roman" w:hAnsi="Cambria Math" w:cs="Mangal"/>
                <w:i/>
                <w:iCs/>
              </w:rPr>
            </m:ctrlPr>
          </m:sSubPr>
          <m:e>
            <m:sSub>
              <m:sSubPr>
                <m:ctrlPr>
                  <w:rPr>
                    <w:rFonts w:ascii="Cambria Math" w:eastAsia="Times New Roman" w:hAnsi="Cambria Math" w:cs="Mangal"/>
                    <w:i/>
                  </w:rPr>
                </m:ctrlPr>
              </m:sSubPr>
              <m:e>
                <m:r>
                  <w:rPr>
                    <w:rFonts w:ascii="Cambria Math" w:eastAsia="Times New Roman" w:hAnsi="Cambria Math" w:cs="Mangal"/>
                  </w:rPr>
                  <m:t>L</m:t>
                </m:r>
              </m:e>
              <m:sub>
                <m:r>
                  <w:rPr>
                    <w:rFonts w:ascii="Cambria Math" w:eastAsia="Times New Roman" w:hAnsi="Cambria Math" w:cs="Mangal"/>
                  </w:rPr>
                  <m:t>Z</m:t>
                </m:r>
              </m:sub>
            </m:sSub>
          </m:e>
          <m:sub>
            <m:r>
              <w:rPr>
                <w:rFonts w:ascii="Cambria Math" w:eastAsia="Times New Roman" w:hAnsi="Cambria Math" w:cs="Mangal"/>
              </w:rPr>
              <m:t>ly</m:t>
            </m:r>
          </m:sub>
        </m:sSub>
        <m:r>
          <w:rPr>
            <w:rFonts w:ascii="Cambria Math" w:eastAsia="Times New Roman" w:hAnsi="Cambria Math" w:cs="Mangal"/>
          </w:rPr>
          <m:t>≥</m:t>
        </m:r>
      </m:oMath>
      <w:r w:rsidR="0032578D">
        <w:rPr>
          <w:rFonts w:ascii="Times New Roman" w:eastAsia="Times New Roman" w:hAnsi="Times New Roman" w:cs="Mangal"/>
          <w:iCs/>
        </w:rPr>
        <w:t xml:space="preserve"> GWDT &gt;</w:t>
      </w:r>
      <m:oMath>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r>
              <w:rPr>
                <w:rFonts w:ascii="Cambria Math" w:eastAsia="Times New Roman" w:hAnsi="Cambria Math" w:cs="Mangal"/>
              </w:rPr>
              <m:t>(ly-1)</m:t>
            </m:r>
          </m:sub>
        </m:sSub>
        <m:r>
          <w:rPr>
            <w:rFonts w:ascii="Cambria Math" w:eastAsia="Times New Roman" w:hAnsi="Cambria Math" w:cs="Mangal"/>
          </w:rPr>
          <m:t>)</m:t>
        </m:r>
      </m:oMath>
      <w:r w:rsidR="0032578D">
        <w:rPr>
          <w:rFonts w:ascii="Times New Roman" w:eastAsia="Times New Roman" w:hAnsi="Times New Roman" w:cs="Mangal"/>
          <w:iCs/>
        </w:rPr>
        <w:t xml:space="preserve">                    </w:t>
      </w:r>
      <w:r w:rsidR="008A3FF1">
        <w:rPr>
          <w:rFonts w:ascii="Times New Roman" w:eastAsia="Times New Roman" w:hAnsi="Times New Roman" w:cs="Mangal"/>
          <w:iCs/>
        </w:rPr>
        <w:t xml:space="preserve">            (27)</w:t>
      </w:r>
    </w:p>
    <w:p w14:paraId="589D625D" w14:textId="7882F8A3" w:rsidR="00B858CF" w:rsidRDefault="00BB6D8D" w:rsidP="00AA67FB">
      <w:pPr>
        <w:spacing w:line="276" w:lineRule="auto"/>
        <w:jc w:val="both"/>
        <w:rPr>
          <w:rFonts w:ascii="Times New Roman" w:eastAsia="Times New Roman" w:hAnsi="Times New Roman" w:cs="Mangal"/>
          <w:iCs/>
        </w:rPr>
      </w:pPr>
      <w:r>
        <w:rPr>
          <w:rFonts w:ascii="Times New Roman" w:eastAsia="Times New Roman" w:hAnsi="Times New Roman" w:cs="Mangal"/>
          <w:iCs/>
        </w:rPr>
        <w:t>Also, w</w:t>
      </w:r>
      <w:r w:rsidR="00B858CF" w:rsidRPr="00B858CF">
        <w:rPr>
          <w:rFonts w:ascii="Times New Roman" w:eastAsia="Times New Roman" w:hAnsi="Times New Roman" w:cs="Mangal"/>
          <w:iCs/>
        </w:rPr>
        <w:t xml:space="preserve">hen the </w:t>
      </w:r>
      <w:r w:rsidR="00B858CF">
        <w:rPr>
          <w:rFonts w:ascii="Times New Roman" w:eastAsia="Times New Roman" w:hAnsi="Times New Roman" w:cs="Mangal"/>
          <w:iCs/>
        </w:rPr>
        <w:t xml:space="preserve">simulated </w:t>
      </w:r>
      <w:r w:rsidR="00B858CF" w:rsidRPr="00B858CF">
        <w:rPr>
          <w:rFonts w:ascii="Times New Roman" w:eastAsia="Times New Roman" w:hAnsi="Times New Roman" w:cs="Mangal"/>
          <w:iCs/>
        </w:rPr>
        <w:t>groundwater table rises</w:t>
      </w:r>
      <w:r w:rsidR="00B858CF">
        <w:rPr>
          <w:rFonts w:ascii="Times New Roman" w:eastAsia="Times New Roman" w:hAnsi="Times New Roman" w:cs="Mangal"/>
          <w:iCs/>
        </w:rPr>
        <w:t xml:space="preserve"> in</w:t>
      </w:r>
      <w:r w:rsidR="00B858CF" w:rsidRPr="00B858CF">
        <w:rPr>
          <w:rFonts w:ascii="Times New Roman" w:eastAsia="Times New Roman" w:hAnsi="Times New Roman" w:cs="Mangal"/>
          <w:iCs/>
        </w:rPr>
        <w:t xml:space="preserve">to the soil </w:t>
      </w:r>
      <w:r w:rsidR="00B858CF">
        <w:rPr>
          <w:rFonts w:ascii="Times New Roman" w:eastAsia="Times New Roman" w:hAnsi="Times New Roman" w:cs="Mangal"/>
          <w:iCs/>
        </w:rPr>
        <w:t>zone at any time step, a groundwater–soil moisture</w:t>
      </w:r>
      <w:r w:rsidR="00B858CF" w:rsidRPr="00B858CF">
        <w:rPr>
          <w:rFonts w:ascii="Times New Roman" w:eastAsia="Times New Roman" w:hAnsi="Times New Roman" w:cs="Mangal"/>
          <w:iCs/>
        </w:rPr>
        <w:t xml:space="preserve"> exchange approach adapted from Bailey and Hosseini (2022) is applied. The groundwater volume occupying the saturated portion of the soil profile is calculated as:</w:t>
      </w:r>
    </w:p>
    <w:p w14:paraId="3027EAC1" w14:textId="77777777" w:rsidR="00B858CF" w:rsidRPr="00F03985" w:rsidRDefault="00000000" w:rsidP="00B858CF">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r>
          <w:rPr>
            <w:rFonts w:ascii="Cambria Math" w:eastAsia="Times New Roman" w:hAnsi="Cambria Math" w:cs="Mangal"/>
          </w:rPr>
          <m:t>=</m:t>
        </m:r>
        <m:d>
          <m:dPr>
            <m:ctrlPr>
              <w:rPr>
                <w:rFonts w:ascii="Cambria Math" w:eastAsia="Times New Roman" w:hAnsi="Cambria Math" w:cs="Mangal"/>
                <w:i/>
                <w:iCs/>
              </w:rPr>
            </m:ctrlPr>
          </m:dPr>
          <m:e>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d>
                  <m:dPr>
                    <m:ctrlPr>
                      <w:rPr>
                        <w:rFonts w:ascii="Cambria Math" w:eastAsia="Times New Roman" w:hAnsi="Cambria Math" w:cs="Mangal"/>
                        <w:i/>
                        <w:iCs/>
                      </w:rPr>
                    </m:ctrlPr>
                  </m:dPr>
                  <m:e>
                    <m:r>
                      <w:rPr>
                        <w:rFonts w:ascii="Cambria Math" w:eastAsia="Times New Roman" w:hAnsi="Cambria Math" w:cs="Mangal"/>
                      </w:rPr>
                      <m:t>ly=n</m:t>
                    </m:r>
                  </m:e>
                </m:d>
              </m:sub>
            </m:sSub>
            <m:r>
              <m:rPr>
                <m:sty m:val="p"/>
              </m:rPr>
              <w:rPr>
                <w:rFonts w:ascii="Cambria Math" w:eastAsia="Times New Roman" w:hAnsi="Cambria Math" w:cs="Mangal"/>
              </w:rPr>
              <m:t>-GWDT</m:t>
            </m:r>
            <m:ctrlPr>
              <w:rPr>
                <w:rFonts w:ascii="Cambria Math" w:eastAsia="Times New Roman" w:hAnsi="Cambria Math" w:cs="Mangal"/>
              </w:rPr>
            </m:ctrlPr>
          </m:e>
        </m:d>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m:t>
            </m:r>
          </m:e>
          <m:sub>
            <m:r>
              <w:rPr>
                <w:rFonts w:ascii="Cambria Math" w:eastAsia="Times New Roman" w:hAnsi="Cambria Math" w:cs="Mangal"/>
              </w:rPr>
              <m:t>y</m:t>
            </m:r>
          </m:sub>
        </m:sSub>
        <m:r>
          <w:rPr>
            <w:rFonts w:ascii="Cambria Math" w:eastAsia="Times New Roman" w:hAnsi="Cambria Math" w:cs="Mangal"/>
          </w:rPr>
          <m:t xml:space="preserve"> </m:t>
        </m:r>
      </m:oMath>
      <w:r w:rsidR="00B858CF" w:rsidRPr="00F03985">
        <w:rPr>
          <w:rFonts w:ascii="Times New Roman" w:eastAsia="Times New Roman" w:hAnsi="Times New Roman" w:cs="Mangal"/>
          <w:iCs/>
        </w:rPr>
        <w:t xml:space="preserve">                                                               </w:t>
      </w:r>
      <w:r w:rsidR="00B858CF" w:rsidRPr="00F03985">
        <w:rPr>
          <w:rFonts w:ascii="Times New Roman" w:eastAsia="Times New Roman" w:hAnsi="Times New Roman" w:cs="Mangal"/>
          <w:iCs/>
        </w:rPr>
        <w:tab/>
        <w:t xml:space="preserve">                 (2</w:t>
      </w:r>
      <w:r w:rsidR="00B858CF">
        <w:rPr>
          <w:rFonts w:ascii="Times New Roman" w:eastAsia="Times New Roman" w:hAnsi="Times New Roman" w:cs="Mangal"/>
          <w:iCs/>
        </w:rPr>
        <w:t>8</w:t>
      </w:r>
      <w:r w:rsidR="00B858CF" w:rsidRPr="00F03985">
        <w:rPr>
          <w:rFonts w:ascii="Times New Roman" w:eastAsia="Times New Roman" w:hAnsi="Times New Roman" w:cs="Mangal"/>
          <w:iCs/>
        </w:rPr>
        <w:t>)</w:t>
      </w:r>
    </w:p>
    <w:p w14:paraId="7B7EEFB6" w14:textId="30719626" w:rsidR="00B858CF" w:rsidRDefault="00B858CF" w:rsidP="00AA67FB">
      <w:pPr>
        <w:spacing w:line="276" w:lineRule="auto"/>
        <w:jc w:val="both"/>
        <w:rPr>
          <w:rFonts w:ascii="Times New Roman" w:eastAsia="Times New Roman" w:hAnsi="Times New Roman" w:cs="Mangal"/>
          <w:iCs/>
        </w:rPr>
      </w:pPr>
      <w:r w:rsidRPr="00B858CF">
        <w:rPr>
          <w:rFonts w:ascii="Times New Roman" w:eastAsia="Times New Roman" w:hAnsi="Times New Roman" w:cs="Mangal"/>
          <w:iCs/>
        </w:rPr>
        <w:t>This volume is transferred from shallow-aquifer storage to soil-water storage</w:t>
      </w:r>
      <w:r>
        <w:rPr>
          <w:rFonts w:ascii="Times New Roman" w:eastAsia="Times New Roman" w:hAnsi="Times New Roman" w:cs="Mangal"/>
          <w:iCs/>
        </w:rPr>
        <w:t xml:space="preserve"> </w:t>
      </w:r>
      <w:r w:rsidRPr="00F03985">
        <w:rPr>
          <w:rFonts w:ascii="Times New Roman" w:eastAsia="Times New Roman" w:hAnsi="Times New Roman" w:cs="Mangal"/>
          <w:iCs/>
        </w:rPr>
        <w:t>(Eq. (2</w:t>
      </w:r>
      <w:r>
        <w:rPr>
          <w:rFonts w:ascii="Times New Roman" w:eastAsia="Times New Roman" w:hAnsi="Times New Roman" w:cs="Mangal"/>
          <w:iCs/>
        </w:rPr>
        <w:t>9</w:t>
      </w:r>
      <w:r w:rsidRPr="00F03985">
        <w:rPr>
          <w:rFonts w:ascii="Times New Roman" w:eastAsia="Times New Roman" w:hAnsi="Times New Roman" w:cs="Mangal"/>
          <w:iCs/>
        </w:rPr>
        <w:t xml:space="preserve">) </w:t>
      </w:r>
      <w:r>
        <w:rPr>
          <w:rFonts w:ascii="Times New Roman" w:eastAsia="Times New Roman" w:hAnsi="Times New Roman" w:cs="Mangal"/>
          <w:iCs/>
        </w:rPr>
        <w:t>and</w:t>
      </w:r>
      <w:r w:rsidRPr="00F03985">
        <w:rPr>
          <w:rFonts w:ascii="Times New Roman" w:eastAsia="Times New Roman" w:hAnsi="Times New Roman" w:cs="Mangal"/>
          <w:iCs/>
        </w:rPr>
        <w:t xml:space="preserve"> Eq. (</w:t>
      </w:r>
      <w:r>
        <w:rPr>
          <w:rFonts w:ascii="Times New Roman" w:eastAsia="Times New Roman" w:hAnsi="Times New Roman" w:cs="Mangal"/>
          <w:iCs/>
        </w:rPr>
        <w:t>30</w:t>
      </w:r>
      <w:r w:rsidRPr="00F03985">
        <w:rPr>
          <w:rFonts w:ascii="Times New Roman" w:eastAsia="Times New Roman" w:hAnsi="Times New Roman" w:cs="Mangal"/>
          <w:iCs/>
        </w:rPr>
        <w:t>)).</w:t>
      </w:r>
    </w:p>
    <w:p w14:paraId="2C5C0814" w14:textId="6CB182E4" w:rsidR="00AA67FB" w:rsidRPr="00F03985"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tot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tot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oMath>
      <w:r w:rsidR="00AA67FB" w:rsidRPr="00F03985">
        <w:rPr>
          <w:rFonts w:ascii="Times New Roman" w:eastAsia="Times New Roman" w:hAnsi="Times New Roman" w:cs="Mangal"/>
          <w:iCs/>
        </w:rPr>
        <w:t xml:space="preserve">          </w:t>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t xml:space="preserve">     (2</w:t>
      </w:r>
      <w:r w:rsidR="008A3FF1">
        <w:rPr>
          <w:rFonts w:ascii="Times New Roman" w:eastAsia="Times New Roman" w:hAnsi="Times New Roman" w:cs="Mangal"/>
          <w:iCs/>
        </w:rPr>
        <w:t>9</w:t>
      </w:r>
      <w:r w:rsidR="00AA67FB" w:rsidRPr="00F03985">
        <w:rPr>
          <w:rFonts w:ascii="Times New Roman" w:eastAsia="Times New Roman" w:hAnsi="Times New Roman" w:cs="Mangal"/>
          <w:iCs/>
        </w:rPr>
        <w:t>)</w:t>
      </w:r>
    </w:p>
    <w:p w14:paraId="61AEBEC8" w14:textId="3AAC5005" w:rsidR="00AA67FB" w:rsidRPr="00F03985" w:rsidRDefault="00AA67FB" w:rsidP="00AA67FB">
      <w:pPr>
        <w:spacing w:line="276" w:lineRule="auto"/>
        <w:jc w:val="both"/>
        <w:rPr>
          <w:rFonts w:ascii="Times New Roman" w:eastAsia="Times New Roman" w:hAnsi="Times New Roman" w:cs="Mangal"/>
        </w:rPr>
      </w:pPr>
      <m:oMath>
        <m:r>
          <w:rPr>
            <w:rFonts w:ascii="Cambria Math" w:eastAsia="Calibri" w:hAnsi="Cambria Math" w:cs="Mangal"/>
          </w:rPr>
          <m:t>SHALLST= SHALLST-</m:t>
        </m:r>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r>
          <w:rPr>
            <w:rFonts w:ascii="Cambria Math" w:eastAsia="Calibri" w:hAnsi="Cambria Math" w:cs="Mangal"/>
          </w:rPr>
          <m:t xml:space="preserve">  </m:t>
        </m:r>
      </m:oMath>
      <w:r w:rsidRPr="00F03985">
        <w:rPr>
          <w:rFonts w:ascii="Times New Roman" w:eastAsia="Times New Roman" w:hAnsi="Times New Roman" w:cs="Mangal"/>
        </w:rPr>
        <w:t xml:space="preserve"> </w:t>
      </w:r>
      <w:r w:rsidRPr="00F03985">
        <w:rPr>
          <w:rFonts w:ascii="Times New Roman" w:eastAsia="Times New Roman" w:hAnsi="Times New Roman" w:cs="Mangal"/>
        </w:rPr>
        <w:tab/>
      </w:r>
      <w:r w:rsidRPr="00F03985">
        <w:rPr>
          <w:rFonts w:ascii="Times New Roman" w:eastAsia="Times New Roman" w:hAnsi="Times New Roman" w:cs="Mangal"/>
        </w:rPr>
        <w:tab/>
      </w:r>
      <w:r w:rsidRPr="00F03985">
        <w:rPr>
          <w:rFonts w:ascii="Times New Roman" w:eastAsia="Times New Roman" w:hAnsi="Times New Roman" w:cs="Mangal"/>
        </w:rPr>
        <w:tab/>
      </w:r>
      <w:r w:rsidRPr="00F03985">
        <w:rPr>
          <w:rFonts w:ascii="Times New Roman" w:eastAsia="Times New Roman" w:hAnsi="Times New Roman" w:cs="Mangal"/>
        </w:rPr>
        <w:tab/>
      </w:r>
      <w:r w:rsidRPr="00F03985">
        <w:rPr>
          <w:rFonts w:ascii="Times New Roman" w:eastAsia="Times New Roman" w:hAnsi="Times New Roman" w:cs="Mangal"/>
        </w:rPr>
        <w:tab/>
      </w:r>
      <w:r w:rsidRPr="00F03985">
        <w:rPr>
          <w:rFonts w:ascii="Times New Roman" w:eastAsia="Times New Roman" w:hAnsi="Times New Roman" w:cs="Mangal"/>
        </w:rPr>
        <w:tab/>
      </w:r>
      <w:r w:rsidRPr="00F03985">
        <w:rPr>
          <w:rFonts w:ascii="Times New Roman" w:eastAsia="Times New Roman" w:hAnsi="Times New Roman" w:cs="Mangal"/>
        </w:rPr>
        <w:tab/>
      </w:r>
      <w:r w:rsidRPr="00F03985">
        <w:rPr>
          <w:rFonts w:ascii="Times New Roman" w:eastAsia="Times New Roman" w:hAnsi="Times New Roman" w:cs="Mangal"/>
        </w:rPr>
        <w:tab/>
        <w:t xml:space="preserve">     (</w:t>
      </w:r>
      <w:r w:rsidR="008A3FF1">
        <w:rPr>
          <w:rFonts w:ascii="Times New Roman" w:eastAsia="Times New Roman" w:hAnsi="Times New Roman" w:cs="Mangal"/>
        </w:rPr>
        <w:t>30</w:t>
      </w:r>
      <w:r w:rsidRPr="00F03985">
        <w:rPr>
          <w:rFonts w:ascii="Times New Roman" w:eastAsia="Times New Roman" w:hAnsi="Times New Roman" w:cs="Mangal"/>
        </w:rPr>
        <w:t>)</w:t>
      </w:r>
    </w:p>
    <w:p w14:paraId="07D9DE7E" w14:textId="76B24FC2" w:rsidR="00AA67FB" w:rsidRPr="00F03985" w:rsidRDefault="00AA67FB" w:rsidP="00AA67FB">
      <w:pPr>
        <w:spacing w:line="276" w:lineRule="auto"/>
        <w:jc w:val="both"/>
        <w:rPr>
          <w:rFonts w:ascii="Times New Roman" w:eastAsia="Times New Roman" w:hAnsi="Times New Roman" w:cs="Mangal"/>
          <w:iCs/>
        </w:rPr>
      </w:pPr>
      <w:r w:rsidRPr="00F03985">
        <w:rPr>
          <w:rFonts w:ascii="Times New Roman" w:eastAsia="Times New Roman" w:hAnsi="Times New Roman" w:cs="Mangal"/>
        </w:rPr>
        <w:t xml:space="preserve">Where, </w:t>
      </w:r>
      <m:oMath>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oMath>
      <w:r w:rsidRPr="00F03985">
        <w:rPr>
          <w:rFonts w:ascii="Times New Roman" w:eastAsia="Times New Roman" w:hAnsi="Times New Roman" w:cs="Mangal"/>
          <w:iCs/>
        </w:rPr>
        <w:t xml:space="preserve"> is the groundwater inflow</w:t>
      </w:r>
      <w:r w:rsidR="00B858CF">
        <w:rPr>
          <w:rFonts w:ascii="Times New Roman" w:eastAsia="Times New Roman" w:hAnsi="Times New Roman" w:cs="Mangal"/>
          <w:iCs/>
        </w:rPr>
        <w:t xml:space="preserve"> to the soil profile</w:t>
      </w:r>
      <w:r w:rsidRPr="00F03985">
        <w:rPr>
          <w:rFonts w:ascii="Times New Roman" w:eastAsia="Times New Roman" w:hAnsi="Times New Roman" w:cs="Mangal"/>
          <w:iCs/>
        </w:rPr>
        <w:t xml:space="preserve"> (mm); </w:t>
      </w:r>
      <m:oMath>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d>
              <m:dPr>
                <m:ctrlPr>
                  <w:rPr>
                    <w:rFonts w:ascii="Cambria Math" w:eastAsia="Times New Roman" w:hAnsi="Cambria Math" w:cs="Mangal"/>
                    <w:i/>
                    <w:iCs/>
                  </w:rPr>
                </m:ctrlPr>
              </m:dPr>
              <m:e>
                <m:r>
                  <w:rPr>
                    <w:rFonts w:ascii="Cambria Math" w:eastAsia="Times New Roman" w:hAnsi="Cambria Math" w:cs="Mangal"/>
                  </w:rPr>
                  <m:t>ly=n</m:t>
                </m:r>
              </m:e>
            </m:d>
          </m:sub>
        </m:sSub>
      </m:oMath>
      <w:r w:rsidRPr="00F03985">
        <w:rPr>
          <w:rFonts w:ascii="Times New Roman" w:eastAsia="Times New Roman" w:hAnsi="Times New Roman" w:cs="Mangal"/>
          <w:iCs/>
        </w:rPr>
        <w:t xml:space="preserve"> is the depth to the bottom of the soil profile </w:t>
      </w:r>
      <w:r w:rsidRPr="00F03985">
        <w:rPr>
          <w:rFonts w:ascii="Times New Roman" w:eastAsia="Times New Roman" w:hAnsi="Times New Roman" w:cs="Mangal"/>
        </w:rPr>
        <w:t>(mm)</w:t>
      </w:r>
      <w:r w:rsidRPr="00F03985">
        <w:rPr>
          <w:rFonts w:ascii="Times New Roman" w:eastAsia="Times New Roman" w:hAnsi="Times New Roman" w:cs="Mangal"/>
          <w:iCs/>
        </w:rPr>
        <w:t>;</w:t>
      </w:r>
      <w:r w:rsidR="00196C8D">
        <w:rPr>
          <w:rFonts w:ascii="Times New Roman" w:eastAsia="Times New Roman" w:hAnsi="Times New Roman" w:cs="Mangal"/>
          <w:iCs/>
        </w:rPr>
        <w:t xml:space="preserve"> GWDT </w:t>
      </w:r>
      <w:r w:rsidR="00196C8D" w:rsidRPr="00196C8D">
        <w:rPr>
          <w:rFonts w:ascii="Times New Roman" w:eastAsia="Times New Roman" w:hAnsi="Times New Roman" w:cs="Mangal"/>
          <w:iCs/>
        </w:rPr>
        <w:t>is the groundwater-table depth (mm)</w:t>
      </w:r>
      <w:r w:rsidR="00196C8D">
        <w:rPr>
          <w:rFonts w:ascii="Times New Roman" w:eastAsia="Times New Roman" w:hAnsi="Times New Roman" w:cs="Mangal"/>
          <w:iCs/>
        </w:rPr>
        <w:t>;</w:t>
      </w:r>
      <w:r w:rsidR="00196C8D" w:rsidRPr="00196C8D">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S</m:t>
            </m:r>
          </m:e>
          <m:sub>
            <m:r>
              <w:rPr>
                <w:rFonts w:ascii="Cambria Math" w:eastAsia="Times New Roman" w:hAnsi="Cambria Math" w:cs="Mangal"/>
              </w:rPr>
              <m:t>y</m:t>
            </m:r>
          </m:sub>
        </m:sSub>
        <m:r>
          <w:rPr>
            <w:rFonts w:ascii="Cambria Math" w:eastAsia="Times New Roman" w:hAnsi="Cambria Math" w:cs="Mangal"/>
          </w:rPr>
          <m:t xml:space="preserve"> </m:t>
        </m:r>
      </m:oMath>
      <w:r w:rsidR="00196C8D" w:rsidRPr="00196C8D">
        <w:rPr>
          <w:rFonts w:ascii="Times New Roman" w:eastAsia="Times New Roman" w:hAnsi="Times New Roman" w:cs="Mangal"/>
          <w:iCs/>
        </w:rPr>
        <w:t xml:space="preserve">is </w:t>
      </w:r>
      <w:r w:rsidR="00196C8D">
        <w:rPr>
          <w:rFonts w:ascii="Times New Roman" w:eastAsia="Times New Roman" w:hAnsi="Times New Roman" w:cs="Mangal"/>
          <w:iCs/>
        </w:rPr>
        <w:t xml:space="preserve">the </w:t>
      </w:r>
      <w:r w:rsidR="00196C8D" w:rsidRPr="00196C8D">
        <w:rPr>
          <w:rFonts w:ascii="Times New Roman" w:eastAsia="Times New Roman" w:hAnsi="Times New Roman" w:cs="Mangal"/>
          <w:iCs/>
        </w:rPr>
        <w:t>specific yield</w:t>
      </w:r>
      <w:r w:rsidR="00196C8D">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tot</m:t>
            </m:r>
          </m:sub>
        </m:sSub>
      </m:oMath>
      <w:r w:rsidRPr="00F03985">
        <w:rPr>
          <w:rFonts w:ascii="Times New Roman" w:eastAsia="Times New Roman" w:hAnsi="Times New Roman" w:cs="Mangal"/>
          <w:iCs/>
        </w:rPr>
        <w:t xml:space="preserve"> is the total soil</w:t>
      </w:r>
      <w:r w:rsidR="00196C8D">
        <w:rPr>
          <w:rFonts w:ascii="Times New Roman" w:eastAsia="Times New Roman" w:hAnsi="Times New Roman" w:cs="Mangal"/>
          <w:iCs/>
        </w:rPr>
        <w:t>-</w:t>
      </w:r>
      <w:r w:rsidRPr="00F03985">
        <w:rPr>
          <w:rFonts w:ascii="Times New Roman" w:eastAsia="Times New Roman" w:hAnsi="Times New Roman" w:cs="Mangal"/>
          <w:iCs/>
        </w:rPr>
        <w:t>water storage</w:t>
      </w:r>
      <w:r w:rsidR="00196C8D">
        <w:rPr>
          <w:rFonts w:ascii="Times New Roman" w:eastAsia="Times New Roman" w:hAnsi="Times New Roman" w:cs="Mangal"/>
          <w:iCs/>
        </w:rPr>
        <w:t xml:space="preserve"> </w:t>
      </w:r>
      <w:r w:rsidRPr="00F03985">
        <w:rPr>
          <w:rFonts w:ascii="Times New Roman" w:eastAsia="Times New Roman" w:hAnsi="Times New Roman" w:cs="Mangal"/>
          <w:iCs/>
        </w:rPr>
        <w:t>(mm)</w:t>
      </w:r>
      <w:r w:rsidR="00196C8D">
        <w:rPr>
          <w:rFonts w:ascii="Times New Roman" w:eastAsia="Times New Roman" w:hAnsi="Times New Roman" w:cs="Mangal"/>
          <w:iCs/>
        </w:rPr>
        <w:t>; SHALLST is the shallow</w:t>
      </w:r>
      <w:r w:rsidR="00B16890">
        <w:rPr>
          <w:rFonts w:ascii="Times New Roman" w:eastAsia="Times New Roman" w:hAnsi="Times New Roman" w:cs="Mangal"/>
          <w:iCs/>
        </w:rPr>
        <w:t>-</w:t>
      </w:r>
      <w:r w:rsidR="00196C8D">
        <w:rPr>
          <w:rFonts w:ascii="Times New Roman" w:eastAsia="Times New Roman" w:hAnsi="Times New Roman" w:cs="Mangal"/>
          <w:iCs/>
        </w:rPr>
        <w:t>aquifer storage (mm)</w:t>
      </w:r>
      <w:r w:rsidRPr="00F03985">
        <w:rPr>
          <w:rFonts w:ascii="Times New Roman" w:eastAsia="Times New Roman" w:hAnsi="Times New Roman" w:cs="Mangal"/>
          <w:iCs/>
        </w:rPr>
        <w:t>. The transferred groundwater</w:t>
      </w:r>
      <w:r w:rsidR="00873114">
        <w:rPr>
          <w:rFonts w:ascii="Times New Roman" w:eastAsia="Times New Roman" w:hAnsi="Times New Roman" w:cs="Mangal"/>
          <w:iCs/>
        </w:rPr>
        <w:t xml:space="preserve"> volume</w:t>
      </w:r>
      <w:r w:rsidRPr="00F03985">
        <w:rPr>
          <w:rFonts w:ascii="Times New Roman" w:eastAsia="Times New Roman" w:hAnsi="Times New Roman" w:cs="Mangal"/>
          <w:iCs/>
        </w:rPr>
        <w:t xml:space="preserve"> is distributed among the soil layers in proportion to the fraction of the </w:t>
      </w:r>
      <w:r w:rsidR="00714623">
        <w:rPr>
          <w:rFonts w:ascii="Times New Roman" w:eastAsia="Times New Roman" w:hAnsi="Times New Roman" w:cs="Mangal"/>
          <w:iCs/>
        </w:rPr>
        <w:t>groundwater-table depth in</w:t>
      </w:r>
      <w:r w:rsidRPr="00F03985">
        <w:rPr>
          <w:rFonts w:ascii="Times New Roman" w:eastAsia="Times New Roman" w:hAnsi="Times New Roman" w:cs="Mangal"/>
          <w:iCs/>
        </w:rPr>
        <w:t xml:space="preserve"> each layer (Eq. (3</w:t>
      </w:r>
      <w:r w:rsidR="00710F53">
        <w:rPr>
          <w:rFonts w:ascii="Times New Roman" w:eastAsia="Times New Roman" w:hAnsi="Times New Roman" w:cs="Mangal"/>
          <w:iCs/>
        </w:rPr>
        <w:t>1</w:t>
      </w:r>
      <w:r w:rsidRPr="00F03985">
        <w:rPr>
          <w:rFonts w:ascii="Times New Roman" w:eastAsia="Times New Roman" w:hAnsi="Times New Roman" w:cs="Mangal"/>
          <w:iCs/>
        </w:rPr>
        <w:t>)).</w:t>
      </w:r>
    </w:p>
    <w:p w14:paraId="4C394776" w14:textId="69618695" w:rsidR="00AA67FB" w:rsidRDefault="00000000" w:rsidP="00AA67FB">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r>
          <w:rPr>
            <w:rFonts w:ascii="Cambria Math" w:eastAsia="Times New Roman" w:hAnsi="Cambria Math" w:cs="Mangal"/>
          </w:rPr>
          <m:t>=</m:t>
        </m:r>
        <m:f>
          <m:fPr>
            <m:ctrlPr>
              <w:rPr>
                <w:rFonts w:ascii="Cambria Math" w:eastAsia="Times New Roman" w:hAnsi="Cambria Math" w:cs="Mangal"/>
                <w:i/>
                <w:iCs/>
              </w:rPr>
            </m:ctrlPr>
          </m:fPr>
          <m:num>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d>
                  <m:dPr>
                    <m:ctrlPr>
                      <w:rPr>
                        <w:rFonts w:ascii="Cambria Math" w:eastAsia="Times New Roman" w:hAnsi="Cambria Math" w:cs="Mangal"/>
                        <w:i/>
                        <w:iCs/>
                      </w:rPr>
                    </m:ctrlPr>
                  </m:dPr>
                  <m:e>
                    <m:r>
                      <w:rPr>
                        <w:rFonts w:ascii="Cambria Math" w:eastAsia="Times New Roman" w:hAnsi="Cambria Math" w:cs="Mangal"/>
                      </w:rPr>
                      <m:t>ly</m:t>
                    </m:r>
                  </m:e>
                </m:d>
              </m:sub>
            </m:sSub>
            <m:r>
              <w:rPr>
                <w:rFonts w:ascii="Cambria Math" w:eastAsia="Times New Roman" w:hAnsi="Cambria Math" w:cs="Mangal"/>
              </w:rPr>
              <m:t>-</m:t>
            </m:r>
            <m:r>
              <m:rPr>
                <m:sty m:val="p"/>
              </m:rPr>
              <w:rPr>
                <w:rFonts w:ascii="Cambria Math" w:eastAsia="Times New Roman" w:hAnsi="Cambria Math" w:cs="Mangal"/>
              </w:rPr>
              <m:t>max⁡</m:t>
            </m:r>
            <m:r>
              <w:rPr>
                <w:rFonts w:ascii="Cambria Math" w:eastAsia="Times New Roman" w:hAnsi="Cambria Math" w:cs="Mangal"/>
              </w:rPr>
              <m:t>(</m:t>
            </m:r>
            <m:r>
              <m:rPr>
                <m:sty m:val="p"/>
              </m:rPr>
              <w:rPr>
                <w:rFonts w:ascii="Cambria Math" w:eastAsia="Times New Roman" w:hAnsi="Cambria Math" w:cs="Mangal"/>
              </w:rPr>
              <m:t xml:space="preserve">GWDT,   </m:t>
            </m:r>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d>
                  <m:dPr>
                    <m:ctrlPr>
                      <w:rPr>
                        <w:rFonts w:ascii="Cambria Math" w:eastAsia="Times New Roman" w:hAnsi="Cambria Math" w:cs="Mangal"/>
                        <w:i/>
                        <w:iCs/>
                      </w:rPr>
                    </m:ctrlPr>
                  </m:dPr>
                  <m:e>
                    <m:r>
                      <w:rPr>
                        <w:rFonts w:ascii="Cambria Math" w:eastAsia="Times New Roman" w:hAnsi="Cambria Math" w:cs="Mangal"/>
                      </w:rPr>
                      <m:t>ly-1</m:t>
                    </m:r>
                  </m:e>
                </m:d>
              </m:sub>
            </m:sSub>
            <m:r>
              <m:rPr>
                <m:sty m:val="p"/>
              </m:rPr>
              <w:rPr>
                <w:rFonts w:ascii="Cambria Math" w:eastAsia="Times New Roman" w:hAnsi="Cambria Math" w:cs="Mangal"/>
              </w:rPr>
              <m:t xml:space="preserve">) </m:t>
            </m:r>
          </m:num>
          <m:den>
            <m:r>
              <w:rPr>
                <w:rFonts w:ascii="Cambria Math" w:eastAsia="Times New Roman" w:hAnsi="Cambria Math" w:cs="Mangal"/>
              </w:rPr>
              <m:t>SO</m:t>
            </m:r>
            <m:sSub>
              <m:sSubPr>
                <m:ctrlPr>
                  <w:rPr>
                    <w:rFonts w:ascii="Cambria Math" w:eastAsia="Times New Roman" w:hAnsi="Cambria Math" w:cs="Mangal"/>
                    <w:i/>
                    <w:iCs/>
                  </w:rPr>
                </m:ctrlPr>
              </m:sSubPr>
              <m:e>
                <m:r>
                  <w:rPr>
                    <w:rFonts w:ascii="Cambria Math" w:eastAsia="Times New Roman" w:hAnsi="Cambria Math" w:cs="Mangal"/>
                  </w:rPr>
                  <m:t>L_Z</m:t>
                </m:r>
              </m:e>
              <m:sub>
                <m:d>
                  <m:dPr>
                    <m:ctrlPr>
                      <w:rPr>
                        <w:rFonts w:ascii="Cambria Math" w:eastAsia="Times New Roman" w:hAnsi="Cambria Math" w:cs="Mangal"/>
                        <w:i/>
                        <w:iCs/>
                      </w:rPr>
                    </m:ctrlPr>
                  </m:dPr>
                  <m:e>
                    <m:r>
                      <w:rPr>
                        <w:rFonts w:ascii="Cambria Math" w:eastAsia="Times New Roman" w:hAnsi="Cambria Math" w:cs="Mangal"/>
                      </w:rPr>
                      <m:t>ly=n</m:t>
                    </m:r>
                  </m:e>
                </m:d>
              </m:sub>
            </m:sSub>
            <m:r>
              <w:rPr>
                <w:rFonts w:ascii="Cambria Math" w:eastAsia="Times New Roman" w:hAnsi="Cambria Math" w:cs="Mangal"/>
              </w:rPr>
              <m:t>-</m:t>
            </m:r>
            <m:r>
              <m:rPr>
                <m:sty m:val="p"/>
              </m:rPr>
              <w:rPr>
                <w:rFonts w:ascii="Cambria Math" w:eastAsia="Times New Roman" w:hAnsi="Cambria Math" w:cs="Mangal"/>
              </w:rPr>
              <m:t>GWDT</m:t>
            </m:r>
          </m:den>
        </m:f>
      </m:oMath>
      <w:r w:rsidR="00AA67FB" w:rsidRPr="00F03985">
        <w:rPr>
          <w:rFonts w:ascii="Times New Roman" w:eastAsia="Times New Roman" w:hAnsi="Times New Roman" w:cs="Mangal"/>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m:t>
            </m:r>
          </m:sub>
        </m:sSub>
      </m:oMath>
      <w:r w:rsidR="00AA67FB" w:rsidRPr="00F03985">
        <w:rPr>
          <w:rFonts w:ascii="Times New Roman" w:eastAsia="Times New Roman" w:hAnsi="Times New Roman" w:cs="Mangal"/>
          <w:iCs/>
        </w:rPr>
        <w:tab/>
      </w:r>
      <w:r w:rsidR="008F232E">
        <w:rPr>
          <w:rFonts w:ascii="Times New Roman" w:eastAsia="Times New Roman" w:hAnsi="Times New Roman" w:cs="Mangal"/>
          <w:iCs/>
        </w:rPr>
        <w:t xml:space="preserve">                      </w:t>
      </w:r>
      <w:r w:rsidR="00AA67FB" w:rsidRPr="00F03985">
        <w:rPr>
          <w:rFonts w:ascii="Times New Roman" w:eastAsia="Times New Roman" w:hAnsi="Times New Roman" w:cs="Mangal"/>
          <w:iCs/>
        </w:rPr>
        <w:tab/>
      </w:r>
      <w:r w:rsidR="00AA67FB" w:rsidRPr="00F03985">
        <w:rPr>
          <w:rFonts w:ascii="Times New Roman" w:eastAsia="Times New Roman" w:hAnsi="Times New Roman" w:cs="Mangal"/>
          <w:iCs/>
        </w:rPr>
        <w:tab/>
      </w:r>
      <w:r w:rsidR="00D54DDD">
        <w:rPr>
          <w:rFonts w:ascii="Times New Roman" w:eastAsia="Times New Roman" w:hAnsi="Times New Roman" w:cs="Mangal"/>
          <w:iCs/>
        </w:rPr>
        <w:t xml:space="preserve">   </w:t>
      </w:r>
      <w:r w:rsidR="00AA67FB" w:rsidRPr="00F03985">
        <w:rPr>
          <w:rFonts w:ascii="Times New Roman" w:eastAsia="Times New Roman" w:hAnsi="Times New Roman" w:cs="Mangal"/>
          <w:iCs/>
        </w:rPr>
        <w:tab/>
        <w:t xml:space="preserve">    </w:t>
      </w:r>
      <w:r w:rsidR="00D54DDD">
        <w:rPr>
          <w:rFonts w:ascii="Times New Roman" w:eastAsia="Times New Roman" w:hAnsi="Times New Roman" w:cs="Mangal"/>
          <w:iCs/>
        </w:rPr>
        <w:t xml:space="preserve"> </w:t>
      </w:r>
      <w:r w:rsidR="00AA67FB" w:rsidRPr="00F03985">
        <w:rPr>
          <w:rFonts w:ascii="Times New Roman" w:eastAsia="Times New Roman" w:hAnsi="Times New Roman" w:cs="Mangal"/>
          <w:iCs/>
        </w:rPr>
        <w:t>(3</w:t>
      </w:r>
      <w:r w:rsidR="00D54DDD">
        <w:rPr>
          <w:rFonts w:ascii="Times New Roman" w:eastAsia="Times New Roman" w:hAnsi="Times New Roman" w:cs="Mangal"/>
          <w:iCs/>
        </w:rPr>
        <w:t>1</w:t>
      </w:r>
      <w:r w:rsidR="00AA67FB" w:rsidRPr="00F03985">
        <w:rPr>
          <w:rFonts w:ascii="Times New Roman" w:eastAsia="Times New Roman" w:hAnsi="Times New Roman" w:cs="Mangal"/>
          <w:iCs/>
        </w:rPr>
        <w:t>)</w:t>
      </w:r>
    </w:p>
    <w:p w14:paraId="076E2ACB" w14:textId="5AF7E46C" w:rsidR="007761AB" w:rsidRPr="00F03985" w:rsidRDefault="007761AB" w:rsidP="00AA67FB">
      <w:pPr>
        <w:spacing w:line="276" w:lineRule="auto"/>
        <w:jc w:val="both"/>
        <w:rPr>
          <w:rFonts w:ascii="Times New Roman" w:eastAsia="Times New Roman" w:hAnsi="Times New Roman" w:cs="Mangal"/>
          <w:iCs/>
        </w:rPr>
      </w:pPr>
      <w:r w:rsidRPr="007761AB">
        <w:rPr>
          <w:rFonts w:ascii="Times New Roman" w:eastAsia="Times New Roman" w:hAnsi="Times New Roman" w:cs="Mangal"/>
          <w:iCs/>
        </w:rPr>
        <w:t>This formulation enable</w:t>
      </w:r>
      <w:r>
        <w:rPr>
          <w:rFonts w:ascii="Times New Roman" w:eastAsia="Times New Roman" w:hAnsi="Times New Roman" w:cs="Mangal"/>
          <w:iCs/>
        </w:rPr>
        <w:t>s</w:t>
      </w:r>
      <w:r w:rsidRPr="007761AB">
        <w:rPr>
          <w:rFonts w:ascii="Times New Roman" w:eastAsia="Times New Roman" w:hAnsi="Times New Roman" w:cs="Mangal"/>
          <w:iCs/>
        </w:rPr>
        <w:t xml:space="preserve"> exchange between groundwater and the soil profile </w:t>
      </w:r>
      <w:r w:rsidR="00012E47">
        <w:rPr>
          <w:rFonts w:ascii="Times New Roman" w:eastAsia="Times New Roman" w:hAnsi="Times New Roman" w:cs="Mangal"/>
          <w:iCs/>
        </w:rPr>
        <w:t xml:space="preserve">under </w:t>
      </w:r>
      <w:r w:rsidR="007370CF">
        <w:rPr>
          <w:rFonts w:ascii="Times New Roman" w:eastAsia="Times New Roman" w:hAnsi="Times New Roman" w:cs="Mangal"/>
          <w:iCs/>
        </w:rPr>
        <w:t>shallow-water-table</w:t>
      </w:r>
      <w:r w:rsidR="00012E47">
        <w:rPr>
          <w:rFonts w:ascii="Times New Roman" w:eastAsia="Times New Roman" w:hAnsi="Times New Roman" w:cs="Mangal"/>
          <w:iCs/>
        </w:rPr>
        <w:t xml:space="preserve"> conditions</w:t>
      </w:r>
      <w:r w:rsidRPr="007761AB">
        <w:rPr>
          <w:rFonts w:ascii="Times New Roman" w:eastAsia="Times New Roman" w:hAnsi="Times New Roman" w:cs="Mangal"/>
          <w:iCs/>
        </w:rPr>
        <w:t>, while maintaining water balance between the groundwater and soil-water compartments.</w:t>
      </w:r>
    </w:p>
    <w:p w14:paraId="14776928" w14:textId="54A7470D" w:rsidR="00AA67FB" w:rsidRDefault="00E1538D" w:rsidP="00AA67FB">
      <w:pPr>
        <w:numPr>
          <w:ilvl w:val="2"/>
          <w:numId w:val="13"/>
        </w:numPr>
        <w:spacing w:line="276" w:lineRule="auto"/>
        <w:contextualSpacing/>
        <w:rPr>
          <w:rFonts w:ascii="Times New Roman" w:eastAsia="Calibri" w:hAnsi="Times New Roman" w:cs="Mangal"/>
          <w:i/>
          <w:iCs/>
        </w:rPr>
      </w:pPr>
      <w:r>
        <w:rPr>
          <w:rFonts w:ascii="Times New Roman" w:eastAsia="Calibri" w:hAnsi="Times New Roman" w:cs="Mangal"/>
          <w:i/>
          <w:iCs/>
        </w:rPr>
        <w:t>Improved e</w:t>
      </w:r>
      <w:r w:rsidR="00AA67FB" w:rsidRPr="00F03985">
        <w:rPr>
          <w:rFonts w:ascii="Times New Roman" w:eastAsia="Calibri" w:hAnsi="Times New Roman" w:cs="Mangal"/>
          <w:i/>
          <w:iCs/>
        </w:rPr>
        <w:t>stimation of evapotranspiration</w:t>
      </w:r>
    </w:p>
    <w:p w14:paraId="4E97DA37" w14:textId="77777777" w:rsidR="00831F8B" w:rsidRPr="00F03985" w:rsidRDefault="00831F8B" w:rsidP="00831F8B">
      <w:pPr>
        <w:spacing w:line="276" w:lineRule="auto"/>
        <w:ind w:left="1080"/>
        <w:contextualSpacing/>
        <w:rPr>
          <w:rFonts w:ascii="Times New Roman" w:eastAsia="Calibri" w:hAnsi="Times New Roman" w:cs="Mangal"/>
          <w:i/>
          <w:iCs/>
        </w:rPr>
      </w:pPr>
    </w:p>
    <w:p w14:paraId="4409EA6A" w14:textId="5CA9CD88" w:rsidR="00AA67FB" w:rsidRPr="0009135D" w:rsidRDefault="0090748D" w:rsidP="00AA67FB">
      <w:pPr>
        <w:spacing w:line="276" w:lineRule="auto"/>
        <w:jc w:val="both"/>
        <w:rPr>
          <w:rFonts w:ascii="Times New Roman" w:eastAsia="Calibri" w:hAnsi="Times New Roman" w:cs="Mangal"/>
        </w:rPr>
      </w:pPr>
      <w:r>
        <w:rPr>
          <w:rFonts w:ascii="Times New Roman" w:eastAsia="Calibri" w:hAnsi="Times New Roman" w:cs="Mangal"/>
        </w:rPr>
        <w:t>E</w:t>
      </w:r>
      <w:r w:rsidR="00AA67FB" w:rsidRPr="00F03985">
        <w:rPr>
          <w:rFonts w:ascii="Times New Roman" w:eastAsia="Calibri" w:hAnsi="Times New Roman" w:cs="Mangal"/>
        </w:rPr>
        <w:t xml:space="preserve">vapotranspiration (ET) calculations in the standard SWAT model are primarily designed for land surfaces/crop canopies and </w:t>
      </w:r>
      <w:r w:rsidR="00637511" w:rsidRPr="00637511">
        <w:rPr>
          <w:rFonts w:ascii="Times New Roman" w:eastAsia="Calibri" w:hAnsi="Times New Roman" w:cs="Mangal"/>
        </w:rPr>
        <w:t>do not explicitly account for</w:t>
      </w:r>
      <w:r w:rsidR="00637511">
        <w:rPr>
          <w:rFonts w:ascii="Times New Roman" w:eastAsia="Calibri" w:hAnsi="Times New Roman" w:cs="Mangal"/>
        </w:rPr>
        <w:t xml:space="preserve"> </w:t>
      </w:r>
      <w:r w:rsidR="00611523" w:rsidRPr="00611523">
        <w:rPr>
          <w:rFonts w:ascii="Times New Roman" w:eastAsia="Calibri" w:hAnsi="Times New Roman" w:cs="Mangal"/>
        </w:rPr>
        <w:t>evaporation from ponded water.</w:t>
      </w:r>
      <w:r w:rsidR="00637511">
        <w:rPr>
          <w:rFonts w:ascii="Times New Roman" w:eastAsia="Calibri" w:hAnsi="Times New Roman" w:cs="Mangal"/>
        </w:rPr>
        <w:t xml:space="preserve"> </w:t>
      </w:r>
      <w:r w:rsidR="00637511" w:rsidRPr="00637511">
        <w:rPr>
          <w:rFonts w:ascii="Times New Roman" w:eastAsia="Calibri" w:hAnsi="Times New Roman" w:cs="Mangal"/>
        </w:rPr>
        <w:t xml:space="preserve">To improve potential evapotranspiration (PET) estimation in paddy fields, the enhanced model computes the surface reflection coefficient (ρ) following ORYZA (Bouman et al., 2001) within the Priestley–Taylor (Priestley and Taylor, 1972) and Penman–Monteith (Monteith, 1965) PET </w:t>
      </w:r>
      <w:r w:rsidR="00637511" w:rsidRPr="00637511">
        <w:rPr>
          <w:rFonts w:ascii="Times New Roman" w:eastAsia="Calibri" w:hAnsi="Times New Roman" w:cs="Mangal"/>
        </w:rPr>
        <w:lastRenderedPageBreak/>
        <w:t xml:space="preserve">methods. </w:t>
      </w:r>
      <w:r w:rsidR="0009135D" w:rsidRPr="0009135D">
        <w:rPr>
          <w:rFonts w:ascii="Times New Roman" w:eastAsia="Calibri" w:hAnsi="Times New Roman" w:cs="Mangal"/>
        </w:rPr>
        <w:t xml:space="preserve">Recent work by Jeong et al. (2025) further highlighted the importance of PET estimation in paddy systems by identifying the PET coefficient (PETCO) as a highly influential parameter </w:t>
      </w:r>
      <w:r w:rsidR="007A1603">
        <w:rPr>
          <w:rFonts w:ascii="Times New Roman" w:eastAsia="Calibri" w:hAnsi="Times New Roman" w:cs="Mangal"/>
        </w:rPr>
        <w:t>that controls the</w:t>
      </w:r>
      <w:r w:rsidR="0009135D" w:rsidRPr="0009135D">
        <w:rPr>
          <w:rFonts w:ascii="Times New Roman" w:eastAsia="Calibri" w:hAnsi="Times New Roman" w:cs="Mangal"/>
        </w:rPr>
        <w:t xml:space="preserve"> paddy water balance.</w:t>
      </w:r>
    </w:p>
    <w:p w14:paraId="4B72B7E7" w14:textId="0ED70504"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The overall reflection coefficient (</w:t>
      </w:r>
      <m:oMath>
        <m:r>
          <w:rPr>
            <w:rFonts w:ascii="Cambria Math" w:eastAsia="Calibri" w:hAnsi="Cambria Math" w:cs="Mangal"/>
          </w:rPr>
          <m:t xml:space="preserve">ρ) </m:t>
        </m:r>
      </m:oMath>
      <w:r w:rsidRPr="00F03985">
        <w:rPr>
          <w:rFonts w:ascii="Times New Roman" w:eastAsia="Calibri" w:hAnsi="Times New Roman" w:cs="Mangal"/>
        </w:rPr>
        <w:t xml:space="preserve">is determined from the combined contributions of the underlying surface (soil or water; </w:t>
      </w:r>
      <m:oMath>
        <m:sSub>
          <m:sSubPr>
            <m:ctrlPr>
              <w:rPr>
                <w:rFonts w:ascii="Cambria Math" w:eastAsia="Calibri" w:hAnsi="Cambria Math" w:cs="Mangal"/>
                <w:i/>
                <w:iCs/>
              </w:rPr>
            </m:ctrlPr>
          </m:sSubPr>
          <m:e>
            <m:r>
              <w:rPr>
                <w:rFonts w:ascii="Cambria Math" w:eastAsia="Calibri" w:hAnsi="Cambria Math" w:cs="Mangal"/>
              </w:rPr>
              <m:t>ρ</m:t>
            </m:r>
          </m:e>
          <m:sub>
            <m:r>
              <w:rPr>
                <w:rFonts w:ascii="Cambria Math" w:eastAsia="Calibri" w:hAnsi="Cambria Math" w:cs="Mangal"/>
              </w:rPr>
              <m:t>s</m:t>
            </m:r>
          </m:sub>
        </m:sSub>
      </m:oMath>
      <w:r w:rsidRPr="00F03985">
        <w:rPr>
          <w:rFonts w:ascii="Times New Roman" w:eastAsia="Calibri" w:hAnsi="Times New Roman" w:cs="Mangal"/>
        </w:rPr>
        <w:t>) and the crop canopy (</w:t>
      </w:r>
      <m:oMath>
        <m:sSub>
          <m:sSubPr>
            <m:ctrlPr>
              <w:rPr>
                <w:rFonts w:ascii="Cambria Math" w:eastAsia="Calibri" w:hAnsi="Cambria Math" w:cs="Mangal"/>
                <w:i/>
                <w:iCs/>
              </w:rPr>
            </m:ctrlPr>
          </m:sSubPr>
          <m:e>
            <m:r>
              <w:rPr>
                <w:rFonts w:ascii="Cambria Math" w:eastAsia="Calibri" w:hAnsi="Cambria Math" w:cs="Mangal"/>
              </w:rPr>
              <m:t>ρ</m:t>
            </m:r>
          </m:e>
          <m:sub>
            <m:r>
              <w:rPr>
                <w:rFonts w:ascii="Cambria Math" w:eastAsia="Calibri" w:hAnsi="Cambria Math" w:cs="Mangal"/>
              </w:rPr>
              <m:t>c</m:t>
            </m:r>
          </m:sub>
        </m:sSub>
        <m:r>
          <w:rPr>
            <w:rFonts w:ascii="Cambria Math" w:eastAsia="Calibri" w:hAnsi="Cambria Math" w:cs="Mangal"/>
          </w:rPr>
          <m:t>)</m:t>
        </m:r>
      </m:oMath>
      <w:r w:rsidRPr="00F03985">
        <w:rPr>
          <w:rFonts w:ascii="Times New Roman" w:eastAsia="Calibri" w:hAnsi="Times New Roman" w:cs="Mangal"/>
        </w:rPr>
        <w:t>. The reflection of the underlying surface is governed by its albedo (</w:t>
      </w:r>
      <m:oMath>
        <m:r>
          <w:rPr>
            <w:rFonts w:ascii="Cambria Math" w:eastAsia="Calibri" w:hAnsi="Cambria Math" w:cs="Mangal"/>
          </w:rPr>
          <m:t>α</m:t>
        </m:r>
        <m:r>
          <w:rPr>
            <w:rFonts w:ascii="Cambria Math" w:eastAsia="Calibri" w:hAnsi="Times New Roman" w:cs="Mangal"/>
          </w:rPr>
          <m:t xml:space="preserve">); </m:t>
        </m:r>
      </m:oMath>
      <w:r w:rsidRPr="00F03985">
        <w:rPr>
          <w:rFonts w:ascii="Times New Roman" w:eastAsia="Calibri" w:hAnsi="Times New Roman" w:cs="Mangal"/>
        </w:rPr>
        <w:t xml:space="preserve">When ponded water depth exceeds 5 mm, the </w:t>
      </w:r>
      <w:r w:rsidR="00D57680">
        <w:rPr>
          <w:rFonts w:ascii="Times New Roman" w:eastAsia="Calibri" w:hAnsi="Times New Roman" w:cs="Mangal"/>
        </w:rPr>
        <w:t xml:space="preserve">water albedo (≈0.05) is used; otherwise, the </w:t>
      </w:r>
      <w:r w:rsidRPr="00F03985">
        <w:rPr>
          <w:rFonts w:ascii="Times New Roman" w:eastAsia="Calibri" w:hAnsi="Times New Roman" w:cs="Mangal"/>
        </w:rPr>
        <w:t xml:space="preserve">soil albedo is used. The albedo of dry soil is </w:t>
      </w:r>
      <w:r w:rsidR="00D57680">
        <w:rPr>
          <w:rFonts w:ascii="Times New Roman" w:eastAsia="Calibri" w:hAnsi="Times New Roman" w:cs="Mangal"/>
        </w:rPr>
        <w:t>taken as</w:t>
      </w:r>
      <w:r w:rsidRPr="00F03985">
        <w:rPr>
          <w:rFonts w:ascii="Times New Roman" w:eastAsia="Calibri" w:hAnsi="Times New Roman" w:cs="Mangal"/>
        </w:rPr>
        <w:t xml:space="preserve"> 0.25. Since soil reflectance decreases with increasing moisture content, the soil reflection coefficient is adjusted using the ratio of actual to saturated water content in the topsoil layer (ten Berge, 1989). The </w:t>
      </w:r>
      <m:oMath>
        <m:sSub>
          <m:sSubPr>
            <m:ctrlPr>
              <w:rPr>
                <w:rFonts w:ascii="Cambria Math" w:eastAsia="Calibri" w:hAnsi="Cambria Math" w:cs="Mangal"/>
                <w:i/>
                <w:iCs/>
              </w:rPr>
            </m:ctrlPr>
          </m:sSubPr>
          <m:e>
            <m:r>
              <w:rPr>
                <w:rFonts w:ascii="Cambria Math" w:eastAsia="Calibri" w:hAnsi="Cambria Math" w:cs="Mangal"/>
              </w:rPr>
              <m:t>ρ</m:t>
            </m:r>
          </m:e>
          <m:sub>
            <m:r>
              <w:rPr>
                <w:rFonts w:ascii="Cambria Math" w:eastAsia="Calibri" w:hAnsi="Cambria Math" w:cs="Mangal"/>
              </w:rPr>
              <m:t>s</m:t>
            </m:r>
          </m:sub>
        </m:sSub>
      </m:oMath>
      <w:r w:rsidRPr="00F03985">
        <w:rPr>
          <w:rFonts w:ascii="Times New Roman" w:eastAsia="Calibri" w:hAnsi="Times New Roman" w:cs="Mangal"/>
        </w:rPr>
        <w:t xml:space="preserve"> is computed using Eq. (3</w:t>
      </w:r>
      <w:r w:rsidR="00084847">
        <w:rPr>
          <w:rFonts w:ascii="Times New Roman" w:eastAsia="Calibri" w:hAnsi="Times New Roman" w:cs="Mangal"/>
        </w:rPr>
        <w:t>2</w:t>
      </w:r>
      <w:r w:rsidRPr="00F03985">
        <w:rPr>
          <w:rFonts w:ascii="Times New Roman" w:eastAsia="Calibri" w:hAnsi="Times New Roman" w:cs="Mangal"/>
        </w:rPr>
        <w:t>).</w:t>
      </w:r>
    </w:p>
    <w:p w14:paraId="0B05F921" w14:textId="23CD8255"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Calibri" w:hAnsi="Cambria Math" w:cs="Mangal"/>
                <w:i/>
                <w:iCs/>
              </w:rPr>
            </m:ctrlPr>
          </m:sSubPr>
          <m:e>
            <m:r>
              <w:rPr>
                <w:rFonts w:ascii="Cambria Math" w:eastAsia="Calibri" w:hAnsi="Cambria Math" w:cs="Mangal"/>
              </w:rPr>
              <m:t>ρ</m:t>
            </m:r>
          </m:e>
          <m:sub>
            <m:r>
              <w:rPr>
                <w:rFonts w:ascii="Cambria Math" w:eastAsia="Calibri" w:hAnsi="Cambria Math" w:cs="Mangal"/>
              </w:rPr>
              <m:t>s</m:t>
            </m:r>
          </m:sub>
        </m:sSub>
        <m:r>
          <w:rPr>
            <w:rFonts w:ascii="Cambria Math" w:eastAsia="Calibri" w:hAnsi="Cambria Math" w:cs="Mangal"/>
          </w:rPr>
          <m:t>=</m:t>
        </m:r>
        <m:d>
          <m:dPr>
            <m:begChr m:val="{"/>
            <m:endChr m:val="}"/>
            <m:ctrlPr>
              <w:rPr>
                <w:rFonts w:ascii="Cambria Math" w:eastAsia="Calibri" w:hAnsi="Cambria Math" w:cs="Mangal"/>
                <w:i/>
              </w:rPr>
            </m:ctrlPr>
          </m:dPr>
          <m:e>
            <m:eqArr>
              <m:eqArrPr>
                <m:ctrlPr>
                  <w:rPr>
                    <w:rFonts w:ascii="Cambria Math" w:eastAsia="Calibri" w:hAnsi="Cambria Math" w:cs="Mangal"/>
                    <w:i/>
                  </w:rPr>
                </m:ctrlPr>
              </m:eqArrPr>
              <m:e>
                <m:r>
                  <w:rPr>
                    <w:rFonts w:ascii="Cambria Math" w:eastAsia="Calibri" w:hAnsi="Cambria Math" w:cs="Mangal"/>
                  </w:rPr>
                  <m:t>α</m:t>
                </m:r>
                <m:r>
                  <m:rPr>
                    <m:sty m:val="p"/>
                  </m:rPr>
                  <w:rPr>
                    <w:rFonts w:ascii="Cambria Math" w:eastAsia="Calibri" w:hAnsi="Cambria Math" w:cs="Mangal"/>
                  </w:rPr>
                  <m:t> *</m:t>
                </m:r>
                <m:d>
                  <m:dPr>
                    <m:ctrlPr>
                      <w:rPr>
                        <w:rFonts w:ascii="Cambria Math" w:eastAsia="Calibri" w:hAnsi="Cambria Math" w:cs="Mangal"/>
                      </w:rPr>
                    </m:ctrlPr>
                  </m:dPr>
                  <m:e>
                    <m:r>
                      <m:rPr>
                        <m:sty m:val="p"/>
                      </m:rPr>
                      <w:rPr>
                        <w:rFonts w:ascii="Cambria Math" w:eastAsia="Calibri" w:hAnsi="Cambria Math" w:cs="Mangal"/>
                      </w:rPr>
                      <m:t>1-0.5*</m:t>
                    </m:r>
                    <m:f>
                      <m:fPr>
                        <m:ctrlPr>
                          <w:rPr>
                            <w:rFonts w:ascii="Cambria Math" w:eastAsia="Calibri" w:hAnsi="Cambria Math" w:cs="Mangal"/>
                            <w:i/>
                            <w:iCs/>
                          </w:rPr>
                        </m:ctrlPr>
                      </m:fPr>
                      <m:num>
                        <m:sSub>
                          <m:sSubPr>
                            <m:ctrlPr>
                              <w:rPr>
                                <w:rFonts w:ascii="Cambria Math" w:eastAsia="Calibri" w:hAnsi="Cambria Math" w:cs="Mangal"/>
                                <w:i/>
                                <w:iCs/>
                              </w:rPr>
                            </m:ctrlPr>
                          </m:sSubPr>
                          <m:e>
                            <m:r>
                              <w:rPr>
                                <w:rFonts w:ascii="Cambria Math" w:eastAsia="Calibri" w:hAnsi="Cambria Math" w:cs="Mangal"/>
                              </w:rPr>
                              <m:t>SW</m:t>
                            </m:r>
                          </m:e>
                          <m:sub>
                            <m:r>
                              <w:rPr>
                                <w:rFonts w:ascii="Cambria Math" w:eastAsia="Calibri" w:hAnsi="Cambria Math" w:cs="Mangal"/>
                              </w:rPr>
                              <m:t>ly=1</m:t>
                            </m:r>
                          </m:sub>
                        </m:sSub>
                      </m:num>
                      <m:den>
                        <m:sSub>
                          <m:sSubPr>
                            <m:ctrlPr>
                              <w:rPr>
                                <w:rFonts w:ascii="Cambria Math" w:eastAsia="Calibri" w:hAnsi="Cambria Math" w:cs="Mangal"/>
                                <w:i/>
                                <w:iCs/>
                              </w:rPr>
                            </m:ctrlPr>
                          </m:sSubPr>
                          <m:e>
                            <m:r>
                              <w:rPr>
                                <w:rFonts w:ascii="Cambria Math" w:eastAsia="Calibri" w:hAnsi="Cambria Math" w:cs="Mangal"/>
                              </w:rPr>
                              <m:t>SAT</m:t>
                            </m:r>
                          </m:e>
                          <m:sub>
                            <m:r>
                              <w:rPr>
                                <w:rFonts w:ascii="Cambria Math" w:eastAsia="Calibri" w:hAnsi="Cambria Math" w:cs="Mangal"/>
                              </w:rPr>
                              <m:t>ly=1</m:t>
                            </m:r>
                          </m:sub>
                        </m:sSub>
                      </m:den>
                    </m:f>
                    <m:ctrlPr>
                      <w:rPr>
                        <w:rFonts w:ascii="Cambria Math" w:eastAsia="Calibri" w:hAnsi="Cambria Math" w:cs="Mangal"/>
                        <w:i/>
                      </w:rPr>
                    </m:ctrlPr>
                  </m:e>
                </m:d>
                <m:r>
                  <m:rPr>
                    <m:sty m:val="p"/>
                  </m:rPr>
                  <w:rPr>
                    <w:rFonts w:ascii="Cambria Math" w:eastAsia="Times New Roman" w:hAnsi="Cambria Math" w:cs="Mangal"/>
                  </w:rPr>
                  <m:t xml:space="preserve"> ; </m:t>
                </m:r>
                <m:r>
                  <w:rPr>
                    <w:rFonts w:ascii="Cambria Math" w:eastAsia="Times New Roman" w:hAnsi="Cambria Math" w:cs="Mangal"/>
                  </w:rPr>
                  <m:t>for soil surface</m:t>
                </m:r>
              </m:e>
              <m:e>
                <m:r>
                  <w:rPr>
                    <w:rFonts w:ascii="Cambria Math" w:eastAsia="Calibri" w:hAnsi="Cambria Math" w:cs="Mangal"/>
                  </w:rPr>
                  <m:t xml:space="preserve">0.05                               ; for water surface </m:t>
                </m:r>
              </m:e>
            </m:eqArr>
          </m:e>
        </m:d>
      </m:oMath>
      <w:r w:rsidR="00AA67FB" w:rsidRPr="00F03985">
        <w:rPr>
          <w:rFonts w:ascii="Times New Roman" w:eastAsia="Times New Roman" w:hAnsi="Times New Roman" w:cs="Mangal"/>
        </w:rPr>
        <w:t xml:space="preserve">                                                                 (3</w:t>
      </w:r>
      <w:r w:rsidR="00084847">
        <w:rPr>
          <w:rFonts w:ascii="Times New Roman" w:eastAsia="Times New Roman" w:hAnsi="Times New Roman" w:cs="Mangal"/>
        </w:rPr>
        <w:t>2</w:t>
      </w:r>
      <w:r w:rsidR="00AA67FB" w:rsidRPr="00F03985">
        <w:rPr>
          <w:rFonts w:ascii="Times New Roman" w:eastAsia="Times New Roman" w:hAnsi="Times New Roman" w:cs="Mangal"/>
        </w:rPr>
        <w:t>)</w:t>
      </w:r>
    </w:p>
    <w:p w14:paraId="7F332327" w14:textId="30163FB8"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The combined surface reflectance (</w:t>
      </w:r>
      <m:oMath>
        <m:r>
          <w:rPr>
            <w:rFonts w:ascii="Cambria Math" w:eastAsia="Calibri" w:hAnsi="Cambria Math" w:cs="Mangal"/>
          </w:rPr>
          <m:t>ρ</m:t>
        </m:r>
      </m:oMath>
      <w:r w:rsidRPr="00F03985">
        <w:rPr>
          <w:rFonts w:ascii="Times New Roman" w:eastAsia="Times New Roman" w:hAnsi="Times New Roman" w:cs="Mangal"/>
        </w:rPr>
        <w:t xml:space="preserve">) </w:t>
      </w:r>
      <w:r w:rsidRPr="00F03985">
        <w:rPr>
          <w:rFonts w:ascii="Times New Roman" w:eastAsia="Calibri" w:hAnsi="Times New Roman" w:cs="Mangal"/>
        </w:rPr>
        <w:t>depends on canopy shading, represented using an exponential extinction of radiation through the canopy (Eq. (3</w:t>
      </w:r>
      <w:r w:rsidR="00FC0652">
        <w:rPr>
          <w:rFonts w:ascii="Times New Roman" w:eastAsia="Calibri" w:hAnsi="Times New Roman" w:cs="Mangal"/>
        </w:rPr>
        <w:t>3</w:t>
      </w:r>
      <w:r w:rsidRPr="00F03985">
        <w:rPr>
          <w:rFonts w:ascii="Times New Roman" w:eastAsia="Calibri" w:hAnsi="Times New Roman" w:cs="Mangal"/>
        </w:rPr>
        <w:t>)).</w:t>
      </w:r>
    </w:p>
    <w:p w14:paraId="67D889E6" w14:textId="533FBA60" w:rsidR="00AA67FB" w:rsidRPr="00F03985" w:rsidRDefault="00AA67FB" w:rsidP="00AA67FB">
      <w:pPr>
        <w:spacing w:line="276" w:lineRule="auto"/>
        <w:jc w:val="both"/>
        <w:rPr>
          <w:rFonts w:ascii="Times New Roman" w:eastAsia="Calibri" w:hAnsi="Times New Roman" w:cs="Mangal"/>
        </w:rPr>
      </w:pPr>
      <m:oMath>
        <m:r>
          <w:rPr>
            <w:rFonts w:ascii="Cambria Math" w:eastAsia="Calibri" w:hAnsi="Cambria Math" w:cs="Mangal"/>
          </w:rPr>
          <m:t>ρ=</m:t>
        </m:r>
        <m:sSub>
          <m:sSubPr>
            <m:ctrlPr>
              <w:rPr>
                <w:rFonts w:ascii="Cambria Math" w:eastAsia="Calibri" w:hAnsi="Cambria Math" w:cs="Mangal"/>
                <w:i/>
                <w:iCs/>
              </w:rPr>
            </m:ctrlPr>
          </m:sSubPr>
          <m:e>
            <m:r>
              <w:rPr>
                <w:rFonts w:ascii="Cambria Math" w:eastAsia="Calibri" w:hAnsi="Cambria Math" w:cs="Mangal"/>
              </w:rPr>
              <m:t>ρ</m:t>
            </m:r>
          </m:e>
          <m:sub>
            <m:r>
              <w:rPr>
                <w:rFonts w:ascii="Cambria Math" w:eastAsia="Calibri" w:hAnsi="Cambria Math" w:cs="Mangal"/>
              </w:rPr>
              <m:t>s</m:t>
            </m:r>
          </m:sub>
        </m:sSub>
        <m:r>
          <w:rPr>
            <w:rFonts w:ascii="Cambria Math" w:eastAsia="Calibri" w:hAnsi="Cambria Math" w:cs="Mangal"/>
          </w:rPr>
          <m:t> *</m:t>
        </m:r>
        <m:func>
          <m:funcPr>
            <m:ctrlPr>
              <w:rPr>
                <w:rFonts w:ascii="Cambria Math" w:eastAsia="Calibri" w:hAnsi="Cambria Math" w:cs="Mangal"/>
                <w:i/>
                <w:iCs/>
              </w:rPr>
            </m:ctrlPr>
          </m:funcPr>
          <m:fName>
            <m:r>
              <m:rPr>
                <m:sty m:val="p"/>
              </m:rPr>
              <w:rPr>
                <w:rFonts w:ascii="Cambria Math" w:eastAsia="Calibri" w:hAnsi="Cambria Math" w:cs="Mangal"/>
              </w:rPr>
              <m:t>exp</m:t>
            </m:r>
          </m:fName>
          <m:e>
            <m:d>
              <m:dPr>
                <m:ctrlPr>
                  <w:rPr>
                    <w:rFonts w:ascii="Cambria Math" w:eastAsia="Calibri" w:hAnsi="Cambria Math" w:cs="Mangal"/>
                    <w:i/>
                    <w:iCs/>
                  </w:rPr>
                </m:ctrlPr>
              </m:dPr>
              <m:e>
                <m:r>
                  <w:rPr>
                    <w:rFonts w:ascii="Cambria Math" w:eastAsia="Calibri" w:hAnsi="Cambria Math" w:cs="Mangal"/>
                  </w:rPr>
                  <m:t>-k*</m:t>
                </m:r>
                <m:r>
                  <m:rPr>
                    <m:sty m:val="p"/>
                  </m:rPr>
                  <w:rPr>
                    <w:rFonts w:ascii="Cambria Math" w:eastAsia="Calibri" w:hAnsi="Cambria Math" w:cs="Mangal"/>
                  </w:rPr>
                  <m:t>LAI</m:t>
                </m:r>
              </m:e>
            </m:d>
          </m:e>
        </m:func>
        <m:r>
          <w:rPr>
            <w:rFonts w:ascii="Cambria Math" w:eastAsia="Calibri" w:hAnsi="Cambria Math" w:cs="Mangal"/>
          </w:rPr>
          <m:t>+</m:t>
        </m:r>
        <m:sSub>
          <m:sSubPr>
            <m:ctrlPr>
              <w:rPr>
                <w:rFonts w:ascii="Cambria Math" w:eastAsia="Calibri" w:hAnsi="Cambria Math" w:cs="Mangal"/>
                <w:i/>
                <w:iCs/>
              </w:rPr>
            </m:ctrlPr>
          </m:sSubPr>
          <m:e>
            <m:r>
              <w:rPr>
                <w:rFonts w:ascii="Cambria Math" w:eastAsia="Calibri" w:hAnsi="Cambria Math" w:cs="Mangal"/>
              </w:rPr>
              <m:t>ρ</m:t>
            </m:r>
          </m:e>
          <m:sub>
            <m:r>
              <w:rPr>
                <w:rFonts w:ascii="Cambria Math" w:eastAsia="Calibri" w:hAnsi="Cambria Math" w:cs="Mangal"/>
              </w:rPr>
              <m:t>c</m:t>
            </m:r>
          </m:sub>
        </m:sSub>
        <m:r>
          <w:rPr>
            <w:rFonts w:ascii="Cambria Math" w:eastAsia="Calibri" w:hAnsi="Cambria Math" w:cs="Mangal"/>
          </w:rPr>
          <m:t> *</m:t>
        </m:r>
        <m:func>
          <m:funcPr>
            <m:ctrlPr>
              <w:rPr>
                <w:rFonts w:ascii="Cambria Math" w:eastAsia="Calibri" w:hAnsi="Cambria Math" w:cs="Mangal"/>
                <w:i/>
                <w:iCs/>
              </w:rPr>
            </m:ctrlPr>
          </m:funcPr>
          <m:fName>
            <m:r>
              <w:rPr>
                <w:rFonts w:ascii="Cambria Math" w:eastAsia="Calibri" w:hAnsi="Cambria Math" w:cs="Mangal"/>
              </w:rPr>
              <m:t>(1-</m:t>
            </m:r>
            <m:r>
              <m:rPr>
                <m:sty m:val="p"/>
              </m:rPr>
              <w:rPr>
                <w:rFonts w:ascii="Cambria Math" w:eastAsia="Calibri" w:hAnsi="Cambria Math" w:cs="Mangal"/>
              </w:rPr>
              <m:t>exp</m:t>
            </m:r>
          </m:fName>
          <m:e>
            <m:d>
              <m:dPr>
                <m:ctrlPr>
                  <w:rPr>
                    <w:rFonts w:ascii="Cambria Math" w:eastAsia="Calibri" w:hAnsi="Cambria Math" w:cs="Mangal"/>
                    <w:i/>
                    <w:iCs/>
                  </w:rPr>
                </m:ctrlPr>
              </m:dPr>
              <m:e>
                <m:r>
                  <w:rPr>
                    <w:rFonts w:ascii="Cambria Math" w:eastAsia="Calibri" w:hAnsi="Cambria Math" w:cs="Mangal"/>
                  </w:rPr>
                  <m:t>-k*</m:t>
                </m:r>
                <m:r>
                  <m:rPr>
                    <m:sty m:val="p"/>
                  </m:rPr>
                  <w:rPr>
                    <w:rFonts w:ascii="Cambria Math" w:eastAsia="Calibri" w:hAnsi="Cambria Math" w:cs="Mangal"/>
                  </w:rPr>
                  <m:t>LAI</m:t>
                </m:r>
              </m:e>
            </m:d>
            <m:r>
              <w:rPr>
                <w:rFonts w:ascii="Cambria Math" w:eastAsia="Calibri" w:hAnsi="Cambria Math" w:cs="Mangal"/>
              </w:rPr>
              <m:t>)</m:t>
            </m:r>
          </m:e>
        </m:func>
      </m:oMath>
      <w:r w:rsidRPr="00F03985">
        <w:rPr>
          <w:rFonts w:ascii="Times New Roman" w:eastAsia="Times New Roman" w:hAnsi="Times New Roman" w:cs="Mangal"/>
          <w:iCs/>
        </w:rPr>
        <w:t xml:space="preserve">                                                             (3</w:t>
      </w:r>
      <w:r w:rsidR="00FC0652">
        <w:rPr>
          <w:rFonts w:ascii="Times New Roman" w:eastAsia="Times New Roman" w:hAnsi="Times New Roman" w:cs="Mangal"/>
          <w:iCs/>
        </w:rPr>
        <w:t>3</w:t>
      </w:r>
      <w:r w:rsidRPr="00F03985">
        <w:rPr>
          <w:rFonts w:ascii="Times New Roman" w:eastAsia="Times New Roman" w:hAnsi="Times New Roman" w:cs="Mangal"/>
          <w:iCs/>
        </w:rPr>
        <w:t>)</w:t>
      </w:r>
    </w:p>
    <w:p w14:paraId="792F2AC5" w14:textId="77777777"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where </w:t>
      </w:r>
      <w:r w:rsidRPr="00F03985">
        <w:rPr>
          <w:rFonts w:ascii="Times New Roman" w:eastAsia="Calibri" w:hAnsi="Times New Roman" w:cs="Mangal"/>
          <w:i/>
          <w:iCs/>
        </w:rPr>
        <w:t>ρ</w:t>
      </w:r>
      <w:r w:rsidRPr="00F03985">
        <w:rPr>
          <w:rFonts w:ascii="Times New Roman" w:eastAsia="Calibri" w:hAnsi="Times New Roman" w:cs="Mangal"/>
          <w:vertAlign w:val="subscript"/>
        </w:rPr>
        <w:t>c</w:t>
      </w:r>
      <w:r w:rsidRPr="00F03985">
        <w:rPr>
          <w:rFonts w:ascii="Times New Roman" w:eastAsia="Calibri" w:hAnsi="Times New Roman" w:cs="Mangal"/>
          <w:i/>
          <w:iCs/>
        </w:rPr>
        <w:t xml:space="preserve"> </w:t>
      </w:r>
      <w:r w:rsidRPr="00F03985">
        <w:rPr>
          <w:rFonts w:ascii="Times New Roman" w:eastAsia="Calibri" w:hAnsi="Times New Roman" w:cs="Mangal"/>
        </w:rPr>
        <w:t xml:space="preserve">is the reflection coefficient of the crop surface (≈0.25), LAI is the leaf area index, and </w:t>
      </w:r>
      <w:r w:rsidRPr="00F03985">
        <w:rPr>
          <w:rFonts w:ascii="Times New Roman" w:eastAsia="Calibri" w:hAnsi="Times New Roman" w:cs="Mangal"/>
          <w:i/>
          <w:iCs/>
        </w:rPr>
        <w:t xml:space="preserve">k </w:t>
      </w:r>
      <w:r w:rsidRPr="00F03985">
        <w:rPr>
          <w:rFonts w:ascii="Times New Roman" w:eastAsia="Calibri" w:hAnsi="Times New Roman" w:cs="Mangal"/>
        </w:rPr>
        <w:t>is the solar radiation extinction coefficient (taken as 0.5). When LAI equals zero, the reflection coefficient reduces to that of bare soil or ponded water.</w:t>
      </w:r>
    </w:p>
    <w:p w14:paraId="2188CF30" w14:textId="02EB352D"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Actual evapotranspiration (</w:t>
      </w:r>
      <m:oMath>
        <m:sSub>
          <m:sSubPr>
            <m:ctrlPr>
              <w:rPr>
                <w:rFonts w:ascii="Cambria Math" w:eastAsia="Calibri" w:hAnsi="Cambria Math" w:cs="Mangal"/>
                <w:i/>
                <w:iCs/>
              </w:rPr>
            </m:ctrlPr>
          </m:sSubPr>
          <m:e>
            <m:r>
              <w:rPr>
                <w:rFonts w:ascii="Cambria Math" w:eastAsia="Calibri" w:hAnsi="Cambria Math" w:cs="Mangal"/>
              </w:rPr>
              <m:t>ET</m:t>
            </m:r>
          </m:e>
          <m:sub>
            <m:r>
              <w:rPr>
                <w:rFonts w:ascii="Cambria Math" w:eastAsia="Calibri" w:hAnsi="Cambria Math" w:cs="Mangal"/>
              </w:rPr>
              <m:t>act</m:t>
            </m:r>
          </m:sub>
        </m:sSub>
      </m:oMath>
      <w:r w:rsidRPr="00F03985">
        <w:rPr>
          <w:rFonts w:ascii="Times New Roman" w:eastAsia="Calibri" w:hAnsi="Times New Roman" w:cs="Mangal"/>
        </w:rPr>
        <w:t xml:space="preserve">) from paddy fields </w:t>
      </w:r>
      <w:r w:rsidR="00D57680">
        <w:rPr>
          <w:rFonts w:ascii="Times New Roman" w:eastAsia="Calibri" w:hAnsi="Times New Roman" w:cs="Mangal"/>
        </w:rPr>
        <w:t>consists</w:t>
      </w:r>
      <w:r w:rsidRPr="00F03985">
        <w:rPr>
          <w:rFonts w:ascii="Times New Roman" w:eastAsia="Calibri" w:hAnsi="Times New Roman" w:cs="Mangal"/>
        </w:rPr>
        <w:t xml:space="preserve"> of plant transpiration (</w:t>
      </w:r>
      <m:oMath>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P</m:t>
            </m:r>
          </m:sub>
        </m:sSub>
      </m:oMath>
      <w:r w:rsidRPr="00F03985">
        <w:rPr>
          <w:rFonts w:ascii="Times New Roman" w:eastAsia="Calibri" w:hAnsi="Times New Roman" w:cs="Mangal"/>
        </w:rPr>
        <w:t>), evaporation from crop canopy (</w:t>
      </w:r>
      <m:oMath>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can</m:t>
            </m:r>
          </m:sub>
        </m:sSub>
        <m:r>
          <w:rPr>
            <w:rFonts w:ascii="Cambria Math" w:eastAsia="Calibri" w:hAnsi="Cambria Math" w:cs="Mangal"/>
          </w:rPr>
          <m:t>)</m:t>
        </m:r>
      </m:oMath>
      <w:r w:rsidRPr="00F03985">
        <w:rPr>
          <w:rFonts w:ascii="Times New Roman" w:eastAsia="Calibri" w:hAnsi="Times New Roman" w:cs="Mangal"/>
        </w:rPr>
        <w:t xml:space="preserve"> and evaporation from either impounded water (</w:t>
      </w:r>
      <m:oMath>
        <m:r>
          <w:rPr>
            <w:rFonts w:ascii="Cambria Math" w:eastAsia="Calibri" w:hAnsi="Cambria Math" w:cs="Mangal"/>
          </w:rPr>
          <m:t>EF</m:t>
        </m:r>
      </m:oMath>
      <w:r w:rsidRPr="00F03985">
        <w:rPr>
          <w:rFonts w:ascii="Times New Roman" w:eastAsia="Calibri" w:hAnsi="Times New Roman" w:cs="Mangal"/>
        </w:rPr>
        <w:t>) or soil surface (</w:t>
      </w:r>
      <m:oMath>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S</m:t>
            </m:r>
          </m:sub>
        </m:sSub>
      </m:oMath>
      <w:r w:rsidRPr="00F03985">
        <w:rPr>
          <w:rFonts w:ascii="Times New Roman" w:eastAsia="Calibri" w:hAnsi="Times New Roman" w:cs="Mangal"/>
        </w:rPr>
        <w:t>) in the absence of ponding. When paddy is impounded and standing water is present, evaporation is first satisfied from the canopy storage, followed by floodwater evaporation and soil evaporation. Maximum floodwater evaporation (</w:t>
      </w:r>
      <m:oMath>
        <m:sSub>
          <m:sSubPr>
            <m:ctrlPr>
              <w:rPr>
                <w:rFonts w:ascii="Cambria Math" w:eastAsia="Calibri" w:hAnsi="Cambria Math" w:cs="Mangal"/>
                <w:i/>
                <w:iCs/>
              </w:rPr>
            </m:ctrlPr>
          </m:sSubPr>
          <m:e>
            <m:r>
              <w:rPr>
                <w:rFonts w:ascii="Cambria Math" w:eastAsia="Calibri" w:hAnsi="Cambria Math" w:cs="Mangal"/>
              </w:rPr>
              <m:t>EF</m:t>
            </m:r>
          </m:e>
          <m:sub>
            <m:r>
              <w:rPr>
                <w:rFonts w:ascii="Cambria Math" w:eastAsia="Calibri" w:hAnsi="Cambria Math" w:cs="Mangal"/>
              </w:rPr>
              <m:t>max</m:t>
            </m:r>
          </m:sub>
        </m:sSub>
      </m:oMath>
      <w:r w:rsidRPr="00F03985">
        <w:rPr>
          <w:rFonts w:ascii="Times New Roman" w:eastAsia="Times New Roman" w:hAnsi="Times New Roman" w:cs="Mangal"/>
          <w:iCs/>
        </w:rPr>
        <w:t>)</w:t>
      </w:r>
      <w:r w:rsidRPr="00F03985">
        <w:rPr>
          <w:rFonts w:ascii="Times New Roman" w:eastAsia="Calibri" w:hAnsi="Times New Roman" w:cs="Mangal"/>
        </w:rPr>
        <w:t xml:space="preserve"> is calculated (Eq. (3</w:t>
      </w:r>
      <w:r w:rsidR="00FC0652">
        <w:rPr>
          <w:rFonts w:ascii="Times New Roman" w:eastAsia="Calibri" w:hAnsi="Times New Roman" w:cs="Mangal"/>
        </w:rPr>
        <w:t>4</w:t>
      </w:r>
      <w:r w:rsidRPr="00F03985">
        <w:rPr>
          <w:rFonts w:ascii="Times New Roman" w:eastAsia="Calibri" w:hAnsi="Times New Roman" w:cs="Mangal"/>
        </w:rPr>
        <w:t>)) using the DSSAT crop modeling approach (Jones et al., 2003) as a function of PET and leaf area index (LAI). Actual floodwater evaporation (Eq. (3</w:t>
      </w:r>
      <w:r w:rsidR="00FC0652">
        <w:rPr>
          <w:rFonts w:ascii="Times New Roman" w:eastAsia="Calibri" w:hAnsi="Times New Roman" w:cs="Mangal"/>
        </w:rPr>
        <w:t>5</w:t>
      </w:r>
      <w:r w:rsidRPr="00F03985">
        <w:rPr>
          <w:rFonts w:ascii="Times New Roman" w:eastAsia="Calibri" w:hAnsi="Times New Roman" w:cs="Mangal"/>
        </w:rPr>
        <w:t>)) is limited by the available floodwater depth (</w:t>
      </w:r>
      <m:oMath>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oMath>
      <w:r w:rsidRPr="00F03985">
        <w:rPr>
          <w:rFonts w:ascii="Times New Roman" w:eastAsia="Times New Roman" w:hAnsi="Times New Roman" w:cs="Mangal"/>
          <w:iCs/>
        </w:rPr>
        <w:t xml:space="preserve">) </w:t>
      </w:r>
      <w:r w:rsidRPr="00F03985">
        <w:rPr>
          <w:rFonts w:ascii="Times New Roman" w:eastAsia="Calibri" w:hAnsi="Times New Roman" w:cs="Mangal"/>
        </w:rPr>
        <w:t>in the field.</w:t>
      </w:r>
    </w:p>
    <w:p w14:paraId="18813596" w14:textId="27EFBD37"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Calibri" w:hAnsi="Cambria Math" w:cs="Mangal"/>
                <w:i/>
                <w:iCs/>
              </w:rPr>
            </m:ctrlPr>
          </m:sSubPr>
          <m:e>
            <m:r>
              <w:rPr>
                <w:rFonts w:ascii="Cambria Math" w:eastAsia="Calibri" w:hAnsi="Cambria Math" w:cs="Mangal"/>
              </w:rPr>
              <m:t>EF</m:t>
            </m:r>
          </m:e>
          <m:sub>
            <m:r>
              <w:rPr>
                <w:rFonts w:ascii="Cambria Math" w:eastAsia="Calibri" w:hAnsi="Cambria Math" w:cs="Mangal"/>
              </w:rPr>
              <m:t>max</m:t>
            </m:r>
          </m:sub>
        </m:sSub>
        <m:r>
          <w:rPr>
            <w:rFonts w:ascii="Cambria Math" w:eastAsia="Calibri" w:hAnsi="Cambria Math" w:cs="Mangal"/>
          </w:rPr>
          <m:t>=</m:t>
        </m:r>
        <m:d>
          <m:dPr>
            <m:begChr m:val="{"/>
            <m:endChr m:val="}"/>
            <m:ctrlPr>
              <w:rPr>
                <w:rFonts w:ascii="Cambria Math" w:eastAsia="Calibri" w:hAnsi="Cambria Math" w:cs="Mangal"/>
                <w:i/>
              </w:rPr>
            </m:ctrlPr>
          </m:dPr>
          <m:e>
            <m:eqArr>
              <m:eqArrPr>
                <m:ctrlPr>
                  <w:rPr>
                    <w:rFonts w:ascii="Cambria Math" w:eastAsia="Calibri" w:hAnsi="Cambria Math" w:cs="Mangal"/>
                    <w:i/>
                  </w:rPr>
                </m:ctrlPr>
              </m:eqArrPr>
              <m:e>
                <m:r>
                  <w:rPr>
                    <w:rFonts w:ascii="Cambria Math" w:eastAsia="Calibri" w:hAnsi="Cambria Math" w:cs="Mangal"/>
                  </w:rPr>
                  <m:t>PET *</m:t>
                </m:r>
                <m:d>
                  <m:dPr>
                    <m:ctrlPr>
                      <w:rPr>
                        <w:rFonts w:ascii="Cambria Math" w:eastAsia="Calibri" w:hAnsi="Cambria Math" w:cs="Mangal"/>
                        <w:i/>
                        <w:iCs/>
                      </w:rPr>
                    </m:ctrlPr>
                  </m:dPr>
                  <m:e>
                    <m:r>
                      <w:rPr>
                        <w:rFonts w:ascii="Cambria Math" w:eastAsia="Calibri" w:hAnsi="Cambria Math" w:cs="Mangal"/>
                      </w:rPr>
                      <m:t>1-0.53 *LAI</m:t>
                    </m:r>
                  </m:e>
                </m:d>
                <m:r>
                  <m:rPr>
                    <m:sty m:val="p"/>
                  </m:rPr>
                  <w:rPr>
                    <w:rFonts w:ascii="Cambria Math" w:eastAsia="Calibri" w:hAnsi="Cambria Math" w:cs="Mangal"/>
                  </w:rPr>
                  <m:t xml:space="preserve">               ; </m:t>
                </m:r>
                <m:r>
                  <w:rPr>
                    <w:rFonts w:ascii="Cambria Math" w:eastAsia="Calibri" w:hAnsi="Cambria Math" w:cs="Mangal"/>
                  </w:rPr>
                  <m:t>if</m:t>
                </m:r>
                <m:d>
                  <m:dPr>
                    <m:ctrlPr>
                      <w:rPr>
                        <w:rFonts w:ascii="Cambria Math" w:eastAsia="Calibri" w:hAnsi="Cambria Math" w:cs="Mangal"/>
                        <w:i/>
                        <w:iCs/>
                      </w:rPr>
                    </m:ctrlPr>
                  </m:dPr>
                  <m:e>
                    <m:r>
                      <w:rPr>
                        <w:rFonts w:ascii="Cambria Math" w:eastAsia="Calibri" w:hAnsi="Cambria Math" w:cs="Mangal"/>
                      </w:rPr>
                      <m:t>LAI≤0.85</m:t>
                    </m:r>
                  </m:e>
                </m:d>
                <m:ctrlPr>
                  <w:rPr>
                    <w:rFonts w:ascii="Cambria Math" w:eastAsia="Calibri" w:hAnsi="Cambria Math" w:cs="Mangal"/>
                    <w:i/>
                    <w:iCs/>
                  </w:rPr>
                </m:ctrlPr>
              </m:e>
              <m:e>
                <m:f>
                  <m:fPr>
                    <m:ctrlPr>
                      <w:rPr>
                        <w:rFonts w:ascii="Cambria Math" w:eastAsia="Calibri" w:hAnsi="Cambria Math" w:cs="Mangal"/>
                        <w:i/>
                        <w:iCs/>
                      </w:rPr>
                    </m:ctrlPr>
                  </m:fPr>
                  <m:num>
                    <m:r>
                      <w:rPr>
                        <w:rFonts w:ascii="Cambria Math" w:eastAsia="Calibri" w:hAnsi="Cambria Math" w:cs="Mangal"/>
                      </w:rPr>
                      <m:t>PET</m:t>
                    </m:r>
                  </m:num>
                  <m:den>
                    <m:r>
                      <w:rPr>
                        <w:rFonts w:ascii="Cambria Math" w:eastAsia="Calibri" w:hAnsi="Cambria Math" w:cs="Mangal"/>
                      </w:rPr>
                      <m:t>1.1 *exp⁡(-0.6 *LAI)</m:t>
                    </m:r>
                  </m:den>
                </m:f>
                <m:r>
                  <w:rPr>
                    <w:rFonts w:ascii="Cambria Math" w:eastAsia="Calibri" w:hAnsi="Cambria Math" w:cs="Mangal"/>
                  </w:rPr>
                  <m:t>               ;if(LAI&gt;0.85)</m:t>
                </m:r>
                <m:ctrlPr>
                  <w:rPr>
                    <w:rFonts w:ascii="Cambria Math" w:eastAsia="Calibri" w:hAnsi="Cambria Math" w:cs="Mangal"/>
                    <w:i/>
                    <w:iCs/>
                  </w:rPr>
                </m:ctrlPr>
              </m:e>
            </m:eqArr>
          </m:e>
        </m:d>
      </m:oMath>
      <w:r w:rsidR="00AA67FB" w:rsidRPr="00F03985">
        <w:rPr>
          <w:rFonts w:ascii="Times New Roman" w:eastAsia="Times New Roman" w:hAnsi="Times New Roman" w:cs="Mangal"/>
        </w:rPr>
        <w:t xml:space="preserve">                                                (3</w:t>
      </w:r>
      <w:r w:rsidR="00FC0652">
        <w:rPr>
          <w:rFonts w:ascii="Times New Roman" w:eastAsia="Times New Roman" w:hAnsi="Times New Roman" w:cs="Mangal"/>
        </w:rPr>
        <w:t>4</w:t>
      </w:r>
      <w:r w:rsidR="00AA67FB" w:rsidRPr="00F03985">
        <w:rPr>
          <w:rFonts w:ascii="Times New Roman" w:eastAsia="Times New Roman" w:hAnsi="Times New Roman" w:cs="Mangal"/>
        </w:rPr>
        <w:t>)</w:t>
      </w:r>
    </w:p>
    <w:p w14:paraId="2FF18A78" w14:textId="3F033CFC" w:rsidR="00AA67FB" w:rsidRPr="00F03985" w:rsidRDefault="00AA67FB" w:rsidP="00AA67FB">
      <w:pPr>
        <w:spacing w:line="276" w:lineRule="auto"/>
        <w:jc w:val="both"/>
        <w:rPr>
          <w:rFonts w:ascii="Times New Roman" w:eastAsia="Calibri" w:hAnsi="Times New Roman" w:cs="Mangal"/>
        </w:rPr>
      </w:pPr>
      <m:oMath>
        <m:r>
          <w:rPr>
            <w:rFonts w:ascii="Cambria Math" w:eastAsia="Calibri" w:hAnsi="Cambria Math" w:cs="Mangal"/>
          </w:rPr>
          <m:t>EF=</m:t>
        </m:r>
        <m:d>
          <m:dPr>
            <m:begChr m:val="{"/>
            <m:endChr m:val="}"/>
            <m:ctrlPr>
              <w:rPr>
                <w:rFonts w:ascii="Cambria Math" w:eastAsia="Times New Roman" w:hAnsi="Cambria Math" w:cs="Mangal"/>
                <w:i/>
              </w:rPr>
            </m:ctrlPr>
          </m:dPr>
          <m:e>
            <m:eqArr>
              <m:eqArrPr>
                <m:ctrlPr>
                  <w:rPr>
                    <w:rFonts w:ascii="Cambria Math" w:eastAsia="Times New Roman" w:hAnsi="Cambria Math" w:cs="Mangal"/>
                    <w:i/>
                  </w:rPr>
                </m:ctrlPr>
              </m:eqArrPr>
              <m:e>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F_max</m:t>
                    </m:r>
                  </m:sub>
                </m:sSub>
                <m:r>
                  <w:rPr>
                    <w:rFonts w:ascii="Cambria Math" w:eastAsia="Calibri" w:hAnsi="Cambria Math" w:cs="Mangal"/>
                  </w:rPr>
                  <m:t xml:space="preserve">  ;if </m:t>
                </m:r>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F_max</m:t>
                    </m:r>
                  </m:sub>
                </m:sSub>
                <m:r>
                  <w:rPr>
                    <w:rFonts w:ascii="Cambria Math" w:eastAsia="Calibri" w:hAnsi="Cambria Math" w:cs="Mangal"/>
                  </w:rPr>
                  <m:t>≤</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ctrlPr>
                  <w:rPr>
                    <w:rFonts w:ascii="Cambria Math" w:eastAsia="Times New Roman" w:hAnsi="Cambria Math" w:cs="Mangal"/>
                    <w:i/>
                    <w:iCs/>
                  </w:rPr>
                </m:ctrlPr>
              </m:e>
              <m:e>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r>
                  <w:rPr>
                    <w:rFonts w:ascii="Cambria Math" w:eastAsia="Times New Roman" w:hAnsi="Cambria Math" w:cs="Mangal"/>
                  </w:rPr>
                  <m:t xml:space="preserve">  ;if </m:t>
                </m:r>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F_max</m:t>
                    </m:r>
                  </m:sub>
                </m:sSub>
                <m:r>
                  <w:rPr>
                    <w:rFonts w:ascii="Cambria Math" w:eastAsia="Calibri" w:hAnsi="Cambria Math" w:cs="Mangal"/>
                  </w:rPr>
                  <m:t xml:space="preserve">&gt; </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r>
                  <w:rPr>
                    <w:rFonts w:ascii="Cambria Math" w:eastAsia="Times New Roman" w:hAnsi="Cambria Math" w:cs="Mangal"/>
                  </w:rPr>
                  <m:t xml:space="preserve"> and </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r>
                  <w:rPr>
                    <w:rFonts w:ascii="Cambria Math" w:eastAsia="Times New Roman" w:hAnsi="Cambria Math" w:cs="Mangal"/>
                  </w:rPr>
                  <m:t>&gt;0</m:t>
                </m:r>
                <m:ctrlPr>
                  <w:rPr>
                    <w:rFonts w:ascii="Cambria Math" w:eastAsia="Cambria Math" w:hAnsi="Cambria Math" w:cs="Cambria Math"/>
                    <w:i/>
                  </w:rPr>
                </m:ctrlPr>
              </m:e>
              <m:e>
                <m:r>
                  <w:rPr>
                    <w:rFonts w:ascii="Cambria Math" w:eastAsia="Times New Roman" w:hAnsi="Cambria Math" w:cs="Mangal"/>
                  </w:rPr>
                  <m:t>0  ;otherwise</m:t>
                </m:r>
                <m:ctrlPr>
                  <w:rPr>
                    <w:rFonts w:ascii="Cambria Math" w:eastAsia="Times New Roman" w:hAnsi="Cambria Math" w:cs="Mangal"/>
                    <w:i/>
                    <w:iCs/>
                  </w:rPr>
                </m:ctrlPr>
              </m:e>
            </m:eqArr>
          </m:e>
        </m:d>
      </m:oMath>
      <w:r w:rsidRPr="00F03985">
        <w:rPr>
          <w:rFonts w:ascii="Times New Roman" w:eastAsia="Times New Roman" w:hAnsi="Times New Roman" w:cs="Mangal"/>
        </w:rPr>
        <w:t xml:space="preserve">                                              (3</w:t>
      </w:r>
      <w:r w:rsidR="00ED0834">
        <w:rPr>
          <w:rFonts w:ascii="Times New Roman" w:eastAsia="Times New Roman" w:hAnsi="Times New Roman" w:cs="Mangal"/>
        </w:rPr>
        <w:t>5</w:t>
      </w:r>
      <w:r w:rsidRPr="00F03985">
        <w:rPr>
          <w:rFonts w:ascii="Times New Roman" w:eastAsia="Times New Roman" w:hAnsi="Times New Roman" w:cs="Mangal"/>
        </w:rPr>
        <w:t>)</w:t>
      </w:r>
    </w:p>
    <w:p w14:paraId="6059E24D" w14:textId="6772089D" w:rsidR="00AA67FB" w:rsidRPr="00F03985" w:rsidRDefault="00AA67FB" w:rsidP="00AA67FB">
      <w:pPr>
        <w:spacing w:line="276" w:lineRule="auto"/>
        <w:jc w:val="both"/>
        <w:rPr>
          <w:rFonts w:ascii="Times New Roman" w:eastAsia="Times New Roman" w:hAnsi="Times New Roman" w:cs="Mangal"/>
        </w:rPr>
      </w:pPr>
      <w:r w:rsidRPr="00F03985">
        <w:rPr>
          <w:rFonts w:ascii="Times New Roman" w:eastAsia="Calibri" w:hAnsi="Times New Roman" w:cs="Mangal"/>
        </w:rPr>
        <w:t xml:space="preserve">Where </w:t>
      </w:r>
      <m:oMath>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r>
          <w:rPr>
            <w:rFonts w:ascii="Cambria Math" w:eastAsia="Times New Roman" w:hAnsi="Cambria Math" w:cs="Mangal"/>
          </w:rPr>
          <m:t>=</m:t>
        </m:r>
        <m:sSub>
          <m:sSubPr>
            <m:ctrlPr>
              <w:rPr>
                <w:rFonts w:ascii="Cambria Math" w:eastAsia="Times New Roman" w:hAnsi="Cambria Math" w:cs="Mangal"/>
                <w:i/>
                <w:iCs/>
              </w:rPr>
            </m:ctrlPr>
          </m:sSubPr>
          <m:e>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t</m:t>
                </m:r>
              </m:sub>
            </m:sSub>
            <m:r>
              <w:rPr>
                <w:rFonts w:ascii="Cambria Math" w:eastAsia="Times New Roman" w:hAnsi="Cambria Math" w:cs="Mangal"/>
              </w:rPr>
              <m:t>+R</m:t>
            </m:r>
          </m:e>
          <m:sub>
            <m:r>
              <w:rPr>
                <w:rFonts w:ascii="Cambria Math" w:eastAsia="Times New Roman" w:hAnsi="Cambria Math" w:cs="Mangal"/>
              </w:rPr>
              <m:t>t</m:t>
            </m:r>
          </m:sub>
        </m:sSub>
      </m:oMath>
      <w:r w:rsidRPr="00F03985">
        <w:rPr>
          <w:rFonts w:ascii="Times New Roman" w:eastAsia="Times New Roman" w:hAnsi="Times New Roman" w:cs="Mangal"/>
          <w:iCs/>
        </w:rPr>
        <w:t>+</w:t>
      </w:r>
      <m:oMath>
        <m:sSub>
          <m:sSubPr>
            <m:ctrlPr>
              <w:rPr>
                <w:rFonts w:ascii="Cambria Math" w:eastAsia="Times New Roman" w:hAnsi="Cambria Math" w:cs="Mangal"/>
                <w:i/>
                <w:iCs/>
              </w:rPr>
            </m:ctrlPr>
          </m:sSubPr>
          <m:e>
            <m:r>
              <w:rPr>
                <w:rFonts w:ascii="Cambria Math" w:eastAsia="Times New Roman" w:hAnsi="Cambria Math" w:cs="Mangal"/>
              </w:rPr>
              <m:t>I</m:t>
            </m:r>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Calibri" w:hAnsi="Cambria Math" w:cs="Mangal"/>
                <w:i/>
              </w:rPr>
            </m:ctrlPr>
          </m:sSubPr>
          <m:e>
            <m:r>
              <w:rPr>
                <w:rFonts w:ascii="Cambria Math" w:eastAsia="Calibri" w:hAnsi="Cambria Math" w:cs="Mangal"/>
              </w:rPr>
              <m:t>INF</m:t>
            </m:r>
          </m:e>
          <m:sub>
            <m:r>
              <w:rPr>
                <w:rFonts w:ascii="Cambria Math" w:eastAsia="Calibri" w:hAnsi="Cambria Math" w:cs="Mangal"/>
              </w:rPr>
              <m:t>t</m:t>
            </m:r>
          </m:sub>
        </m:sSub>
      </m:oMath>
      <w:r w:rsidRPr="00F03985">
        <w:rPr>
          <w:rFonts w:ascii="Times New Roman" w:eastAsia="Times New Roman" w:hAnsi="Times New Roman" w:cs="Mangal"/>
        </w:rPr>
        <w:t>. If there is any unmet evaporative demand, it will be satisfied from the underlying soil itself (Eq. (3</w:t>
      </w:r>
      <w:r w:rsidR="00ED0834">
        <w:rPr>
          <w:rFonts w:ascii="Times New Roman" w:eastAsia="Times New Roman" w:hAnsi="Times New Roman" w:cs="Mangal"/>
        </w:rPr>
        <w:t>6</w:t>
      </w:r>
      <w:r w:rsidRPr="00F03985">
        <w:rPr>
          <w:rFonts w:ascii="Times New Roman" w:eastAsia="Times New Roman" w:hAnsi="Times New Roman" w:cs="Mangal"/>
        </w:rPr>
        <w:t xml:space="preserve">)). The model computes daily soil evaporation and </w:t>
      </w:r>
      <w:r w:rsidRPr="00F03985">
        <w:rPr>
          <w:rFonts w:ascii="Times New Roman" w:eastAsia="Times New Roman" w:hAnsi="Times New Roman" w:cs="Mangal"/>
        </w:rPr>
        <w:lastRenderedPageBreak/>
        <w:t>plant transpiration as described by Ritchie (1972); further details are provided in the SWAT theoretical documentation (Neitsch et al., 2011).</w:t>
      </w:r>
    </w:p>
    <w:p w14:paraId="734B9377" w14:textId="20F908C2" w:rsidR="00AA67FB" w:rsidRPr="00F03985" w:rsidRDefault="00000000" w:rsidP="00AA67FB">
      <w:pPr>
        <w:spacing w:line="276" w:lineRule="auto"/>
        <w:jc w:val="both"/>
        <w:rPr>
          <w:rFonts w:ascii="Times New Roman" w:eastAsia="Times New Roman" w:hAnsi="Times New Roman" w:cs="Mangal"/>
        </w:rPr>
      </w:pPr>
      <m:oMath>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s_max,new</m:t>
            </m:r>
          </m:sub>
        </m:sSub>
        <m:r>
          <w:rPr>
            <w:rFonts w:ascii="Cambria Math" w:eastAsia="Calibri" w:hAnsi="Cambria Math" w:cs="Mangal"/>
          </w:rPr>
          <m:t>=</m:t>
        </m:r>
        <m:d>
          <m:dPr>
            <m:begChr m:val="{"/>
            <m:endChr m:val="}"/>
            <m:ctrlPr>
              <w:rPr>
                <w:rFonts w:ascii="Cambria Math" w:eastAsia="Times New Roman" w:hAnsi="Cambria Math" w:cs="Mangal"/>
                <w:i/>
              </w:rPr>
            </m:ctrlPr>
          </m:dPr>
          <m:e>
            <m:eqArr>
              <m:eqArrPr>
                <m:ctrlPr>
                  <w:rPr>
                    <w:rFonts w:ascii="Cambria Math" w:eastAsia="Times New Roman" w:hAnsi="Cambria Math" w:cs="Mangal"/>
                    <w:i/>
                  </w:rPr>
                </m:ctrlPr>
              </m:eqArrPr>
              <m:e>
                <m:r>
                  <w:rPr>
                    <w:rFonts w:ascii="Cambria Math" w:eastAsia="Times New Roman" w:hAnsi="Cambria Math" w:cs="Mangal"/>
                  </w:rPr>
                  <m:t>mi</m:t>
                </m:r>
                <m:func>
                  <m:funcPr>
                    <m:ctrlPr>
                      <w:rPr>
                        <w:rFonts w:ascii="Cambria Math" w:eastAsia="Times New Roman" w:hAnsi="Cambria Math" w:cs="Mangal"/>
                        <w:i/>
                        <w:iCs/>
                      </w:rPr>
                    </m:ctrlPr>
                  </m:funcPr>
                  <m:fName>
                    <m:r>
                      <w:rPr>
                        <w:rFonts w:ascii="Cambria Math" w:eastAsia="Times New Roman" w:hAnsi="Cambria Math" w:cs="Mangal"/>
                      </w:rPr>
                      <m:t>n</m:t>
                    </m:r>
                    <m:ctrlPr>
                      <w:rPr>
                        <w:rFonts w:ascii="Cambria Math" w:eastAsia="Times New Roman" w:hAnsi="Cambria Math" w:cs="Mangal"/>
                        <w:i/>
                      </w:rPr>
                    </m:ctrlPr>
                  </m:fName>
                  <m:e>
                    <m:d>
                      <m:dPr>
                        <m:ctrlPr>
                          <w:rPr>
                            <w:rFonts w:ascii="Cambria Math" w:eastAsia="Times New Roman" w:hAnsi="Cambria Math" w:cs="Mangal"/>
                            <w:i/>
                            <w:iCs/>
                          </w:rPr>
                        </m:ctrlPr>
                      </m:dPr>
                      <m:e>
                        <m:r>
                          <w:rPr>
                            <w:rFonts w:ascii="Cambria Math" w:eastAsia="Times New Roman" w:hAnsi="Cambria Math" w:cs="Mangal"/>
                          </w:rPr>
                          <m:t>EF-</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r>
                          <w:rPr>
                            <w:rFonts w:ascii="Cambria Math" w:eastAsia="Times New Roman" w:hAnsi="Cambria Math" w:cs="Mangal"/>
                          </w:rPr>
                          <m:t>,</m:t>
                        </m:r>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s_max</m:t>
                            </m:r>
                          </m:sub>
                        </m:sSub>
                      </m:e>
                    </m:d>
                  </m:e>
                </m:func>
                <m:r>
                  <w:rPr>
                    <w:rFonts w:ascii="Cambria Math" w:eastAsia="Times New Roman" w:hAnsi="Cambria Math" w:cs="Mangal"/>
                  </w:rPr>
                  <m:t xml:space="preserve">   ;if </m:t>
                </m:r>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F_max</m:t>
                    </m:r>
                  </m:sub>
                </m:sSub>
                <m:r>
                  <w:rPr>
                    <w:rFonts w:ascii="Cambria Math" w:eastAsia="Calibri" w:hAnsi="Cambria Math" w:cs="Mangal"/>
                  </w:rPr>
                  <m:t xml:space="preserve">&gt; </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ctrlPr>
                  <w:rPr>
                    <w:rFonts w:ascii="Cambria Math" w:eastAsia="Times New Roman" w:hAnsi="Cambria Math" w:cs="Mangal"/>
                    <w:i/>
                    <w:iCs/>
                  </w:rPr>
                </m:ctrlPr>
              </m:e>
              <m:e>
                <m:r>
                  <w:rPr>
                    <w:rFonts w:ascii="Cambria Math" w:eastAsia="Times New Roman" w:hAnsi="Cambria Math" w:cs="Mangal"/>
                  </w:rPr>
                  <m:t xml:space="preserve">0  ;if </m:t>
                </m:r>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F_max</m:t>
                    </m:r>
                  </m:sub>
                </m:sSub>
                <m:r>
                  <w:rPr>
                    <w:rFonts w:ascii="Cambria Math" w:eastAsia="Calibri" w:hAnsi="Cambria Math" w:cs="Mangal"/>
                  </w:rPr>
                  <m:t xml:space="preserve">≤ </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available</m:t>
                    </m:r>
                  </m:sub>
                </m:sSub>
                <m:ctrlPr>
                  <w:rPr>
                    <w:rFonts w:ascii="Cambria Math" w:eastAsia="Times New Roman" w:hAnsi="Cambria Math" w:cs="Mangal"/>
                    <w:i/>
                    <w:iCs/>
                  </w:rPr>
                </m:ctrlPr>
              </m:e>
            </m:eqArr>
          </m:e>
        </m:d>
      </m:oMath>
      <w:r w:rsidR="00AA67FB" w:rsidRPr="00F03985">
        <w:rPr>
          <w:rFonts w:ascii="Times New Roman" w:eastAsia="Times New Roman" w:hAnsi="Times New Roman" w:cs="Mangal"/>
        </w:rPr>
        <w:t xml:space="preserve">                                    (3</w:t>
      </w:r>
      <w:r w:rsidR="00ED0834">
        <w:rPr>
          <w:rFonts w:ascii="Times New Roman" w:eastAsia="Times New Roman" w:hAnsi="Times New Roman" w:cs="Mangal"/>
        </w:rPr>
        <w:t>6</w:t>
      </w:r>
      <w:r w:rsidR="00AA67FB" w:rsidRPr="00F03985">
        <w:rPr>
          <w:rFonts w:ascii="Times New Roman" w:eastAsia="Times New Roman" w:hAnsi="Times New Roman" w:cs="Mangal"/>
        </w:rPr>
        <w:t>)</w:t>
      </w:r>
    </w:p>
    <w:p w14:paraId="356520DC" w14:textId="77777777" w:rsidR="00AA67FB" w:rsidRPr="00F03985" w:rsidRDefault="00AA67FB" w:rsidP="00AA67FB">
      <w:pPr>
        <w:tabs>
          <w:tab w:val="left" w:pos="2628"/>
        </w:tabs>
        <w:spacing w:line="276" w:lineRule="auto"/>
        <w:jc w:val="both"/>
        <w:rPr>
          <w:rFonts w:ascii="Times New Roman" w:eastAsia="Times New Roman" w:hAnsi="Times New Roman" w:cs="Mangal"/>
        </w:rPr>
      </w:pPr>
      <w:r w:rsidRPr="00F03985">
        <w:rPr>
          <w:rFonts w:ascii="Times New Roman" w:eastAsia="Times New Roman" w:hAnsi="Times New Roman" w:cs="Mangal"/>
        </w:rPr>
        <w:t>Where</w:t>
      </w:r>
      <w:r w:rsidRPr="00F03985">
        <w:rPr>
          <w:rFonts w:ascii="Times New Roman" w:eastAsia="Times New Roman" w:hAnsi="Times New Roman" w:cs="Mangal"/>
          <w:iCs/>
        </w:rPr>
        <w:t xml:space="preserve"> </w:t>
      </w:r>
      <m:oMath>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s_max</m:t>
            </m:r>
          </m:sub>
        </m:sSub>
      </m:oMath>
      <w:r w:rsidRPr="00F03985">
        <w:rPr>
          <w:rFonts w:ascii="Times New Roman" w:eastAsia="Times New Roman" w:hAnsi="Times New Roman" w:cs="Mangal"/>
          <w:iCs/>
        </w:rPr>
        <w:t xml:space="preserve"> is the potential soil evaporation and </w:t>
      </w:r>
      <m:oMath>
        <m:sSub>
          <m:sSubPr>
            <m:ctrlPr>
              <w:rPr>
                <w:rFonts w:ascii="Cambria Math" w:eastAsia="Calibri" w:hAnsi="Cambria Math" w:cs="Mangal"/>
                <w:i/>
                <w:iCs/>
              </w:rPr>
            </m:ctrlPr>
          </m:sSubPr>
          <m:e>
            <m:r>
              <w:rPr>
                <w:rFonts w:ascii="Cambria Math" w:eastAsia="Calibri" w:hAnsi="Cambria Math" w:cs="Mangal"/>
              </w:rPr>
              <m:t>E</m:t>
            </m:r>
          </m:e>
          <m:sub>
            <m:r>
              <w:rPr>
                <w:rFonts w:ascii="Cambria Math" w:eastAsia="Calibri" w:hAnsi="Cambria Math" w:cs="Mangal"/>
              </w:rPr>
              <m:t>s_max,new</m:t>
            </m:r>
          </m:sub>
        </m:sSub>
      </m:oMath>
      <w:r w:rsidRPr="00F03985">
        <w:rPr>
          <w:rFonts w:ascii="Times New Roman" w:eastAsia="Times New Roman" w:hAnsi="Times New Roman" w:cs="Mangal"/>
          <w:iCs/>
        </w:rPr>
        <w:t xml:space="preserve"> is the potential soil evaporation adjusted for floodwater evaporation.</w:t>
      </w:r>
    </w:p>
    <w:p w14:paraId="03AA6FAB" w14:textId="77777777" w:rsidR="00AA67FB" w:rsidRPr="00F03985" w:rsidRDefault="00AA67FB" w:rsidP="00AA67FB">
      <w:pPr>
        <w:numPr>
          <w:ilvl w:val="2"/>
          <w:numId w:val="13"/>
        </w:numPr>
        <w:spacing w:line="276" w:lineRule="auto"/>
        <w:contextualSpacing/>
        <w:rPr>
          <w:rFonts w:ascii="Times New Roman" w:eastAsia="Calibri" w:hAnsi="Times New Roman" w:cs="Mangal"/>
          <w:i/>
          <w:iCs/>
        </w:rPr>
      </w:pPr>
      <w:r w:rsidRPr="00F03985">
        <w:rPr>
          <w:rFonts w:ascii="Times New Roman" w:eastAsia="Calibri" w:hAnsi="Times New Roman" w:cs="Mangal"/>
          <w:i/>
          <w:iCs/>
        </w:rPr>
        <w:t>Modified Irrigation and Drainage Algorithm</w:t>
      </w:r>
    </w:p>
    <w:p w14:paraId="3C8A9B22" w14:textId="19D28848"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In irrigated lowland rice systems, farmers usually maintain 5–10 cm of standing water during the crop growth period (Bouman et al., 2007). Since farmers commonly irrigate their fields up to a target water level, the new module employs the concept of three critical water depths proposed by Xie and Cui (2011) for continuous flooding simulation: irrigation trigger depth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trigger</m:t>
            </m:r>
          </m:sub>
        </m:sSub>
      </m:oMath>
      <w:r w:rsidRPr="00F03985">
        <w:rPr>
          <w:rFonts w:ascii="Times New Roman" w:eastAsia="Calibri" w:hAnsi="Times New Roman" w:cs="Mangal"/>
        </w:rPr>
        <w:t>), irrigation target depth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target</m:t>
            </m:r>
          </m:sub>
        </m:sSub>
      </m:oMath>
      <w:r w:rsidRPr="00F03985">
        <w:rPr>
          <w:rFonts w:ascii="Times New Roman" w:eastAsia="Calibri" w:hAnsi="Times New Roman" w:cs="Mangal"/>
        </w:rPr>
        <w:t>), and maximum depth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max</m:t>
            </m:r>
          </m:sub>
        </m:sSub>
      </m:oMath>
      <w:r w:rsidRPr="00F03985">
        <w:rPr>
          <w:rFonts w:ascii="Times New Roman" w:eastAsia="Calibri" w:hAnsi="Times New Roman" w:cs="Mangal"/>
        </w:rPr>
        <w:t xml:space="preserve">). These thresholds can vary with crop growth stage. When the ponded water depth (H) falls below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trigger</m:t>
            </m:r>
          </m:sub>
        </m:sSub>
      </m:oMath>
      <w:r w:rsidRPr="00F03985">
        <w:rPr>
          <w:rFonts w:ascii="Times New Roman" w:eastAsia="Calibri" w:hAnsi="Times New Roman" w:cs="Mangal"/>
        </w:rPr>
        <w:t xml:space="preserve">, the model calculates the irrigation depth (I) required </w:t>
      </w:r>
      <w:r w:rsidR="00E53B53">
        <w:rPr>
          <w:rFonts w:ascii="Times New Roman" w:eastAsia="Calibri" w:hAnsi="Times New Roman" w:cs="Mangal"/>
        </w:rPr>
        <w:t>for</w:t>
      </w:r>
      <w:r w:rsidRPr="00F03985">
        <w:rPr>
          <w:rFonts w:ascii="Times New Roman" w:eastAsia="Calibri" w:hAnsi="Times New Roman" w:cs="Mangal"/>
        </w:rPr>
        <w:t xml:space="preserve"> the field (Eq. (3</w:t>
      </w:r>
      <w:r w:rsidR="00ED0834">
        <w:rPr>
          <w:rFonts w:ascii="Times New Roman" w:eastAsia="Calibri" w:hAnsi="Times New Roman" w:cs="Mangal"/>
        </w:rPr>
        <w:t>7</w:t>
      </w:r>
      <w:r w:rsidRPr="00F03985">
        <w:rPr>
          <w:rFonts w:ascii="Times New Roman" w:eastAsia="Calibri" w:hAnsi="Times New Roman" w:cs="Mangal"/>
        </w:rPr>
        <w:t>)).</w:t>
      </w:r>
    </w:p>
    <w:p w14:paraId="2C6E410B" w14:textId="432310DA" w:rsidR="00AA67FB" w:rsidRPr="00F03985" w:rsidRDefault="00000000" w:rsidP="00AA67FB">
      <w:pPr>
        <w:spacing w:line="276" w:lineRule="auto"/>
        <w:rPr>
          <w:rFonts w:ascii="Times New Roman" w:eastAsia="Times New Roman" w:hAnsi="Times New Roman" w:cs="Mangal"/>
        </w:rPr>
      </w:pPr>
      <m:oMath>
        <m:sSub>
          <m:sSubPr>
            <m:ctrlPr>
              <w:rPr>
                <w:rFonts w:ascii="Cambria Math" w:eastAsia="Calibri" w:hAnsi="Cambria Math" w:cs="Mangal"/>
                <w:i/>
              </w:rPr>
            </m:ctrlPr>
          </m:sSubPr>
          <m:e>
            <m:r>
              <w:rPr>
                <w:rFonts w:ascii="Cambria Math" w:eastAsia="Calibri" w:hAnsi="Cambria Math" w:cs="Mangal"/>
              </w:rPr>
              <m:t>I=H</m:t>
            </m:r>
          </m:e>
          <m:sub>
            <m:r>
              <w:rPr>
                <w:rFonts w:ascii="Cambria Math" w:eastAsia="Calibri" w:hAnsi="Cambria Math" w:cs="Mangal"/>
              </w:rPr>
              <m:t>target</m:t>
            </m:r>
          </m:sub>
        </m:sSub>
        <m:r>
          <w:rPr>
            <w:rFonts w:ascii="Cambria Math" w:eastAsia="Calibri" w:hAnsi="Cambria Math" w:cs="Mangal"/>
          </w:rPr>
          <m:t>-H</m:t>
        </m:r>
      </m:oMath>
      <w:r w:rsidR="00AA67FB" w:rsidRPr="00F03985">
        <w:rPr>
          <w:rFonts w:ascii="Times New Roman" w:eastAsia="Times New Roman" w:hAnsi="Times New Roman" w:cs="Mangal"/>
        </w:rPr>
        <w:t xml:space="preserve">  ; when </w:t>
      </w:r>
      <m:oMath>
        <m:r>
          <w:rPr>
            <w:rFonts w:ascii="Cambria Math" w:eastAsia="Times New Roman" w:hAnsi="Cambria Math" w:cs="Mangal"/>
          </w:rPr>
          <m:t>H&lt;</m:t>
        </m:r>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trigger</m:t>
            </m:r>
          </m:sub>
        </m:sSub>
      </m:oMath>
      <w:r w:rsidR="00AA67FB" w:rsidRPr="00F03985">
        <w:rPr>
          <w:rFonts w:ascii="Times New Roman" w:eastAsia="Times New Roman" w:hAnsi="Times New Roman" w:cs="Mangal"/>
        </w:rPr>
        <w:t xml:space="preserve">                                                                                       (3</w:t>
      </w:r>
      <w:r w:rsidR="00ED0834">
        <w:rPr>
          <w:rFonts w:ascii="Times New Roman" w:eastAsia="Times New Roman" w:hAnsi="Times New Roman" w:cs="Mangal"/>
        </w:rPr>
        <w:t>7</w:t>
      </w:r>
      <w:r w:rsidR="00AA67FB" w:rsidRPr="00F03985">
        <w:rPr>
          <w:rFonts w:ascii="Times New Roman" w:eastAsia="Times New Roman" w:hAnsi="Times New Roman" w:cs="Mangal"/>
        </w:rPr>
        <w:t>)</w:t>
      </w:r>
    </w:p>
    <w:p w14:paraId="1CC206BC" w14:textId="43A7A338" w:rsidR="00AA67FB" w:rsidRPr="00F03985" w:rsidRDefault="00000000" w:rsidP="00AA67FB">
      <w:pPr>
        <w:spacing w:line="276" w:lineRule="auto"/>
        <w:jc w:val="both"/>
        <w:rPr>
          <w:rFonts w:ascii="Times New Roman" w:eastAsia="Calibri" w:hAnsi="Times New Roman" w:cs="Mangal"/>
        </w:rPr>
      </w:pPr>
      <m:oMath>
        <m:sSub>
          <m:sSubPr>
            <m:ctrlPr>
              <w:rPr>
                <w:rFonts w:ascii="Cambria Math" w:eastAsia="Calibri" w:hAnsi="Cambria Math" w:cs="Mangal"/>
                <w:i/>
              </w:rPr>
            </m:ctrlPr>
          </m:sSubPr>
          <m:e>
            <m:r>
              <w:rPr>
                <w:rFonts w:ascii="Cambria Math" w:eastAsia="Calibri" w:hAnsi="Cambria Math" w:cs="Mangal"/>
              </w:rPr>
              <m:t>Q</m:t>
            </m:r>
          </m:e>
          <m:sub>
            <m:r>
              <w:rPr>
                <w:rFonts w:ascii="Cambria Math" w:eastAsia="Calibri" w:hAnsi="Cambria Math" w:cs="Mangal"/>
              </w:rPr>
              <m:t>surf</m:t>
            </m:r>
          </m:sub>
        </m:sSub>
        <m:r>
          <w:rPr>
            <w:rFonts w:ascii="Cambria Math" w:eastAsia="Calibri" w:hAnsi="Cambria Math" w:cs="Mangal"/>
          </w:rPr>
          <m:t>=H-</m:t>
        </m:r>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max</m:t>
            </m:r>
          </m:sub>
        </m:sSub>
      </m:oMath>
      <w:r w:rsidR="00AA67FB" w:rsidRPr="00F03985">
        <w:rPr>
          <w:rFonts w:ascii="Times New Roman" w:eastAsia="Times New Roman" w:hAnsi="Times New Roman" w:cs="Mangal"/>
        </w:rPr>
        <w:t xml:space="preserve">                                                                                                                      (3</w:t>
      </w:r>
      <w:r w:rsidR="00ED0834">
        <w:rPr>
          <w:rFonts w:ascii="Times New Roman" w:eastAsia="Times New Roman" w:hAnsi="Times New Roman" w:cs="Mangal"/>
        </w:rPr>
        <w:t>8</w:t>
      </w:r>
      <w:r w:rsidR="00AA67FB" w:rsidRPr="00F03985">
        <w:rPr>
          <w:rFonts w:ascii="Times New Roman" w:eastAsia="Times New Roman" w:hAnsi="Times New Roman" w:cs="Mangal"/>
        </w:rPr>
        <w:t>)</w:t>
      </w:r>
    </w:p>
    <w:p w14:paraId="5A891590" w14:textId="1CD63F2E" w:rsidR="00AA67FB"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Surface runoff is triggered when the ponded water depth exceeds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max</m:t>
            </m:r>
          </m:sub>
        </m:sSub>
      </m:oMath>
      <w:r w:rsidRPr="00F03985">
        <w:rPr>
          <w:rFonts w:ascii="Times New Roman" w:eastAsia="Calibri" w:hAnsi="Times New Roman" w:cs="Mangal"/>
        </w:rPr>
        <w:t xml:space="preserve"> as given in Eq. (3</w:t>
      </w:r>
      <w:r w:rsidR="00ED0834">
        <w:rPr>
          <w:rFonts w:ascii="Times New Roman" w:eastAsia="Calibri" w:hAnsi="Times New Roman" w:cs="Mangal"/>
        </w:rPr>
        <w:t>8</w:t>
      </w:r>
      <w:r w:rsidRPr="00F03985">
        <w:rPr>
          <w:rFonts w:ascii="Times New Roman" w:eastAsia="Calibri" w:hAnsi="Times New Roman" w:cs="Mangal"/>
        </w:rPr>
        <w:t>). This runoff is aggregated at the subbasin outlet before entering the stream network. During the paddy water release period, ponded water in the impoundment will be released as surface runoff.</w:t>
      </w:r>
    </w:p>
    <w:p w14:paraId="1D7D9E39" w14:textId="37E8B12E" w:rsidR="009774B1" w:rsidRPr="009774B1" w:rsidRDefault="009774B1" w:rsidP="009774B1">
      <w:pPr>
        <w:pStyle w:val="ListParagraph"/>
        <w:numPr>
          <w:ilvl w:val="2"/>
          <w:numId w:val="13"/>
        </w:numPr>
        <w:spacing w:line="276" w:lineRule="auto"/>
        <w:jc w:val="both"/>
        <w:rPr>
          <w:rFonts w:ascii="Times New Roman" w:eastAsia="Calibri" w:hAnsi="Times New Roman" w:cs="Mangal"/>
          <w:i/>
          <w:iCs/>
        </w:rPr>
      </w:pPr>
      <w:r w:rsidRPr="009774B1">
        <w:rPr>
          <w:rFonts w:ascii="Times New Roman" w:eastAsia="Calibri" w:hAnsi="Times New Roman" w:cs="Mangal"/>
          <w:i/>
          <w:iCs/>
        </w:rPr>
        <w:t>Modified soil water balance</w:t>
      </w:r>
    </w:p>
    <w:p w14:paraId="772BB08B" w14:textId="32B5CB49" w:rsidR="009774B1" w:rsidRPr="00F03985" w:rsidRDefault="009774B1" w:rsidP="009774B1">
      <w:pPr>
        <w:spacing w:line="276" w:lineRule="auto"/>
        <w:jc w:val="both"/>
        <w:rPr>
          <w:rFonts w:ascii="Times New Roman" w:eastAsia="Times New Roman" w:hAnsi="Times New Roman" w:cs="Mangal"/>
          <w:iCs/>
        </w:rPr>
      </w:pPr>
      <w:r w:rsidRPr="00F03985">
        <w:rPr>
          <w:rFonts w:ascii="Times New Roman" w:eastAsia="Calibri" w:hAnsi="Times New Roman" w:cs="Mangal"/>
        </w:rPr>
        <w:t xml:space="preserve">The soil water content at the end of the day for the paddy HRU </w:t>
      </w:r>
      <w:r w:rsidRPr="00F03985">
        <w:rPr>
          <w:rFonts w:ascii="Times New Roman" w:eastAsia="Times New Roman" w:hAnsi="Times New Roman" w:cs="Mangal"/>
          <w:iCs/>
        </w:rPr>
        <w:t>is calculated by deducting total outflows from total inflows (Eq. (3</w:t>
      </w:r>
      <w:r w:rsidR="00ED0834">
        <w:rPr>
          <w:rFonts w:ascii="Times New Roman" w:eastAsia="Times New Roman" w:hAnsi="Times New Roman" w:cs="Mangal"/>
          <w:iCs/>
        </w:rPr>
        <w:t>9</w:t>
      </w:r>
      <w:r w:rsidRPr="00F03985">
        <w:rPr>
          <w:rFonts w:ascii="Times New Roman" w:eastAsia="Times New Roman" w:hAnsi="Times New Roman" w:cs="Mangal"/>
          <w:iCs/>
        </w:rPr>
        <w:t>)).</w:t>
      </w:r>
    </w:p>
    <w:p w14:paraId="6220BB68" w14:textId="147E6C80" w:rsidR="009774B1" w:rsidRPr="00F03985" w:rsidRDefault="00000000" w:rsidP="009774B1">
      <w:pPr>
        <w:spacing w:line="276" w:lineRule="auto"/>
        <w:jc w:val="both"/>
        <w:rPr>
          <w:rFonts w:ascii="Times New Roman" w:eastAsia="Times New Roman" w:hAnsi="Times New Roman" w:cs="Mangal"/>
          <w:iCs/>
        </w:rPr>
      </w:pP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t-1</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t-1</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R</m:t>
            </m:r>
          </m:e>
          <m:sub>
            <m:r>
              <w:rPr>
                <w:rFonts w:ascii="Cambria Math" w:eastAsia="Times New Roman" w:hAnsi="Cambria Math" w:cs="Mangal"/>
              </w:rPr>
              <m:t>t</m:t>
            </m:r>
          </m:sub>
        </m:sSub>
      </m:oMath>
      <w:r w:rsidR="009774B1" w:rsidRPr="00F03985">
        <w:rPr>
          <w:rFonts w:ascii="Times New Roman" w:eastAsia="Times New Roman" w:hAnsi="Times New Roman" w:cs="Mangal"/>
          <w:iCs/>
        </w:rPr>
        <w:t>+</w:t>
      </w:r>
      <m:oMath>
        <m:sSub>
          <m:sSubPr>
            <m:ctrlPr>
              <w:rPr>
                <w:rFonts w:ascii="Cambria Math" w:eastAsia="Times New Roman" w:hAnsi="Cambria Math" w:cs="Mangal"/>
                <w:i/>
                <w:iCs/>
              </w:rPr>
            </m:ctrlPr>
          </m:sSubPr>
          <m:e>
            <m:r>
              <w:rPr>
                <w:rFonts w:ascii="Cambria Math" w:eastAsia="Times New Roman" w:hAnsi="Cambria Math" w:cs="Mangal"/>
              </w:rPr>
              <m:t>I</m:t>
            </m:r>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r>
          <w:rPr>
            <w:rFonts w:ascii="Cambria Math" w:eastAsia="Times New Roman" w:hAnsi="Cambria Math" w:cs="Mangal"/>
          </w:rPr>
          <m:t>-</m:t>
        </m:r>
        <m:sSub>
          <m:sSubPr>
            <m:ctrlPr>
              <w:rPr>
                <w:rFonts w:ascii="Cambria Math" w:eastAsia="Times New Roman" w:hAnsi="Cambria Math" w:cs="Mangal"/>
                <w:i/>
                <w:iCs/>
              </w:rPr>
            </m:ctrlPr>
          </m:sSubPr>
          <m:e>
            <m:sSub>
              <m:sSubPr>
                <m:ctrlPr>
                  <w:rPr>
                    <w:rFonts w:ascii="Cambria Math" w:eastAsia="Times New Roman" w:hAnsi="Cambria Math" w:cs="Mangal"/>
                    <w:i/>
                  </w:rPr>
                </m:ctrlPr>
              </m:sSubPr>
              <m:e>
                <m:r>
                  <w:rPr>
                    <w:rFonts w:ascii="Cambria Math" w:eastAsia="Times New Roman" w:hAnsi="Cambria Math" w:cs="Mangal"/>
                  </w:rPr>
                  <m:t>Q</m:t>
                </m:r>
              </m:e>
              <m:sub>
                <m:r>
                  <w:rPr>
                    <w:rFonts w:ascii="Cambria Math" w:eastAsia="Times New Roman" w:hAnsi="Cambria Math" w:cs="Mangal"/>
                  </w:rPr>
                  <m:t>surf</m:t>
                </m:r>
              </m:sub>
            </m:sSub>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Times New Roman" w:hAnsi="Cambria Math" w:cs="Mangal"/>
                <w:i/>
                <w:iCs/>
              </w:rPr>
            </m:ctrlPr>
          </m:sSubPr>
          <m:e>
            <m:sSub>
              <m:sSubPr>
                <m:ctrlPr>
                  <w:rPr>
                    <w:rFonts w:ascii="Cambria Math" w:eastAsia="Times New Roman" w:hAnsi="Cambria Math" w:cs="Mangal"/>
                    <w:i/>
                  </w:rPr>
                </m:ctrlPr>
              </m:sSubPr>
              <m:e>
                <m:r>
                  <w:rPr>
                    <w:rFonts w:ascii="Cambria Math" w:eastAsia="Times New Roman" w:hAnsi="Cambria Math" w:cs="Mangal"/>
                  </w:rPr>
                  <m:t>Q</m:t>
                </m:r>
              </m:e>
              <m:sub>
                <m:r>
                  <w:rPr>
                    <w:rFonts w:ascii="Cambria Math" w:eastAsia="Times New Roman" w:hAnsi="Cambria Math" w:cs="Mangal"/>
                  </w:rPr>
                  <m:t>lat</m:t>
                </m:r>
              </m:sub>
            </m:sSub>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ET</m:t>
            </m:r>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P</m:t>
            </m:r>
          </m:e>
          <m:sub>
            <m:r>
              <w:rPr>
                <w:rFonts w:ascii="Cambria Math" w:eastAsia="Times New Roman" w:hAnsi="Cambria Math" w:cs="Mangal"/>
              </w:rPr>
              <m:t>t</m:t>
            </m:r>
          </m:sub>
        </m:sSub>
        <m:r>
          <w:rPr>
            <w:rFonts w:ascii="Cambria Math" w:eastAsia="Times New Roman" w:hAnsi="Cambria Math" w:cs="Mangal"/>
          </w:rPr>
          <m:t>-</m:t>
        </m:r>
        <m:sSub>
          <m:sSubPr>
            <m:ctrlPr>
              <w:rPr>
                <w:rFonts w:ascii="Cambria Math" w:eastAsia="Times New Roman" w:hAnsi="Cambria Math" w:cs="Mangal"/>
                <w:i/>
                <w:iCs/>
              </w:rPr>
            </m:ctrlPr>
          </m:sSubPr>
          <m:e>
            <m:r>
              <w:rPr>
                <w:rFonts w:ascii="Cambria Math" w:eastAsia="Times New Roman" w:hAnsi="Cambria Math" w:cs="Mangal"/>
              </w:rPr>
              <m:t>H</m:t>
            </m:r>
          </m:e>
          <m:sub>
            <m:r>
              <w:rPr>
                <w:rFonts w:ascii="Cambria Math" w:eastAsia="Times New Roman" w:hAnsi="Cambria Math" w:cs="Mangal"/>
              </w:rPr>
              <m:t>t</m:t>
            </m:r>
          </m:sub>
        </m:sSub>
      </m:oMath>
      <w:r w:rsidR="009774B1" w:rsidRPr="00F03985">
        <w:rPr>
          <w:rFonts w:ascii="Times New Roman" w:eastAsia="Times New Roman" w:hAnsi="Times New Roman" w:cs="Mangal"/>
          <w:iCs/>
        </w:rPr>
        <w:t xml:space="preserve">                                          (</w:t>
      </w:r>
      <w:r w:rsidR="00ED0834">
        <w:rPr>
          <w:rFonts w:ascii="Times New Roman" w:eastAsia="Times New Roman" w:hAnsi="Times New Roman" w:cs="Mangal"/>
          <w:iCs/>
        </w:rPr>
        <w:t>39</w:t>
      </w:r>
      <w:r w:rsidR="009774B1" w:rsidRPr="00F03985">
        <w:rPr>
          <w:rFonts w:ascii="Times New Roman" w:eastAsia="Times New Roman" w:hAnsi="Times New Roman" w:cs="Mangal"/>
          <w:iCs/>
        </w:rPr>
        <w:t>)</w:t>
      </w:r>
    </w:p>
    <w:p w14:paraId="1CC268D0" w14:textId="77777777" w:rsidR="009774B1" w:rsidRPr="00F03985" w:rsidRDefault="009774B1" w:rsidP="009774B1">
      <w:pPr>
        <w:spacing w:line="276" w:lineRule="auto"/>
        <w:jc w:val="both"/>
        <w:rPr>
          <w:rFonts w:ascii="Times New Roman" w:eastAsia="Times New Roman" w:hAnsi="Times New Roman" w:cs="Times New Roman"/>
          <w:iCs/>
        </w:rPr>
      </w:pPr>
      <w:r w:rsidRPr="00F03985">
        <w:rPr>
          <w:rFonts w:ascii="Times New Roman" w:eastAsia="Calibri" w:hAnsi="Times New Roman" w:cs="Mangal"/>
        </w:rPr>
        <w:t xml:space="preserve">Where </w:t>
      </w:r>
      <m:oMath>
        <m:sSub>
          <m:sSubPr>
            <m:ctrlPr>
              <w:rPr>
                <w:rFonts w:ascii="Cambria Math" w:eastAsia="Calibri" w:hAnsi="Cambria Math" w:cs="Mangal"/>
                <w:i/>
              </w:rPr>
            </m:ctrlPr>
          </m:sSubPr>
          <m:e>
            <m:r>
              <w:rPr>
                <w:rFonts w:ascii="Cambria Math" w:eastAsia="Calibri" w:hAnsi="Cambria Math" w:cs="Mangal"/>
              </w:rPr>
              <m:t>SW</m:t>
            </m:r>
          </m:e>
          <m:sub>
            <m:r>
              <w:rPr>
                <w:rFonts w:ascii="Cambria Math" w:eastAsia="Calibri" w:hAnsi="Cambria Math" w:cs="Mangal"/>
              </w:rPr>
              <m:t>t</m:t>
            </m:r>
          </m:sub>
        </m:sSub>
        <m:r>
          <w:rPr>
            <w:rFonts w:ascii="Cambria Math" w:eastAsia="Calibri" w:hAnsi="Cambria Math" w:cs="Mangal"/>
          </w:rPr>
          <m:t xml:space="preserve"> </m:t>
        </m:r>
        <m:r>
          <m:rPr>
            <m:sty m:val="p"/>
          </m:rPr>
          <w:rPr>
            <w:rFonts w:ascii="Cambria Math" w:eastAsia="Calibri" w:hAnsi="Cambria Math" w:cs="Mangal"/>
          </w:rPr>
          <m:t>and</m:t>
        </m:r>
        <m:r>
          <w:rPr>
            <w:rFonts w:ascii="Cambria Math" w:eastAsia="Calibri" w:hAnsi="Cambria Math" w:cs="Mangal"/>
          </w:rPr>
          <m:t xml:space="preserve"> </m:t>
        </m:r>
        <m:sSub>
          <m:sSubPr>
            <m:ctrlPr>
              <w:rPr>
                <w:rFonts w:ascii="Cambria Math" w:eastAsia="Calibri" w:hAnsi="Cambria Math" w:cs="Mangal"/>
                <w:i/>
              </w:rPr>
            </m:ctrlPr>
          </m:sSubPr>
          <m:e>
            <m:r>
              <w:rPr>
                <w:rFonts w:ascii="Cambria Math" w:eastAsia="Calibri" w:hAnsi="Cambria Math" w:cs="Mangal"/>
              </w:rPr>
              <m:t>SW</m:t>
            </m:r>
          </m:e>
          <m:sub>
            <m:r>
              <w:rPr>
                <w:rFonts w:ascii="Cambria Math" w:eastAsia="Calibri" w:hAnsi="Cambria Math" w:cs="Mangal"/>
              </w:rPr>
              <m:t>t-1</m:t>
            </m:r>
          </m:sub>
        </m:sSub>
      </m:oMath>
      <w:r w:rsidRPr="00F03985">
        <w:rPr>
          <w:rFonts w:ascii="Times New Roman" w:eastAsia="Calibri" w:hAnsi="Times New Roman" w:cs="Mangal"/>
        </w:rPr>
        <w:t xml:space="preserve"> are the soil water content at the end of the current day and previous days (mm);</w:t>
      </w:r>
      <w:r w:rsidRPr="00F03985">
        <w:rPr>
          <w:rFonts w:ascii="Cambria Math" w:eastAsia="Calibri" w:hAnsi="Cambria Math" w:cs="Mangal"/>
          <w:i/>
        </w:rPr>
        <w:t xml:space="preserve">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m:t>
            </m:r>
          </m:sub>
        </m:sSub>
      </m:oMath>
      <w:r w:rsidRPr="00F03985">
        <w:rPr>
          <w:rFonts w:ascii="Cambria Math" w:eastAsia="Calibri" w:hAnsi="Cambria Math" w:cs="Mangal"/>
          <w:i/>
        </w:rPr>
        <w:t xml:space="preserve"> </w:t>
      </w:r>
      <w:r w:rsidRPr="00F03985">
        <w:rPr>
          <w:rFonts w:ascii="Cambria Math" w:eastAsia="Calibri" w:hAnsi="Cambria Math" w:cs="Mangal"/>
          <w:iCs/>
        </w:rPr>
        <w:t>and</w:t>
      </w:r>
      <w:r w:rsidRPr="00F03985">
        <w:rPr>
          <w:rFonts w:ascii="Cambria Math" w:eastAsia="Calibri" w:hAnsi="Cambria Math" w:cs="Mangal"/>
          <w:i/>
        </w:rPr>
        <w:t xml:space="preserve"> </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t-1</m:t>
            </m:r>
          </m:sub>
        </m:sSub>
      </m:oMath>
      <w:r w:rsidRPr="00F03985">
        <w:rPr>
          <w:rFonts w:ascii="Cambria Math" w:eastAsia="Times New Roman" w:hAnsi="Cambria Math" w:cs="Mangal"/>
          <w:i/>
        </w:rPr>
        <w:t xml:space="preserve"> </w:t>
      </w:r>
      <w:r w:rsidRPr="00F03985">
        <w:rPr>
          <w:rFonts w:ascii="Times New Roman" w:eastAsia="Times New Roman" w:hAnsi="Times New Roman" w:cs="Times New Roman"/>
          <w:iCs/>
        </w:rPr>
        <w:t>are the</w:t>
      </w:r>
      <w:r w:rsidRPr="00F03985">
        <w:rPr>
          <w:rFonts w:ascii="Cambria Math" w:eastAsia="Times New Roman" w:hAnsi="Cambria Math" w:cs="Mangal"/>
          <w:i/>
        </w:rPr>
        <w:t xml:space="preserve"> </w:t>
      </w:r>
      <w:r w:rsidRPr="00F03985">
        <w:rPr>
          <w:rFonts w:ascii="Times New Roman" w:eastAsia="Times New Roman" w:hAnsi="Times New Roman" w:cs="Times New Roman"/>
          <w:iCs/>
        </w:rPr>
        <w:t xml:space="preserve">ponded water depth at the end of the current day and previous days (mm); </w:t>
      </w:r>
      <m:oMath>
        <m:sSub>
          <m:sSubPr>
            <m:ctrlPr>
              <w:rPr>
                <w:rFonts w:ascii="Cambria Math" w:eastAsia="Times New Roman" w:hAnsi="Cambria Math" w:cs="Mangal"/>
                <w:i/>
                <w:iCs/>
              </w:rPr>
            </m:ctrlPr>
          </m:sSubPr>
          <m:e>
            <m:r>
              <w:rPr>
                <w:rFonts w:ascii="Cambria Math" w:eastAsia="Times New Roman" w:hAnsi="Cambria Math" w:cs="Mangal"/>
              </w:rPr>
              <m:t>R</m:t>
            </m:r>
          </m:e>
          <m:sub>
            <m:r>
              <w:rPr>
                <w:rFonts w:ascii="Cambria Math" w:eastAsia="Times New Roman" w:hAnsi="Cambria Math" w:cs="Mangal"/>
              </w:rPr>
              <m:t>t</m:t>
            </m:r>
          </m:sub>
        </m:sSub>
      </m:oMath>
      <w:r w:rsidRPr="00F03985">
        <w:rPr>
          <w:rFonts w:ascii="Times New Roman" w:eastAsia="Times New Roman" w:hAnsi="Times New Roman" w:cs="Times New Roman"/>
          <w:iCs/>
        </w:rPr>
        <w:t xml:space="preserve"> is rainfall (mm);</w:t>
      </w:r>
      <w:r w:rsidRPr="00F03985">
        <w:rPr>
          <w:rFonts w:ascii="Cambria Math" w:eastAsia="Times New Roman" w:hAnsi="Cambria Math" w:cs="Mangal"/>
          <w:i/>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I</m:t>
            </m:r>
          </m:e>
          <m:sub>
            <m:r>
              <w:rPr>
                <w:rFonts w:ascii="Cambria Math" w:eastAsia="Times New Roman" w:hAnsi="Cambria Math" w:cs="Mangal"/>
              </w:rPr>
              <m:t>t</m:t>
            </m:r>
          </m:sub>
        </m:sSub>
      </m:oMath>
      <w:r w:rsidRPr="00F03985">
        <w:rPr>
          <w:rFonts w:ascii="Cambria Math" w:eastAsia="Times New Roman" w:hAnsi="Cambria Math" w:cs="Mangal"/>
          <w:i/>
          <w:iCs/>
        </w:rPr>
        <w:t xml:space="preserve"> </w:t>
      </w:r>
      <w:r w:rsidRPr="00F03985">
        <w:rPr>
          <w:rFonts w:ascii="Times New Roman" w:eastAsia="Times New Roman" w:hAnsi="Times New Roman" w:cs="Times New Roman"/>
        </w:rPr>
        <w:t>is irrigation (mm);</w:t>
      </w:r>
      <w:r w:rsidRPr="00F03985">
        <w:rPr>
          <w:rFonts w:ascii="Times New Roman" w:eastAsia="Calibri" w:hAnsi="Times New Roman" w:cs="Times New Roman"/>
          <w:iCs/>
        </w:rPr>
        <w:t xml:space="preserve"> </w:t>
      </w:r>
      <m:oMath>
        <m:sSub>
          <m:sSubPr>
            <m:ctrlPr>
              <w:rPr>
                <w:rFonts w:ascii="Cambria Math" w:eastAsia="Times New Roman" w:hAnsi="Cambria Math" w:cs="Mangal"/>
                <w:i/>
                <w:iCs/>
              </w:rPr>
            </m:ctrlPr>
          </m:sSubPr>
          <m:e>
            <m:r>
              <w:rPr>
                <w:rFonts w:ascii="Cambria Math" w:eastAsia="Times New Roman" w:hAnsi="Cambria Math" w:cs="Mangal"/>
              </w:rPr>
              <m:t>GW</m:t>
            </m:r>
          </m:e>
          <m:sub>
            <m:r>
              <w:rPr>
                <w:rFonts w:ascii="Cambria Math" w:eastAsia="Times New Roman" w:hAnsi="Cambria Math" w:cs="Mangal"/>
              </w:rPr>
              <m:t>i</m:t>
            </m:r>
          </m:sub>
        </m:sSub>
      </m:oMath>
      <w:r w:rsidRPr="00F03985">
        <w:rPr>
          <w:rFonts w:ascii="Times New Roman" w:eastAsia="Times New Roman" w:hAnsi="Times New Roman" w:cs="Times New Roman"/>
          <w:iCs/>
        </w:rPr>
        <w:t xml:space="preserve"> is groundwater inflow (mm);</w:t>
      </w:r>
      <w:r w:rsidRPr="00F03985">
        <w:rPr>
          <w:rFonts w:ascii="Times New Roman" w:eastAsia="Calibri" w:hAnsi="Times New Roman" w:cs="Times New Roman"/>
          <w:iCs/>
        </w:rPr>
        <w:t xml:space="preserve"> </w:t>
      </w:r>
      <m:oMath>
        <m:sSub>
          <m:sSubPr>
            <m:ctrlPr>
              <w:rPr>
                <w:rFonts w:ascii="Cambria Math" w:eastAsia="Times New Roman" w:hAnsi="Cambria Math" w:cs="Mangal"/>
                <w:i/>
                <w:iCs/>
              </w:rPr>
            </m:ctrlPr>
          </m:sSubPr>
          <m:e>
            <m:sSub>
              <m:sSubPr>
                <m:ctrlPr>
                  <w:rPr>
                    <w:rFonts w:ascii="Cambria Math" w:eastAsia="Times New Roman" w:hAnsi="Cambria Math" w:cs="Mangal"/>
                    <w:i/>
                  </w:rPr>
                </m:ctrlPr>
              </m:sSubPr>
              <m:e>
                <m:r>
                  <w:rPr>
                    <w:rFonts w:ascii="Cambria Math" w:eastAsia="Times New Roman" w:hAnsi="Cambria Math" w:cs="Mangal"/>
                  </w:rPr>
                  <m:t>Q</m:t>
                </m:r>
              </m:e>
              <m:sub>
                <m:r>
                  <w:rPr>
                    <w:rFonts w:ascii="Cambria Math" w:eastAsia="Times New Roman" w:hAnsi="Cambria Math" w:cs="Mangal"/>
                  </w:rPr>
                  <m:t>surf</m:t>
                </m:r>
              </m:sub>
            </m:sSub>
          </m:e>
          <m:sub>
            <m:r>
              <w:rPr>
                <w:rFonts w:ascii="Cambria Math" w:eastAsia="Times New Roman" w:hAnsi="Cambria Math" w:cs="Mangal"/>
              </w:rPr>
              <m:t>t</m:t>
            </m:r>
          </m:sub>
        </m:sSub>
      </m:oMath>
      <w:r w:rsidRPr="00F03985">
        <w:rPr>
          <w:rFonts w:ascii="Times New Roman" w:eastAsia="Times New Roman" w:hAnsi="Times New Roman" w:cs="Times New Roman"/>
          <w:iCs/>
        </w:rPr>
        <w:t xml:space="preserve"> is surface runoff (mm);</w:t>
      </w:r>
      <m:oMath>
        <m:sSub>
          <m:sSubPr>
            <m:ctrlPr>
              <w:rPr>
                <w:rFonts w:ascii="Cambria Math" w:eastAsia="Times New Roman" w:hAnsi="Cambria Math" w:cs="Mangal"/>
                <w:i/>
                <w:iCs/>
              </w:rPr>
            </m:ctrlPr>
          </m:sSubPr>
          <m:e>
            <m:sSub>
              <m:sSubPr>
                <m:ctrlPr>
                  <w:rPr>
                    <w:rFonts w:ascii="Cambria Math" w:eastAsia="Times New Roman" w:hAnsi="Cambria Math" w:cs="Mangal"/>
                    <w:i/>
                  </w:rPr>
                </m:ctrlPr>
              </m:sSubPr>
              <m:e>
                <m:r>
                  <w:rPr>
                    <w:rFonts w:ascii="Cambria Math" w:eastAsia="Times New Roman" w:hAnsi="Cambria Math" w:cs="Mangal"/>
                  </w:rPr>
                  <m:t>Q</m:t>
                </m:r>
              </m:e>
              <m:sub>
                <m:r>
                  <w:rPr>
                    <w:rFonts w:ascii="Cambria Math" w:eastAsia="Times New Roman" w:hAnsi="Cambria Math" w:cs="Mangal"/>
                  </w:rPr>
                  <m:t>lat</m:t>
                </m:r>
              </m:sub>
            </m:sSub>
          </m:e>
          <m:sub>
            <m:r>
              <w:rPr>
                <w:rFonts w:ascii="Cambria Math" w:eastAsia="Times New Roman" w:hAnsi="Cambria Math" w:cs="Mangal"/>
              </w:rPr>
              <m:t>t</m:t>
            </m:r>
          </m:sub>
        </m:sSub>
      </m:oMath>
      <w:r w:rsidRPr="00F03985">
        <w:rPr>
          <w:rFonts w:ascii="Times New Roman" w:eastAsia="Times New Roman" w:hAnsi="Times New Roman" w:cs="Times New Roman"/>
          <w:iCs/>
        </w:rPr>
        <w:t xml:space="preserve"> is the lateral flow (mm); </w:t>
      </w:r>
      <m:oMath>
        <m:sSub>
          <m:sSubPr>
            <m:ctrlPr>
              <w:rPr>
                <w:rFonts w:ascii="Cambria Math" w:eastAsia="Times New Roman" w:hAnsi="Cambria Math" w:cs="Mangal"/>
                <w:i/>
                <w:iCs/>
              </w:rPr>
            </m:ctrlPr>
          </m:sSubPr>
          <m:e>
            <m:r>
              <w:rPr>
                <w:rFonts w:ascii="Cambria Math" w:eastAsia="Times New Roman" w:hAnsi="Cambria Math" w:cs="Mangal"/>
              </w:rPr>
              <m:t>ET</m:t>
            </m:r>
          </m:e>
          <m:sub>
            <m:r>
              <w:rPr>
                <w:rFonts w:ascii="Cambria Math" w:eastAsia="Times New Roman" w:hAnsi="Cambria Math" w:cs="Mangal"/>
              </w:rPr>
              <m:t>t</m:t>
            </m:r>
          </m:sub>
        </m:sSub>
      </m:oMath>
      <w:r w:rsidRPr="00F03985">
        <w:rPr>
          <w:rFonts w:ascii="Times New Roman" w:eastAsia="Times New Roman" w:hAnsi="Times New Roman" w:cs="Times New Roman"/>
          <w:iCs/>
        </w:rPr>
        <w:t xml:space="preserve"> is the actual evapotranspiration (mm) and </w:t>
      </w:r>
      <m:oMath>
        <m:sSub>
          <m:sSubPr>
            <m:ctrlPr>
              <w:rPr>
                <w:rFonts w:ascii="Cambria Math" w:eastAsia="Times New Roman" w:hAnsi="Cambria Math" w:cs="Mangal"/>
                <w:i/>
                <w:iCs/>
              </w:rPr>
            </m:ctrlPr>
          </m:sSubPr>
          <m:e>
            <m:r>
              <w:rPr>
                <w:rFonts w:ascii="Cambria Math" w:eastAsia="Times New Roman" w:hAnsi="Cambria Math" w:cs="Mangal"/>
              </w:rPr>
              <m:t>P</m:t>
            </m:r>
          </m:e>
          <m:sub>
            <m:r>
              <w:rPr>
                <w:rFonts w:ascii="Cambria Math" w:eastAsia="Times New Roman" w:hAnsi="Cambria Math" w:cs="Mangal"/>
              </w:rPr>
              <m:t>t</m:t>
            </m:r>
          </m:sub>
        </m:sSub>
      </m:oMath>
      <w:r w:rsidRPr="00F03985">
        <w:rPr>
          <w:rFonts w:ascii="Times New Roman" w:eastAsia="Times New Roman" w:hAnsi="Times New Roman" w:cs="Times New Roman"/>
          <w:iCs/>
        </w:rPr>
        <w:t>is percolation past the bottom of the soil profile (mm).</w:t>
      </w:r>
    </w:p>
    <w:p w14:paraId="5E988D9D" w14:textId="39D4AD4E" w:rsidR="009774B1" w:rsidRPr="00F03985" w:rsidRDefault="009774B1" w:rsidP="00AA67FB">
      <w:pPr>
        <w:spacing w:line="276" w:lineRule="auto"/>
        <w:jc w:val="both"/>
        <w:rPr>
          <w:rFonts w:ascii="Times New Roman" w:eastAsia="Calibri" w:hAnsi="Times New Roman" w:cs="Mangal"/>
        </w:rPr>
      </w:pPr>
      <w:r w:rsidRPr="00F03985">
        <w:rPr>
          <w:rFonts w:ascii="Times New Roman" w:eastAsia="Times New Roman" w:hAnsi="Times New Roman" w:cs="Mangal"/>
          <w:iCs/>
        </w:rPr>
        <w:t xml:space="preserve">During the paddy water release period, HRU is modeled as a standard SWAT HRU. However, in fields with a shallow water table, the standard SWAT formulation may overestimate percolation losses because groundwater-table effects are not considered. To address this limitation, the calculation of </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ly,excess</m:t>
            </m:r>
          </m:sub>
        </m:sSub>
      </m:oMath>
      <w:r w:rsidRPr="00F03985">
        <w:rPr>
          <w:rFonts w:ascii="Times New Roman" w:eastAsia="Calibri" w:hAnsi="Times New Roman" w:cs="Mangal"/>
        </w:rPr>
        <w:t>​ was revised (Eq. (17)).</w:t>
      </w:r>
    </w:p>
    <w:p w14:paraId="580D2927" w14:textId="3A605936" w:rsidR="00AA67FB" w:rsidRPr="00F03985" w:rsidRDefault="00AA67FB" w:rsidP="009774B1">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lastRenderedPageBreak/>
        <w:t xml:space="preserve">Model </w:t>
      </w:r>
      <w:r w:rsidR="00831F8B">
        <w:rPr>
          <w:rFonts w:ascii="Times New Roman" w:eastAsia="Times New Roman" w:hAnsi="Times New Roman" w:cs="Mangal"/>
          <w:i/>
          <w:color w:val="000000"/>
          <w:szCs w:val="28"/>
        </w:rPr>
        <w:t>c</w:t>
      </w:r>
      <w:r w:rsidRPr="00F03985">
        <w:rPr>
          <w:rFonts w:ascii="Times New Roman" w:eastAsia="Times New Roman" w:hAnsi="Times New Roman" w:cs="Mangal"/>
          <w:i/>
          <w:color w:val="000000"/>
          <w:szCs w:val="28"/>
        </w:rPr>
        <w:t>onfiguration</w:t>
      </w:r>
    </w:p>
    <w:p w14:paraId="4D6FD30E" w14:textId="5E825BFC" w:rsidR="00254A51"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To incorporate the enhancements described in Section 2.</w:t>
      </w:r>
      <w:r w:rsidR="00522086">
        <w:rPr>
          <w:rFonts w:ascii="Times New Roman" w:eastAsia="Calibri" w:hAnsi="Times New Roman" w:cs="Mangal"/>
        </w:rPr>
        <w:t>5</w:t>
      </w:r>
      <w:r w:rsidRPr="00F03985">
        <w:rPr>
          <w:rFonts w:ascii="Times New Roman" w:eastAsia="Calibri" w:hAnsi="Times New Roman" w:cs="Mangal"/>
        </w:rPr>
        <w:t xml:space="preserve">, the original SWAT FORTRAN code (Rev. 670) was modified using Intel Visual Fortran </w:t>
      </w:r>
      <w:r w:rsidR="005E361C">
        <w:rPr>
          <w:rFonts w:ascii="Times New Roman" w:eastAsia="Calibri" w:hAnsi="Times New Roman" w:cs="Mangal"/>
        </w:rPr>
        <w:t>in</w:t>
      </w:r>
      <w:r w:rsidRPr="00F03985">
        <w:rPr>
          <w:rFonts w:ascii="Times New Roman" w:eastAsia="Calibri" w:hAnsi="Times New Roman" w:cs="Mangal"/>
        </w:rPr>
        <w:t xml:space="preserve"> the Intel® oneAPI Toolkits (2023) environment, </w:t>
      </w:r>
      <w:r w:rsidR="002C7168" w:rsidRPr="002C7168">
        <w:rPr>
          <w:rFonts w:ascii="Times New Roman" w:eastAsia="Calibri" w:hAnsi="Times New Roman" w:cs="Mangal"/>
        </w:rPr>
        <w:t>integrated with Microsoft Visual Studio 2022</w:t>
      </w:r>
      <w:r w:rsidRPr="00F03985">
        <w:rPr>
          <w:rFonts w:ascii="Times New Roman" w:eastAsia="Calibri" w:hAnsi="Times New Roman" w:cs="Mangal"/>
        </w:rPr>
        <w:t xml:space="preserve">. </w:t>
      </w:r>
      <w:r w:rsidR="00257DF9">
        <w:rPr>
          <w:rFonts w:ascii="Times New Roman" w:eastAsia="Calibri" w:hAnsi="Times New Roman" w:cs="Mangal"/>
        </w:rPr>
        <w:t xml:space="preserve">Table 1 </w:t>
      </w:r>
      <w:r w:rsidR="005E361C">
        <w:rPr>
          <w:rFonts w:ascii="Times New Roman" w:eastAsia="Calibri" w:hAnsi="Times New Roman" w:cs="Mangal"/>
        </w:rPr>
        <w:t xml:space="preserve">summarizes the formulations and contributions in the SWAT-Rice model. </w:t>
      </w:r>
      <w:r w:rsidRPr="00F03985">
        <w:rPr>
          <w:rFonts w:ascii="Times New Roman" w:eastAsia="Calibri" w:hAnsi="Times New Roman" w:cs="Mangal"/>
        </w:rPr>
        <w:t>The proposed improvements were implemented across 20 existing SWAT subroutines, along with three new subroutines: PADDY, INFIL, and SATFLO. The ‘</w:t>
      </w:r>
      <w:r w:rsidRPr="00F03985">
        <w:rPr>
          <w:rFonts w:ascii="Times New Roman" w:eastAsia="Calibri" w:hAnsi="Times New Roman" w:cs="Mangal"/>
          <w:i/>
          <w:iCs/>
        </w:rPr>
        <w:t>PADDY.f’</w:t>
      </w:r>
      <w:r w:rsidRPr="00F03985">
        <w:rPr>
          <w:rFonts w:ascii="Times New Roman" w:eastAsia="Calibri" w:hAnsi="Times New Roman" w:cs="Mangal"/>
        </w:rPr>
        <w:t xml:space="preserve"> module was set to call in the ‘</w:t>
      </w:r>
      <w:r w:rsidRPr="00F03985">
        <w:rPr>
          <w:rFonts w:ascii="Times New Roman" w:eastAsia="Calibri" w:hAnsi="Times New Roman" w:cs="Mangal"/>
          <w:i/>
          <w:iCs/>
        </w:rPr>
        <w:t>subbasin.f’</w:t>
      </w:r>
      <w:r w:rsidRPr="00F03985">
        <w:rPr>
          <w:rFonts w:ascii="Times New Roman" w:eastAsia="Calibri" w:hAnsi="Times New Roman" w:cs="Mangal"/>
        </w:rPr>
        <w:t xml:space="preserve"> subroutine. This module serves as the primary routine for simulating soil water routing in both puddled and non-puddled soils under wetting and drying conditions, including preferential flow through shrinkage cracks. The subroutines ‘</w:t>
      </w:r>
      <w:r w:rsidRPr="00F03985">
        <w:rPr>
          <w:rFonts w:ascii="Times New Roman" w:eastAsia="Calibri" w:hAnsi="Times New Roman" w:cs="Mangal"/>
          <w:i/>
          <w:iCs/>
        </w:rPr>
        <w:t>INFIL.f’</w:t>
      </w:r>
      <w:r w:rsidRPr="00F03985">
        <w:rPr>
          <w:rFonts w:ascii="Times New Roman" w:eastAsia="Calibri" w:hAnsi="Times New Roman" w:cs="Mangal"/>
        </w:rPr>
        <w:t xml:space="preserve"> and ‘</w:t>
      </w:r>
      <w:r w:rsidRPr="00F03985">
        <w:rPr>
          <w:rFonts w:ascii="Times New Roman" w:eastAsia="Calibri" w:hAnsi="Times New Roman" w:cs="Mangal"/>
          <w:i/>
          <w:iCs/>
        </w:rPr>
        <w:t>SATFLO.f’</w:t>
      </w:r>
      <w:r w:rsidRPr="00F03985">
        <w:rPr>
          <w:rFonts w:ascii="Times New Roman" w:eastAsia="Calibri" w:hAnsi="Times New Roman" w:cs="Mangal"/>
        </w:rPr>
        <w:t xml:space="preserve">, which calculate </w:t>
      </w:r>
      <w:r w:rsidR="00D57680">
        <w:rPr>
          <w:rFonts w:ascii="Times New Roman" w:eastAsia="Calibri" w:hAnsi="Times New Roman" w:cs="Mangal"/>
        </w:rPr>
        <w:t>soil-water routing for non-puddled soil layers under wetting and drying conditions, were called from</w:t>
      </w:r>
      <w:r w:rsidRPr="00F03985">
        <w:rPr>
          <w:rFonts w:ascii="Times New Roman" w:eastAsia="Calibri" w:hAnsi="Times New Roman" w:cs="Mangal"/>
        </w:rPr>
        <w:t xml:space="preserve"> the ‘</w:t>
      </w:r>
      <w:r w:rsidRPr="00F03985">
        <w:rPr>
          <w:rFonts w:ascii="Times New Roman" w:eastAsia="Calibri" w:hAnsi="Times New Roman" w:cs="Mangal"/>
          <w:i/>
          <w:iCs/>
        </w:rPr>
        <w:t>PADDY.f’</w:t>
      </w:r>
      <w:r w:rsidRPr="00F03985">
        <w:rPr>
          <w:rFonts w:ascii="Times New Roman" w:eastAsia="Calibri" w:hAnsi="Times New Roman" w:cs="Mangal"/>
        </w:rPr>
        <w:t xml:space="preserve"> module. The ‘</w:t>
      </w:r>
      <w:r w:rsidRPr="00F03985">
        <w:rPr>
          <w:rFonts w:ascii="Times New Roman" w:eastAsia="Calibri" w:hAnsi="Times New Roman" w:cs="Mangal"/>
          <w:i/>
          <w:iCs/>
        </w:rPr>
        <w:t>crackvol.f’</w:t>
      </w:r>
      <w:r w:rsidRPr="00F03985">
        <w:rPr>
          <w:rFonts w:ascii="Times New Roman" w:eastAsia="Calibri" w:hAnsi="Times New Roman" w:cs="Mangal"/>
        </w:rPr>
        <w:t xml:space="preserve"> and ‘</w:t>
      </w:r>
      <w:r w:rsidRPr="00F03985">
        <w:rPr>
          <w:rFonts w:ascii="Times New Roman" w:eastAsia="Calibri" w:hAnsi="Times New Roman" w:cs="Mangal"/>
          <w:i/>
          <w:iCs/>
        </w:rPr>
        <w:t>percmacro.f’ subroutines</w:t>
      </w:r>
      <w:r w:rsidRPr="00F03985">
        <w:rPr>
          <w:rFonts w:ascii="Times New Roman" w:eastAsia="Calibri" w:hAnsi="Times New Roman" w:cs="Mangal"/>
        </w:rPr>
        <w:t xml:space="preserve"> were revised to compute crack volume and preferential flow within puddled soil layers. Initial estimates of groundwater table depth were incorporated in ‘</w:t>
      </w:r>
      <w:r w:rsidRPr="00F03985">
        <w:rPr>
          <w:rFonts w:ascii="Times New Roman" w:eastAsia="Calibri" w:hAnsi="Times New Roman" w:cs="Mangal"/>
          <w:i/>
          <w:iCs/>
        </w:rPr>
        <w:t>readgw.f’</w:t>
      </w:r>
      <w:r w:rsidRPr="00F03985">
        <w:rPr>
          <w:rFonts w:ascii="Times New Roman" w:eastAsia="Calibri" w:hAnsi="Times New Roman" w:cs="Mangal"/>
        </w:rPr>
        <w:t xml:space="preserve"> and dynamically updated in ‘</w:t>
      </w:r>
      <w:r w:rsidRPr="00F03985">
        <w:rPr>
          <w:rFonts w:ascii="Times New Roman" w:eastAsia="Calibri" w:hAnsi="Times New Roman" w:cs="Mangal"/>
          <w:i/>
          <w:iCs/>
        </w:rPr>
        <w:t xml:space="preserve">gwmod.f’ </w:t>
      </w:r>
      <w:r w:rsidRPr="00F03985">
        <w:rPr>
          <w:rFonts w:ascii="Times New Roman" w:eastAsia="Calibri" w:hAnsi="Times New Roman" w:cs="Mangal"/>
        </w:rPr>
        <w:t>subroutine. Revised estimation of the reflection coefficient was updated in ‘</w:t>
      </w:r>
      <w:r w:rsidRPr="00F03985">
        <w:rPr>
          <w:rFonts w:ascii="Times New Roman" w:eastAsia="Calibri" w:hAnsi="Times New Roman" w:cs="Mangal"/>
          <w:i/>
          <w:iCs/>
        </w:rPr>
        <w:t xml:space="preserve">etpot.f’ </w:t>
      </w:r>
      <w:r w:rsidRPr="00F03985">
        <w:rPr>
          <w:rFonts w:ascii="Times New Roman" w:eastAsia="Calibri" w:hAnsi="Times New Roman" w:cs="Mangal"/>
        </w:rPr>
        <w:t>subroutine, while floodwater evaporation and updated estimation of actual evapotranspiration from paddy HRUs were included in the subroutine ‘</w:t>
      </w:r>
      <w:r w:rsidRPr="00F03985">
        <w:rPr>
          <w:rFonts w:ascii="Times New Roman" w:eastAsia="Calibri" w:hAnsi="Times New Roman" w:cs="Mangal"/>
          <w:i/>
          <w:iCs/>
        </w:rPr>
        <w:t>etact.f’</w:t>
      </w:r>
      <w:r w:rsidRPr="00F03985">
        <w:rPr>
          <w:rFonts w:ascii="Times New Roman" w:eastAsia="Calibri" w:hAnsi="Times New Roman" w:cs="Mangal"/>
        </w:rPr>
        <w:t>. Computation of daily ponded water depth and surface runoff reaching the main channel during the day was incorporated within the ‘</w:t>
      </w:r>
      <w:r w:rsidRPr="00F03985">
        <w:rPr>
          <w:rFonts w:ascii="Times New Roman" w:eastAsia="Calibri" w:hAnsi="Times New Roman" w:cs="Mangal"/>
          <w:i/>
          <w:iCs/>
        </w:rPr>
        <w:t>subbasin.f’</w:t>
      </w:r>
      <w:r w:rsidRPr="00F03985">
        <w:rPr>
          <w:rFonts w:ascii="Times New Roman" w:eastAsia="Calibri" w:hAnsi="Times New Roman" w:cs="Mangal"/>
        </w:rPr>
        <w:t xml:space="preserve"> module. Revised computation of soil water excess (</w:t>
      </w:r>
      <m:oMath>
        <m:sSub>
          <m:sSubPr>
            <m:ctrlPr>
              <w:rPr>
                <w:rFonts w:ascii="Cambria Math" w:eastAsia="Times New Roman" w:hAnsi="Cambria Math" w:cs="Mangal"/>
                <w:i/>
                <w:iCs/>
              </w:rPr>
            </m:ctrlPr>
          </m:sSubPr>
          <m:e>
            <m:r>
              <w:rPr>
                <w:rFonts w:ascii="Cambria Math" w:eastAsia="Times New Roman" w:hAnsi="Cambria Math" w:cs="Mangal"/>
              </w:rPr>
              <m:t>SW</m:t>
            </m:r>
          </m:e>
          <m:sub>
            <m:r>
              <w:rPr>
                <w:rFonts w:ascii="Cambria Math" w:eastAsia="Times New Roman" w:hAnsi="Cambria Math" w:cs="Mangal"/>
              </w:rPr>
              <m:t>ly,excess</m:t>
            </m:r>
          </m:sub>
        </m:sSub>
      </m:oMath>
      <w:r w:rsidRPr="00F03985">
        <w:rPr>
          <w:rFonts w:ascii="Times New Roman" w:eastAsia="Calibri" w:hAnsi="Times New Roman" w:cs="Mangal"/>
        </w:rPr>
        <w:t>) during the paddy release period was implemented in ‘</w:t>
      </w:r>
      <w:r w:rsidRPr="00F03985">
        <w:rPr>
          <w:rFonts w:ascii="Times New Roman" w:eastAsia="Calibri" w:hAnsi="Times New Roman" w:cs="Mangal"/>
          <w:i/>
          <w:iCs/>
        </w:rPr>
        <w:t>percmain.f’</w:t>
      </w:r>
      <w:r w:rsidR="00DD74D3">
        <w:rPr>
          <w:rFonts w:ascii="Times New Roman" w:eastAsia="Calibri" w:hAnsi="Times New Roman" w:cs="Mangal"/>
        </w:rPr>
        <w:t xml:space="preserve">, as described in Eq. (17). </w:t>
      </w:r>
      <w:r w:rsidRPr="00F03985">
        <w:rPr>
          <w:rFonts w:ascii="Times New Roman" w:eastAsia="Calibri" w:hAnsi="Times New Roman" w:cs="Mangal"/>
        </w:rPr>
        <w:t>Daily outputs, including ponded water depth, infiltration, deep percolation, soil evaporation, and plant transpiration, were written to the ‘</w:t>
      </w:r>
      <w:r w:rsidRPr="00F03985">
        <w:rPr>
          <w:rFonts w:ascii="Times New Roman" w:eastAsia="Calibri" w:hAnsi="Times New Roman" w:cs="Mangal"/>
          <w:i/>
          <w:iCs/>
        </w:rPr>
        <w:t>output.wtr’</w:t>
      </w:r>
      <w:r w:rsidRPr="00F03985">
        <w:rPr>
          <w:rFonts w:ascii="Times New Roman" w:eastAsia="Calibri" w:hAnsi="Times New Roman" w:cs="Mangal"/>
        </w:rPr>
        <w:t xml:space="preserve"> file. After updating all routines, the main program (</w:t>
      </w:r>
      <w:r w:rsidRPr="00F03985">
        <w:rPr>
          <w:rFonts w:ascii="Times New Roman" w:eastAsia="Calibri" w:hAnsi="Times New Roman" w:cs="Mangal"/>
          <w:i/>
          <w:iCs/>
        </w:rPr>
        <w:t>main.f</w:t>
      </w:r>
      <w:r w:rsidRPr="00F03985">
        <w:rPr>
          <w:rFonts w:ascii="Times New Roman" w:eastAsia="Calibri" w:hAnsi="Times New Roman" w:cs="Mangal"/>
        </w:rPr>
        <w:t>) sequentially reads inputs and executes daily simulations.</w:t>
      </w:r>
    </w:p>
    <w:p w14:paraId="55F927C6" w14:textId="38BF0BF0" w:rsidR="00AC06F3" w:rsidRDefault="00AC06F3" w:rsidP="00AA67FB">
      <w:pPr>
        <w:spacing w:line="276" w:lineRule="auto"/>
        <w:jc w:val="both"/>
        <w:rPr>
          <w:rFonts w:ascii="Times New Roman" w:eastAsia="Calibri" w:hAnsi="Times New Roman" w:cs="Mangal"/>
        </w:rPr>
      </w:pPr>
      <w:r w:rsidRPr="002177A8">
        <w:rPr>
          <w:rFonts w:ascii="Times New Roman" w:eastAsia="Calibri" w:hAnsi="Times New Roman" w:cs="Mangal"/>
        </w:rPr>
        <w:t>Table 2 compares the paddy-related parameters used in the existing SWAT pothole method (SWAT-P) and the newly developed SWAT-Rice model.</w:t>
      </w:r>
      <w:r>
        <w:rPr>
          <w:rFonts w:ascii="Times New Roman" w:eastAsia="Calibri" w:hAnsi="Times New Roman" w:cs="Mangal"/>
        </w:rPr>
        <w:t xml:space="preserve"> </w:t>
      </w:r>
      <w:r w:rsidRPr="002177A8">
        <w:rPr>
          <w:rFonts w:ascii="Times New Roman" w:eastAsia="Calibri" w:hAnsi="Times New Roman" w:cs="Mangal"/>
        </w:rPr>
        <w:t xml:space="preserve">SWAT-Rice provides user-defined options to </w:t>
      </w:r>
      <w:r w:rsidR="009C4A5B">
        <w:rPr>
          <w:rFonts w:ascii="Times New Roman" w:eastAsia="Calibri" w:hAnsi="Times New Roman" w:cs="Mangal"/>
        </w:rPr>
        <w:t xml:space="preserve">explicitly </w:t>
      </w:r>
      <w:r w:rsidRPr="002177A8">
        <w:rPr>
          <w:rFonts w:ascii="Times New Roman" w:eastAsia="Calibri" w:hAnsi="Times New Roman" w:cs="Mangal"/>
        </w:rPr>
        <w:t xml:space="preserve">specify </w:t>
      </w:r>
      <w:r>
        <w:rPr>
          <w:rFonts w:ascii="Times New Roman" w:eastAsia="Calibri" w:hAnsi="Times New Roman" w:cs="Mangal"/>
        </w:rPr>
        <w:t>puddling status, puddled-layer depth, and preferential-flow activation</w:t>
      </w:r>
      <w:r w:rsidRPr="002177A8">
        <w:rPr>
          <w:rFonts w:ascii="Times New Roman" w:eastAsia="Calibri" w:hAnsi="Times New Roman" w:cs="Mangal"/>
        </w:rPr>
        <w:t>.</w:t>
      </w:r>
      <w:r>
        <w:rPr>
          <w:rFonts w:ascii="Times New Roman" w:eastAsia="Calibri" w:hAnsi="Times New Roman" w:cs="Mangal"/>
        </w:rPr>
        <w:t xml:space="preserve"> </w:t>
      </w:r>
      <w:r w:rsidR="003D259D" w:rsidRPr="003D259D">
        <w:rPr>
          <w:rFonts w:ascii="Times New Roman" w:eastAsia="Calibri" w:hAnsi="Times New Roman" w:cs="Mangal"/>
        </w:rPr>
        <w:t>In addition, puddling effects are represented using PUD_COEFF, a dimensionless parameter ranging from 0 to 1, rather than POT_K, which represents hydraulic conductivity in mm h⁻¹. The dimensionless formulation of PUD_COEFF provides a more standardized and user-friendly representation of the effect of puddling. The SWAT-P pothole approach includes three calibration parameters (POT_K, POT_VOLX, and EVLAI), whereas SWAT-Rice includes four calibration parameters (PUD_COEFF, SWCON, DEP_PD, and H_max).</w:t>
      </w:r>
    </w:p>
    <w:p w14:paraId="67600CD4" w14:textId="4E2BD4FE" w:rsidR="00254A51" w:rsidRPr="00254A51" w:rsidRDefault="00254A51" w:rsidP="00254A51">
      <w:pPr>
        <w:pStyle w:val="Caption"/>
        <w:keepNext/>
        <w:jc w:val="center"/>
        <w:rPr>
          <w:i w:val="0"/>
          <w:iCs w:val="0"/>
          <w:color w:val="000000" w:themeColor="text1"/>
          <w:sz w:val="24"/>
          <w:szCs w:val="24"/>
        </w:rPr>
      </w:pPr>
      <w:r w:rsidRPr="00254A51">
        <w:rPr>
          <w:i w:val="0"/>
          <w:iCs w:val="0"/>
          <w:color w:val="000000" w:themeColor="text1"/>
          <w:sz w:val="24"/>
          <w:szCs w:val="24"/>
        </w:rPr>
        <w:t>Table 1</w:t>
      </w:r>
      <w:r>
        <w:rPr>
          <w:i w:val="0"/>
          <w:iCs w:val="0"/>
          <w:color w:val="000000" w:themeColor="text1"/>
          <w:sz w:val="24"/>
          <w:szCs w:val="24"/>
        </w:rPr>
        <w:t xml:space="preserve"> </w:t>
      </w:r>
      <w:r w:rsidRPr="00254A51">
        <w:rPr>
          <w:i w:val="0"/>
          <w:iCs w:val="0"/>
          <w:color w:val="000000" w:themeColor="text1"/>
          <w:sz w:val="24"/>
          <w:szCs w:val="24"/>
        </w:rPr>
        <w:t>Summary of Formulations and Contributions in SW</w:t>
      </w:r>
      <w:r>
        <w:rPr>
          <w:i w:val="0"/>
          <w:iCs w:val="0"/>
          <w:color w:val="000000" w:themeColor="text1"/>
          <w:sz w:val="24"/>
          <w:szCs w:val="24"/>
        </w:rPr>
        <w:t>AT-Rice</w:t>
      </w:r>
    </w:p>
    <w:tbl>
      <w:tblPr>
        <w:tblStyle w:val="TableGrid1"/>
        <w:tblW w:w="10656" w:type="dxa"/>
        <w:jc w:val="center"/>
        <w:tblLayout w:type="fixed"/>
        <w:tblLook w:val="04A0" w:firstRow="1" w:lastRow="0" w:firstColumn="1" w:lastColumn="0" w:noHBand="0" w:noVBand="1"/>
      </w:tblPr>
      <w:tblGrid>
        <w:gridCol w:w="2232"/>
        <w:gridCol w:w="2520"/>
        <w:gridCol w:w="2232"/>
        <w:gridCol w:w="3672"/>
      </w:tblGrid>
      <w:tr w:rsidR="00343FF0" w:rsidRPr="00343FF0" w14:paraId="0AB4EC5A" w14:textId="77777777" w:rsidTr="00254A51">
        <w:trPr>
          <w:jc w:val="center"/>
        </w:trPr>
        <w:tc>
          <w:tcPr>
            <w:tcW w:w="2232" w:type="dxa"/>
            <w:vAlign w:val="center"/>
          </w:tcPr>
          <w:p w14:paraId="4E9BA4ED"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b/>
                <w:sz w:val="20"/>
                <w:szCs w:val="20"/>
              </w:rPr>
              <w:t>Component</w:t>
            </w:r>
          </w:p>
        </w:tc>
        <w:tc>
          <w:tcPr>
            <w:tcW w:w="2520" w:type="dxa"/>
            <w:vAlign w:val="center"/>
          </w:tcPr>
          <w:p w14:paraId="4412E8B8" w14:textId="56C2CEB6" w:rsidR="00343FF0" w:rsidRPr="00343FF0" w:rsidRDefault="00462B48" w:rsidP="00343FF0">
            <w:pPr>
              <w:rPr>
                <w:rFonts w:ascii="Times New Roman" w:hAnsi="Times New Roman" w:cs="Times New Roman"/>
                <w:sz w:val="20"/>
                <w:szCs w:val="20"/>
              </w:rPr>
            </w:pPr>
            <w:r>
              <w:rPr>
                <w:rFonts w:ascii="Times New Roman" w:hAnsi="Times New Roman" w:cs="Times New Roman"/>
                <w:b/>
                <w:sz w:val="20"/>
                <w:szCs w:val="20"/>
              </w:rPr>
              <w:t>Origin/s</w:t>
            </w:r>
            <w:r w:rsidR="00471374">
              <w:rPr>
                <w:rFonts w:ascii="Times New Roman" w:hAnsi="Times New Roman" w:cs="Times New Roman"/>
                <w:b/>
                <w:sz w:val="20"/>
                <w:szCs w:val="20"/>
              </w:rPr>
              <w:t>ource</w:t>
            </w:r>
          </w:p>
        </w:tc>
        <w:tc>
          <w:tcPr>
            <w:tcW w:w="2232" w:type="dxa"/>
            <w:vAlign w:val="center"/>
          </w:tcPr>
          <w:p w14:paraId="2476C5C5" w14:textId="6D23EB79"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b/>
                <w:sz w:val="20"/>
                <w:szCs w:val="20"/>
              </w:rPr>
              <w:t>Implementation approach</w:t>
            </w:r>
            <w:r>
              <w:rPr>
                <w:rFonts w:ascii="Times New Roman" w:hAnsi="Times New Roman" w:cs="Times New Roman"/>
                <w:b/>
                <w:sz w:val="20"/>
                <w:szCs w:val="20"/>
              </w:rPr>
              <w:t xml:space="preserve"> in SWAT-Rice</w:t>
            </w:r>
          </w:p>
        </w:tc>
        <w:tc>
          <w:tcPr>
            <w:tcW w:w="3672" w:type="dxa"/>
            <w:vAlign w:val="center"/>
          </w:tcPr>
          <w:p w14:paraId="7B8DD1C2" w14:textId="760F50F6"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b/>
                <w:sz w:val="20"/>
                <w:szCs w:val="20"/>
              </w:rPr>
              <w:t>Contribution</w:t>
            </w:r>
          </w:p>
        </w:tc>
      </w:tr>
      <w:tr w:rsidR="00343FF0" w:rsidRPr="00343FF0" w14:paraId="3885DAC0" w14:textId="77777777" w:rsidTr="00254A51">
        <w:trPr>
          <w:jc w:val="center"/>
        </w:trPr>
        <w:tc>
          <w:tcPr>
            <w:tcW w:w="2232" w:type="dxa"/>
            <w:vAlign w:val="center"/>
          </w:tcPr>
          <w:p w14:paraId="59DBE953" w14:textId="4D76C105"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Paddy water balance</w:t>
            </w:r>
          </w:p>
        </w:tc>
        <w:tc>
          <w:tcPr>
            <w:tcW w:w="2520" w:type="dxa"/>
            <w:vAlign w:val="center"/>
          </w:tcPr>
          <w:p w14:paraId="6492EA92" w14:textId="189A32CA"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DSSAT-CERES Rice; ORYZA</w:t>
            </w:r>
          </w:p>
        </w:tc>
        <w:tc>
          <w:tcPr>
            <w:tcW w:w="2232" w:type="dxa"/>
            <w:vAlign w:val="center"/>
          </w:tcPr>
          <w:p w14:paraId="733DBF93"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Adapted and integrated</w:t>
            </w:r>
          </w:p>
        </w:tc>
        <w:tc>
          <w:tcPr>
            <w:tcW w:w="3672" w:type="dxa"/>
            <w:vAlign w:val="center"/>
          </w:tcPr>
          <w:p w14:paraId="22EB50C2"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Reformulated within the SWAT HRU water-balance framework</w:t>
            </w:r>
          </w:p>
        </w:tc>
      </w:tr>
      <w:tr w:rsidR="00343FF0" w:rsidRPr="00343FF0" w14:paraId="77404A12" w14:textId="77777777" w:rsidTr="00254A51">
        <w:trPr>
          <w:jc w:val="center"/>
        </w:trPr>
        <w:tc>
          <w:tcPr>
            <w:tcW w:w="2232" w:type="dxa"/>
            <w:vAlign w:val="center"/>
          </w:tcPr>
          <w:p w14:paraId="0225BB0A"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Puddling effect</w:t>
            </w:r>
          </w:p>
        </w:tc>
        <w:tc>
          <w:tcPr>
            <w:tcW w:w="2520" w:type="dxa"/>
            <w:vAlign w:val="center"/>
          </w:tcPr>
          <w:p w14:paraId="7C852673" w14:textId="0A5EC1DA"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Choi et al.</w:t>
            </w:r>
            <w:r w:rsidR="00254A51">
              <w:rPr>
                <w:rFonts w:ascii="Times New Roman" w:hAnsi="Times New Roman" w:cs="Times New Roman"/>
                <w:sz w:val="20"/>
                <w:szCs w:val="20"/>
              </w:rPr>
              <w:t>, 2017</w:t>
            </w:r>
            <w:r w:rsidRPr="00343FF0">
              <w:rPr>
                <w:rFonts w:ascii="Times New Roman" w:hAnsi="Times New Roman" w:cs="Times New Roman"/>
                <w:sz w:val="20"/>
                <w:szCs w:val="20"/>
              </w:rPr>
              <w:t>; Tsuchiya et al.</w:t>
            </w:r>
            <w:r w:rsidR="00254A51">
              <w:rPr>
                <w:rFonts w:ascii="Times New Roman" w:hAnsi="Times New Roman" w:cs="Times New Roman"/>
                <w:sz w:val="20"/>
                <w:szCs w:val="20"/>
              </w:rPr>
              <w:t>2018</w:t>
            </w:r>
          </w:p>
        </w:tc>
        <w:tc>
          <w:tcPr>
            <w:tcW w:w="2232" w:type="dxa"/>
            <w:vAlign w:val="center"/>
          </w:tcPr>
          <w:p w14:paraId="1B211659"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Adapted</w:t>
            </w:r>
          </w:p>
        </w:tc>
        <w:tc>
          <w:tcPr>
            <w:tcW w:w="3672" w:type="dxa"/>
            <w:vAlign w:val="center"/>
          </w:tcPr>
          <w:p w14:paraId="5F631598" w14:textId="49E54380"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 xml:space="preserve">Incorporated into multilayer </w:t>
            </w:r>
            <w:r w:rsidR="003B6E1F">
              <w:rPr>
                <w:rFonts w:ascii="Times New Roman" w:hAnsi="Times New Roman" w:cs="Times New Roman"/>
                <w:sz w:val="20"/>
                <w:szCs w:val="20"/>
              </w:rPr>
              <w:t xml:space="preserve">paddy-specific </w:t>
            </w:r>
            <w:r w:rsidRPr="00343FF0">
              <w:rPr>
                <w:rFonts w:ascii="Times New Roman" w:hAnsi="Times New Roman" w:cs="Times New Roman"/>
                <w:sz w:val="20"/>
                <w:szCs w:val="20"/>
              </w:rPr>
              <w:t>soil-water routing</w:t>
            </w:r>
          </w:p>
        </w:tc>
      </w:tr>
      <w:tr w:rsidR="00343FF0" w:rsidRPr="00343FF0" w14:paraId="5DDED1F9" w14:textId="77777777" w:rsidTr="00254A51">
        <w:trPr>
          <w:jc w:val="center"/>
        </w:trPr>
        <w:tc>
          <w:tcPr>
            <w:tcW w:w="2232" w:type="dxa"/>
            <w:vAlign w:val="center"/>
          </w:tcPr>
          <w:p w14:paraId="78669D48"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Soil-water routing</w:t>
            </w:r>
          </w:p>
        </w:tc>
        <w:tc>
          <w:tcPr>
            <w:tcW w:w="2520" w:type="dxa"/>
            <w:vAlign w:val="center"/>
          </w:tcPr>
          <w:p w14:paraId="13ACC008" w14:textId="5D193E99"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DSSAT-CERES Rice</w:t>
            </w:r>
            <w:r>
              <w:rPr>
                <w:rFonts w:ascii="Times New Roman" w:hAnsi="Times New Roman" w:cs="Times New Roman"/>
                <w:sz w:val="20"/>
                <w:szCs w:val="20"/>
              </w:rPr>
              <w:t xml:space="preserve"> </w:t>
            </w:r>
          </w:p>
        </w:tc>
        <w:tc>
          <w:tcPr>
            <w:tcW w:w="2232" w:type="dxa"/>
            <w:vAlign w:val="center"/>
          </w:tcPr>
          <w:p w14:paraId="654FA388" w14:textId="454B39D9"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Adapted</w:t>
            </w:r>
            <w:r w:rsidR="003B6E1F">
              <w:rPr>
                <w:rFonts w:ascii="Times New Roman" w:hAnsi="Times New Roman" w:cs="Times New Roman"/>
                <w:sz w:val="20"/>
                <w:szCs w:val="20"/>
              </w:rPr>
              <w:t xml:space="preserve"> and integrated</w:t>
            </w:r>
          </w:p>
        </w:tc>
        <w:tc>
          <w:tcPr>
            <w:tcW w:w="3672" w:type="dxa"/>
            <w:vAlign w:val="center"/>
          </w:tcPr>
          <w:p w14:paraId="3B419430" w14:textId="7452B3BA" w:rsidR="00343FF0" w:rsidRPr="00343FF0" w:rsidRDefault="00462B48" w:rsidP="00343FF0">
            <w:pPr>
              <w:rPr>
                <w:rFonts w:ascii="Times New Roman" w:hAnsi="Times New Roman" w:cs="Times New Roman"/>
                <w:sz w:val="20"/>
                <w:szCs w:val="20"/>
              </w:rPr>
            </w:pPr>
            <w:r>
              <w:rPr>
                <w:rFonts w:ascii="Times New Roman" w:hAnsi="Times New Roman" w:cs="Times New Roman"/>
                <w:sz w:val="20"/>
                <w:szCs w:val="20"/>
              </w:rPr>
              <w:t xml:space="preserve">Adapted to </w:t>
            </w:r>
            <w:r w:rsidR="00254A51">
              <w:rPr>
                <w:rFonts w:ascii="Times New Roman" w:hAnsi="Times New Roman" w:cs="Times New Roman"/>
                <w:sz w:val="20"/>
                <w:szCs w:val="20"/>
              </w:rPr>
              <w:t xml:space="preserve">daily variations in </w:t>
            </w:r>
            <w:r>
              <w:rPr>
                <w:rFonts w:ascii="Times New Roman" w:hAnsi="Times New Roman" w:cs="Times New Roman"/>
                <w:sz w:val="20"/>
                <w:szCs w:val="20"/>
              </w:rPr>
              <w:t>groundwater level</w:t>
            </w:r>
          </w:p>
        </w:tc>
      </w:tr>
      <w:tr w:rsidR="00343FF0" w:rsidRPr="00343FF0" w14:paraId="7C7D665D" w14:textId="77777777" w:rsidTr="00254A51">
        <w:trPr>
          <w:jc w:val="center"/>
        </w:trPr>
        <w:tc>
          <w:tcPr>
            <w:tcW w:w="2232" w:type="dxa"/>
            <w:vAlign w:val="center"/>
          </w:tcPr>
          <w:p w14:paraId="482A23CF" w14:textId="6C4D7EDF"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lastRenderedPageBreak/>
              <w:t xml:space="preserve">Crack formation </w:t>
            </w:r>
            <w:r w:rsidR="003D4CCA">
              <w:rPr>
                <w:rFonts w:ascii="Times New Roman" w:hAnsi="Times New Roman" w:cs="Times New Roman"/>
                <w:sz w:val="20"/>
                <w:szCs w:val="20"/>
              </w:rPr>
              <w:t>criterion</w:t>
            </w:r>
          </w:p>
        </w:tc>
        <w:tc>
          <w:tcPr>
            <w:tcW w:w="2520" w:type="dxa"/>
            <w:vAlign w:val="center"/>
          </w:tcPr>
          <w:p w14:paraId="13AC9AB0" w14:textId="202171B3"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ORYZA</w:t>
            </w:r>
          </w:p>
        </w:tc>
        <w:tc>
          <w:tcPr>
            <w:tcW w:w="2232" w:type="dxa"/>
            <w:vAlign w:val="center"/>
          </w:tcPr>
          <w:p w14:paraId="5FB70749" w14:textId="035345A8"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Adapt</w:t>
            </w:r>
            <w:r w:rsidR="00462B48">
              <w:rPr>
                <w:rFonts w:ascii="Times New Roman" w:hAnsi="Times New Roman" w:cs="Times New Roman"/>
                <w:sz w:val="20"/>
                <w:szCs w:val="20"/>
              </w:rPr>
              <w:t>ed</w:t>
            </w:r>
          </w:p>
        </w:tc>
        <w:tc>
          <w:tcPr>
            <w:tcW w:w="3672" w:type="dxa"/>
            <w:vAlign w:val="center"/>
          </w:tcPr>
          <w:p w14:paraId="0B9F61F3" w14:textId="66CF6363" w:rsidR="00343FF0" w:rsidRPr="00343FF0" w:rsidRDefault="00795565" w:rsidP="00343FF0">
            <w:pPr>
              <w:rPr>
                <w:rFonts w:ascii="Times New Roman" w:hAnsi="Times New Roman" w:cs="Times New Roman"/>
                <w:sz w:val="20"/>
                <w:szCs w:val="20"/>
              </w:rPr>
            </w:pPr>
            <w:r>
              <w:rPr>
                <w:rFonts w:ascii="Times New Roman" w:hAnsi="Times New Roman" w:cs="Times New Roman"/>
                <w:sz w:val="20"/>
                <w:szCs w:val="20"/>
              </w:rPr>
              <w:t>Incorporated crack formation criterion with preferential flow processes</w:t>
            </w:r>
          </w:p>
        </w:tc>
      </w:tr>
      <w:tr w:rsidR="00343FF0" w:rsidRPr="00343FF0" w14:paraId="23B9F246" w14:textId="77777777" w:rsidTr="00254A51">
        <w:trPr>
          <w:jc w:val="center"/>
        </w:trPr>
        <w:tc>
          <w:tcPr>
            <w:tcW w:w="2232" w:type="dxa"/>
            <w:vAlign w:val="center"/>
          </w:tcPr>
          <w:p w14:paraId="71CCFBBD"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Macropore percolation</w:t>
            </w:r>
          </w:p>
        </w:tc>
        <w:tc>
          <w:tcPr>
            <w:tcW w:w="2520" w:type="dxa"/>
            <w:vAlign w:val="center"/>
          </w:tcPr>
          <w:p w14:paraId="5FE26889" w14:textId="02502FEA"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SW</w:t>
            </w:r>
            <w:r w:rsidR="00462B48">
              <w:rPr>
                <w:rFonts w:ascii="Times New Roman" w:hAnsi="Times New Roman" w:cs="Times New Roman"/>
                <w:sz w:val="20"/>
                <w:szCs w:val="20"/>
              </w:rPr>
              <w:t>AT</w:t>
            </w:r>
          </w:p>
        </w:tc>
        <w:tc>
          <w:tcPr>
            <w:tcW w:w="2232" w:type="dxa"/>
            <w:vAlign w:val="center"/>
          </w:tcPr>
          <w:p w14:paraId="0BD138BF" w14:textId="3F2D1B34"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Modif</w:t>
            </w:r>
            <w:r w:rsidR="00462B48">
              <w:rPr>
                <w:rFonts w:ascii="Times New Roman" w:hAnsi="Times New Roman" w:cs="Times New Roman"/>
                <w:sz w:val="20"/>
                <w:szCs w:val="20"/>
              </w:rPr>
              <w:t>ied</w:t>
            </w:r>
          </w:p>
        </w:tc>
        <w:tc>
          <w:tcPr>
            <w:tcW w:w="3672" w:type="dxa"/>
            <w:vAlign w:val="center"/>
          </w:tcPr>
          <w:p w14:paraId="747ABD38"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Coupled with puddled and non-puddled soil layers</w:t>
            </w:r>
          </w:p>
        </w:tc>
      </w:tr>
      <w:tr w:rsidR="00343FF0" w:rsidRPr="00343FF0" w14:paraId="68EF0509" w14:textId="77777777" w:rsidTr="00254A51">
        <w:trPr>
          <w:jc w:val="center"/>
        </w:trPr>
        <w:tc>
          <w:tcPr>
            <w:tcW w:w="2232" w:type="dxa"/>
            <w:vAlign w:val="center"/>
          </w:tcPr>
          <w:p w14:paraId="2F9034AF"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PET formulation</w:t>
            </w:r>
          </w:p>
        </w:tc>
        <w:tc>
          <w:tcPr>
            <w:tcW w:w="2520" w:type="dxa"/>
            <w:vAlign w:val="center"/>
          </w:tcPr>
          <w:p w14:paraId="4A41DB77"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ORYZA</w:t>
            </w:r>
          </w:p>
        </w:tc>
        <w:tc>
          <w:tcPr>
            <w:tcW w:w="2232" w:type="dxa"/>
            <w:vAlign w:val="center"/>
          </w:tcPr>
          <w:p w14:paraId="5B8D3F6B"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Adapted</w:t>
            </w:r>
          </w:p>
        </w:tc>
        <w:tc>
          <w:tcPr>
            <w:tcW w:w="3672" w:type="dxa"/>
            <w:vAlign w:val="center"/>
          </w:tcPr>
          <w:p w14:paraId="54C6C7E2"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ORYZA-based reflection coefficient incorporated into SWAT PET calculation</w:t>
            </w:r>
          </w:p>
        </w:tc>
      </w:tr>
      <w:tr w:rsidR="00343FF0" w:rsidRPr="00343FF0" w14:paraId="24C7FB80" w14:textId="77777777" w:rsidTr="00254A51">
        <w:trPr>
          <w:jc w:val="center"/>
        </w:trPr>
        <w:tc>
          <w:tcPr>
            <w:tcW w:w="2232" w:type="dxa"/>
            <w:vAlign w:val="center"/>
          </w:tcPr>
          <w:p w14:paraId="34A1259A"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Ponded-water evaporation</w:t>
            </w:r>
          </w:p>
        </w:tc>
        <w:tc>
          <w:tcPr>
            <w:tcW w:w="2520" w:type="dxa"/>
            <w:vAlign w:val="center"/>
          </w:tcPr>
          <w:p w14:paraId="252C5E09"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DSSAT-CERES Rice</w:t>
            </w:r>
          </w:p>
        </w:tc>
        <w:tc>
          <w:tcPr>
            <w:tcW w:w="2232" w:type="dxa"/>
            <w:vAlign w:val="center"/>
          </w:tcPr>
          <w:p w14:paraId="322057FC"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Adapted</w:t>
            </w:r>
          </w:p>
        </w:tc>
        <w:tc>
          <w:tcPr>
            <w:tcW w:w="3672" w:type="dxa"/>
            <w:vAlign w:val="center"/>
          </w:tcPr>
          <w:p w14:paraId="1DDC3AC9"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Integrated into SWAT actual ET calculation</w:t>
            </w:r>
          </w:p>
        </w:tc>
      </w:tr>
      <w:tr w:rsidR="00343FF0" w:rsidRPr="00343FF0" w14:paraId="162EDECE" w14:textId="77777777" w:rsidTr="00254A51">
        <w:trPr>
          <w:jc w:val="center"/>
        </w:trPr>
        <w:tc>
          <w:tcPr>
            <w:tcW w:w="2232" w:type="dxa"/>
            <w:vAlign w:val="center"/>
          </w:tcPr>
          <w:p w14:paraId="2708261B"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Actual ET</w:t>
            </w:r>
          </w:p>
        </w:tc>
        <w:tc>
          <w:tcPr>
            <w:tcW w:w="2520" w:type="dxa"/>
            <w:vAlign w:val="center"/>
          </w:tcPr>
          <w:p w14:paraId="7EAAB405" w14:textId="6A0499B3" w:rsidR="00343FF0" w:rsidRPr="00343FF0" w:rsidRDefault="005B33EA" w:rsidP="00343FF0">
            <w:pPr>
              <w:rPr>
                <w:rFonts w:ascii="Times New Roman" w:hAnsi="Times New Roman" w:cs="Times New Roman"/>
                <w:sz w:val="20"/>
                <w:szCs w:val="20"/>
              </w:rPr>
            </w:pPr>
            <w:r>
              <w:rPr>
                <w:rFonts w:ascii="Times New Roman" w:hAnsi="Times New Roman" w:cs="Times New Roman"/>
                <w:sz w:val="20"/>
                <w:szCs w:val="20"/>
              </w:rPr>
              <w:t>DSSAT-CERES Rice, SWAT</w:t>
            </w:r>
          </w:p>
        </w:tc>
        <w:tc>
          <w:tcPr>
            <w:tcW w:w="2232" w:type="dxa"/>
            <w:vAlign w:val="center"/>
          </w:tcPr>
          <w:p w14:paraId="75C91854"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New integrated formulation</w:t>
            </w:r>
          </w:p>
        </w:tc>
        <w:tc>
          <w:tcPr>
            <w:tcW w:w="3672" w:type="dxa"/>
            <w:vAlign w:val="center"/>
          </w:tcPr>
          <w:p w14:paraId="3EB739BD"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Sequential estimation of canopy, ponded-water, and soil-water contributions</w:t>
            </w:r>
          </w:p>
        </w:tc>
      </w:tr>
      <w:tr w:rsidR="00343FF0" w:rsidRPr="00343FF0" w14:paraId="6AFB4FDF" w14:textId="77777777" w:rsidTr="00254A51">
        <w:trPr>
          <w:jc w:val="center"/>
        </w:trPr>
        <w:tc>
          <w:tcPr>
            <w:tcW w:w="2232" w:type="dxa"/>
            <w:vAlign w:val="center"/>
          </w:tcPr>
          <w:p w14:paraId="1F2641D4" w14:textId="1460EC19"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 xml:space="preserve">Groundwater–soil-water </w:t>
            </w:r>
            <w:r w:rsidR="005B33EA">
              <w:rPr>
                <w:rFonts w:ascii="Times New Roman" w:hAnsi="Times New Roman" w:cs="Times New Roman"/>
                <w:sz w:val="20"/>
                <w:szCs w:val="20"/>
              </w:rPr>
              <w:t>exchange processes</w:t>
            </w:r>
          </w:p>
        </w:tc>
        <w:tc>
          <w:tcPr>
            <w:tcW w:w="2520" w:type="dxa"/>
            <w:vAlign w:val="center"/>
          </w:tcPr>
          <w:p w14:paraId="19B83650" w14:textId="35BE10ED" w:rsidR="00343FF0" w:rsidRPr="00343FF0" w:rsidRDefault="00254A51" w:rsidP="00343FF0">
            <w:pPr>
              <w:rPr>
                <w:rFonts w:ascii="Times New Roman" w:hAnsi="Times New Roman" w:cs="Times New Roman"/>
                <w:sz w:val="20"/>
                <w:szCs w:val="20"/>
              </w:rPr>
            </w:pPr>
            <w:r>
              <w:rPr>
                <w:rFonts w:ascii="Times New Roman" w:hAnsi="Times New Roman" w:cs="Times New Roman"/>
                <w:sz w:val="20"/>
                <w:szCs w:val="20"/>
              </w:rPr>
              <w:t>SWAT</w:t>
            </w:r>
            <w:r w:rsidR="00343FF0" w:rsidRPr="00343FF0">
              <w:rPr>
                <w:rFonts w:ascii="Times New Roman" w:hAnsi="Times New Roman" w:cs="Times New Roman"/>
                <w:sz w:val="20"/>
                <w:szCs w:val="20"/>
              </w:rPr>
              <w:t xml:space="preserve">; Bailey and Hosseini (2022) </w:t>
            </w:r>
          </w:p>
        </w:tc>
        <w:tc>
          <w:tcPr>
            <w:tcW w:w="2232" w:type="dxa"/>
            <w:vAlign w:val="center"/>
          </w:tcPr>
          <w:p w14:paraId="4B085BCD"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New formulation</w:t>
            </w:r>
          </w:p>
        </w:tc>
        <w:tc>
          <w:tcPr>
            <w:tcW w:w="3672" w:type="dxa"/>
            <w:vAlign w:val="center"/>
          </w:tcPr>
          <w:p w14:paraId="1AB69EEB" w14:textId="77777777" w:rsidR="00343FF0" w:rsidRPr="00343FF0" w:rsidRDefault="00343FF0" w:rsidP="00343FF0">
            <w:pPr>
              <w:rPr>
                <w:rFonts w:ascii="Times New Roman" w:hAnsi="Times New Roman" w:cs="Times New Roman"/>
                <w:sz w:val="20"/>
                <w:szCs w:val="20"/>
              </w:rPr>
            </w:pPr>
            <w:r w:rsidRPr="00343FF0">
              <w:rPr>
                <w:rFonts w:ascii="Times New Roman" w:hAnsi="Times New Roman" w:cs="Times New Roman"/>
                <w:sz w:val="20"/>
                <w:szCs w:val="20"/>
              </w:rPr>
              <w:t>Daily GWT update and exchange between shallow aquifer and soil profile</w:t>
            </w:r>
          </w:p>
        </w:tc>
      </w:tr>
    </w:tbl>
    <w:p w14:paraId="1D2A42BF" w14:textId="77777777" w:rsidR="00343FF0" w:rsidRPr="00F03985" w:rsidRDefault="00343FF0" w:rsidP="00AA67FB">
      <w:pPr>
        <w:spacing w:line="276" w:lineRule="auto"/>
        <w:jc w:val="both"/>
        <w:rPr>
          <w:rFonts w:ascii="Times New Roman" w:eastAsia="Calibri" w:hAnsi="Times New Roman" w:cs="Mangal"/>
        </w:rPr>
      </w:pPr>
    </w:p>
    <w:p w14:paraId="14DBAD5A" w14:textId="424938E2" w:rsidR="00AA67FB" w:rsidRDefault="00AA67FB" w:rsidP="00AA67FB">
      <w:pPr>
        <w:spacing w:line="276" w:lineRule="auto"/>
        <w:jc w:val="center"/>
        <w:rPr>
          <w:rFonts w:ascii="Times New Roman" w:eastAsia="Calibri" w:hAnsi="Times New Roman" w:cs="Mangal"/>
        </w:rPr>
      </w:pPr>
      <w:r w:rsidRPr="00F03985">
        <w:rPr>
          <w:rFonts w:ascii="Times New Roman" w:eastAsia="Calibri" w:hAnsi="Times New Roman" w:cs="Mangal"/>
        </w:rPr>
        <w:t xml:space="preserve">Table </w:t>
      </w:r>
      <w:r w:rsidR="00254A51">
        <w:rPr>
          <w:rFonts w:ascii="Times New Roman" w:eastAsia="Calibri" w:hAnsi="Times New Roman" w:cs="Mangal"/>
        </w:rPr>
        <w:t>2</w:t>
      </w:r>
      <w:r w:rsidRPr="00F03985">
        <w:rPr>
          <w:rFonts w:ascii="Times New Roman" w:eastAsia="Calibri" w:hAnsi="Times New Roman" w:cs="Mangal"/>
        </w:rPr>
        <w:t xml:space="preserve"> </w:t>
      </w:r>
      <w:r w:rsidR="003C2606" w:rsidRPr="003C2606">
        <w:rPr>
          <w:rFonts w:ascii="Times New Roman" w:eastAsia="Calibri" w:hAnsi="Times New Roman" w:cs="Mangal"/>
        </w:rPr>
        <w:t>Comparison of parameters used in the standard SWAT pothole and SWAT-Rice formulations</w:t>
      </w:r>
    </w:p>
    <w:tbl>
      <w:tblPr>
        <w:tblStyle w:val="TableGrid"/>
        <w:tblW w:w="0" w:type="auto"/>
        <w:jc w:val="center"/>
        <w:tblLook w:val="04A0" w:firstRow="1" w:lastRow="0" w:firstColumn="1" w:lastColumn="0" w:noHBand="0" w:noVBand="1"/>
      </w:tblPr>
      <w:tblGrid>
        <w:gridCol w:w="975"/>
        <w:gridCol w:w="1284"/>
        <w:gridCol w:w="1339"/>
        <w:gridCol w:w="2998"/>
        <w:gridCol w:w="816"/>
        <w:gridCol w:w="1139"/>
        <w:gridCol w:w="799"/>
      </w:tblGrid>
      <w:tr w:rsidR="003C2606" w:rsidRPr="003C2606" w14:paraId="68EC37D3" w14:textId="77777777" w:rsidTr="003C2606">
        <w:trPr>
          <w:jc w:val="center"/>
        </w:trPr>
        <w:tc>
          <w:tcPr>
            <w:tcW w:w="975" w:type="dxa"/>
          </w:tcPr>
          <w:p w14:paraId="7F509EC3"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Model</w:t>
            </w:r>
          </w:p>
        </w:tc>
        <w:tc>
          <w:tcPr>
            <w:tcW w:w="1284" w:type="dxa"/>
          </w:tcPr>
          <w:p w14:paraId="52E79AEC"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Category</w:t>
            </w:r>
          </w:p>
        </w:tc>
        <w:tc>
          <w:tcPr>
            <w:tcW w:w="1339" w:type="dxa"/>
          </w:tcPr>
          <w:p w14:paraId="1A2F21C9"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SWAT variable</w:t>
            </w:r>
          </w:p>
        </w:tc>
        <w:tc>
          <w:tcPr>
            <w:tcW w:w="2998" w:type="dxa"/>
          </w:tcPr>
          <w:p w14:paraId="1D2FCB87"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Description</w:t>
            </w:r>
          </w:p>
        </w:tc>
        <w:tc>
          <w:tcPr>
            <w:tcW w:w="816" w:type="dxa"/>
          </w:tcPr>
          <w:p w14:paraId="4D9FB3AA"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Units</w:t>
            </w:r>
          </w:p>
        </w:tc>
        <w:tc>
          <w:tcPr>
            <w:tcW w:w="1139" w:type="dxa"/>
          </w:tcPr>
          <w:p w14:paraId="02BC4E63"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Range / value used</w:t>
            </w:r>
          </w:p>
        </w:tc>
        <w:tc>
          <w:tcPr>
            <w:tcW w:w="799" w:type="dxa"/>
          </w:tcPr>
          <w:p w14:paraId="0D17E656"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b/>
                <w:sz w:val="20"/>
                <w:szCs w:val="20"/>
              </w:rPr>
              <w:t>File</w:t>
            </w:r>
          </w:p>
        </w:tc>
      </w:tr>
      <w:tr w:rsidR="003C2606" w:rsidRPr="003C2606" w14:paraId="164CA450" w14:textId="77777777" w:rsidTr="003C2606">
        <w:trPr>
          <w:jc w:val="center"/>
        </w:trPr>
        <w:tc>
          <w:tcPr>
            <w:tcW w:w="975" w:type="dxa"/>
            <w:vMerge w:val="restart"/>
            <w:vAlign w:val="center"/>
          </w:tcPr>
          <w:p w14:paraId="49268E88"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SWAT-P</w:t>
            </w:r>
          </w:p>
        </w:tc>
        <w:tc>
          <w:tcPr>
            <w:tcW w:w="1284" w:type="dxa"/>
            <w:vAlign w:val="center"/>
          </w:tcPr>
          <w:p w14:paraId="6736CFBF"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Irrigation</w:t>
            </w:r>
          </w:p>
        </w:tc>
        <w:tc>
          <w:tcPr>
            <w:tcW w:w="1339" w:type="dxa"/>
            <w:vAlign w:val="center"/>
          </w:tcPr>
          <w:p w14:paraId="3CCCB225"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irr_mx</w:t>
            </w:r>
          </w:p>
        </w:tc>
        <w:tc>
          <w:tcPr>
            <w:tcW w:w="2998" w:type="dxa"/>
            <w:vAlign w:val="center"/>
          </w:tcPr>
          <w:p w14:paraId="13DB1487"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Maximum irrigation water depth applied</w:t>
            </w:r>
          </w:p>
        </w:tc>
        <w:tc>
          <w:tcPr>
            <w:tcW w:w="816" w:type="dxa"/>
            <w:vAlign w:val="center"/>
          </w:tcPr>
          <w:p w14:paraId="56AF45C6"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1D14A8C1" w14:textId="77777777"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0–120</w:t>
            </w:r>
          </w:p>
        </w:tc>
        <w:tc>
          <w:tcPr>
            <w:tcW w:w="799" w:type="dxa"/>
            <w:vAlign w:val="center"/>
          </w:tcPr>
          <w:p w14:paraId="3C9AB633" w14:textId="4773D1B9" w:rsidR="003C2606" w:rsidRPr="003C2606" w:rsidRDefault="003C2606" w:rsidP="00A11861">
            <w:pPr>
              <w:rPr>
                <w:rFonts w:ascii="Times New Roman" w:hAnsi="Times New Roman" w:cs="Times New Roman"/>
                <w:sz w:val="20"/>
                <w:szCs w:val="20"/>
              </w:rPr>
            </w:pPr>
            <w:r w:rsidRPr="003C2606">
              <w:rPr>
                <w:rFonts w:ascii="Times New Roman" w:hAnsi="Times New Roman" w:cs="Times New Roman"/>
                <w:sz w:val="20"/>
                <w:szCs w:val="20"/>
              </w:rPr>
              <w:t>.MGT</w:t>
            </w:r>
          </w:p>
        </w:tc>
      </w:tr>
      <w:tr w:rsidR="00A22C52" w:rsidRPr="003C2606" w14:paraId="01ECD87C" w14:textId="77777777" w:rsidTr="003C2606">
        <w:trPr>
          <w:jc w:val="center"/>
        </w:trPr>
        <w:tc>
          <w:tcPr>
            <w:tcW w:w="975" w:type="dxa"/>
            <w:vMerge/>
            <w:vAlign w:val="center"/>
          </w:tcPr>
          <w:p w14:paraId="60256455" w14:textId="77777777" w:rsidR="00A22C52" w:rsidRPr="003C2606" w:rsidRDefault="00A22C52" w:rsidP="00A22C52">
            <w:pPr>
              <w:rPr>
                <w:rFonts w:ascii="Times New Roman" w:hAnsi="Times New Roman" w:cs="Times New Roman"/>
                <w:sz w:val="20"/>
                <w:szCs w:val="20"/>
              </w:rPr>
            </w:pPr>
          </w:p>
        </w:tc>
        <w:tc>
          <w:tcPr>
            <w:tcW w:w="1284" w:type="dxa"/>
            <w:vAlign w:val="center"/>
          </w:tcPr>
          <w:p w14:paraId="1586EC98" w14:textId="21C698E8"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Irrigation</w:t>
            </w:r>
          </w:p>
        </w:tc>
        <w:tc>
          <w:tcPr>
            <w:tcW w:w="1339" w:type="dxa"/>
            <w:vAlign w:val="center"/>
          </w:tcPr>
          <w:p w14:paraId="742F4348" w14:textId="1BD85345" w:rsidR="00A22C52" w:rsidRPr="003C2606" w:rsidRDefault="00A22C52" w:rsidP="00A22C52">
            <w:pPr>
              <w:rPr>
                <w:rFonts w:ascii="Times New Roman" w:hAnsi="Times New Roman" w:cs="Times New Roman"/>
                <w:sz w:val="20"/>
                <w:szCs w:val="20"/>
              </w:rPr>
            </w:pPr>
            <w:r>
              <w:rPr>
                <w:rFonts w:ascii="Times New Roman" w:hAnsi="Times New Roman" w:cs="Times New Roman"/>
                <w:sz w:val="20"/>
                <w:szCs w:val="20"/>
              </w:rPr>
              <w:t>imp_trig</w:t>
            </w:r>
          </w:p>
        </w:tc>
        <w:tc>
          <w:tcPr>
            <w:tcW w:w="2998" w:type="dxa"/>
            <w:vAlign w:val="center"/>
          </w:tcPr>
          <w:p w14:paraId="5435069C" w14:textId="23852427" w:rsidR="00A22C52" w:rsidRPr="00A22C52" w:rsidRDefault="00A22C52" w:rsidP="00A22C52">
            <w:pPr>
              <w:rPr>
                <w:rFonts w:ascii="Times New Roman" w:hAnsi="Times New Roman" w:cs="Times New Roman"/>
                <w:sz w:val="20"/>
                <w:szCs w:val="20"/>
                <w:lang w:val="en-IN"/>
              </w:rPr>
            </w:pPr>
            <w:r>
              <w:rPr>
                <w:rFonts w:ascii="Times New Roman" w:hAnsi="Times New Roman" w:cs="Times New Roman"/>
                <w:sz w:val="20"/>
                <w:szCs w:val="20"/>
              </w:rPr>
              <w:t xml:space="preserve">Impoundment trigger: </w:t>
            </w:r>
            <w:r w:rsidRPr="00A22C52">
              <w:rPr>
                <w:rFonts w:ascii="Times New Roman" w:hAnsi="Times New Roman" w:cs="Times New Roman"/>
                <w:sz w:val="20"/>
                <w:szCs w:val="20"/>
                <w:lang w:val="en-IN"/>
              </w:rPr>
              <w:t>0</w:t>
            </w:r>
            <w:r>
              <w:rPr>
                <w:rFonts w:ascii="Times New Roman" w:hAnsi="Times New Roman" w:cs="Times New Roman"/>
                <w:sz w:val="20"/>
                <w:szCs w:val="20"/>
                <w:lang w:val="en-IN"/>
              </w:rPr>
              <w:t xml:space="preserve"> = </w:t>
            </w:r>
            <w:r w:rsidRPr="00A22C52">
              <w:rPr>
                <w:rFonts w:ascii="Times New Roman" w:hAnsi="Times New Roman" w:cs="Times New Roman"/>
                <w:sz w:val="20"/>
                <w:szCs w:val="20"/>
                <w:lang w:val="en-IN"/>
              </w:rPr>
              <w:t>begin impounding water</w:t>
            </w:r>
            <w:r>
              <w:rPr>
                <w:rFonts w:ascii="Times New Roman" w:hAnsi="Times New Roman" w:cs="Times New Roman"/>
                <w:sz w:val="20"/>
                <w:szCs w:val="20"/>
                <w:lang w:val="en-IN"/>
              </w:rPr>
              <w:t xml:space="preserve">; 1 = </w:t>
            </w:r>
            <w:r w:rsidRPr="00A22C52">
              <w:rPr>
                <w:rFonts w:ascii="Times New Roman" w:hAnsi="Times New Roman" w:cs="Times New Roman"/>
                <w:sz w:val="20"/>
                <w:szCs w:val="20"/>
                <w:lang w:val="en-IN"/>
              </w:rPr>
              <w:t>release impounded water</w:t>
            </w:r>
          </w:p>
        </w:tc>
        <w:tc>
          <w:tcPr>
            <w:tcW w:w="816" w:type="dxa"/>
            <w:vAlign w:val="center"/>
          </w:tcPr>
          <w:p w14:paraId="114B666B" w14:textId="3F2BA073"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14A4BEE3" w14:textId="774BC9DB" w:rsidR="00A22C52" w:rsidRPr="003C2606" w:rsidRDefault="00A22C52" w:rsidP="00A22C52">
            <w:pPr>
              <w:rPr>
                <w:rFonts w:ascii="Times New Roman" w:hAnsi="Times New Roman" w:cs="Times New Roman"/>
                <w:sz w:val="20"/>
                <w:szCs w:val="20"/>
              </w:rPr>
            </w:pPr>
            <w:r>
              <w:rPr>
                <w:rFonts w:ascii="Times New Roman" w:hAnsi="Times New Roman" w:cs="Times New Roman"/>
                <w:sz w:val="20"/>
                <w:szCs w:val="20"/>
              </w:rPr>
              <w:t>0 or 1</w:t>
            </w:r>
          </w:p>
        </w:tc>
        <w:tc>
          <w:tcPr>
            <w:tcW w:w="799" w:type="dxa"/>
            <w:vAlign w:val="center"/>
          </w:tcPr>
          <w:p w14:paraId="0F3BBDCB" w14:textId="2A2EA244"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.MGT</w:t>
            </w:r>
          </w:p>
        </w:tc>
      </w:tr>
      <w:tr w:rsidR="00A22C52" w:rsidRPr="003C2606" w14:paraId="5529E246" w14:textId="77777777" w:rsidTr="003C2606">
        <w:trPr>
          <w:jc w:val="center"/>
        </w:trPr>
        <w:tc>
          <w:tcPr>
            <w:tcW w:w="975" w:type="dxa"/>
            <w:vMerge/>
            <w:vAlign w:val="center"/>
          </w:tcPr>
          <w:p w14:paraId="44D083AA" w14:textId="77777777" w:rsidR="00A22C52" w:rsidRPr="003C2606" w:rsidRDefault="00A22C52" w:rsidP="00A22C52">
            <w:pPr>
              <w:rPr>
                <w:rFonts w:ascii="Times New Roman" w:hAnsi="Times New Roman" w:cs="Times New Roman"/>
                <w:sz w:val="20"/>
                <w:szCs w:val="20"/>
              </w:rPr>
            </w:pPr>
          </w:p>
        </w:tc>
        <w:tc>
          <w:tcPr>
            <w:tcW w:w="1284" w:type="dxa"/>
            <w:vAlign w:val="center"/>
          </w:tcPr>
          <w:p w14:paraId="0E57E654" w14:textId="5978AC28"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Ponding</w:t>
            </w:r>
          </w:p>
        </w:tc>
        <w:tc>
          <w:tcPr>
            <w:tcW w:w="1339" w:type="dxa"/>
            <w:vAlign w:val="center"/>
          </w:tcPr>
          <w:p w14:paraId="5D2BE8A0" w14:textId="2ED1F6F2"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POT_FR</w:t>
            </w:r>
          </w:p>
        </w:tc>
        <w:tc>
          <w:tcPr>
            <w:tcW w:w="2998" w:type="dxa"/>
            <w:vAlign w:val="center"/>
          </w:tcPr>
          <w:p w14:paraId="7888203B" w14:textId="495BD248"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Fraction of HRU are that drains into pothole</w:t>
            </w:r>
          </w:p>
        </w:tc>
        <w:tc>
          <w:tcPr>
            <w:tcW w:w="816" w:type="dxa"/>
            <w:vAlign w:val="center"/>
          </w:tcPr>
          <w:p w14:paraId="19497D09" w14:textId="5FC2AA69"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334E70A7" w14:textId="0EE8EAF4"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0-1</w:t>
            </w:r>
          </w:p>
        </w:tc>
        <w:tc>
          <w:tcPr>
            <w:tcW w:w="799" w:type="dxa"/>
            <w:vAlign w:val="center"/>
          </w:tcPr>
          <w:p w14:paraId="63447ADA" w14:textId="338F91D1"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.HRU</w:t>
            </w:r>
          </w:p>
        </w:tc>
      </w:tr>
      <w:tr w:rsidR="00A22C52" w:rsidRPr="003C2606" w14:paraId="6D4D921C" w14:textId="77777777" w:rsidTr="003C2606">
        <w:trPr>
          <w:jc w:val="center"/>
        </w:trPr>
        <w:tc>
          <w:tcPr>
            <w:tcW w:w="975" w:type="dxa"/>
            <w:vMerge/>
            <w:vAlign w:val="center"/>
          </w:tcPr>
          <w:p w14:paraId="1548461D" w14:textId="77777777" w:rsidR="00A22C52" w:rsidRPr="003C2606" w:rsidRDefault="00A22C52" w:rsidP="00A22C52">
            <w:pPr>
              <w:rPr>
                <w:rFonts w:ascii="Times New Roman" w:hAnsi="Times New Roman" w:cs="Times New Roman"/>
                <w:sz w:val="20"/>
                <w:szCs w:val="20"/>
              </w:rPr>
            </w:pPr>
          </w:p>
        </w:tc>
        <w:tc>
          <w:tcPr>
            <w:tcW w:w="1284" w:type="dxa"/>
            <w:vAlign w:val="center"/>
          </w:tcPr>
          <w:p w14:paraId="10B69118" w14:textId="77777777"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Ponding</w:t>
            </w:r>
          </w:p>
        </w:tc>
        <w:tc>
          <w:tcPr>
            <w:tcW w:w="1339" w:type="dxa"/>
            <w:vAlign w:val="center"/>
          </w:tcPr>
          <w:p w14:paraId="46E8EEEE" w14:textId="77777777"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POT_VOL</w:t>
            </w:r>
          </w:p>
        </w:tc>
        <w:tc>
          <w:tcPr>
            <w:tcW w:w="2998" w:type="dxa"/>
            <w:vAlign w:val="center"/>
          </w:tcPr>
          <w:p w14:paraId="7122F68D" w14:textId="77777777"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Initial volume of water stored in the pothole, expressed as water depth</w:t>
            </w:r>
          </w:p>
        </w:tc>
        <w:tc>
          <w:tcPr>
            <w:tcW w:w="816" w:type="dxa"/>
            <w:vAlign w:val="center"/>
          </w:tcPr>
          <w:p w14:paraId="6559741C" w14:textId="77777777"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33C83DCC" w14:textId="77777777"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0–120</w:t>
            </w:r>
          </w:p>
        </w:tc>
        <w:tc>
          <w:tcPr>
            <w:tcW w:w="799" w:type="dxa"/>
            <w:vAlign w:val="center"/>
          </w:tcPr>
          <w:p w14:paraId="23F79CF8" w14:textId="77777777" w:rsidR="00A22C52" w:rsidRPr="003C2606" w:rsidRDefault="00A22C52" w:rsidP="00A22C52">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23B4C542" w14:textId="77777777" w:rsidTr="003C2606">
        <w:trPr>
          <w:jc w:val="center"/>
        </w:trPr>
        <w:tc>
          <w:tcPr>
            <w:tcW w:w="975" w:type="dxa"/>
            <w:vMerge/>
            <w:vAlign w:val="center"/>
          </w:tcPr>
          <w:p w14:paraId="21CC803D" w14:textId="77777777" w:rsidR="00244CED" w:rsidRPr="003C2606" w:rsidRDefault="00244CED" w:rsidP="00244CED">
            <w:pPr>
              <w:rPr>
                <w:rFonts w:ascii="Times New Roman" w:hAnsi="Times New Roman" w:cs="Times New Roman"/>
                <w:sz w:val="20"/>
                <w:szCs w:val="20"/>
              </w:rPr>
            </w:pPr>
          </w:p>
        </w:tc>
        <w:tc>
          <w:tcPr>
            <w:tcW w:w="1284" w:type="dxa"/>
            <w:vAlign w:val="center"/>
          </w:tcPr>
          <w:p w14:paraId="3D6075C2" w14:textId="2429B5F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Ponding</w:t>
            </w:r>
          </w:p>
        </w:tc>
        <w:tc>
          <w:tcPr>
            <w:tcW w:w="1339" w:type="dxa"/>
            <w:vAlign w:val="center"/>
          </w:tcPr>
          <w:p w14:paraId="389265E6" w14:textId="6F36835E"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POT_VOLX</w:t>
            </w:r>
          </w:p>
        </w:tc>
        <w:tc>
          <w:tcPr>
            <w:tcW w:w="2998" w:type="dxa"/>
            <w:vAlign w:val="center"/>
          </w:tcPr>
          <w:p w14:paraId="635BFAE6" w14:textId="195AA7A9"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Maximum volume of water that can be stored in the pothole, expressed as water depth</w:t>
            </w:r>
          </w:p>
        </w:tc>
        <w:tc>
          <w:tcPr>
            <w:tcW w:w="816" w:type="dxa"/>
            <w:vAlign w:val="center"/>
          </w:tcPr>
          <w:p w14:paraId="5AB53B4B" w14:textId="45DEB145"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75B0A21B" w14:textId="0B438AB9"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0–120</w:t>
            </w:r>
          </w:p>
        </w:tc>
        <w:tc>
          <w:tcPr>
            <w:tcW w:w="799" w:type="dxa"/>
            <w:vAlign w:val="center"/>
          </w:tcPr>
          <w:p w14:paraId="1447DB4D" w14:textId="392D88D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00437CF0" w14:textId="77777777" w:rsidTr="003C2606">
        <w:trPr>
          <w:jc w:val="center"/>
        </w:trPr>
        <w:tc>
          <w:tcPr>
            <w:tcW w:w="975" w:type="dxa"/>
            <w:vMerge/>
            <w:vAlign w:val="center"/>
          </w:tcPr>
          <w:p w14:paraId="53EB28F8" w14:textId="77777777" w:rsidR="00244CED" w:rsidRPr="003C2606" w:rsidRDefault="00244CED" w:rsidP="00244CED">
            <w:pPr>
              <w:rPr>
                <w:rFonts w:ascii="Times New Roman" w:hAnsi="Times New Roman" w:cs="Times New Roman"/>
                <w:sz w:val="20"/>
                <w:szCs w:val="20"/>
              </w:rPr>
            </w:pPr>
          </w:p>
        </w:tc>
        <w:tc>
          <w:tcPr>
            <w:tcW w:w="1284" w:type="dxa"/>
            <w:vAlign w:val="center"/>
          </w:tcPr>
          <w:p w14:paraId="7F8F820A" w14:textId="196E32C3" w:rsidR="00244CED" w:rsidRPr="003C2606" w:rsidRDefault="00244CED" w:rsidP="00244CED">
            <w:pPr>
              <w:rPr>
                <w:rFonts w:ascii="Times New Roman" w:hAnsi="Times New Roman" w:cs="Times New Roman"/>
                <w:sz w:val="20"/>
                <w:szCs w:val="20"/>
              </w:rPr>
            </w:pPr>
            <w:r>
              <w:rPr>
                <w:rFonts w:ascii="Times New Roman" w:hAnsi="Times New Roman" w:cs="Times New Roman"/>
                <w:sz w:val="20"/>
                <w:szCs w:val="20"/>
              </w:rPr>
              <w:t>Ponding</w:t>
            </w:r>
          </w:p>
        </w:tc>
        <w:tc>
          <w:tcPr>
            <w:tcW w:w="1339" w:type="dxa"/>
            <w:vAlign w:val="center"/>
          </w:tcPr>
          <w:p w14:paraId="3F7CB291" w14:textId="3ADB989C" w:rsidR="00244CED" w:rsidRPr="003C2606" w:rsidRDefault="00244CED" w:rsidP="00244CED">
            <w:pPr>
              <w:rPr>
                <w:rFonts w:ascii="Times New Roman" w:hAnsi="Times New Roman" w:cs="Times New Roman"/>
                <w:sz w:val="20"/>
                <w:szCs w:val="20"/>
              </w:rPr>
            </w:pPr>
            <w:r>
              <w:rPr>
                <w:rFonts w:ascii="Times New Roman" w:hAnsi="Times New Roman" w:cs="Times New Roman"/>
                <w:sz w:val="20"/>
                <w:szCs w:val="20"/>
              </w:rPr>
              <w:t>EVLAI</w:t>
            </w:r>
          </w:p>
        </w:tc>
        <w:tc>
          <w:tcPr>
            <w:tcW w:w="2998" w:type="dxa"/>
            <w:vAlign w:val="center"/>
          </w:tcPr>
          <w:p w14:paraId="2DDB451C" w14:textId="249C707E" w:rsidR="00244CED" w:rsidRPr="003C2606" w:rsidRDefault="00244CED" w:rsidP="00244CED">
            <w:pPr>
              <w:rPr>
                <w:rFonts w:ascii="Times New Roman" w:hAnsi="Times New Roman" w:cs="Times New Roman"/>
                <w:sz w:val="20"/>
                <w:szCs w:val="20"/>
              </w:rPr>
            </w:pPr>
            <w:r>
              <w:rPr>
                <w:rFonts w:ascii="Times New Roman" w:hAnsi="Times New Roman" w:cs="Times New Roman"/>
                <w:sz w:val="20"/>
                <w:szCs w:val="20"/>
              </w:rPr>
              <w:t xml:space="preserve">LAI at which no </w:t>
            </w:r>
            <w:r w:rsidR="000857F3">
              <w:rPr>
                <w:rFonts w:ascii="Times New Roman" w:hAnsi="Times New Roman" w:cs="Times New Roman"/>
                <w:sz w:val="20"/>
                <w:szCs w:val="20"/>
              </w:rPr>
              <w:t>evaporation occurs from the water surface</w:t>
            </w:r>
          </w:p>
        </w:tc>
        <w:tc>
          <w:tcPr>
            <w:tcW w:w="816" w:type="dxa"/>
            <w:vAlign w:val="center"/>
          </w:tcPr>
          <w:p w14:paraId="4FF7143E" w14:textId="747EEAEB" w:rsidR="00244CED" w:rsidRPr="003C2606" w:rsidRDefault="000857F3" w:rsidP="00244CED">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54D07CE4" w14:textId="4F5FB9F8" w:rsidR="00244CED" w:rsidRPr="003C2606" w:rsidRDefault="000857F3" w:rsidP="00244CED">
            <w:pPr>
              <w:rPr>
                <w:rFonts w:ascii="Times New Roman" w:hAnsi="Times New Roman" w:cs="Times New Roman"/>
                <w:sz w:val="20"/>
                <w:szCs w:val="20"/>
              </w:rPr>
            </w:pPr>
            <w:r>
              <w:rPr>
                <w:rFonts w:ascii="Times New Roman" w:hAnsi="Times New Roman" w:cs="Times New Roman"/>
                <w:sz w:val="20"/>
                <w:szCs w:val="20"/>
              </w:rPr>
              <w:t>&gt; 0</w:t>
            </w:r>
          </w:p>
        </w:tc>
        <w:tc>
          <w:tcPr>
            <w:tcW w:w="799" w:type="dxa"/>
            <w:vAlign w:val="center"/>
          </w:tcPr>
          <w:p w14:paraId="5D542605" w14:textId="15E81624" w:rsidR="00244CED" w:rsidRPr="003C2606" w:rsidRDefault="000857F3" w:rsidP="00244CED">
            <w:pPr>
              <w:rPr>
                <w:rFonts w:ascii="Times New Roman" w:hAnsi="Times New Roman" w:cs="Times New Roman"/>
                <w:sz w:val="20"/>
                <w:szCs w:val="20"/>
              </w:rPr>
            </w:pPr>
            <w:r>
              <w:rPr>
                <w:rFonts w:ascii="Times New Roman" w:hAnsi="Times New Roman" w:cs="Times New Roman"/>
                <w:sz w:val="20"/>
                <w:szCs w:val="20"/>
              </w:rPr>
              <w:t>.BSN</w:t>
            </w:r>
          </w:p>
        </w:tc>
      </w:tr>
      <w:tr w:rsidR="00244CED" w:rsidRPr="003C2606" w14:paraId="305A21E8" w14:textId="77777777" w:rsidTr="003C2606">
        <w:trPr>
          <w:jc w:val="center"/>
        </w:trPr>
        <w:tc>
          <w:tcPr>
            <w:tcW w:w="975" w:type="dxa"/>
            <w:vMerge/>
            <w:vAlign w:val="center"/>
          </w:tcPr>
          <w:p w14:paraId="381CC4FA" w14:textId="77777777" w:rsidR="00244CED" w:rsidRPr="003C2606" w:rsidRDefault="00244CED" w:rsidP="00244CED">
            <w:pPr>
              <w:rPr>
                <w:rFonts w:ascii="Times New Roman" w:hAnsi="Times New Roman" w:cs="Times New Roman"/>
                <w:sz w:val="20"/>
                <w:szCs w:val="20"/>
              </w:rPr>
            </w:pPr>
          </w:p>
        </w:tc>
        <w:tc>
          <w:tcPr>
            <w:tcW w:w="1284" w:type="dxa"/>
            <w:vAlign w:val="center"/>
          </w:tcPr>
          <w:p w14:paraId="42BD70BB"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Puddling</w:t>
            </w:r>
          </w:p>
        </w:tc>
        <w:tc>
          <w:tcPr>
            <w:tcW w:w="1339" w:type="dxa"/>
            <w:vAlign w:val="center"/>
          </w:tcPr>
          <w:p w14:paraId="789A89DA"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POT_K</w:t>
            </w:r>
          </w:p>
        </w:tc>
        <w:tc>
          <w:tcPr>
            <w:tcW w:w="2998" w:type="dxa"/>
            <w:vAlign w:val="center"/>
          </w:tcPr>
          <w:p w14:paraId="5BA75AD1"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Hydraulic conductivity of the pothole surface layer</w:t>
            </w:r>
          </w:p>
        </w:tc>
        <w:tc>
          <w:tcPr>
            <w:tcW w:w="816" w:type="dxa"/>
            <w:vAlign w:val="center"/>
          </w:tcPr>
          <w:p w14:paraId="3E53F00C"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mm h⁻¹</w:t>
            </w:r>
          </w:p>
        </w:tc>
        <w:tc>
          <w:tcPr>
            <w:tcW w:w="1139" w:type="dxa"/>
            <w:vAlign w:val="center"/>
          </w:tcPr>
          <w:p w14:paraId="352CDA52"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&gt;0</w:t>
            </w:r>
          </w:p>
        </w:tc>
        <w:tc>
          <w:tcPr>
            <w:tcW w:w="799" w:type="dxa"/>
            <w:vAlign w:val="center"/>
          </w:tcPr>
          <w:p w14:paraId="14C04D17"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4AAF6DD5" w14:textId="77777777" w:rsidTr="003C2606">
        <w:trPr>
          <w:jc w:val="center"/>
        </w:trPr>
        <w:tc>
          <w:tcPr>
            <w:tcW w:w="975" w:type="dxa"/>
            <w:vMerge w:val="restart"/>
            <w:vAlign w:val="center"/>
          </w:tcPr>
          <w:p w14:paraId="0CD37DC0"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SWAT-Rice</w:t>
            </w:r>
          </w:p>
        </w:tc>
        <w:tc>
          <w:tcPr>
            <w:tcW w:w="1284" w:type="dxa"/>
            <w:vAlign w:val="center"/>
          </w:tcPr>
          <w:p w14:paraId="288BF8A2"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Irrigation</w:t>
            </w:r>
          </w:p>
        </w:tc>
        <w:tc>
          <w:tcPr>
            <w:tcW w:w="1339" w:type="dxa"/>
            <w:vAlign w:val="center"/>
          </w:tcPr>
          <w:p w14:paraId="1CCE1614"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H_target</w:t>
            </w:r>
          </w:p>
        </w:tc>
        <w:tc>
          <w:tcPr>
            <w:tcW w:w="2998" w:type="dxa"/>
            <w:vAlign w:val="center"/>
          </w:tcPr>
          <w:p w14:paraId="2931ABB9"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Target ponded-water depth for irrigation management</w:t>
            </w:r>
          </w:p>
        </w:tc>
        <w:tc>
          <w:tcPr>
            <w:tcW w:w="816" w:type="dxa"/>
            <w:vAlign w:val="center"/>
          </w:tcPr>
          <w:p w14:paraId="7195A35B"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14A8E162"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0–120</w:t>
            </w:r>
          </w:p>
        </w:tc>
        <w:tc>
          <w:tcPr>
            <w:tcW w:w="799" w:type="dxa"/>
            <w:vAlign w:val="center"/>
          </w:tcPr>
          <w:p w14:paraId="2DDB21E1"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.MGT</w:t>
            </w:r>
          </w:p>
        </w:tc>
      </w:tr>
      <w:tr w:rsidR="00244CED" w:rsidRPr="003C2606" w14:paraId="3697992F" w14:textId="77777777" w:rsidTr="003C2606">
        <w:trPr>
          <w:jc w:val="center"/>
        </w:trPr>
        <w:tc>
          <w:tcPr>
            <w:tcW w:w="975" w:type="dxa"/>
            <w:vMerge/>
            <w:vAlign w:val="center"/>
          </w:tcPr>
          <w:p w14:paraId="4C46A223" w14:textId="77777777" w:rsidR="00244CED" w:rsidRPr="003C2606" w:rsidRDefault="00244CED" w:rsidP="00244CED">
            <w:pPr>
              <w:rPr>
                <w:rFonts w:ascii="Times New Roman" w:hAnsi="Times New Roman" w:cs="Times New Roman"/>
                <w:sz w:val="20"/>
                <w:szCs w:val="20"/>
              </w:rPr>
            </w:pPr>
          </w:p>
        </w:tc>
        <w:tc>
          <w:tcPr>
            <w:tcW w:w="1284" w:type="dxa"/>
            <w:vAlign w:val="center"/>
          </w:tcPr>
          <w:p w14:paraId="4CC6E7EA" w14:textId="484C0D76"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Irrigation</w:t>
            </w:r>
          </w:p>
        </w:tc>
        <w:tc>
          <w:tcPr>
            <w:tcW w:w="1339" w:type="dxa"/>
            <w:vAlign w:val="center"/>
          </w:tcPr>
          <w:p w14:paraId="05BBD5A0" w14:textId="28AD4CDF" w:rsidR="00244CED" w:rsidRPr="003C2606" w:rsidRDefault="00244CED" w:rsidP="00244CED">
            <w:pPr>
              <w:rPr>
                <w:rFonts w:ascii="Times New Roman" w:hAnsi="Times New Roman" w:cs="Times New Roman"/>
                <w:sz w:val="20"/>
                <w:szCs w:val="20"/>
              </w:rPr>
            </w:pPr>
            <w:r>
              <w:rPr>
                <w:rFonts w:ascii="Times New Roman" w:hAnsi="Times New Roman" w:cs="Times New Roman"/>
                <w:sz w:val="20"/>
                <w:szCs w:val="20"/>
              </w:rPr>
              <w:t>imp_trig</w:t>
            </w:r>
          </w:p>
        </w:tc>
        <w:tc>
          <w:tcPr>
            <w:tcW w:w="2998" w:type="dxa"/>
            <w:vAlign w:val="center"/>
          </w:tcPr>
          <w:p w14:paraId="11FF17E5" w14:textId="1B6ADB29" w:rsidR="00244CED" w:rsidRPr="003C2606" w:rsidRDefault="00244CED" w:rsidP="00244CED">
            <w:pPr>
              <w:rPr>
                <w:rFonts w:ascii="Times New Roman" w:hAnsi="Times New Roman" w:cs="Times New Roman"/>
                <w:sz w:val="20"/>
                <w:szCs w:val="20"/>
              </w:rPr>
            </w:pPr>
            <w:r>
              <w:rPr>
                <w:rFonts w:ascii="Times New Roman" w:hAnsi="Times New Roman" w:cs="Times New Roman"/>
                <w:sz w:val="20"/>
                <w:szCs w:val="20"/>
              </w:rPr>
              <w:t xml:space="preserve">Impoundment trigger: </w:t>
            </w:r>
            <w:r w:rsidRPr="00A22C52">
              <w:rPr>
                <w:rFonts w:ascii="Times New Roman" w:hAnsi="Times New Roman" w:cs="Times New Roman"/>
                <w:sz w:val="20"/>
                <w:szCs w:val="20"/>
                <w:lang w:val="en-IN"/>
              </w:rPr>
              <w:t>0</w:t>
            </w:r>
            <w:r>
              <w:rPr>
                <w:rFonts w:ascii="Times New Roman" w:hAnsi="Times New Roman" w:cs="Times New Roman"/>
                <w:sz w:val="20"/>
                <w:szCs w:val="20"/>
                <w:lang w:val="en-IN"/>
              </w:rPr>
              <w:t xml:space="preserve"> = </w:t>
            </w:r>
            <w:r w:rsidRPr="00A22C52">
              <w:rPr>
                <w:rFonts w:ascii="Times New Roman" w:hAnsi="Times New Roman" w:cs="Times New Roman"/>
                <w:sz w:val="20"/>
                <w:szCs w:val="20"/>
                <w:lang w:val="en-IN"/>
              </w:rPr>
              <w:t>begin impounding water</w:t>
            </w:r>
            <w:r>
              <w:rPr>
                <w:rFonts w:ascii="Times New Roman" w:hAnsi="Times New Roman" w:cs="Times New Roman"/>
                <w:sz w:val="20"/>
                <w:szCs w:val="20"/>
                <w:lang w:val="en-IN"/>
              </w:rPr>
              <w:t xml:space="preserve">; 1 = </w:t>
            </w:r>
            <w:r w:rsidRPr="00A22C52">
              <w:rPr>
                <w:rFonts w:ascii="Times New Roman" w:hAnsi="Times New Roman" w:cs="Times New Roman"/>
                <w:sz w:val="20"/>
                <w:szCs w:val="20"/>
                <w:lang w:val="en-IN"/>
              </w:rPr>
              <w:t>release impounded water</w:t>
            </w:r>
          </w:p>
        </w:tc>
        <w:tc>
          <w:tcPr>
            <w:tcW w:w="816" w:type="dxa"/>
            <w:vAlign w:val="center"/>
          </w:tcPr>
          <w:p w14:paraId="02446B96" w14:textId="6D6666B2"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15E0003C" w14:textId="0C7E9A5A" w:rsidR="00244CED" w:rsidRPr="003C2606" w:rsidRDefault="00244CED" w:rsidP="00244CED">
            <w:pPr>
              <w:rPr>
                <w:rFonts w:ascii="Times New Roman" w:hAnsi="Times New Roman" w:cs="Times New Roman"/>
                <w:sz w:val="20"/>
                <w:szCs w:val="20"/>
              </w:rPr>
            </w:pPr>
            <w:r>
              <w:rPr>
                <w:rFonts w:ascii="Times New Roman" w:hAnsi="Times New Roman" w:cs="Times New Roman"/>
                <w:sz w:val="20"/>
                <w:szCs w:val="20"/>
              </w:rPr>
              <w:t>0 or 1</w:t>
            </w:r>
          </w:p>
        </w:tc>
        <w:tc>
          <w:tcPr>
            <w:tcW w:w="799" w:type="dxa"/>
            <w:vAlign w:val="center"/>
          </w:tcPr>
          <w:p w14:paraId="4D75ADC1" w14:textId="6FF42085"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.MGT</w:t>
            </w:r>
          </w:p>
        </w:tc>
      </w:tr>
      <w:tr w:rsidR="00244CED" w:rsidRPr="003C2606" w14:paraId="6DA009DA" w14:textId="77777777" w:rsidTr="003C2606">
        <w:trPr>
          <w:jc w:val="center"/>
        </w:trPr>
        <w:tc>
          <w:tcPr>
            <w:tcW w:w="975" w:type="dxa"/>
            <w:vMerge/>
            <w:vAlign w:val="center"/>
          </w:tcPr>
          <w:p w14:paraId="47156DF4" w14:textId="77777777" w:rsidR="00244CED" w:rsidRPr="003C2606" w:rsidRDefault="00244CED" w:rsidP="00244CED">
            <w:pPr>
              <w:rPr>
                <w:rFonts w:ascii="Times New Roman" w:hAnsi="Times New Roman" w:cs="Times New Roman"/>
                <w:sz w:val="20"/>
                <w:szCs w:val="20"/>
              </w:rPr>
            </w:pPr>
          </w:p>
        </w:tc>
        <w:tc>
          <w:tcPr>
            <w:tcW w:w="1284" w:type="dxa"/>
            <w:vAlign w:val="center"/>
          </w:tcPr>
          <w:p w14:paraId="1C2800DC"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Ponding</w:t>
            </w:r>
          </w:p>
        </w:tc>
        <w:tc>
          <w:tcPr>
            <w:tcW w:w="1339" w:type="dxa"/>
            <w:vAlign w:val="center"/>
          </w:tcPr>
          <w:p w14:paraId="45B5BBE2"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H_initial</w:t>
            </w:r>
          </w:p>
        </w:tc>
        <w:tc>
          <w:tcPr>
            <w:tcW w:w="2998" w:type="dxa"/>
            <w:vAlign w:val="center"/>
          </w:tcPr>
          <w:p w14:paraId="67F59D46"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Initial ponded-water depth</w:t>
            </w:r>
          </w:p>
        </w:tc>
        <w:tc>
          <w:tcPr>
            <w:tcW w:w="816" w:type="dxa"/>
            <w:vAlign w:val="center"/>
          </w:tcPr>
          <w:p w14:paraId="549F6DE8"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03483134"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0–120</w:t>
            </w:r>
          </w:p>
        </w:tc>
        <w:tc>
          <w:tcPr>
            <w:tcW w:w="799" w:type="dxa"/>
            <w:vAlign w:val="center"/>
          </w:tcPr>
          <w:p w14:paraId="03945C28"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1E92DDF8" w14:textId="77777777" w:rsidTr="003C2606">
        <w:trPr>
          <w:jc w:val="center"/>
        </w:trPr>
        <w:tc>
          <w:tcPr>
            <w:tcW w:w="975" w:type="dxa"/>
            <w:vMerge/>
            <w:vAlign w:val="center"/>
          </w:tcPr>
          <w:p w14:paraId="2FA6DE2F" w14:textId="77777777" w:rsidR="00244CED" w:rsidRPr="003C2606" w:rsidRDefault="00244CED" w:rsidP="00244CED">
            <w:pPr>
              <w:rPr>
                <w:rFonts w:ascii="Times New Roman" w:hAnsi="Times New Roman" w:cs="Times New Roman"/>
                <w:sz w:val="20"/>
                <w:szCs w:val="20"/>
              </w:rPr>
            </w:pPr>
          </w:p>
        </w:tc>
        <w:tc>
          <w:tcPr>
            <w:tcW w:w="1284" w:type="dxa"/>
            <w:vAlign w:val="center"/>
          </w:tcPr>
          <w:p w14:paraId="2FA66E4B"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Ponding</w:t>
            </w:r>
          </w:p>
        </w:tc>
        <w:tc>
          <w:tcPr>
            <w:tcW w:w="1339" w:type="dxa"/>
            <w:vAlign w:val="center"/>
          </w:tcPr>
          <w:p w14:paraId="1EE1F616"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H_max</w:t>
            </w:r>
          </w:p>
        </w:tc>
        <w:tc>
          <w:tcPr>
            <w:tcW w:w="2998" w:type="dxa"/>
            <w:vAlign w:val="center"/>
          </w:tcPr>
          <w:p w14:paraId="5DAA5E5E"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Maximum allowable ponded-water depth</w:t>
            </w:r>
          </w:p>
        </w:tc>
        <w:tc>
          <w:tcPr>
            <w:tcW w:w="816" w:type="dxa"/>
            <w:vAlign w:val="center"/>
          </w:tcPr>
          <w:p w14:paraId="6BF314B6"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676E7EC7"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0–120</w:t>
            </w:r>
          </w:p>
        </w:tc>
        <w:tc>
          <w:tcPr>
            <w:tcW w:w="799" w:type="dxa"/>
            <w:vAlign w:val="center"/>
          </w:tcPr>
          <w:p w14:paraId="15029174"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03EE1E01" w14:textId="77777777" w:rsidTr="003C2606">
        <w:trPr>
          <w:jc w:val="center"/>
        </w:trPr>
        <w:tc>
          <w:tcPr>
            <w:tcW w:w="975" w:type="dxa"/>
            <w:vMerge/>
            <w:vAlign w:val="center"/>
          </w:tcPr>
          <w:p w14:paraId="035A29DF" w14:textId="77777777" w:rsidR="00244CED" w:rsidRPr="003C2606" w:rsidRDefault="00244CED" w:rsidP="00244CED">
            <w:pPr>
              <w:rPr>
                <w:rFonts w:ascii="Times New Roman" w:hAnsi="Times New Roman" w:cs="Times New Roman"/>
                <w:sz w:val="20"/>
                <w:szCs w:val="20"/>
              </w:rPr>
            </w:pPr>
          </w:p>
        </w:tc>
        <w:tc>
          <w:tcPr>
            <w:tcW w:w="1284" w:type="dxa"/>
            <w:vAlign w:val="center"/>
          </w:tcPr>
          <w:p w14:paraId="3504FB06"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Puddling</w:t>
            </w:r>
          </w:p>
        </w:tc>
        <w:tc>
          <w:tcPr>
            <w:tcW w:w="1339" w:type="dxa"/>
            <w:vAlign w:val="center"/>
          </w:tcPr>
          <w:p w14:paraId="1B1ED2B3"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SWITPD</w:t>
            </w:r>
          </w:p>
        </w:tc>
        <w:tc>
          <w:tcPr>
            <w:tcW w:w="2998" w:type="dxa"/>
            <w:vAlign w:val="center"/>
          </w:tcPr>
          <w:p w14:paraId="0885D561"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Puddling status switch: 0 = non-puddled; 1 = puddled</w:t>
            </w:r>
          </w:p>
        </w:tc>
        <w:tc>
          <w:tcPr>
            <w:tcW w:w="816" w:type="dxa"/>
            <w:vAlign w:val="center"/>
          </w:tcPr>
          <w:p w14:paraId="11578E22"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66F4620D"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 or 1</w:t>
            </w:r>
          </w:p>
        </w:tc>
        <w:tc>
          <w:tcPr>
            <w:tcW w:w="799" w:type="dxa"/>
            <w:vAlign w:val="center"/>
          </w:tcPr>
          <w:p w14:paraId="4862734D"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157EFB93" w14:textId="77777777" w:rsidTr="003C2606">
        <w:trPr>
          <w:jc w:val="center"/>
        </w:trPr>
        <w:tc>
          <w:tcPr>
            <w:tcW w:w="975" w:type="dxa"/>
            <w:vMerge/>
            <w:vAlign w:val="center"/>
          </w:tcPr>
          <w:p w14:paraId="6101B559" w14:textId="77777777" w:rsidR="00244CED" w:rsidRPr="003C2606" w:rsidRDefault="00244CED" w:rsidP="00244CED">
            <w:pPr>
              <w:rPr>
                <w:rFonts w:ascii="Times New Roman" w:hAnsi="Times New Roman" w:cs="Times New Roman"/>
                <w:sz w:val="20"/>
                <w:szCs w:val="20"/>
              </w:rPr>
            </w:pPr>
          </w:p>
        </w:tc>
        <w:tc>
          <w:tcPr>
            <w:tcW w:w="1284" w:type="dxa"/>
            <w:vAlign w:val="center"/>
          </w:tcPr>
          <w:p w14:paraId="1996FEE3"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Puddling</w:t>
            </w:r>
          </w:p>
        </w:tc>
        <w:tc>
          <w:tcPr>
            <w:tcW w:w="1339" w:type="dxa"/>
            <w:vAlign w:val="center"/>
          </w:tcPr>
          <w:p w14:paraId="50BCFEFD"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DEP_PD</w:t>
            </w:r>
          </w:p>
        </w:tc>
        <w:tc>
          <w:tcPr>
            <w:tcW w:w="2998" w:type="dxa"/>
            <w:vAlign w:val="center"/>
          </w:tcPr>
          <w:p w14:paraId="7D8F1669"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Thickness of the puddled soil layer</w:t>
            </w:r>
          </w:p>
        </w:tc>
        <w:tc>
          <w:tcPr>
            <w:tcW w:w="816" w:type="dxa"/>
            <w:vAlign w:val="center"/>
          </w:tcPr>
          <w:p w14:paraId="755BA690"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mm</w:t>
            </w:r>
          </w:p>
        </w:tc>
        <w:tc>
          <w:tcPr>
            <w:tcW w:w="1139" w:type="dxa"/>
            <w:vAlign w:val="center"/>
          </w:tcPr>
          <w:p w14:paraId="5811DC38"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0–500</w:t>
            </w:r>
          </w:p>
        </w:tc>
        <w:tc>
          <w:tcPr>
            <w:tcW w:w="799" w:type="dxa"/>
            <w:vAlign w:val="center"/>
          </w:tcPr>
          <w:p w14:paraId="403A3E90"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0BE34557" w14:textId="77777777" w:rsidTr="003C2606">
        <w:trPr>
          <w:jc w:val="center"/>
        </w:trPr>
        <w:tc>
          <w:tcPr>
            <w:tcW w:w="975" w:type="dxa"/>
            <w:vMerge/>
            <w:vAlign w:val="center"/>
          </w:tcPr>
          <w:p w14:paraId="4385E109" w14:textId="77777777" w:rsidR="00244CED" w:rsidRPr="003C2606" w:rsidRDefault="00244CED" w:rsidP="00244CED">
            <w:pPr>
              <w:rPr>
                <w:rFonts w:ascii="Times New Roman" w:hAnsi="Times New Roman" w:cs="Times New Roman"/>
                <w:sz w:val="20"/>
                <w:szCs w:val="20"/>
              </w:rPr>
            </w:pPr>
          </w:p>
        </w:tc>
        <w:tc>
          <w:tcPr>
            <w:tcW w:w="1284" w:type="dxa"/>
            <w:vAlign w:val="center"/>
          </w:tcPr>
          <w:p w14:paraId="0216FDAD"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Puddling</w:t>
            </w:r>
          </w:p>
        </w:tc>
        <w:tc>
          <w:tcPr>
            <w:tcW w:w="1339" w:type="dxa"/>
            <w:vAlign w:val="center"/>
          </w:tcPr>
          <w:p w14:paraId="470E7C70"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PUD_COEFF</w:t>
            </w:r>
          </w:p>
        </w:tc>
        <w:tc>
          <w:tcPr>
            <w:tcW w:w="2998" w:type="dxa"/>
            <w:vAlign w:val="center"/>
          </w:tcPr>
          <w:p w14:paraId="11C89D13" w14:textId="2079D20F"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Puddling coefficient</w:t>
            </w:r>
            <w:r>
              <w:rPr>
                <w:rFonts w:ascii="Times New Roman" w:hAnsi="Times New Roman" w:cs="Times New Roman"/>
                <w:sz w:val="20"/>
                <w:szCs w:val="20"/>
              </w:rPr>
              <w:t xml:space="preserve">: </w:t>
            </w:r>
            <w:r w:rsidRPr="003C2606">
              <w:rPr>
                <w:rFonts w:ascii="Times New Roman" w:hAnsi="Times New Roman" w:cs="Times New Roman"/>
                <w:sz w:val="20"/>
                <w:szCs w:val="20"/>
              </w:rPr>
              <w:t>reduction in hydraulic conductivity due to puddling</w:t>
            </w:r>
            <w:r>
              <w:rPr>
                <w:rFonts w:ascii="Times New Roman" w:hAnsi="Times New Roman" w:cs="Times New Roman"/>
                <w:sz w:val="20"/>
                <w:szCs w:val="20"/>
              </w:rPr>
              <w:t xml:space="preserve"> expressed as fraction</w:t>
            </w:r>
          </w:p>
        </w:tc>
        <w:tc>
          <w:tcPr>
            <w:tcW w:w="816" w:type="dxa"/>
            <w:vAlign w:val="center"/>
          </w:tcPr>
          <w:p w14:paraId="583E97D9"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745457A4"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0–1</w:t>
            </w:r>
          </w:p>
        </w:tc>
        <w:tc>
          <w:tcPr>
            <w:tcW w:w="799" w:type="dxa"/>
            <w:vAlign w:val="center"/>
          </w:tcPr>
          <w:p w14:paraId="62B3196D"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2C4E64A4" w14:textId="77777777" w:rsidTr="003C2606">
        <w:trPr>
          <w:jc w:val="center"/>
        </w:trPr>
        <w:tc>
          <w:tcPr>
            <w:tcW w:w="975" w:type="dxa"/>
            <w:vMerge/>
            <w:vAlign w:val="center"/>
          </w:tcPr>
          <w:p w14:paraId="28E7CCCF" w14:textId="77777777" w:rsidR="00244CED" w:rsidRPr="003C2606" w:rsidRDefault="00244CED" w:rsidP="00244CED">
            <w:pPr>
              <w:rPr>
                <w:rFonts w:ascii="Times New Roman" w:hAnsi="Times New Roman" w:cs="Times New Roman"/>
                <w:sz w:val="20"/>
                <w:szCs w:val="20"/>
              </w:rPr>
            </w:pPr>
          </w:p>
        </w:tc>
        <w:tc>
          <w:tcPr>
            <w:tcW w:w="1284" w:type="dxa"/>
            <w:vAlign w:val="center"/>
          </w:tcPr>
          <w:p w14:paraId="5FA8EF7F" w14:textId="0F1CC3A7" w:rsidR="00244CED" w:rsidRPr="003C2606" w:rsidRDefault="00244CED" w:rsidP="00244CED">
            <w:pPr>
              <w:rPr>
                <w:rFonts w:ascii="Times New Roman" w:hAnsi="Times New Roman" w:cs="Times New Roman"/>
                <w:sz w:val="20"/>
                <w:szCs w:val="20"/>
              </w:rPr>
            </w:pPr>
            <w:r w:rsidRPr="00A62F0A">
              <w:rPr>
                <w:rFonts w:ascii="Times New Roman" w:hAnsi="Times New Roman" w:cs="Times New Roman"/>
                <w:sz w:val="20"/>
                <w:szCs w:val="20"/>
              </w:rPr>
              <w:t>Soil water drainage</w:t>
            </w:r>
          </w:p>
        </w:tc>
        <w:tc>
          <w:tcPr>
            <w:tcW w:w="1339" w:type="dxa"/>
            <w:vAlign w:val="center"/>
          </w:tcPr>
          <w:p w14:paraId="6EF8D438"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SWCON</w:t>
            </w:r>
          </w:p>
        </w:tc>
        <w:tc>
          <w:tcPr>
            <w:tcW w:w="2998" w:type="dxa"/>
            <w:vAlign w:val="center"/>
          </w:tcPr>
          <w:p w14:paraId="5AF25690"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Whole-profile drainage rate constant</w:t>
            </w:r>
          </w:p>
        </w:tc>
        <w:tc>
          <w:tcPr>
            <w:tcW w:w="816" w:type="dxa"/>
            <w:vAlign w:val="center"/>
          </w:tcPr>
          <w:p w14:paraId="1DEFB3A6"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w:t>
            </w:r>
          </w:p>
        </w:tc>
        <w:tc>
          <w:tcPr>
            <w:tcW w:w="1139" w:type="dxa"/>
            <w:vAlign w:val="center"/>
          </w:tcPr>
          <w:p w14:paraId="0FCB98E9"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0–1</w:t>
            </w:r>
          </w:p>
        </w:tc>
        <w:tc>
          <w:tcPr>
            <w:tcW w:w="799" w:type="dxa"/>
            <w:vAlign w:val="center"/>
          </w:tcPr>
          <w:p w14:paraId="10B5DF90"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r w:rsidR="00244CED" w:rsidRPr="003C2606" w14:paraId="25CDEDB7" w14:textId="77777777" w:rsidTr="003C2606">
        <w:trPr>
          <w:jc w:val="center"/>
        </w:trPr>
        <w:tc>
          <w:tcPr>
            <w:tcW w:w="975" w:type="dxa"/>
            <w:vMerge/>
            <w:vAlign w:val="center"/>
          </w:tcPr>
          <w:p w14:paraId="5677AC70" w14:textId="77777777" w:rsidR="00244CED" w:rsidRPr="003C2606" w:rsidRDefault="00244CED" w:rsidP="00244CED">
            <w:pPr>
              <w:rPr>
                <w:rFonts w:ascii="Times New Roman" w:hAnsi="Times New Roman" w:cs="Times New Roman"/>
                <w:sz w:val="20"/>
                <w:szCs w:val="20"/>
              </w:rPr>
            </w:pPr>
          </w:p>
        </w:tc>
        <w:tc>
          <w:tcPr>
            <w:tcW w:w="1284" w:type="dxa"/>
            <w:vAlign w:val="center"/>
          </w:tcPr>
          <w:p w14:paraId="481F1BC1"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Preferential flow</w:t>
            </w:r>
          </w:p>
        </w:tc>
        <w:tc>
          <w:tcPr>
            <w:tcW w:w="1339" w:type="dxa"/>
            <w:vAlign w:val="center"/>
          </w:tcPr>
          <w:p w14:paraId="6C78977F"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PFCR</w:t>
            </w:r>
          </w:p>
        </w:tc>
        <w:tc>
          <w:tcPr>
            <w:tcW w:w="2998" w:type="dxa"/>
            <w:vAlign w:val="center"/>
          </w:tcPr>
          <w:p w14:paraId="6958E1EA"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Critical soil-water tension at which shrinkage cracks penetrate the plow sole</w:t>
            </w:r>
          </w:p>
        </w:tc>
        <w:tc>
          <w:tcPr>
            <w:tcW w:w="816" w:type="dxa"/>
            <w:vAlign w:val="center"/>
          </w:tcPr>
          <w:p w14:paraId="11DFB4BD"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pF</w:t>
            </w:r>
          </w:p>
        </w:tc>
        <w:tc>
          <w:tcPr>
            <w:tcW w:w="1139" w:type="dxa"/>
            <w:vAlign w:val="center"/>
          </w:tcPr>
          <w:p w14:paraId="4E256B42"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0–4.2*</w:t>
            </w:r>
          </w:p>
        </w:tc>
        <w:tc>
          <w:tcPr>
            <w:tcW w:w="799" w:type="dxa"/>
            <w:vAlign w:val="center"/>
          </w:tcPr>
          <w:p w14:paraId="0C90B073" w14:textId="77777777" w:rsidR="00244CED" w:rsidRPr="003C2606" w:rsidRDefault="00244CED" w:rsidP="00244CED">
            <w:pPr>
              <w:rPr>
                <w:rFonts w:ascii="Times New Roman" w:hAnsi="Times New Roman" w:cs="Times New Roman"/>
                <w:sz w:val="20"/>
                <w:szCs w:val="20"/>
              </w:rPr>
            </w:pPr>
            <w:r w:rsidRPr="003C2606">
              <w:rPr>
                <w:rFonts w:ascii="Times New Roman" w:hAnsi="Times New Roman" w:cs="Times New Roman"/>
                <w:sz w:val="20"/>
                <w:szCs w:val="20"/>
              </w:rPr>
              <w:t>.HRU</w:t>
            </w:r>
          </w:p>
        </w:tc>
      </w:tr>
    </w:tbl>
    <w:p w14:paraId="43E97475" w14:textId="2CFFFD11" w:rsidR="005E361C" w:rsidRPr="003C2606" w:rsidRDefault="003C2606" w:rsidP="003C2606">
      <w:pPr>
        <w:rPr>
          <w:rFonts w:ascii="Times New Roman" w:hAnsi="Times New Roman" w:cs="Times New Roman"/>
          <w:sz w:val="18"/>
          <w:szCs w:val="18"/>
        </w:rPr>
      </w:pPr>
      <w:r w:rsidRPr="003C2606">
        <w:rPr>
          <w:rFonts w:ascii="Times New Roman" w:hAnsi="Times New Roman" w:cs="Times New Roman"/>
          <w:sz w:val="18"/>
          <w:szCs w:val="18"/>
        </w:rPr>
        <w:t>* PFCR is applicable when the crack-flow option (icrk = 1) is activated. The upper limit of 4.2 pF corresponds to the permanent wilting-point threshold used in the SWAT implementation.</w:t>
      </w:r>
    </w:p>
    <w:p w14:paraId="4A960666" w14:textId="48D8E581" w:rsidR="00AA67FB" w:rsidRPr="00F03985" w:rsidRDefault="00AA67FB" w:rsidP="009774B1">
      <w:pPr>
        <w:keepNext/>
        <w:keepLines/>
        <w:numPr>
          <w:ilvl w:val="0"/>
          <w:numId w:val="13"/>
        </w:numPr>
        <w:spacing w:before="160" w:after="80"/>
        <w:outlineLvl w:val="1"/>
        <w:rPr>
          <w:rFonts w:ascii="Times New Roman" w:eastAsia="Times New Roman" w:hAnsi="Times New Roman" w:cs="Mangal"/>
          <w:b/>
          <w:color w:val="000000"/>
          <w:szCs w:val="32"/>
        </w:rPr>
      </w:pPr>
      <w:r w:rsidRPr="00F03985">
        <w:rPr>
          <w:rFonts w:ascii="Times New Roman" w:eastAsia="Times New Roman" w:hAnsi="Times New Roman" w:cs="Mangal"/>
          <w:b/>
          <w:color w:val="000000"/>
          <w:szCs w:val="32"/>
        </w:rPr>
        <w:t>Model evaluation using Case studies</w:t>
      </w:r>
    </w:p>
    <w:p w14:paraId="78805370" w14:textId="77777777" w:rsidR="00AA67FB" w:rsidRPr="00F03985" w:rsidRDefault="00AA67FB" w:rsidP="009774B1">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Study Area</w:t>
      </w:r>
    </w:p>
    <w:p w14:paraId="09C77C61" w14:textId="4BD11052" w:rsidR="00047EA7"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The </w:t>
      </w:r>
      <w:r w:rsidR="00D57680">
        <w:rPr>
          <w:rFonts w:ascii="Times New Roman" w:eastAsia="Calibri" w:hAnsi="Times New Roman" w:cs="Mangal"/>
        </w:rPr>
        <w:t>improved</w:t>
      </w:r>
      <w:r w:rsidRPr="00F03985">
        <w:rPr>
          <w:rFonts w:ascii="Times New Roman" w:eastAsia="Calibri" w:hAnsi="Times New Roman" w:cs="Mangal"/>
        </w:rPr>
        <w:t xml:space="preserve"> </w:t>
      </w:r>
      <w:r w:rsidR="00343FF0">
        <w:rPr>
          <w:rFonts w:ascii="Times New Roman" w:eastAsia="Calibri" w:hAnsi="Times New Roman" w:cs="Mangal"/>
        </w:rPr>
        <w:t>SWAT-Rice</w:t>
      </w:r>
      <w:r w:rsidRPr="00F03985">
        <w:rPr>
          <w:rFonts w:ascii="Times New Roman" w:eastAsia="Calibri" w:hAnsi="Times New Roman" w:cs="Mangal"/>
        </w:rPr>
        <w:t xml:space="preserve"> model was </w:t>
      </w:r>
      <w:r w:rsidR="00D57680">
        <w:rPr>
          <w:rFonts w:ascii="Times New Roman" w:eastAsia="Calibri" w:hAnsi="Times New Roman" w:cs="Mangal"/>
        </w:rPr>
        <w:t>set-up for</w:t>
      </w:r>
      <w:r w:rsidRPr="00F03985">
        <w:rPr>
          <w:rFonts w:ascii="Times New Roman" w:eastAsia="Calibri" w:hAnsi="Times New Roman" w:cs="Mangal"/>
        </w:rPr>
        <w:t xml:space="preserve"> 10 paddy fields </w:t>
      </w:r>
      <w:r w:rsidR="00D57680">
        <w:rPr>
          <w:rFonts w:ascii="Times New Roman" w:eastAsia="Calibri" w:hAnsi="Times New Roman" w:cs="Mangal"/>
        </w:rPr>
        <w:t xml:space="preserve">spread </w:t>
      </w:r>
      <w:r w:rsidRPr="00F03985">
        <w:rPr>
          <w:rFonts w:ascii="Times New Roman" w:eastAsia="Calibri" w:hAnsi="Times New Roman" w:cs="Mangal"/>
        </w:rPr>
        <w:t>across the Gadana River basin, covering a drainage area of about 447 km</w:t>
      </w:r>
      <w:r w:rsidRPr="00F03985">
        <w:rPr>
          <w:rFonts w:ascii="Times New Roman" w:eastAsia="Calibri" w:hAnsi="Times New Roman" w:cs="Mangal"/>
          <w:vertAlign w:val="superscript"/>
        </w:rPr>
        <w:t>2</w:t>
      </w:r>
      <w:r w:rsidRPr="00F03985">
        <w:rPr>
          <w:rFonts w:ascii="Times New Roman" w:eastAsia="Calibri" w:hAnsi="Times New Roman" w:cs="Mangal"/>
        </w:rPr>
        <w:t xml:space="preserve"> (Fig. 5), to evaluate its performance in simulating paddy water balance. The basin receives an average annual rainfall of about 762 mm, mainly during the Northeast monsoon (56%), followed by summer rains (23%), the Southwest monsoon (12%), and a smaller contribution during the cold weather period (9%). The basin was selected as a case study due to its extensive paddy cultivation, with about 60% of the total land area and 87.5% of the agricultural land being paddy fields. Rice is predominantly grown in two seasons: </w:t>
      </w:r>
      <w:r w:rsidR="00085562" w:rsidRPr="00F03985">
        <w:rPr>
          <w:rFonts w:ascii="Times New Roman" w:eastAsia="Calibri" w:hAnsi="Times New Roman" w:cs="Mangal"/>
          <w:i/>
        </w:rPr>
        <w:t>Kar</w:t>
      </w:r>
      <w:r w:rsidRPr="00F03985">
        <w:rPr>
          <w:rFonts w:ascii="Times New Roman" w:eastAsia="Calibri" w:hAnsi="Times New Roman" w:cs="Mangal"/>
        </w:rPr>
        <w:t xml:space="preserve"> (June–September) and </w:t>
      </w:r>
      <w:r w:rsidR="00085562" w:rsidRPr="00F03985">
        <w:rPr>
          <w:rFonts w:ascii="Times New Roman" w:eastAsia="Calibri" w:hAnsi="Times New Roman" w:cs="Mangal"/>
          <w:i/>
        </w:rPr>
        <w:t>Pishanam</w:t>
      </w:r>
      <w:r w:rsidRPr="00F03985">
        <w:rPr>
          <w:rFonts w:ascii="Times New Roman" w:eastAsia="Calibri" w:hAnsi="Times New Roman" w:cs="Mangal"/>
        </w:rPr>
        <w:t xml:space="preserve"> (October–February). </w:t>
      </w:r>
    </w:p>
    <w:p w14:paraId="46EAAB21" w14:textId="75BA81E3" w:rsidR="00F44DAE" w:rsidRPr="00171D83" w:rsidRDefault="00171D83" w:rsidP="00171D83">
      <w:pPr>
        <w:spacing w:line="276" w:lineRule="auto"/>
        <w:jc w:val="center"/>
        <w:rPr>
          <w:rFonts w:ascii="Times New Roman" w:eastAsia="Calibri" w:hAnsi="Times New Roman" w:cs="Mangal"/>
          <w:lang w:val="en-IN"/>
        </w:rPr>
      </w:pPr>
      <w:r w:rsidRPr="00171D83">
        <w:rPr>
          <w:rFonts w:ascii="Times New Roman" w:eastAsia="Calibri" w:hAnsi="Times New Roman" w:cs="Mangal"/>
          <w:noProof/>
          <w:lang w:val="en-IN"/>
        </w:rPr>
        <w:drawing>
          <wp:inline distT="0" distB="0" distL="0" distR="0" wp14:anchorId="28305325" wp14:editId="0F15CA11">
            <wp:extent cx="5232400" cy="3700693"/>
            <wp:effectExtent l="0" t="0" r="6350" b="0"/>
            <wp:docPr id="1944312575" name="Picture 5" descr="The image depicts a geographical map highlighting various locations such as Kar Fields, Pishanam Fields, and several rivers, along with district boundaries and specific coordinates in the region of Tirunelvel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12575" name="Picture 5" descr="The image depicts a geographical map highlighting various locations such as Kar Fields, Pishanam Fields, and several rivers, along with district boundaries and specific coordinates in the region of Tirunelveli.&#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6173" cy="3703361"/>
                    </a:xfrm>
                    <a:prstGeom prst="rect">
                      <a:avLst/>
                    </a:prstGeom>
                    <a:noFill/>
                    <a:ln>
                      <a:noFill/>
                    </a:ln>
                  </pic:spPr>
                </pic:pic>
              </a:graphicData>
            </a:graphic>
          </wp:inline>
        </w:drawing>
      </w:r>
    </w:p>
    <w:p w14:paraId="328A39D1" w14:textId="71FB8EB1" w:rsidR="00AA67FB" w:rsidRPr="00D419C9" w:rsidRDefault="00600397" w:rsidP="00D419C9">
      <w:pPr>
        <w:spacing w:line="276" w:lineRule="auto"/>
        <w:jc w:val="center"/>
        <w:rPr>
          <w:rFonts w:ascii="Times New Roman" w:eastAsia="Calibri" w:hAnsi="Times New Roman" w:cs="Mangal"/>
        </w:rPr>
      </w:pPr>
      <w:r w:rsidRPr="00F03985">
        <w:rPr>
          <w:rFonts w:ascii="Times New Roman" w:eastAsia="Calibri" w:hAnsi="Times New Roman" w:cs="Mangal"/>
        </w:rPr>
        <w:t>Fig. 5. Location map of the study area showing the ten selected paddy fields.</w:t>
      </w:r>
    </w:p>
    <w:p w14:paraId="47900F44" w14:textId="77777777" w:rsidR="00AA67FB" w:rsidRPr="00F03985" w:rsidRDefault="00AA67FB" w:rsidP="009774B1">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Datasets</w:t>
      </w:r>
    </w:p>
    <w:p w14:paraId="7CA68688" w14:textId="1109886F" w:rsidR="00AA67FB"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Model simulations using </w:t>
      </w:r>
      <w:r w:rsidR="00343FF0">
        <w:rPr>
          <w:rFonts w:ascii="Times New Roman" w:eastAsia="Calibri" w:hAnsi="Times New Roman" w:cs="Mangal"/>
        </w:rPr>
        <w:t>SWAT-Rice</w:t>
      </w:r>
      <w:r w:rsidRPr="00F03985">
        <w:rPr>
          <w:rFonts w:ascii="Times New Roman" w:eastAsia="Calibri" w:hAnsi="Times New Roman" w:cs="Mangal"/>
        </w:rPr>
        <w:t xml:space="preserve">, and cross-model comparisons with DSSAT-CERES Rice, ORYZA, HYDRUS-1D and SWAT-P, require meteorological, crop, soil, and management data. The study was conducted during the </w:t>
      </w:r>
      <w:r w:rsidR="00085562" w:rsidRPr="00F03985">
        <w:rPr>
          <w:rFonts w:ascii="Times New Roman" w:eastAsia="Calibri" w:hAnsi="Times New Roman" w:cs="Mangal"/>
          <w:i/>
        </w:rPr>
        <w:t>Kar</w:t>
      </w:r>
      <w:r w:rsidRPr="00F03985">
        <w:rPr>
          <w:rFonts w:ascii="Times New Roman" w:eastAsia="Calibri" w:hAnsi="Times New Roman" w:cs="Mangal"/>
        </w:rPr>
        <w:t xml:space="preserve"> season (2024) and the </w:t>
      </w:r>
      <w:r w:rsidR="00085562" w:rsidRPr="00F03985">
        <w:rPr>
          <w:rFonts w:ascii="Times New Roman" w:eastAsia="Calibri" w:hAnsi="Times New Roman" w:cs="Mangal"/>
          <w:i/>
        </w:rPr>
        <w:t>Pishanam</w:t>
      </w:r>
      <w:r w:rsidRPr="00F03985">
        <w:rPr>
          <w:rFonts w:ascii="Times New Roman" w:eastAsia="Calibri" w:hAnsi="Times New Roman" w:cs="Mangal"/>
        </w:rPr>
        <w:t xml:space="preserve"> season (2024–2025) </w:t>
      </w:r>
      <w:r w:rsidRPr="00F03985">
        <w:rPr>
          <w:rFonts w:ascii="Times New Roman" w:eastAsia="Calibri" w:hAnsi="Times New Roman" w:cs="Mangal"/>
        </w:rPr>
        <w:lastRenderedPageBreak/>
        <w:t xml:space="preserve">across ten farmer fields in the Gadana basin. Paddy field water balance under both direct-seeded (DS) and transplanted (TP) cultivation in puddled fields was evaluated using all models. Daily meteorological variables, including precipitation, minimum and maximum temperature, solar radiation, wind speed, and humidity, were collected from the nearest Automatic Weather Stations (AWS) and Automatic Rain Gauge (ARG) stations (Fig. 5, Table </w:t>
      </w:r>
      <w:r w:rsidR="008B3336">
        <w:rPr>
          <w:rFonts w:ascii="Times New Roman" w:eastAsia="Calibri" w:hAnsi="Times New Roman" w:cs="Mangal"/>
        </w:rPr>
        <w:t>3</w:t>
      </w:r>
      <w:r w:rsidRPr="00F03985">
        <w:rPr>
          <w:rFonts w:ascii="Times New Roman" w:eastAsia="Calibri" w:hAnsi="Times New Roman" w:cs="Mangal"/>
        </w:rPr>
        <w:t xml:space="preserve">). Crop characteristics (planting method, variety) and crop calendar details (sowing, transplanting, and harvest dates) were gathered from farmer surveys. Soil data were derived from the NBSS &amp; LUP soil maps with a scale of 1:250,000 (Bhattacharyya et al., 2009). Table </w:t>
      </w:r>
      <w:r w:rsidR="008B3336">
        <w:rPr>
          <w:rFonts w:ascii="Times New Roman" w:eastAsia="Calibri" w:hAnsi="Times New Roman" w:cs="Mangal"/>
        </w:rPr>
        <w:t>4</w:t>
      </w:r>
      <w:r w:rsidRPr="00F03985">
        <w:rPr>
          <w:rFonts w:ascii="Times New Roman" w:eastAsia="Calibri" w:hAnsi="Times New Roman" w:cs="Mangal"/>
        </w:rPr>
        <w:t xml:space="preserve"> summarizes the physical and hydraulic properties of the soil, derived from the NBSS soil map, which are identical for all 10 paddy fields. Groundwater table depth at each field was monitored at the start of the cropping season. Field water tubes were installed in each farmer's fields to monitor irrigation water depth and field water levels. The PVC tubes, 2 ft in height and perforated along three-quarters of their length, were inserted 1 ft into the soil. A sensor to measure soil water potential was also installed at mid-height of the field tube, so that its top aligned with the ground surface. Measurements were recorded daily in the morning, both before and after irrigation. The difference between them indicates the daily irrigation water applied to the field. The daily changes in field water level before irrigation indicate total water losses, including evapotranspiration and percolation. Fig. </w:t>
      </w:r>
      <w:r w:rsidR="00D419C9">
        <w:rPr>
          <w:rFonts w:ascii="Times New Roman" w:eastAsia="Calibri" w:hAnsi="Times New Roman" w:cs="Mangal"/>
        </w:rPr>
        <w:t>6</w:t>
      </w:r>
      <w:r w:rsidRPr="00F03985">
        <w:rPr>
          <w:rFonts w:ascii="Times New Roman" w:eastAsia="Calibri" w:hAnsi="Times New Roman" w:cs="Mangal"/>
        </w:rPr>
        <w:t xml:space="preserve"> illustrates the vertical soil profile of the study area with installed field water tube.</w:t>
      </w:r>
    </w:p>
    <w:p w14:paraId="7C962B2E" w14:textId="46EEA849" w:rsidR="00D419C9" w:rsidRPr="00F03985" w:rsidRDefault="00D419C9" w:rsidP="00D419C9">
      <w:pPr>
        <w:spacing w:line="276" w:lineRule="auto"/>
        <w:ind w:left="-288"/>
        <w:jc w:val="center"/>
        <w:rPr>
          <w:rFonts w:ascii="Times New Roman" w:eastAsia="Calibri" w:hAnsi="Times New Roman" w:cs="Mangal"/>
        </w:rPr>
      </w:pPr>
      <w:r w:rsidRPr="00F03985">
        <w:rPr>
          <w:rFonts w:ascii="Times New Roman" w:eastAsia="Calibri" w:hAnsi="Times New Roman" w:cs="Mangal"/>
        </w:rPr>
        <w:t xml:space="preserve">Table </w:t>
      </w:r>
      <w:r w:rsidR="008B3336">
        <w:rPr>
          <w:rFonts w:ascii="Times New Roman" w:eastAsia="Calibri" w:hAnsi="Times New Roman" w:cs="Mangal"/>
        </w:rPr>
        <w:t>3</w:t>
      </w:r>
      <w:r w:rsidRPr="00F03985">
        <w:rPr>
          <w:rFonts w:ascii="Times New Roman" w:eastAsia="Calibri" w:hAnsi="Times New Roman" w:cs="Mangal"/>
        </w:rPr>
        <w:t xml:space="preserve"> Details of crop characteristics and crop calendar for the study fields.</w:t>
      </w:r>
    </w:p>
    <w:tbl>
      <w:tblPr>
        <w:tblStyle w:val="TableGrid"/>
        <w:tblW w:w="12065" w:type="dxa"/>
        <w:jc w:val="center"/>
        <w:tblLook w:val="0600" w:firstRow="0" w:lastRow="0" w:firstColumn="0" w:lastColumn="0" w:noHBand="1" w:noVBand="1"/>
      </w:tblPr>
      <w:tblGrid>
        <w:gridCol w:w="650"/>
        <w:gridCol w:w="766"/>
        <w:gridCol w:w="866"/>
        <w:gridCol w:w="1649"/>
        <w:gridCol w:w="1283"/>
        <w:gridCol w:w="706"/>
        <w:gridCol w:w="939"/>
        <w:gridCol w:w="1128"/>
        <w:gridCol w:w="1128"/>
        <w:gridCol w:w="1161"/>
        <w:gridCol w:w="1128"/>
        <w:gridCol w:w="661"/>
      </w:tblGrid>
      <w:tr w:rsidR="00AA67FB" w:rsidRPr="00F03985" w14:paraId="31F3610B" w14:textId="77777777" w:rsidTr="00171D83">
        <w:trPr>
          <w:trHeight w:val="152"/>
          <w:jc w:val="center"/>
        </w:trPr>
        <w:tc>
          <w:tcPr>
            <w:tcW w:w="12065" w:type="dxa"/>
            <w:gridSpan w:val="12"/>
          </w:tcPr>
          <w:p w14:paraId="1B83FFA7" w14:textId="229A25BE" w:rsidR="00AA67FB" w:rsidRPr="00F03985" w:rsidRDefault="00085562" w:rsidP="00171D83">
            <w:pPr>
              <w:spacing w:line="276" w:lineRule="auto"/>
              <w:jc w:val="center"/>
              <w:textAlignment w:val="bottom"/>
              <w:rPr>
                <w:rFonts w:ascii="Times New Roman" w:eastAsia="Times New Roman" w:hAnsi="Times New Roman" w:cs="Times New Roman"/>
                <w:b/>
                <w:bCs/>
                <w:color w:val="000000"/>
                <w:kern w:val="24"/>
                <w:sz w:val="20"/>
                <w:szCs w:val="20"/>
                <w14:ligatures w14:val="none"/>
              </w:rPr>
            </w:pPr>
            <w:r w:rsidRPr="00F03985">
              <w:rPr>
                <w:rFonts w:ascii="Times New Roman" w:eastAsia="Times New Roman" w:hAnsi="Times New Roman" w:cs="Times New Roman"/>
                <w:b/>
                <w:bCs/>
                <w:i/>
                <w:color w:val="000000"/>
                <w:kern w:val="24"/>
                <w:sz w:val="20"/>
                <w:szCs w:val="20"/>
                <w14:ligatures w14:val="none"/>
              </w:rPr>
              <w:t>Kar</w:t>
            </w:r>
            <w:r w:rsidR="00AA67FB" w:rsidRPr="00F03985">
              <w:rPr>
                <w:rFonts w:ascii="Times New Roman" w:eastAsia="Times New Roman" w:hAnsi="Times New Roman" w:cs="Times New Roman"/>
                <w:b/>
                <w:bCs/>
                <w:color w:val="000000"/>
                <w:kern w:val="24"/>
                <w:sz w:val="20"/>
                <w:szCs w:val="20"/>
                <w14:ligatures w14:val="none"/>
              </w:rPr>
              <w:t xml:space="preserve"> Season (2024)</w:t>
            </w:r>
          </w:p>
        </w:tc>
      </w:tr>
      <w:tr w:rsidR="00AA67FB" w:rsidRPr="00F03985" w14:paraId="7ED2CEED" w14:textId="77777777" w:rsidTr="00171D83">
        <w:trPr>
          <w:trHeight w:val="152"/>
          <w:jc w:val="center"/>
        </w:trPr>
        <w:tc>
          <w:tcPr>
            <w:tcW w:w="650" w:type="dxa"/>
            <w:hideMark/>
          </w:tcPr>
          <w:p w14:paraId="60DE9F63"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Field</w:t>
            </w:r>
          </w:p>
        </w:tc>
        <w:tc>
          <w:tcPr>
            <w:tcW w:w="766" w:type="dxa"/>
            <w:hideMark/>
          </w:tcPr>
          <w:p w14:paraId="5795823D"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Lat</w:t>
            </w:r>
          </w:p>
        </w:tc>
        <w:tc>
          <w:tcPr>
            <w:tcW w:w="866" w:type="dxa"/>
            <w:hideMark/>
          </w:tcPr>
          <w:p w14:paraId="1DB23FDE"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Long</w:t>
            </w:r>
          </w:p>
        </w:tc>
        <w:tc>
          <w:tcPr>
            <w:tcW w:w="1649" w:type="dxa"/>
          </w:tcPr>
          <w:p w14:paraId="5A48FC17" w14:textId="77777777" w:rsidR="00AA67FB" w:rsidRPr="00F03985" w:rsidRDefault="00AA67FB" w:rsidP="00171D83">
            <w:pPr>
              <w:spacing w:line="276" w:lineRule="auto"/>
              <w:jc w:val="center"/>
              <w:textAlignment w:val="bottom"/>
              <w:rPr>
                <w:rFonts w:ascii="Times New Roman" w:eastAsia="Times New Roman" w:hAnsi="Times New Roman" w:cs="Times New Roman"/>
                <w:b/>
                <w:bCs/>
                <w:color w:val="000000"/>
                <w:kern w:val="24"/>
                <w:sz w:val="20"/>
                <w:szCs w:val="20"/>
                <w14:ligatures w14:val="none"/>
              </w:rPr>
            </w:pPr>
            <w:r w:rsidRPr="00F03985">
              <w:rPr>
                <w:rFonts w:ascii="Times New Roman" w:eastAsia="Times New Roman" w:hAnsi="Times New Roman" w:cs="Times New Roman"/>
                <w:b/>
                <w:bCs/>
                <w:color w:val="000000"/>
                <w:kern w:val="24"/>
                <w:sz w:val="20"/>
                <w:szCs w:val="20"/>
                <w14:ligatures w14:val="none"/>
              </w:rPr>
              <w:t>ARG</w:t>
            </w:r>
          </w:p>
        </w:tc>
        <w:tc>
          <w:tcPr>
            <w:tcW w:w="1283" w:type="dxa"/>
          </w:tcPr>
          <w:p w14:paraId="3CFBF365" w14:textId="77777777" w:rsidR="00AA67FB" w:rsidRPr="00F03985" w:rsidRDefault="00AA67FB" w:rsidP="00171D83">
            <w:pPr>
              <w:spacing w:line="276" w:lineRule="auto"/>
              <w:jc w:val="center"/>
              <w:textAlignment w:val="bottom"/>
              <w:rPr>
                <w:rFonts w:ascii="Times New Roman" w:eastAsia="Times New Roman" w:hAnsi="Times New Roman" w:cs="Times New Roman"/>
                <w:b/>
                <w:bCs/>
                <w:color w:val="000000"/>
                <w:kern w:val="24"/>
                <w:sz w:val="20"/>
                <w:szCs w:val="20"/>
                <w14:ligatures w14:val="none"/>
              </w:rPr>
            </w:pPr>
            <w:r w:rsidRPr="00F03985">
              <w:rPr>
                <w:rFonts w:ascii="Times New Roman" w:eastAsia="Times New Roman" w:hAnsi="Times New Roman" w:cs="Times New Roman"/>
                <w:b/>
                <w:bCs/>
                <w:color w:val="000000"/>
                <w:kern w:val="24"/>
                <w:sz w:val="20"/>
                <w:szCs w:val="20"/>
                <w14:ligatures w14:val="none"/>
              </w:rPr>
              <w:t>AWS</w:t>
            </w:r>
          </w:p>
        </w:tc>
        <w:tc>
          <w:tcPr>
            <w:tcW w:w="706" w:type="dxa"/>
          </w:tcPr>
          <w:p w14:paraId="28B538E4" w14:textId="77777777" w:rsidR="00AA67FB" w:rsidRPr="00F03985" w:rsidRDefault="00AA67FB" w:rsidP="00171D83">
            <w:pPr>
              <w:spacing w:line="276" w:lineRule="auto"/>
              <w:jc w:val="center"/>
              <w:textAlignment w:val="bottom"/>
              <w:rPr>
                <w:rFonts w:ascii="Times New Roman" w:eastAsia="Times New Roman" w:hAnsi="Times New Roman" w:cs="Times New Roman"/>
                <w:b/>
                <w:bCs/>
                <w:color w:val="000000"/>
                <w:kern w:val="24"/>
                <w:sz w:val="20"/>
                <w:szCs w:val="20"/>
                <w14:ligatures w14:val="none"/>
              </w:rPr>
            </w:pPr>
            <w:r w:rsidRPr="00F03985">
              <w:rPr>
                <w:rFonts w:ascii="Times New Roman" w:eastAsia="Times New Roman" w:hAnsi="Times New Roman" w:cs="Times New Roman"/>
                <w:b/>
                <w:bCs/>
                <w:color w:val="000000"/>
                <w:kern w:val="24"/>
                <w:sz w:val="20"/>
                <w:szCs w:val="20"/>
                <w14:ligatures w14:val="none"/>
              </w:rPr>
              <w:t>GWT depth (m)</w:t>
            </w:r>
          </w:p>
        </w:tc>
        <w:tc>
          <w:tcPr>
            <w:tcW w:w="939" w:type="dxa"/>
            <w:hideMark/>
          </w:tcPr>
          <w:p w14:paraId="4B545C71"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Planting method</w:t>
            </w:r>
          </w:p>
        </w:tc>
        <w:tc>
          <w:tcPr>
            <w:tcW w:w="1128" w:type="dxa"/>
            <w:hideMark/>
          </w:tcPr>
          <w:p w14:paraId="7E6B3E2D"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DOS</w:t>
            </w:r>
          </w:p>
        </w:tc>
        <w:tc>
          <w:tcPr>
            <w:tcW w:w="1128" w:type="dxa"/>
            <w:hideMark/>
          </w:tcPr>
          <w:p w14:paraId="733D5076"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DOP</w:t>
            </w:r>
          </w:p>
        </w:tc>
        <w:tc>
          <w:tcPr>
            <w:tcW w:w="1161" w:type="dxa"/>
            <w:hideMark/>
          </w:tcPr>
          <w:p w14:paraId="1244B27C"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Variety</w:t>
            </w:r>
          </w:p>
        </w:tc>
        <w:tc>
          <w:tcPr>
            <w:tcW w:w="1128" w:type="dxa"/>
            <w:hideMark/>
          </w:tcPr>
          <w:p w14:paraId="707FFD03"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Harvest</w:t>
            </w:r>
          </w:p>
        </w:tc>
        <w:tc>
          <w:tcPr>
            <w:tcW w:w="661" w:type="dxa"/>
            <w:hideMark/>
          </w:tcPr>
          <w:p w14:paraId="791A3E3E"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b/>
                <w:bCs/>
                <w:color w:val="000000"/>
                <w:kern w:val="24"/>
                <w:sz w:val="20"/>
                <w:szCs w:val="20"/>
                <w14:ligatures w14:val="none"/>
              </w:rPr>
              <w:t>Crop days</w:t>
            </w:r>
          </w:p>
        </w:tc>
      </w:tr>
      <w:tr w:rsidR="00AA67FB" w:rsidRPr="00F03985" w14:paraId="032460B3" w14:textId="77777777" w:rsidTr="00171D83">
        <w:trPr>
          <w:trHeight w:val="30"/>
          <w:jc w:val="center"/>
        </w:trPr>
        <w:tc>
          <w:tcPr>
            <w:tcW w:w="650" w:type="dxa"/>
            <w:hideMark/>
          </w:tcPr>
          <w:p w14:paraId="7859446B"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w:t>
            </w:r>
          </w:p>
        </w:tc>
        <w:tc>
          <w:tcPr>
            <w:tcW w:w="766" w:type="dxa"/>
            <w:hideMark/>
          </w:tcPr>
          <w:p w14:paraId="13A2B37C"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8.7783</w:t>
            </w:r>
          </w:p>
        </w:tc>
        <w:tc>
          <w:tcPr>
            <w:tcW w:w="866" w:type="dxa"/>
            <w:hideMark/>
          </w:tcPr>
          <w:p w14:paraId="63CC6433"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77.3401</w:t>
            </w:r>
          </w:p>
        </w:tc>
        <w:tc>
          <w:tcPr>
            <w:tcW w:w="1649" w:type="dxa"/>
          </w:tcPr>
          <w:p w14:paraId="332CF5A9"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1283" w:type="dxa"/>
          </w:tcPr>
          <w:p w14:paraId="5ED914E8"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706" w:type="dxa"/>
          </w:tcPr>
          <w:p w14:paraId="4903F12E"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0.6</w:t>
            </w:r>
          </w:p>
        </w:tc>
        <w:tc>
          <w:tcPr>
            <w:tcW w:w="939" w:type="dxa"/>
            <w:hideMark/>
          </w:tcPr>
          <w:p w14:paraId="374856F1"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DS</w:t>
            </w:r>
          </w:p>
        </w:tc>
        <w:tc>
          <w:tcPr>
            <w:tcW w:w="1128" w:type="dxa"/>
            <w:hideMark/>
          </w:tcPr>
          <w:p w14:paraId="6D3C1E3C"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25/6/2024</w:t>
            </w:r>
          </w:p>
        </w:tc>
        <w:tc>
          <w:tcPr>
            <w:tcW w:w="1128" w:type="dxa"/>
            <w:hideMark/>
          </w:tcPr>
          <w:p w14:paraId="3660D6F6" w14:textId="77777777" w:rsidR="00AA67FB" w:rsidRPr="00F03985" w:rsidRDefault="00AA67FB" w:rsidP="00171D83">
            <w:pPr>
              <w:spacing w:line="276" w:lineRule="auto"/>
              <w:rPr>
                <w:rFonts w:ascii="Times New Roman" w:eastAsia="Times New Roman" w:hAnsi="Times New Roman" w:cs="Times New Roman"/>
                <w:kern w:val="0"/>
                <w:sz w:val="20"/>
                <w:szCs w:val="20"/>
                <w14:ligatures w14:val="none"/>
              </w:rPr>
            </w:pPr>
          </w:p>
        </w:tc>
        <w:tc>
          <w:tcPr>
            <w:tcW w:w="1161" w:type="dxa"/>
            <w:hideMark/>
          </w:tcPr>
          <w:p w14:paraId="3C237C40"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IR-50</w:t>
            </w:r>
          </w:p>
        </w:tc>
        <w:tc>
          <w:tcPr>
            <w:tcW w:w="1128" w:type="dxa"/>
            <w:hideMark/>
          </w:tcPr>
          <w:p w14:paraId="386277C5"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28/9/2024</w:t>
            </w:r>
          </w:p>
        </w:tc>
        <w:tc>
          <w:tcPr>
            <w:tcW w:w="661" w:type="dxa"/>
            <w:hideMark/>
          </w:tcPr>
          <w:p w14:paraId="34999636"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95</w:t>
            </w:r>
          </w:p>
        </w:tc>
      </w:tr>
      <w:tr w:rsidR="00AA67FB" w:rsidRPr="00F03985" w14:paraId="1ADB1657" w14:textId="77777777" w:rsidTr="00171D83">
        <w:trPr>
          <w:trHeight w:val="30"/>
          <w:jc w:val="center"/>
        </w:trPr>
        <w:tc>
          <w:tcPr>
            <w:tcW w:w="650" w:type="dxa"/>
            <w:hideMark/>
          </w:tcPr>
          <w:p w14:paraId="259E66A8"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w:t>
            </w:r>
          </w:p>
        </w:tc>
        <w:tc>
          <w:tcPr>
            <w:tcW w:w="766" w:type="dxa"/>
            <w:hideMark/>
          </w:tcPr>
          <w:p w14:paraId="48D4F447"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8.7804</w:t>
            </w:r>
          </w:p>
        </w:tc>
        <w:tc>
          <w:tcPr>
            <w:tcW w:w="866" w:type="dxa"/>
            <w:hideMark/>
          </w:tcPr>
          <w:p w14:paraId="2CAC2FF2"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77.3398</w:t>
            </w:r>
          </w:p>
        </w:tc>
        <w:tc>
          <w:tcPr>
            <w:tcW w:w="1649" w:type="dxa"/>
          </w:tcPr>
          <w:p w14:paraId="64B81CD2"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1283" w:type="dxa"/>
          </w:tcPr>
          <w:p w14:paraId="0636903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706" w:type="dxa"/>
          </w:tcPr>
          <w:p w14:paraId="76464A7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0.6</w:t>
            </w:r>
          </w:p>
        </w:tc>
        <w:tc>
          <w:tcPr>
            <w:tcW w:w="939" w:type="dxa"/>
            <w:hideMark/>
          </w:tcPr>
          <w:p w14:paraId="01A4A170"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DS</w:t>
            </w:r>
          </w:p>
        </w:tc>
        <w:tc>
          <w:tcPr>
            <w:tcW w:w="1128" w:type="dxa"/>
            <w:hideMark/>
          </w:tcPr>
          <w:p w14:paraId="23D1FB43"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5/7/2024</w:t>
            </w:r>
          </w:p>
        </w:tc>
        <w:tc>
          <w:tcPr>
            <w:tcW w:w="1128" w:type="dxa"/>
            <w:hideMark/>
          </w:tcPr>
          <w:p w14:paraId="49A10E4F" w14:textId="77777777" w:rsidR="00AA67FB" w:rsidRPr="00F03985" w:rsidRDefault="00AA67FB" w:rsidP="00171D83">
            <w:pPr>
              <w:spacing w:line="276" w:lineRule="auto"/>
              <w:rPr>
                <w:rFonts w:ascii="Times New Roman" w:eastAsia="Times New Roman" w:hAnsi="Times New Roman" w:cs="Times New Roman"/>
                <w:kern w:val="0"/>
                <w:sz w:val="20"/>
                <w:szCs w:val="20"/>
                <w14:ligatures w14:val="none"/>
              </w:rPr>
            </w:pPr>
          </w:p>
        </w:tc>
        <w:tc>
          <w:tcPr>
            <w:tcW w:w="1161" w:type="dxa"/>
            <w:hideMark/>
          </w:tcPr>
          <w:p w14:paraId="42AED14A"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1R-50</w:t>
            </w:r>
          </w:p>
        </w:tc>
        <w:tc>
          <w:tcPr>
            <w:tcW w:w="1128" w:type="dxa"/>
            <w:hideMark/>
          </w:tcPr>
          <w:p w14:paraId="479FEB49"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11/10/2024</w:t>
            </w:r>
          </w:p>
        </w:tc>
        <w:tc>
          <w:tcPr>
            <w:tcW w:w="661" w:type="dxa"/>
            <w:hideMark/>
          </w:tcPr>
          <w:p w14:paraId="5D121C78"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98</w:t>
            </w:r>
          </w:p>
        </w:tc>
      </w:tr>
      <w:tr w:rsidR="00AA67FB" w:rsidRPr="00F03985" w14:paraId="70B4432A" w14:textId="77777777" w:rsidTr="00171D83">
        <w:trPr>
          <w:trHeight w:val="30"/>
          <w:jc w:val="center"/>
        </w:trPr>
        <w:tc>
          <w:tcPr>
            <w:tcW w:w="650" w:type="dxa"/>
            <w:hideMark/>
          </w:tcPr>
          <w:p w14:paraId="61F4CCEA"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3</w:t>
            </w:r>
          </w:p>
        </w:tc>
        <w:tc>
          <w:tcPr>
            <w:tcW w:w="766" w:type="dxa"/>
            <w:hideMark/>
          </w:tcPr>
          <w:p w14:paraId="07660786"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8.7588</w:t>
            </w:r>
          </w:p>
        </w:tc>
        <w:tc>
          <w:tcPr>
            <w:tcW w:w="866" w:type="dxa"/>
            <w:hideMark/>
          </w:tcPr>
          <w:p w14:paraId="703B6356"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77.3874</w:t>
            </w:r>
          </w:p>
        </w:tc>
        <w:tc>
          <w:tcPr>
            <w:tcW w:w="1649" w:type="dxa"/>
          </w:tcPr>
          <w:p w14:paraId="315EDB45"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Melambur</w:t>
            </w:r>
          </w:p>
        </w:tc>
        <w:tc>
          <w:tcPr>
            <w:tcW w:w="1283" w:type="dxa"/>
          </w:tcPr>
          <w:p w14:paraId="1F0EB7D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Kilambur</w:t>
            </w:r>
          </w:p>
        </w:tc>
        <w:tc>
          <w:tcPr>
            <w:tcW w:w="706" w:type="dxa"/>
          </w:tcPr>
          <w:p w14:paraId="12AE86EC"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4.5</w:t>
            </w:r>
          </w:p>
        </w:tc>
        <w:tc>
          <w:tcPr>
            <w:tcW w:w="939" w:type="dxa"/>
            <w:hideMark/>
          </w:tcPr>
          <w:p w14:paraId="4C7AD5D7"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TP</w:t>
            </w:r>
          </w:p>
        </w:tc>
        <w:tc>
          <w:tcPr>
            <w:tcW w:w="1128" w:type="dxa"/>
            <w:hideMark/>
          </w:tcPr>
          <w:p w14:paraId="1F6A653C"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25/7/2024</w:t>
            </w:r>
          </w:p>
        </w:tc>
        <w:tc>
          <w:tcPr>
            <w:tcW w:w="1128" w:type="dxa"/>
            <w:hideMark/>
          </w:tcPr>
          <w:p w14:paraId="4FBA7740"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16/8/2024</w:t>
            </w:r>
          </w:p>
        </w:tc>
        <w:tc>
          <w:tcPr>
            <w:tcW w:w="1161" w:type="dxa"/>
            <w:hideMark/>
          </w:tcPr>
          <w:p w14:paraId="3F7DC4E4"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TPS-5</w:t>
            </w:r>
          </w:p>
        </w:tc>
        <w:tc>
          <w:tcPr>
            <w:tcW w:w="1128" w:type="dxa"/>
            <w:hideMark/>
          </w:tcPr>
          <w:p w14:paraId="56F73538"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23/11/2024</w:t>
            </w:r>
          </w:p>
        </w:tc>
        <w:tc>
          <w:tcPr>
            <w:tcW w:w="661" w:type="dxa"/>
            <w:hideMark/>
          </w:tcPr>
          <w:p w14:paraId="64C18FBD"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121</w:t>
            </w:r>
          </w:p>
        </w:tc>
      </w:tr>
      <w:tr w:rsidR="00AA67FB" w:rsidRPr="00F03985" w14:paraId="5273B4E4" w14:textId="77777777" w:rsidTr="00171D83">
        <w:trPr>
          <w:trHeight w:val="30"/>
          <w:jc w:val="center"/>
        </w:trPr>
        <w:tc>
          <w:tcPr>
            <w:tcW w:w="650" w:type="dxa"/>
            <w:hideMark/>
          </w:tcPr>
          <w:p w14:paraId="4E81859D"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4</w:t>
            </w:r>
          </w:p>
        </w:tc>
        <w:tc>
          <w:tcPr>
            <w:tcW w:w="766" w:type="dxa"/>
            <w:hideMark/>
          </w:tcPr>
          <w:p w14:paraId="59EFAC7A"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8.7397</w:t>
            </w:r>
          </w:p>
        </w:tc>
        <w:tc>
          <w:tcPr>
            <w:tcW w:w="866" w:type="dxa"/>
            <w:hideMark/>
          </w:tcPr>
          <w:p w14:paraId="5AB8B95B"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77.4339</w:t>
            </w:r>
          </w:p>
        </w:tc>
        <w:tc>
          <w:tcPr>
            <w:tcW w:w="1649" w:type="dxa"/>
          </w:tcPr>
          <w:p w14:paraId="7BABCD9E"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Mannarkovil</w:t>
            </w:r>
          </w:p>
        </w:tc>
        <w:tc>
          <w:tcPr>
            <w:tcW w:w="1283" w:type="dxa"/>
          </w:tcPr>
          <w:p w14:paraId="08FC266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Kilambur</w:t>
            </w:r>
          </w:p>
        </w:tc>
        <w:tc>
          <w:tcPr>
            <w:tcW w:w="706" w:type="dxa"/>
          </w:tcPr>
          <w:p w14:paraId="4C59140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1.2</w:t>
            </w:r>
          </w:p>
        </w:tc>
        <w:tc>
          <w:tcPr>
            <w:tcW w:w="939" w:type="dxa"/>
            <w:hideMark/>
          </w:tcPr>
          <w:p w14:paraId="1061501E"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TP</w:t>
            </w:r>
          </w:p>
        </w:tc>
        <w:tc>
          <w:tcPr>
            <w:tcW w:w="1128" w:type="dxa"/>
            <w:hideMark/>
          </w:tcPr>
          <w:p w14:paraId="004B5C01"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11/7/2024</w:t>
            </w:r>
          </w:p>
        </w:tc>
        <w:tc>
          <w:tcPr>
            <w:tcW w:w="1128" w:type="dxa"/>
            <w:hideMark/>
          </w:tcPr>
          <w:p w14:paraId="66154251"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2/8/2024</w:t>
            </w:r>
          </w:p>
        </w:tc>
        <w:tc>
          <w:tcPr>
            <w:tcW w:w="1161" w:type="dxa"/>
            <w:hideMark/>
          </w:tcPr>
          <w:p w14:paraId="589E00DB"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TPS-5</w:t>
            </w:r>
          </w:p>
        </w:tc>
        <w:tc>
          <w:tcPr>
            <w:tcW w:w="1128" w:type="dxa"/>
            <w:hideMark/>
          </w:tcPr>
          <w:p w14:paraId="4093BB35"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14/11/2024</w:t>
            </w:r>
          </w:p>
        </w:tc>
        <w:tc>
          <w:tcPr>
            <w:tcW w:w="661" w:type="dxa"/>
            <w:hideMark/>
          </w:tcPr>
          <w:p w14:paraId="7E81BE6F"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126</w:t>
            </w:r>
          </w:p>
        </w:tc>
      </w:tr>
      <w:tr w:rsidR="00AA67FB" w:rsidRPr="00F03985" w14:paraId="0FB4B5F5" w14:textId="77777777" w:rsidTr="00171D83">
        <w:trPr>
          <w:trHeight w:val="30"/>
          <w:jc w:val="center"/>
        </w:trPr>
        <w:tc>
          <w:tcPr>
            <w:tcW w:w="650" w:type="dxa"/>
            <w:hideMark/>
          </w:tcPr>
          <w:p w14:paraId="3BEF5F60"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5</w:t>
            </w:r>
          </w:p>
        </w:tc>
        <w:tc>
          <w:tcPr>
            <w:tcW w:w="766" w:type="dxa"/>
            <w:hideMark/>
          </w:tcPr>
          <w:p w14:paraId="692AC9D4"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8.8048</w:t>
            </w:r>
          </w:p>
        </w:tc>
        <w:tc>
          <w:tcPr>
            <w:tcW w:w="866" w:type="dxa"/>
            <w:hideMark/>
          </w:tcPr>
          <w:p w14:paraId="298DAFB2"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77.3357</w:t>
            </w:r>
          </w:p>
        </w:tc>
        <w:tc>
          <w:tcPr>
            <w:tcW w:w="1649" w:type="dxa"/>
          </w:tcPr>
          <w:p w14:paraId="3B9A05CC"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Govindapperi</w:t>
            </w:r>
          </w:p>
        </w:tc>
        <w:tc>
          <w:tcPr>
            <w:tcW w:w="1283" w:type="dxa"/>
          </w:tcPr>
          <w:p w14:paraId="1EDD3D8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706" w:type="dxa"/>
          </w:tcPr>
          <w:p w14:paraId="288F06E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1.5</w:t>
            </w:r>
          </w:p>
        </w:tc>
        <w:tc>
          <w:tcPr>
            <w:tcW w:w="939" w:type="dxa"/>
            <w:hideMark/>
          </w:tcPr>
          <w:p w14:paraId="12091DCC"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TP</w:t>
            </w:r>
          </w:p>
        </w:tc>
        <w:tc>
          <w:tcPr>
            <w:tcW w:w="1128" w:type="dxa"/>
            <w:hideMark/>
          </w:tcPr>
          <w:p w14:paraId="02C8C5F9"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1/7/2024</w:t>
            </w:r>
          </w:p>
        </w:tc>
        <w:tc>
          <w:tcPr>
            <w:tcW w:w="1128" w:type="dxa"/>
            <w:hideMark/>
          </w:tcPr>
          <w:p w14:paraId="6B5F9109"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29/7/2024</w:t>
            </w:r>
          </w:p>
        </w:tc>
        <w:tc>
          <w:tcPr>
            <w:tcW w:w="1161" w:type="dxa"/>
            <w:hideMark/>
          </w:tcPr>
          <w:p w14:paraId="4C4BED39"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TPS-5</w:t>
            </w:r>
          </w:p>
        </w:tc>
        <w:tc>
          <w:tcPr>
            <w:tcW w:w="1128" w:type="dxa"/>
            <w:hideMark/>
          </w:tcPr>
          <w:p w14:paraId="17D8844B"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27/10/2024</w:t>
            </w:r>
          </w:p>
        </w:tc>
        <w:tc>
          <w:tcPr>
            <w:tcW w:w="661" w:type="dxa"/>
            <w:hideMark/>
          </w:tcPr>
          <w:p w14:paraId="6857E9E4"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118</w:t>
            </w:r>
          </w:p>
        </w:tc>
      </w:tr>
      <w:tr w:rsidR="00AA67FB" w:rsidRPr="00F03985" w14:paraId="1EA1D935" w14:textId="77777777" w:rsidTr="00171D83">
        <w:trPr>
          <w:trHeight w:val="30"/>
          <w:jc w:val="center"/>
        </w:trPr>
        <w:tc>
          <w:tcPr>
            <w:tcW w:w="12065" w:type="dxa"/>
            <w:gridSpan w:val="12"/>
          </w:tcPr>
          <w:p w14:paraId="22B54196" w14:textId="03140DB3" w:rsidR="00AA67FB" w:rsidRPr="00F03985" w:rsidRDefault="00085562" w:rsidP="00171D83">
            <w:pPr>
              <w:spacing w:line="276" w:lineRule="auto"/>
              <w:jc w:val="center"/>
              <w:textAlignment w:val="bottom"/>
              <w:rPr>
                <w:rFonts w:ascii="Times New Roman" w:eastAsia="Times New Roman" w:hAnsi="Times New Roman" w:cs="Times New Roman"/>
                <w:b/>
                <w:bCs/>
                <w:color w:val="000000"/>
                <w:kern w:val="24"/>
                <w:sz w:val="20"/>
                <w:szCs w:val="20"/>
                <w14:ligatures w14:val="none"/>
              </w:rPr>
            </w:pPr>
            <w:r w:rsidRPr="00F03985">
              <w:rPr>
                <w:rFonts w:ascii="Times New Roman" w:eastAsia="Times New Roman" w:hAnsi="Times New Roman" w:cs="Times New Roman"/>
                <w:b/>
                <w:bCs/>
                <w:i/>
                <w:color w:val="000000"/>
                <w:kern w:val="24"/>
                <w:sz w:val="20"/>
                <w:szCs w:val="20"/>
                <w14:ligatures w14:val="none"/>
              </w:rPr>
              <w:t>Pishanam</w:t>
            </w:r>
            <w:r w:rsidR="00AA67FB" w:rsidRPr="00F03985">
              <w:rPr>
                <w:rFonts w:ascii="Times New Roman" w:eastAsia="Times New Roman" w:hAnsi="Times New Roman" w:cs="Times New Roman"/>
                <w:b/>
                <w:bCs/>
                <w:color w:val="000000"/>
                <w:kern w:val="24"/>
                <w:sz w:val="20"/>
                <w:szCs w:val="20"/>
                <w14:ligatures w14:val="none"/>
              </w:rPr>
              <w:t xml:space="preserve"> Season (2024-2025)</w:t>
            </w:r>
          </w:p>
        </w:tc>
      </w:tr>
      <w:tr w:rsidR="00AA67FB" w:rsidRPr="00F03985" w14:paraId="469DE052" w14:textId="77777777" w:rsidTr="00171D83">
        <w:trPr>
          <w:trHeight w:val="30"/>
          <w:jc w:val="center"/>
        </w:trPr>
        <w:tc>
          <w:tcPr>
            <w:tcW w:w="650" w:type="dxa"/>
            <w:vAlign w:val="bottom"/>
          </w:tcPr>
          <w:p w14:paraId="42168532"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6</w:t>
            </w:r>
          </w:p>
        </w:tc>
        <w:tc>
          <w:tcPr>
            <w:tcW w:w="766" w:type="dxa"/>
            <w:vAlign w:val="bottom"/>
          </w:tcPr>
          <w:p w14:paraId="750098D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8.8809</w:t>
            </w:r>
          </w:p>
        </w:tc>
        <w:tc>
          <w:tcPr>
            <w:tcW w:w="866" w:type="dxa"/>
            <w:vAlign w:val="bottom"/>
          </w:tcPr>
          <w:p w14:paraId="32F378F8"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77.3789</w:t>
            </w:r>
          </w:p>
        </w:tc>
        <w:tc>
          <w:tcPr>
            <w:tcW w:w="1649" w:type="dxa"/>
          </w:tcPr>
          <w:p w14:paraId="4174A36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Avudaiyanoor</w:t>
            </w:r>
          </w:p>
        </w:tc>
        <w:tc>
          <w:tcPr>
            <w:tcW w:w="1283" w:type="dxa"/>
          </w:tcPr>
          <w:p w14:paraId="32AE649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Madhapuram</w:t>
            </w:r>
          </w:p>
        </w:tc>
        <w:tc>
          <w:tcPr>
            <w:tcW w:w="706" w:type="dxa"/>
          </w:tcPr>
          <w:p w14:paraId="6754CB97"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4.5</w:t>
            </w:r>
          </w:p>
        </w:tc>
        <w:tc>
          <w:tcPr>
            <w:tcW w:w="939" w:type="dxa"/>
            <w:vAlign w:val="bottom"/>
          </w:tcPr>
          <w:p w14:paraId="3B13538C"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TP</w:t>
            </w:r>
          </w:p>
        </w:tc>
        <w:tc>
          <w:tcPr>
            <w:tcW w:w="1128" w:type="dxa"/>
            <w:vAlign w:val="bottom"/>
          </w:tcPr>
          <w:p w14:paraId="6F78E6B7"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20/11/2024</w:t>
            </w:r>
          </w:p>
        </w:tc>
        <w:tc>
          <w:tcPr>
            <w:tcW w:w="1128" w:type="dxa"/>
            <w:vAlign w:val="bottom"/>
          </w:tcPr>
          <w:p w14:paraId="0C37F7E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22/12/2024</w:t>
            </w:r>
          </w:p>
        </w:tc>
        <w:tc>
          <w:tcPr>
            <w:tcW w:w="1161" w:type="dxa"/>
            <w:vAlign w:val="bottom"/>
          </w:tcPr>
          <w:p w14:paraId="5A2E822E"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Amman Ponni</w:t>
            </w:r>
          </w:p>
        </w:tc>
        <w:tc>
          <w:tcPr>
            <w:tcW w:w="1128" w:type="dxa"/>
            <w:vAlign w:val="bottom"/>
          </w:tcPr>
          <w:p w14:paraId="45450510"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1/4/2025</w:t>
            </w:r>
          </w:p>
        </w:tc>
        <w:tc>
          <w:tcPr>
            <w:tcW w:w="661" w:type="dxa"/>
            <w:vAlign w:val="bottom"/>
          </w:tcPr>
          <w:p w14:paraId="03E0154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132</w:t>
            </w:r>
          </w:p>
        </w:tc>
      </w:tr>
      <w:tr w:rsidR="00AA67FB" w:rsidRPr="00F03985" w14:paraId="505C46E1" w14:textId="77777777" w:rsidTr="00171D83">
        <w:trPr>
          <w:trHeight w:val="30"/>
          <w:jc w:val="center"/>
        </w:trPr>
        <w:tc>
          <w:tcPr>
            <w:tcW w:w="650" w:type="dxa"/>
            <w:vAlign w:val="bottom"/>
          </w:tcPr>
          <w:p w14:paraId="31B39038"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7</w:t>
            </w:r>
          </w:p>
        </w:tc>
        <w:tc>
          <w:tcPr>
            <w:tcW w:w="766" w:type="dxa"/>
            <w:vAlign w:val="bottom"/>
          </w:tcPr>
          <w:p w14:paraId="50B0736F"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8.7296</w:t>
            </w:r>
          </w:p>
        </w:tc>
        <w:tc>
          <w:tcPr>
            <w:tcW w:w="866" w:type="dxa"/>
            <w:vAlign w:val="bottom"/>
          </w:tcPr>
          <w:p w14:paraId="1C4940E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77.4306</w:t>
            </w:r>
          </w:p>
        </w:tc>
        <w:tc>
          <w:tcPr>
            <w:tcW w:w="1649" w:type="dxa"/>
          </w:tcPr>
          <w:p w14:paraId="414C37CF"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Mannarkovil</w:t>
            </w:r>
          </w:p>
        </w:tc>
        <w:tc>
          <w:tcPr>
            <w:tcW w:w="1283" w:type="dxa"/>
          </w:tcPr>
          <w:p w14:paraId="2405E222"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Kilambur</w:t>
            </w:r>
          </w:p>
        </w:tc>
        <w:tc>
          <w:tcPr>
            <w:tcW w:w="706" w:type="dxa"/>
          </w:tcPr>
          <w:p w14:paraId="10C0F557"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4</w:t>
            </w:r>
          </w:p>
        </w:tc>
        <w:tc>
          <w:tcPr>
            <w:tcW w:w="939" w:type="dxa"/>
            <w:vAlign w:val="bottom"/>
          </w:tcPr>
          <w:p w14:paraId="5590CCE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TP</w:t>
            </w:r>
          </w:p>
        </w:tc>
        <w:tc>
          <w:tcPr>
            <w:tcW w:w="1128" w:type="dxa"/>
            <w:vAlign w:val="bottom"/>
          </w:tcPr>
          <w:p w14:paraId="2F1223B2"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5/12/2024</w:t>
            </w:r>
          </w:p>
        </w:tc>
        <w:tc>
          <w:tcPr>
            <w:tcW w:w="1128" w:type="dxa"/>
            <w:vAlign w:val="bottom"/>
          </w:tcPr>
          <w:p w14:paraId="65F032B6"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28/12/2024</w:t>
            </w:r>
          </w:p>
        </w:tc>
        <w:tc>
          <w:tcPr>
            <w:tcW w:w="1161" w:type="dxa"/>
            <w:vAlign w:val="bottom"/>
          </w:tcPr>
          <w:p w14:paraId="4AD66228"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Aadhudurai 45</w:t>
            </w:r>
          </w:p>
        </w:tc>
        <w:tc>
          <w:tcPr>
            <w:tcW w:w="1128" w:type="dxa"/>
            <w:vAlign w:val="bottom"/>
          </w:tcPr>
          <w:p w14:paraId="1D8083E8"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18/3/2025</w:t>
            </w:r>
          </w:p>
        </w:tc>
        <w:tc>
          <w:tcPr>
            <w:tcW w:w="661" w:type="dxa"/>
            <w:vAlign w:val="bottom"/>
          </w:tcPr>
          <w:p w14:paraId="665119E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103</w:t>
            </w:r>
          </w:p>
        </w:tc>
      </w:tr>
      <w:tr w:rsidR="00AA67FB" w:rsidRPr="00F03985" w14:paraId="071D9E72" w14:textId="77777777" w:rsidTr="00171D83">
        <w:trPr>
          <w:trHeight w:val="30"/>
          <w:jc w:val="center"/>
        </w:trPr>
        <w:tc>
          <w:tcPr>
            <w:tcW w:w="650" w:type="dxa"/>
            <w:vAlign w:val="bottom"/>
          </w:tcPr>
          <w:p w14:paraId="7F17FEE6"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8</w:t>
            </w:r>
          </w:p>
        </w:tc>
        <w:tc>
          <w:tcPr>
            <w:tcW w:w="766" w:type="dxa"/>
            <w:vAlign w:val="bottom"/>
          </w:tcPr>
          <w:p w14:paraId="569AC39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8.7303</w:t>
            </w:r>
          </w:p>
        </w:tc>
        <w:tc>
          <w:tcPr>
            <w:tcW w:w="866" w:type="dxa"/>
            <w:vAlign w:val="bottom"/>
          </w:tcPr>
          <w:p w14:paraId="0A4EC324"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77.4302</w:t>
            </w:r>
          </w:p>
        </w:tc>
        <w:tc>
          <w:tcPr>
            <w:tcW w:w="1649" w:type="dxa"/>
          </w:tcPr>
          <w:p w14:paraId="0AA0E78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Mannarkovil</w:t>
            </w:r>
          </w:p>
        </w:tc>
        <w:tc>
          <w:tcPr>
            <w:tcW w:w="1283" w:type="dxa"/>
          </w:tcPr>
          <w:p w14:paraId="59DF5A18"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Kilambur</w:t>
            </w:r>
          </w:p>
        </w:tc>
        <w:tc>
          <w:tcPr>
            <w:tcW w:w="706" w:type="dxa"/>
          </w:tcPr>
          <w:p w14:paraId="68903710"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4</w:t>
            </w:r>
          </w:p>
        </w:tc>
        <w:tc>
          <w:tcPr>
            <w:tcW w:w="939" w:type="dxa"/>
            <w:vAlign w:val="bottom"/>
          </w:tcPr>
          <w:p w14:paraId="7F9D53A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TP</w:t>
            </w:r>
          </w:p>
        </w:tc>
        <w:tc>
          <w:tcPr>
            <w:tcW w:w="1128" w:type="dxa"/>
            <w:vAlign w:val="bottom"/>
          </w:tcPr>
          <w:p w14:paraId="519FFF25"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13/11/2024</w:t>
            </w:r>
          </w:p>
        </w:tc>
        <w:tc>
          <w:tcPr>
            <w:tcW w:w="1128" w:type="dxa"/>
            <w:vAlign w:val="bottom"/>
          </w:tcPr>
          <w:p w14:paraId="020C0C7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5/12/2024</w:t>
            </w:r>
          </w:p>
        </w:tc>
        <w:tc>
          <w:tcPr>
            <w:tcW w:w="1161" w:type="dxa"/>
            <w:vAlign w:val="bottom"/>
          </w:tcPr>
          <w:p w14:paraId="23477C97"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Aaduthurai 45</w:t>
            </w:r>
          </w:p>
        </w:tc>
        <w:tc>
          <w:tcPr>
            <w:tcW w:w="1128" w:type="dxa"/>
            <w:vAlign w:val="bottom"/>
          </w:tcPr>
          <w:p w14:paraId="08835F4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18/3/2025</w:t>
            </w:r>
          </w:p>
        </w:tc>
        <w:tc>
          <w:tcPr>
            <w:tcW w:w="661" w:type="dxa"/>
            <w:vAlign w:val="bottom"/>
          </w:tcPr>
          <w:p w14:paraId="32EB475E"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125</w:t>
            </w:r>
          </w:p>
        </w:tc>
      </w:tr>
      <w:tr w:rsidR="00AA67FB" w:rsidRPr="00F03985" w14:paraId="5A660039" w14:textId="77777777" w:rsidTr="00171D83">
        <w:trPr>
          <w:trHeight w:val="30"/>
          <w:jc w:val="center"/>
        </w:trPr>
        <w:tc>
          <w:tcPr>
            <w:tcW w:w="650" w:type="dxa"/>
            <w:vAlign w:val="bottom"/>
          </w:tcPr>
          <w:p w14:paraId="16541EDC"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9</w:t>
            </w:r>
          </w:p>
        </w:tc>
        <w:tc>
          <w:tcPr>
            <w:tcW w:w="766" w:type="dxa"/>
            <w:vAlign w:val="bottom"/>
          </w:tcPr>
          <w:p w14:paraId="34308E2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8.8048</w:t>
            </w:r>
          </w:p>
        </w:tc>
        <w:tc>
          <w:tcPr>
            <w:tcW w:w="866" w:type="dxa"/>
            <w:vAlign w:val="bottom"/>
          </w:tcPr>
          <w:p w14:paraId="45CB2D4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77.3723</w:t>
            </w:r>
          </w:p>
        </w:tc>
        <w:tc>
          <w:tcPr>
            <w:tcW w:w="1649" w:type="dxa"/>
          </w:tcPr>
          <w:p w14:paraId="1E953AA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Ravanasamudram</w:t>
            </w:r>
          </w:p>
        </w:tc>
        <w:tc>
          <w:tcPr>
            <w:tcW w:w="1283" w:type="dxa"/>
          </w:tcPr>
          <w:p w14:paraId="5DF849DF"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706" w:type="dxa"/>
          </w:tcPr>
          <w:p w14:paraId="1936E01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3</w:t>
            </w:r>
          </w:p>
        </w:tc>
        <w:tc>
          <w:tcPr>
            <w:tcW w:w="939" w:type="dxa"/>
            <w:vAlign w:val="bottom"/>
          </w:tcPr>
          <w:p w14:paraId="69403B75"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TP</w:t>
            </w:r>
          </w:p>
        </w:tc>
        <w:tc>
          <w:tcPr>
            <w:tcW w:w="1128" w:type="dxa"/>
            <w:vAlign w:val="bottom"/>
          </w:tcPr>
          <w:p w14:paraId="6035D490"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1/11/2024</w:t>
            </w:r>
          </w:p>
        </w:tc>
        <w:tc>
          <w:tcPr>
            <w:tcW w:w="1128" w:type="dxa"/>
            <w:vAlign w:val="bottom"/>
          </w:tcPr>
          <w:p w14:paraId="0C288915"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1/12/2024</w:t>
            </w:r>
          </w:p>
        </w:tc>
        <w:tc>
          <w:tcPr>
            <w:tcW w:w="1161" w:type="dxa"/>
            <w:vAlign w:val="bottom"/>
          </w:tcPr>
          <w:p w14:paraId="0A1FAC45" w14:textId="77777777" w:rsidR="00AA67FB" w:rsidRPr="00F03985" w:rsidRDefault="00AA67FB" w:rsidP="00171D83">
            <w:pPr>
              <w:spacing w:line="276" w:lineRule="auto"/>
              <w:jc w:val="center"/>
              <w:textAlignment w:val="bottom"/>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color w:val="000000"/>
                <w:kern w:val="24"/>
                <w:sz w:val="20"/>
                <w:szCs w:val="20"/>
                <w14:ligatures w14:val="none"/>
              </w:rPr>
              <w:t xml:space="preserve">Delux </w:t>
            </w:r>
          </w:p>
          <w:p w14:paraId="7C208B09"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Ponni</w:t>
            </w:r>
          </w:p>
        </w:tc>
        <w:tc>
          <w:tcPr>
            <w:tcW w:w="1128" w:type="dxa"/>
            <w:vAlign w:val="bottom"/>
          </w:tcPr>
          <w:p w14:paraId="0782CC6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10/3/2025</w:t>
            </w:r>
          </w:p>
        </w:tc>
        <w:tc>
          <w:tcPr>
            <w:tcW w:w="661" w:type="dxa"/>
            <w:vAlign w:val="bottom"/>
          </w:tcPr>
          <w:p w14:paraId="3FE8A09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129</w:t>
            </w:r>
          </w:p>
        </w:tc>
      </w:tr>
      <w:tr w:rsidR="00AA67FB" w:rsidRPr="00F03985" w14:paraId="2D0CD573" w14:textId="77777777" w:rsidTr="00171D83">
        <w:trPr>
          <w:trHeight w:val="30"/>
          <w:jc w:val="center"/>
        </w:trPr>
        <w:tc>
          <w:tcPr>
            <w:tcW w:w="650" w:type="dxa"/>
            <w:vAlign w:val="bottom"/>
          </w:tcPr>
          <w:p w14:paraId="1623611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10</w:t>
            </w:r>
          </w:p>
        </w:tc>
        <w:tc>
          <w:tcPr>
            <w:tcW w:w="766" w:type="dxa"/>
            <w:vAlign w:val="bottom"/>
          </w:tcPr>
          <w:p w14:paraId="6650E67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8.7894</w:t>
            </w:r>
          </w:p>
        </w:tc>
        <w:tc>
          <w:tcPr>
            <w:tcW w:w="866" w:type="dxa"/>
            <w:vAlign w:val="bottom"/>
          </w:tcPr>
          <w:p w14:paraId="48A6D3D3"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77.3157</w:t>
            </w:r>
          </w:p>
        </w:tc>
        <w:tc>
          <w:tcPr>
            <w:tcW w:w="1649" w:type="dxa"/>
          </w:tcPr>
          <w:p w14:paraId="43192902"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1283" w:type="dxa"/>
          </w:tcPr>
          <w:p w14:paraId="37470606"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Sivasilam</w:t>
            </w:r>
          </w:p>
        </w:tc>
        <w:tc>
          <w:tcPr>
            <w:tcW w:w="706" w:type="dxa"/>
          </w:tcPr>
          <w:p w14:paraId="3ABED4EB"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Times New Roman" w:hAnsi="Times New Roman" w:cs="Times New Roman"/>
                <w:color w:val="000000"/>
                <w:kern w:val="24"/>
                <w:sz w:val="20"/>
                <w:szCs w:val="20"/>
                <w14:ligatures w14:val="none"/>
              </w:rPr>
              <w:t>0.6</w:t>
            </w:r>
          </w:p>
        </w:tc>
        <w:tc>
          <w:tcPr>
            <w:tcW w:w="939" w:type="dxa"/>
            <w:vAlign w:val="bottom"/>
          </w:tcPr>
          <w:p w14:paraId="45FB12D0"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DS</w:t>
            </w:r>
          </w:p>
        </w:tc>
        <w:tc>
          <w:tcPr>
            <w:tcW w:w="1128" w:type="dxa"/>
            <w:vAlign w:val="bottom"/>
          </w:tcPr>
          <w:p w14:paraId="4C0D8E6D"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21/11/2024</w:t>
            </w:r>
          </w:p>
        </w:tc>
        <w:tc>
          <w:tcPr>
            <w:tcW w:w="1128" w:type="dxa"/>
            <w:vAlign w:val="bottom"/>
          </w:tcPr>
          <w:p w14:paraId="3F1DD5C5"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p>
        </w:tc>
        <w:tc>
          <w:tcPr>
            <w:tcW w:w="1161" w:type="dxa"/>
            <w:vAlign w:val="bottom"/>
          </w:tcPr>
          <w:p w14:paraId="769ECF2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T.K 54</w:t>
            </w:r>
          </w:p>
        </w:tc>
        <w:tc>
          <w:tcPr>
            <w:tcW w:w="1128" w:type="dxa"/>
            <w:vAlign w:val="bottom"/>
          </w:tcPr>
          <w:p w14:paraId="457E6DFA"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31/03/2025</w:t>
            </w:r>
          </w:p>
        </w:tc>
        <w:tc>
          <w:tcPr>
            <w:tcW w:w="661" w:type="dxa"/>
            <w:vAlign w:val="bottom"/>
          </w:tcPr>
          <w:p w14:paraId="1E4DE311" w14:textId="77777777" w:rsidR="00AA67FB" w:rsidRPr="00F03985" w:rsidRDefault="00AA67FB" w:rsidP="00171D83">
            <w:pPr>
              <w:spacing w:line="276" w:lineRule="auto"/>
              <w:jc w:val="center"/>
              <w:textAlignment w:val="bottom"/>
              <w:rPr>
                <w:rFonts w:ascii="Times New Roman" w:eastAsia="Times New Roman" w:hAnsi="Times New Roman" w:cs="Times New Roman"/>
                <w:color w:val="000000"/>
                <w:kern w:val="24"/>
                <w:sz w:val="20"/>
                <w:szCs w:val="20"/>
                <w14:ligatures w14:val="none"/>
              </w:rPr>
            </w:pPr>
            <w:r w:rsidRPr="00F03985">
              <w:rPr>
                <w:rFonts w:ascii="Times New Roman" w:eastAsia="Calibri" w:hAnsi="Times New Roman" w:cs="Times New Roman"/>
                <w:color w:val="000000"/>
                <w:kern w:val="24"/>
                <w:sz w:val="20"/>
                <w:szCs w:val="20"/>
              </w:rPr>
              <w:t>130</w:t>
            </w:r>
          </w:p>
        </w:tc>
      </w:tr>
    </w:tbl>
    <w:p w14:paraId="2C4E420F" w14:textId="77777777" w:rsidR="00AA67FB" w:rsidRPr="00F03985" w:rsidRDefault="00AA67FB" w:rsidP="00AA67FB">
      <w:pPr>
        <w:keepNext/>
        <w:spacing w:line="276" w:lineRule="auto"/>
        <w:jc w:val="center"/>
        <w:rPr>
          <w:rFonts w:ascii="Times New Roman" w:eastAsia="Calibri" w:hAnsi="Times New Roman" w:cs="Mangal"/>
        </w:rPr>
      </w:pPr>
      <w:r w:rsidRPr="00F03985">
        <w:rPr>
          <w:rFonts w:ascii="Times New Roman" w:eastAsia="Calibri" w:hAnsi="Times New Roman" w:cs="Mangal"/>
          <w:noProof/>
        </w:rPr>
        <w:lastRenderedPageBreak/>
        <w:drawing>
          <wp:inline distT="0" distB="0" distL="0" distR="0" wp14:anchorId="1C255F58" wp14:editId="60C777FA">
            <wp:extent cx="4785360" cy="3410841"/>
            <wp:effectExtent l="0" t="0" r="0" b="0"/>
            <wp:docPr id="5400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0967" name=""/>
                    <pic:cNvPicPr/>
                  </pic:nvPicPr>
                  <pic:blipFill rotWithShape="1">
                    <a:blip r:embed="rId14"/>
                    <a:srcRect t="855"/>
                    <a:stretch>
                      <a:fillRect/>
                    </a:stretch>
                  </pic:blipFill>
                  <pic:spPr bwMode="auto">
                    <a:xfrm>
                      <a:off x="0" y="0"/>
                      <a:ext cx="4801048" cy="3422023"/>
                    </a:xfrm>
                    <a:prstGeom prst="rect">
                      <a:avLst/>
                    </a:prstGeom>
                    <a:ln>
                      <a:noFill/>
                    </a:ln>
                    <a:extLst>
                      <a:ext uri="{53640926-AAD7-44D8-BBD7-CCE9431645EC}">
                        <a14:shadowObscured xmlns:a14="http://schemas.microsoft.com/office/drawing/2010/main"/>
                      </a:ext>
                    </a:extLst>
                  </pic:spPr>
                </pic:pic>
              </a:graphicData>
            </a:graphic>
          </wp:inline>
        </w:drawing>
      </w:r>
    </w:p>
    <w:p w14:paraId="51490833" w14:textId="06714668" w:rsidR="00AA67FB" w:rsidRPr="00F03985" w:rsidRDefault="00AA67FB" w:rsidP="00AA67FB">
      <w:pPr>
        <w:spacing w:after="200" w:line="276" w:lineRule="auto"/>
        <w:jc w:val="center"/>
        <w:rPr>
          <w:rFonts w:ascii="Times New Roman" w:eastAsia="Calibri" w:hAnsi="Times New Roman" w:cs="Mangal"/>
        </w:rPr>
      </w:pPr>
      <w:r w:rsidRPr="00F03985">
        <w:rPr>
          <w:rFonts w:ascii="Times New Roman" w:eastAsia="Calibri" w:hAnsi="Times New Roman" w:cs="Mangal"/>
        </w:rPr>
        <w:t xml:space="preserve">Fig. </w:t>
      </w:r>
      <w:r w:rsidR="00D419C9">
        <w:rPr>
          <w:rFonts w:ascii="Times New Roman" w:eastAsia="Calibri" w:hAnsi="Times New Roman" w:cs="Mangal"/>
        </w:rPr>
        <w:t>6</w:t>
      </w:r>
      <w:r w:rsidRPr="00F03985">
        <w:rPr>
          <w:rFonts w:ascii="Times New Roman" w:eastAsia="Calibri" w:hAnsi="Times New Roman" w:cs="Mangal"/>
        </w:rPr>
        <w:t>. Schematic vertical soil profile of the study area showing the installed field water tube.</w:t>
      </w:r>
    </w:p>
    <w:p w14:paraId="79CC62B1" w14:textId="30E23852" w:rsidR="00AA67FB" w:rsidRPr="00F03985" w:rsidRDefault="00AA67FB" w:rsidP="00AA67FB">
      <w:pPr>
        <w:keepNext/>
        <w:spacing w:after="200" w:line="276" w:lineRule="auto"/>
        <w:jc w:val="center"/>
        <w:rPr>
          <w:rFonts w:ascii="Times New Roman" w:eastAsia="Calibri" w:hAnsi="Times New Roman" w:cs="Mangal"/>
        </w:rPr>
      </w:pPr>
      <w:r w:rsidRPr="00F03985">
        <w:rPr>
          <w:rFonts w:ascii="Times New Roman" w:eastAsia="Calibri" w:hAnsi="Times New Roman" w:cs="Mangal"/>
        </w:rPr>
        <w:t xml:space="preserve">Table </w:t>
      </w:r>
      <w:r w:rsidR="008B3336">
        <w:rPr>
          <w:rFonts w:ascii="Times New Roman" w:eastAsia="Calibri" w:hAnsi="Times New Roman" w:cs="Mangal"/>
        </w:rPr>
        <w:t>4</w:t>
      </w:r>
      <w:r w:rsidRPr="00F03985">
        <w:rPr>
          <w:rFonts w:ascii="Times New Roman" w:eastAsia="Calibri" w:hAnsi="Times New Roman" w:cs="Mangal"/>
        </w:rPr>
        <w:t xml:space="preserve"> Physical and hydraulic properties of the soil layers.</w:t>
      </w:r>
    </w:p>
    <w:tbl>
      <w:tblPr>
        <w:tblStyle w:val="PlainTable21"/>
        <w:tblW w:w="8196" w:type="dxa"/>
        <w:jc w:val="center"/>
        <w:tblLook w:val="0420" w:firstRow="1" w:lastRow="0" w:firstColumn="0" w:lastColumn="0" w:noHBand="0" w:noVBand="1"/>
      </w:tblPr>
      <w:tblGrid>
        <w:gridCol w:w="650"/>
        <w:gridCol w:w="1072"/>
        <w:gridCol w:w="616"/>
        <w:gridCol w:w="505"/>
        <w:gridCol w:w="650"/>
        <w:gridCol w:w="861"/>
        <w:gridCol w:w="794"/>
        <w:gridCol w:w="916"/>
        <w:gridCol w:w="1138"/>
        <w:gridCol w:w="772"/>
        <w:gridCol w:w="222"/>
      </w:tblGrid>
      <w:tr w:rsidR="00AA67FB" w:rsidRPr="00F03985" w14:paraId="294A04B2" w14:textId="77777777" w:rsidTr="003C07CB">
        <w:trPr>
          <w:cnfStyle w:val="100000000000" w:firstRow="1" w:lastRow="0" w:firstColumn="0" w:lastColumn="0" w:oddVBand="0" w:evenVBand="0" w:oddHBand="0" w:evenHBand="0" w:firstRowFirstColumn="0" w:firstRowLastColumn="0" w:lastRowFirstColumn="0" w:lastRowLastColumn="0"/>
          <w:trHeight w:val="962"/>
          <w:jc w:val="center"/>
        </w:trPr>
        <w:tc>
          <w:tcPr>
            <w:tcW w:w="650" w:type="dxa"/>
            <w:hideMark/>
          </w:tcPr>
          <w:p w14:paraId="30F31C29"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Soil layer</w:t>
            </w:r>
          </w:p>
        </w:tc>
        <w:tc>
          <w:tcPr>
            <w:tcW w:w="1072" w:type="dxa"/>
            <w:hideMark/>
          </w:tcPr>
          <w:p w14:paraId="798C0E1C"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Thickness (cm)</w:t>
            </w:r>
          </w:p>
        </w:tc>
        <w:tc>
          <w:tcPr>
            <w:tcW w:w="616" w:type="dxa"/>
            <w:hideMark/>
          </w:tcPr>
          <w:p w14:paraId="0D063160"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 Clay</w:t>
            </w:r>
          </w:p>
        </w:tc>
        <w:tc>
          <w:tcPr>
            <w:tcW w:w="505" w:type="dxa"/>
            <w:hideMark/>
          </w:tcPr>
          <w:p w14:paraId="41A0E440"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 Silt</w:t>
            </w:r>
          </w:p>
        </w:tc>
        <w:tc>
          <w:tcPr>
            <w:tcW w:w="650" w:type="dxa"/>
            <w:hideMark/>
          </w:tcPr>
          <w:p w14:paraId="546143D0"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 Sand</w:t>
            </w:r>
          </w:p>
        </w:tc>
        <w:tc>
          <w:tcPr>
            <w:tcW w:w="861" w:type="dxa"/>
            <w:hideMark/>
          </w:tcPr>
          <w:p w14:paraId="3273773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Bulk density</w:t>
            </w:r>
          </w:p>
          <w:p w14:paraId="12B1BECB"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(g/cm3)</w:t>
            </w:r>
          </w:p>
        </w:tc>
        <w:tc>
          <w:tcPr>
            <w:tcW w:w="794" w:type="dxa"/>
          </w:tcPr>
          <w:p w14:paraId="47F1399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Lower limit (PWP)</w:t>
            </w:r>
          </w:p>
        </w:tc>
        <w:tc>
          <w:tcPr>
            <w:tcW w:w="916" w:type="dxa"/>
          </w:tcPr>
          <w:p w14:paraId="0C3BAA35"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Drained upper limit (FC)</w:t>
            </w:r>
          </w:p>
        </w:tc>
        <w:tc>
          <w:tcPr>
            <w:tcW w:w="1138" w:type="dxa"/>
          </w:tcPr>
          <w:p w14:paraId="67FD5DE3"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Saturated volumetric water content</w:t>
            </w:r>
          </w:p>
        </w:tc>
        <w:tc>
          <w:tcPr>
            <w:tcW w:w="772" w:type="dxa"/>
          </w:tcPr>
          <w:p w14:paraId="7E07B4DD" w14:textId="77777777" w:rsidR="00AA67FB" w:rsidRPr="00F03985" w:rsidRDefault="00000000" w:rsidP="00AA67FB">
            <w:pPr>
              <w:spacing w:line="276" w:lineRule="auto"/>
              <w:rPr>
                <w:rFonts w:ascii="Times New Roman" w:eastAsia="Calibri" w:hAnsi="Times New Roman" w:cs="Mangal"/>
                <w:sz w:val="20"/>
                <w:szCs w:val="18"/>
              </w:rPr>
            </w:pPr>
            <m:oMath>
              <m:sSub>
                <m:sSubPr>
                  <m:ctrlPr>
                    <w:rPr>
                      <w:rFonts w:ascii="Cambria Math" w:eastAsia="Calibri" w:hAnsi="Cambria Math" w:cs="Mangal"/>
                      <w:i/>
                      <w:sz w:val="20"/>
                      <w:szCs w:val="18"/>
                    </w:rPr>
                  </m:ctrlPr>
                </m:sSubPr>
                <m:e>
                  <m:r>
                    <m:rPr>
                      <m:sty m:val="bi"/>
                    </m:rPr>
                    <w:rPr>
                      <w:rFonts w:ascii="Cambria Math" w:eastAsia="Calibri" w:hAnsi="Cambria Math" w:cs="Mangal"/>
                      <w:sz w:val="20"/>
                      <w:szCs w:val="18"/>
                    </w:rPr>
                    <m:t>K</m:t>
                  </m:r>
                </m:e>
                <m:sub>
                  <m:r>
                    <m:rPr>
                      <m:sty m:val="bi"/>
                    </m:rPr>
                    <w:rPr>
                      <w:rFonts w:ascii="Cambria Math" w:eastAsia="Calibri" w:hAnsi="Cambria Math" w:cs="Mangal"/>
                      <w:sz w:val="20"/>
                      <w:szCs w:val="18"/>
                    </w:rPr>
                    <m:t>sat</m:t>
                  </m:r>
                </m:sub>
              </m:sSub>
            </m:oMath>
            <w:r w:rsidR="00AA67FB" w:rsidRPr="00F03985">
              <w:rPr>
                <w:rFonts w:ascii="Times New Roman" w:eastAsia="Calibri" w:hAnsi="Times New Roman" w:cs="Mangal"/>
                <w:sz w:val="20"/>
                <w:szCs w:val="18"/>
              </w:rPr>
              <w:t xml:space="preserve"> </w:t>
            </w:r>
          </w:p>
          <w:p w14:paraId="08B2759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(cm/d)</w:t>
            </w:r>
          </w:p>
        </w:tc>
        <w:tc>
          <w:tcPr>
            <w:tcW w:w="222" w:type="dxa"/>
          </w:tcPr>
          <w:p w14:paraId="41565D67" w14:textId="77777777" w:rsidR="00AA67FB" w:rsidRPr="00F03985" w:rsidRDefault="00AA67FB" w:rsidP="00AA67FB">
            <w:pPr>
              <w:spacing w:line="276" w:lineRule="auto"/>
              <w:rPr>
                <w:rFonts w:ascii="Times New Roman" w:eastAsia="Calibri" w:hAnsi="Times New Roman" w:cs="Mangal"/>
                <w:sz w:val="20"/>
                <w:szCs w:val="18"/>
              </w:rPr>
            </w:pPr>
          </w:p>
        </w:tc>
      </w:tr>
      <w:tr w:rsidR="00AA67FB" w:rsidRPr="00F03985" w14:paraId="40EDBE11" w14:textId="77777777" w:rsidTr="003C07CB">
        <w:trPr>
          <w:cnfStyle w:val="000000100000" w:firstRow="0" w:lastRow="0" w:firstColumn="0" w:lastColumn="0" w:oddVBand="0" w:evenVBand="0" w:oddHBand="1" w:evenHBand="0" w:firstRowFirstColumn="0" w:firstRowLastColumn="0" w:lastRowFirstColumn="0" w:lastRowLastColumn="0"/>
          <w:trHeight w:val="332"/>
          <w:jc w:val="center"/>
        </w:trPr>
        <w:tc>
          <w:tcPr>
            <w:tcW w:w="650" w:type="dxa"/>
            <w:hideMark/>
          </w:tcPr>
          <w:p w14:paraId="17A2F70F"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w:t>
            </w:r>
          </w:p>
        </w:tc>
        <w:tc>
          <w:tcPr>
            <w:tcW w:w="1072" w:type="dxa"/>
            <w:hideMark/>
          </w:tcPr>
          <w:p w14:paraId="61ECBE7B"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15</w:t>
            </w:r>
          </w:p>
        </w:tc>
        <w:tc>
          <w:tcPr>
            <w:tcW w:w="616" w:type="dxa"/>
            <w:hideMark/>
          </w:tcPr>
          <w:p w14:paraId="52547230"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50</w:t>
            </w:r>
          </w:p>
        </w:tc>
        <w:tc>
          <w:tcPr>
            <w:tcW w:w="505" w:type="dxa"/>
            <w:hideMark/>
          </w:tcPr>
          <w:p w14:paraId="0CAD7ECC"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20</w:t>
            </w:r>
          </w:p>
        </w:tc>
        <w:tc>
          <w:tcPr>
            <w:tcW w:w="650" w:type="dxa"/>
            <w:hideMark/>
          </w:tcPr>
          <w:p w14:paraId="76E6060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30</w:t>
            </w:r>
          </w:p>
        </w:tc>
        <w:tc>
          <w:tcPr>
            <w:tcW w:w="861" w:type="dxa"/>
            <w:hideMark/>
          </w:tcPr>
          <w:p w14:paraId="718294BB"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1.38</w:t>
            </w:r>
          </w:p>
        </w:tc>
        <w:tc>
          <w:tcPr>
            <w:tcW w:w="794" w:type="dxa"/>
          </w:tcPr>
          <w:p w14:paraId="3990C7BD"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0.276</w:t>
            </w:r>
          </w:p>
        </w:tc>
        <w:tc>
          <w:tcPr>
            <w:tcW w:w="916" w:type="dxa"/>
          </w:tcPr>
          <w:p w14:paraId="024B769B"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0.401</w:t>
            </w:r>
          </w:p>
        </w:tc>
        <w:tc>
          <w:tcPr>
            <w:tcW w:w="1138" w:type="dxa"/>
          </w:tcPr>
          <w:p w14:paraId="2411BCB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0.479</w:t>
            </w:r>
          </w:p>
        </w:tc>
        <w:tc>
          <w:tcPr>
            <w:tcW w:w="772" w:type="dxa"/>
          </w:tcPr>
          <w:p w14:paraId="5781E9B0"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1.174</w:t>
            </w:r>
          </w:p>
        </w:tc>
        <w:tc>
          <w:tcPr>
            <w:tcW w:w="222" w:type="dxa"/>
          </w:tcPr>
          <w:p w14:paraId="2DEEE5AC" w14:textId="77777777" w:rsidR="00AA67FB" w:rsidRPr="00F03985" w:rsidRDefault="00AA67FB" w:rsidP="00AA67FB">
            <w:pPr>
              <w:spacing w:line="276" w:lineRule="auto"/>
              <w:rPr>
                <w:rFonts w:ascii="Times New Roman" w:eastAsia="Calibri" w:hAnsi="Times New Roman" w:cs="Mangal"/>
                <w:sz w:val="20"/>
                <w:szCs w:val="18"/>
              </w:rPr>
            </w:pPr>
          </w:p>
        </w:tc>
      </w:tr>
      <w:tr w:rsidR="00AA67FB" w:rsidRPr="00F03985" w14:paraId="44784FA6" w14:textId="77777777" w:rsidTr="003C07CB">
        <w:trPr>
          <w:trHeight w:val="332"/>
          <w:jc w:val="center"/>
        </w:trPr>
        <w:tc>
          <w:tcPr>
            <w:tcW w:w="650" w:type="dxa"/>
            <w:hideMark/>
          </w:tcPr>
          <w:p w14:paraId="7BA1700F"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2</w:t>
            </w:r>
          </w:p>
        </w:tc>
        <w:tc>
          <w:tcPr>
            <w:tcW w:w="1072" w:type="dxa"/>
            <w:hideMark/>
          </w:tcPr>
          <w:p w14:paraId="7B54E023"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35</w:t>
            </w:r>
          </w:p>
        </w:tc>
        <w:tc>
          <w:tcPr>
            <w:tcW w:w="616" w:type="dxa"/>
            <w:hideMark/>
          </w:tcPr>
          <w:p w14:paraId="0227A61D"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50</w:t>
            </w:r>
          </w:p>
        </w:tc>
        <w:tc>
          <w:tcPr>
            <w:tcW w:w="505" w:type="dxa"/>
            <w:hideMark/>
          </w:tcPr>
          <w:p w14:paraId="461C62B4"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20</w:t>
            </w:r>
          </w:p>
        </w:tc>
        <w:tc>
          <w:tcPr>
            <w:tcW w:w="650" w:type="dxa"/>
            <w:hideMark/>
          </w:tcPr>
          <w:p w14:paraId="4A0367C3"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30</w:t>
            </w:r>
          </w:p>
        </w:tc>
        <w:tc>
          <w:tcPr>
            <w:tcW w:w="861" w:type="dxa"/>
            <w:hideMark/>
          </w:tcPr>
          <w:p w14:paraId="7FB0828C"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1.38</w:t>
            </w:r>
          </w:p>
        </w:tc>
        <w:tc>
          <w:tcPr>
            <w:tcW w:w="794" w:type="dxa"/>
          </w:tcPr>
          <w:p w14:paraId="318D257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0.276</w:t>
            </w:r>
          </w:p>
        </w:tc>
        <w:tc>
          <w:tcPr>
            <w:tcW w:w="916" w:type="dxa"/>
          </w:tcPr>
          <w:p w14:paraId="0EE39376"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0.401</w:t>
            </w:r>
          </w:p>
        </w:tc>
        <w:tc>
          <w:tcPr>
            <w:tcW w:w="1138" w:type="dxa"/>
          </w:tcPr>
          <w:p w14:paraId="4B9CDD0C"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0.479</w:t>
            </w:r>
          </w:p>
        </w:tc>
        <w:tc>
          <w:tcPr>
            <w:tcW w:w="772" w:type="dxa"/>
          </w:tcPr>
          <w:p w14:paraId="5BD904A0"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1.174</w:t>
            </w:r>
          </w:p>
        </w:tc>
        <w:tc>
          <w:tcPr>
            <w:tcW w:w="222" w:type="dxa"/>
          </w:tcPr>
          <w:p w14:paraId="2F936437" w14:textId="77777777" w:rsidR="00AA67FB" w:rsidRPr="00F03985" w:rsidRDefault="00AA67FB" w:rsidP="00AA67FB">
            <w:pPr>
              <w:spacing w:line="276" w:lineRule="auto"/>
              <w:rPr>
                <w:rFonts w:ascii="Times New Roman" w:eastAsia="Calibri" w:hAnsi="Times New Roman" w:cs="Mangal"/>
                <w:sz w:val="20"/>
                <w:szCs w:val="18"/>
              </w:rPr>
            </w:pPr>
          </w:p>
        </w:tc>
      </w:tr>
      <w:tr w:rsidR="00AA67FB" w:rsidRPr="00F03985" w14:paraId="7C7123CB" w14:textId="77777777" w:rsidTr="003C07CB">
        <w:trPr>
          <w:cnfStyle w:val="000000100000" w:firstRow="0" w:lastRow="0" w:firstColumn="0" w:lastColumn="0" w:oddVBand="0" w:evenVBand="0" w:oddHBand="1" w:evenHBand="0" w:firstRowFirstColumn="0" w:firstRowLastColumn="0" w:lastRowFirstColumn="0" w:lastRowLastColumn="0"/>
          <w:trHeight w:val="332"/>
          <w:jc w:val="center"/>
        </w:trPr>
        <w:tc>
          <w:tcPr>
            <w:tcW w:w="650" w:type="dxa"/>
            <w:hideMark/>
          </w:tcPr>
          <w:p w14:paraId="56945996"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3</w:t>
            </w:r>
          </w:p>
        </w:tc>
        <w:tc>
          <w:tcPr>
            <w:tcW w:w="1072" w:type="dxa"/>
            <w:hideMark/>
          </w:tcPr>
          <w:p w14:paraId="143DB7DF"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100</w:t>
            </w:r>
          </w:p>
        </w:tc>
        <w:tc>
          <w:tcPr>
            <w:tcW w:w="616" w:type="dxa"/>
            <w:hideMark/>
          </w:tcPr>
          <w:p w14:paraId="1EC39A77"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5</w:t>
            </w:r>
          </w:p>
        </w:tc>
        <w:tc>
          <w:tcPr>
            <w:tcW w:w="505" w:type="dxa"/>
            <w:hideMark/>
          </w:tcPr>
          <w:p w14:paraId="51098066"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3</w:t>
            </w:r>
          </w:p>
        </w:tc>
        <w:tc>
          <w:tcPr>
            <w:tcW w:w="650" w:type="dxa"/>
            <w:hideMark/>
          </w:tcPr>
          <w:p w14:paraId="748FB998"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92</w:t>
            </w:r>
          </w:p>
        </w:tc>
        <w:tc>
          <w:tcPr>
            <w:tcW w:w="861" w:type="dxa"/>
            <w:hideMark/>
          </w:tcPr>
          <w:p w14:paraId="48CFF5AD"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1.65</w:t>
            </w:r>
          </w:p>
        </w:tc>
        <w:tc>
          <w:tcPr>
            <w:tcW w:w="794" w:type="dxa"/>
          </w:tcPr>
          <w:p w14:paraId="6D10D89E"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0.033</w:t>
            </w:r>
          </w:p>
        </w:tc>
        <w:tc>
          <w:tcPr>
            <w:tcW w:w="916" w:type="dxa"/>
          </w:tcPr>
          <w:p w14:paraId="3A531F62"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0.0678</w:t>
            </w:r>
          </w:p>
        </w:tc>
        <w:tc>
          <w:tcPr>
            <w:tcW w:w="1138" w:type="dxa"/>
          </w:tcPr>
          <w:p w14:paraId="21E7C15A"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0.377</w:t>
            </w:r>
          </w:p>
        </w:tc>
        <w:tc>
          <w:tcPr>
            <w:tcW w:w="772" w:type="dxa"/>
          </w:tcPr>
          <w:p w14:paraId="52F16FDD" w14:textId="77777777" w:rsidR="00AA67FB" w:rsidRPr="00F03985" w:rsidRDefault="00AA67FB" w:rsidP="00AA67FB">
            <w:pPr>
              <w:spacing w:line="276" w:lineRule="auto"/>
              <w:rPr>
                <w:rFonts w:ascii="Times New Roman" w:eastAsia="Calibri" w:hAnsi="Times New Roman" w:cs="Mangal"/>
                <w:sz w:val="20"/>
                <w:szCs w:val="18"/>
              </w:rPr>
            </w:pPr>
            <w:r w:rsidRPr="00F03985">
              <w:rPr>
                <w:rFonts w:ascii="Times New Roman" w:eastAsia="Calibri" w:hAnsi="Times New Roman" w:cs="Mangal"/>
                <w:sz w:val="20"/>
                <w:szCs w:val="18"/>
              </w:rPr>
              <w:t>265.05</w:t>
            </w:r>
          </w:p>
        </w:tc>
        <w:tc>
          <w:tcPr>
            <w:tcW w:w="222" w:type="dxa"/>
          </w:tcPr>
          <w:p w14:paraId="135D46C8" w14:textId="77777777" w:rsidR="00AA67FB" w:rsidRPr="00F03985" w:rsidRDefault="00AA67FB" w:rsidP="00AA67FB">
            <w:pPr>
              <w:spacing w:line="276" w:lineRule="auto"/>
              <w:rPr>
                <w:rFonts w:ascii="Times New Roman" w:eastAsia="Calibri" w:hAnsi="Times New Roman" w:cs="Mangal"/>
                <w:sz w:val="20"/>
                <w:szCs w:val="18"/>
              </w:rPr>
            </w:pPr>
          </w:p>
        </w:tc>
      </w:tr>
    </w:tbl>
    <w:p w14:paraId="1B772B58" w14:textId="77777777" w:rsidR="00AA67FB" w:rsidRPr="00F03985" w:rsidRDefault="00AA67FB" w:rsidP="00AA67FB">
      <w:pPr>
        <w:spacing w:after="0" w:line="276" w:lineRule="auto"/>
        <w:rPr>
          <w:rFonts w:ascii="Times New Roman" w:eastAsia="Calibri" w:hAnsi="Times New Roman" w:cs="Mangal"/>
          <w:b/>
        </w:rPr>
      </w:pPr>
    </w:p>
    <w:p w14:paraId="45C6878A" w14:textId="3011D9B6" w:rsidR="00AA67FB" w:rsidRPr="00F03985" w:rsidRDefault="00AA67FB" w:rsidP="009774B1">
      <w:pPr>
        <w:keepNext/>
        <w:keepLines/>
        <w:numPr>
          <w:ilvl w:val="1"/>
          <w:numId w:val="13"/>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Model Parameterization</w:t>
      </w:r>
      <w:r w:rsidR="0043039D">
        <w:rPr>
          <w:rFonts w:ascii="Times New Roman" w:eastAsia="Times New Roman" w:hAnsi="Times New Roman" w:cs="Mangal"/>
          <w:i/>
          <w:color w:val="000000"/>
          <w:szCs w:val="28"/>
        </w:rPr>
        <w:t xml:space="preserve"> and inter</w:t>
      </w:r>
      <w:r w:rsidR="00C93073">
        <w:rPr>
          <w:rFonts w:ascii="Times New Roman" w:eastAsia="Times New Roman" w:hAnsi="Times New Roman" w:cs="Mangal"/>
          <w:i/>
          <w:color w:val="000000"/>
          <w:szCs w:val="28"/>
        </w:rPr>
        <w:t>-</w:t>
      </w:r>
      <w:r w:rsidR="0043039D">
        <w:rPr>
          <w:rFonts w:ascii="Times New Roman" w:eastAsia="Times New Roman" w:hAnsi="Times New Roman" w:cs="Mangal"/>
          <w:i/>
          <w:color w:val="000000"/>
          <w:szCs w:val="28"/>
        </w:rPr>
        <w:t>mod</w:t>
      </w:r>
      <w:r w:rsidR="00C93073">
        <w:rPr>
          <w:rFonts w:ascii="Times New Roman" w:eastAsia="Times New Roman" w:hAnsi="Times New Roman" w:cs="Mangal"/>
          <w:i/>
          <w:color w:val="000000"/>
          <w:szCs w:val="28"/>
        </w:rPr>
        <w:t>e</w:t>
      </w:r>
      <w:r w:rsidR="0043039D">
        <w:rPr>
          <w:rFonts w:ascii="Times New Roman" w:eastAsia="Times New Roman" w:hAnsi="Times New Roman" w:cs="Mangal"/>
          <w:i/>
          <w:color w:val="000000"/>
          <w:szCs w:val="28"/>
        </w:rPr>
        <w:t>l comparison</w:t>
      </w:r>
    </w:p>
    <w:p w14:paraId="76567103" w14:textId="1A6C1287" w:rsidR="00B45D15" w:rsidRDefault="002E1BC4" w:rsidP="00AA67FB">
      <w:pPr>
        <w:spacing w:line="276" w:lineRule="auto"/>
        <w:jc w:val="both"/>
        <w:rPr>
          <w:rFonts w:ascii="Times New Roman" w:eastAsia="Calibri" w:hAnsi="Times New Roman" w:cs="Mangal"/>
        </w:rPr>
      </w:pPr>
      <w:r w:rsidRPr="002E1BC4">
        <w:rPr>
          <w:rFonts w:ascii="Times New Roman" w:eastAsia="Calibri" w:hAnsi="Times New Roman" w:cs="Mangal"/>
        </w:rPr>
        <w:t>To ensure a consistent basis for inter-model comparison, the model configurations were parameterized using common field observations and management information whe</w:t>
      </w:r>
      <w:r w:rsidR="008C57EC">
        <w:rPr>
          <w:rFonts w:ascii="Times New Roman" w:eastAsia="Calibri" w:hAnsi="Times New Roman" w:cs="Mangal"/>
        </w:rPr>
        <w:t>n</w:t>
      </w:r>
      <w:r w:rsidR="000949D3">
        <w:rPr>
          <w:rFonts w:ascii="Times New Roman" w:eastAsia="Calibri" w:hAnsi="Times New Roman" w:cs="Mangal"/>
        </w:rPr>
        <w:t xml:space="preserve"> </w:t>
      </w:r>
      <w:r w:rsidRPr="002E1BC4">
        <w:rPr>
          <w:rFonts w:ascii="Times New Roman" w:eastAsia="Calibri" w:hAnsi="Times New Roman" w:cs="Mangal"/>
        </w:rPr>
        <w:t>corresponding inputs were available (Table 5</w:t>
      </w:r>
      <w:r>
        <w:rPr>
          <w:rFonts w:ascii="Times New Roman" w:eastAsia="Calibri" w:hAnsi="Times New Roman" w:cs="Mangal"/>
        </w:rPr>
        <w:t xml:space="preserve">). </w:t>
      </w:r>
      <w:r w:rsidR="00F2095F">
        <w:rPr>
          <w:rFonts w:ascii="Times New Roman" w:eastAsia="Calibri" w:hAnsi="Times New Roman" w:cs="Mangal"/>
        </w:rPr>
        <w:t xml:space="preserve">However, some </w:t>
      </w:r>
      <w:r w:rsidR="00BB3A9A">
        <w:rPr>
          <w:rFonts w:ascii="Times New Roman" w:eastAsia="Calibri" w:hAnsi="Times New Roman" w:cs="Mangal"/>
        </w:rPr>
        <w:t xml:space="preserve">necessary </w:t>
      </w:r>
      <w:r w:rsidR="00F2095F">
        <w:rPr>
          <w:rFonts w:ascii="Times New Roman" w:eastAsia="Calibri" w:hAnsi="Times New Roman" w:cs="Mangal"/>
        </w:rPr>
        <w:t xml:space="preserve">model-specific parameters </w:t>
      </w:r>
      <w:r w:rsidRPr="002E1BC4">
        <w:rPr>
          <w:rFonts w:ascii="Times New Roman" w:eastAsia="Calibri" w:hAnsi="Times New Roman" w:cs="Mangal"/>
        </w:rPr>
        <w:t>for which direct observations were unavailable were</w:t>
      </w:r>
      <w:r>
        <w:rPr>
          <w:rFonts w:ascii="Times New Roman" w:eastAsia="Calibri" w:hAnsi="Times New Roman" w:cs="Mangal"/>
        </w:rPr>
        <w:t xml:space="preserve"> calibrated</w:t>
      </w:r>
      <w:r w:rsidRPr="002E1BC4">
        <w:rPr>
          <w:rFonts w:ascii="Times New Roman" w:eastAsia="Calibri" w:hAnsi="Times New Roman" w:cs="Mangal"/>
        </w:rPr>
        <w:t xml:space="preserve"> against the observed daily ponded-water levels.</w:t>
      </w:r>
      <w:r w:rsidR="00F2095F">
        <w:rPr>
          <w:rFonts w:ascii="Times New Roman" w:eastAsia="Calibri" w:hAnsi="Times New Roman" w:cs="Mangal"/>
        </w:rPr>
        <w:t xml:space="preserve"> </w:t>
      </w:r>
      <w:r w:rsidR="00B45D15" w:rsidRPr="00B45D15">
        <w:rPr>
          <w:rFonts w:ascii="Times New Roman" w:eastAsia="Calibri" w:hAnsi="Times New Roman" w:cs="Mangal"/>
        </w:rPr>
        <w:t xml:space="preserve">Common field conditions, including soil physical </w:t>
      </w:r>
      <w:r w:rsidR="00B45D15">
        <w:rPr>
          <w:rFonts w:ascii="Times New Roman" w:eastAsia="Calibri" w:hAnsi="Times New Roman" w:cs="Mangal"/>
        </w:rPr>
        <w:t xml:space="preserve">and hydraulic </w:t>
      </w:r>
      <w:r w:rsidR="00B45D15" w:rsidRPr="00B45D15">
        <w:rPr>
          <w:rFonts w:ascii="Times New Roman" w:eastAsia="Calibri" w:hAnsi="Times New Roman" w:cs="Mangal"/>
        </w:rPr>
        <w:t xml:space="preserve">properties, bund height, puddling depth, crop calendar, </w:t>
      </w:r>
      <w:r w:rsidR="00B45D15">
        <w:rPr>
          <w:rFonts w:ascii="Times New Roman" w:eastAsia="Calibri" w:hAnsi="Times New Roman" w:cs="Mangal"/>
        </w:rPr>
        <w:t>and irrigation schedules</w:t>
      </w:r>
      <w:r w:rsidR="00E659F2">
        <w:rPr>
          <w:rFonts w:ascii="Times New Roman" w:eastAsia="Calibri" w:hAnsi="Times New Roman" w:cs="Mangal"/>
        </w:rPr>
        <w:t>,</w:t>
      </w:r>
      <w:r w:rsidR="00B45D15" w:rsidRPr="00B45D15">
        <w:rPr>
          <w:rFonts w:ascii="Times New Roman" w:eastAsia="Calibri" w:hAnsi="Times New Roman" w:cs="Mangal"/>
        </w:rPr>
        <w:t xml:space="preserve"> </w:t>
      </w:r>
      <w:r w:rsidR="003D45C3" w:rsidRPr="003D45C3">
        <w:rPr>
          <w:rFonts w:ascii="Times New Roman" w:eastAsia="Calibri" w:hAnsi="Times New Roman" w:cs="Mangal"/>
        </w:rPr>
        <w:t>were kept identical across models</w:t>
      </w:r>
      <w:r w:rsidR="00B45D15" w:rsidRPr="00B45D15">
        <w:rPr>
          <w:rFonts w:ascii="Times New Roman" w:eastAsia="Calibri" w:hAnsi="Times New Roman" w:cs="Mangal"/>
        </w:rPr>
        <w:t xml:space="preserve"> (Table 5). </w:t>
      </w:r>
      <w:r w:rsidR="003D45C3">
        <w:rPr>
          <w:rFonts w:ascii="Times New Roman" w:eastAsia="Calibri" w:hAnsi="Times New Roman" w:cs="Mangal"/>
        </w:rPr>
        <w:t>Simulation</w:t>
      </w:r>
      <w:r>
        <w:rPr>
          <w:rFonts w:ascii="Times New Roman" w:eastAsia="Calibri" w:hAnsi="Times New Roman" w:cs="Mangal"/>
        </w:rPr>
        <w:t>s</w:t>
      </w:r>
      <w:r w:rsidR="00B45D15" w:rsidRPr="00B45D15">
        <w:rPr>
          <w:rFonts w:ascii="Times New Roman" w:eastAsia="Calibri" w:hAnsi="Times New Roman" w:cs="Mangal"/>
        </w:rPr>
        <w:t xml:space="preserve"> w</w:t>
      </w:r>
      <w:r>
        <w:rPr>
          <w:rFonts w:ascii="Times New Roman" w:eastAsia="Calibri" w:hAnsi="Times New Roman" w:cs="Mangal"/>
        </w:rPr>
        <w:t>ere</w:t>
      </w:r>
      <w:r w:rsidR="00B45D15" w:rsidRPr="00B45D15">
        <w:rPr>
          <w:rFonts w:ascii="Times New Roman" w:eastAsia="Calibri" w:hAnsi="Times New Roman" w:cs="Mangal"/>
        </w:rPr>
        <w:t xml:space="preserve"> initiated on the sowing date, </w:t>
      </w:r>
      <w:r w:rsidR="003D45C3" w:rsidRPr="003D45C3">
        <w:rPr>
          <w:rFonts w:ascii="Times New Roman" w:eastAsia="Calibri" w:hAnsi="Times New Roman" w:cs="Mangal"/>
        </w:rPr>
        <w:t xml:space="preserve">and irrigation was manually scheduled </w:t>
      </w:r>
      <w:r w:rsidR="005A348D">
        <w:rPr>
          <w:rFonts w:ascii="Times New Roman" w:eastAsia="Calibri" w:hAnsi="Times New Roman" w:cs="Mangal"/>
        </w:rPr>
        <w:t>based on</w:t>
      </w:r>
      <w:r w:rsidR="003D45C3" w:rsidRPr="003D45C3">
        <w:rPr>
          <w:rFonts w:ascii="Times New Roman" w:eastAsia="Calibri" w:hAnsi="Times New Roman" w:cs="Mangal"/>
        </w:rPr>
        <w:t xml:space="preserve"> field records.</w:t>
      </w:r>
      <w:r w:rsidR="00B45D15" w:rsidRPr="00B45D15">
        <w:rPr>
          <w:rFonts w:ascii="Times New Roman" w:eastAsia="Calibri" w:hAnsi="Times New Roman" w:cs="Mangal"/>
        </w:rPr>
        <w:t xml:space="preserve"> The maximum allowable ponded-water depth </w:t>
      </w:r>
      <w:r w:rsidR="00246124" w:rsidRPr="00F03985">
        <w:rPr>
          <w:rFonts w:ascii="Times New Roman" w:eastAsia="Calibri" w:hAnsi="Times New Roman" w:cs="Mangal"/>
        </w:rPr>
        <w:t>(</w:t>
      </w:r>
      <m:oMath>
        <m:sSub>
          <m:sSubPr>
            <m:ctrlPr>
              <w:rPr>
                <w:rFonts w:ascii="Cambria Math" w:eastAsia="Calibri" w:hAnsi="Cambria Math" w:cs="Mangal"/>
                <w:i/>
              </w:rPr>
            </m:ctrlPr>
          </m:sSubPr>
          <m:e>
            <m:r>
              <w:rPr>
                <w:rFonts w:ascii="Cambria Math" w:eastAsia="Calibri" w:hAnsi="Cambria Math" w:cs="Mangal"/>
              </w:rPr>
              <m:t>H</m:t>
            </m:r>
          </m:e>
          <m:sub>
            <m:r>
              <w:rPr>
                <w:rFonts w:ascii="Cambria Math" w:eastAsia="Calibri" w:hAnsi="Cambria Math" w:cs="Mangal"/>
              </w:rPr>
              <m:t>max</m:t>
            </m:r>
          </m:sub>
        </m:sSub>
      </m:oMath>
      <w:r w:rsidR="00246124" w:rsidRPr="00F03985">
        <w:rPr>
          <w:rFonts w:ascii="Times New Roman" w:eastAsia="Calibri" w:hAnsi="Times New Roman" w:cs="Mangal"/>
        </w:rPr>
        <w:t xml:space="preserve">) </w:t>
      </w:r>
      <w:r w:rsidR="00B45D15" w:rsidRPr="00B45D15">
        <w:rPr>
          <w:rFonts w:ascii="Times New Roman" w:eastAsia="Calibri" w:hAnsi="Times New Roman" w:cs="Mangal"/>
        </w:rPr>
        <w:t>was obtained from observed field water levels, and a puddling depth of 150 mm was used for all fields based on field observations. The soil profile was initially assumed to be saturated.</w:t>
      </w:r>
    </w:p>
    <w:p w14:paraId="40D83F80" w14:textId="6B4DB637" w:rsidR="002C5D54" w:rsidRPr="00F601FB" w:rsidRDefault="00992E10" w:rsidP="00AA67FB">
      <w:pPr>
        <w:spacing w:line="276" w:lineRule="auto"/>
        <w:jc w:val="both"/>
        <w:rPr>
          <w:rFonts w:ascii="Times New Roman" w:eastAsia="Calibri" w:hAnsi="Times New Roman" w:cs="Mangal"/>
        </w:rPr>
      </w:pPr>
      <w:r w:rsidRPr="00F601FB">
        <w:rPr>
          <w:rFonts w:ascii="Times New Roman" w:eastAsia="Calibri" w:hAnsi="Times New Roman" w:cs="Mangal"/>
        </w:rPr>
        <w:lastRenderedPageBreak/>
        <w:t>Model-specific parameters were calibrated only where necessary to reproduce observed field behavior</w:t>
      </w:r>
      <w:r w:rsidR="00F601FB">
        <w:rPr>
          <w:rFonts w:ascii="Times New Roman" w:eastAsia="Calibri" w:hAnsi="Times New Roman" w:cs="Mangal"/>
        </w:rPr>
        <w:t>.</w:t>
      </w:r>
      <w:r w:rsidRPr="00F601FB">
        <w:rPr>
          <w:rFonts w:ascii="Times New Roman" w:eastAsia="Calibri" w:hAnsi="Times New Roman" w:cs="Mangal"/>
        </w:rPr>
        <w:t xml:space="preserve"> </w:t>
      </w:r>
      <w:r w:rsidR="005D4F9C" w:rsidRPr="00F601FB">
        <w:rPr>
          <w:rFonts w:ascii="Times New Roman" w:eastAsia="Calibri" w:hAnsi="Times New Roman" w:cs="Mangal"/>
        </w:rPr>
        <w:t xml:space="preserve">These included the puddling coefficient or effective hydraulic conductivity of the puddled layer, groundwater-related parameters, and selected model-specific evapotranspiration parameters. </w:t>
      </w:r>
      <w:r w:rsidR="002C5D54" w:rsidRPr="00F601FB">
        <w:rPr>
          <w:rFonts w:ascii="Times New Roman" w:eastAsia="Calibri" w:hAnsi="Times New Roman" w:cs="Mangal"/>
        </w:rPr>
        <w:t xml:space="preserve">The effective hydraulic conductivity of the puddled layer was calibrated within a physically constrained range, with an upper limit of 7 mm d⁻¹ based on the clay-rich soil characteristics of the study area and reported percolation rates for paddy fields (Wickham and Singh, 1978; Tabbal et al., 2002; Rezaei et al., 2012). </w:t>
      </w:r>
      <w:r w:rsidR="008B3F9B" w:rsidRPr="008B3F9B">
        <w:rPr>
          <w:rFonts w:ascii="Times New Roman" w:eastAsia="Calibri" w:hAnsi="Times New Roman" w:cs="Mangal"/>
        </w:rPr>
        <w:t>The puddled-layer hydraulic conductivity was the only calibration parameter used for the ORYZA and DSSAT-CERES</w:t>
      </w:r>
      <w:r w:rsidR="004E4500">
        <w:rPr>
          <w:rFonts w:ascii="Times New Roman" w:eastAsia="Calibri" w:hAnsi="Times New Roman" w:cs="Mangal"/>
        </w:rPr>
        <w:t xml:space="preserve"> </w:t>
      </w:r>
      <w:r w:rsidR="008B3F9B" w:rsidRPr="008B3F9B">
        <w:rPr>
          <w:rFonts w:ascii="Times New Roman" w:eastAsia="Calibri" w:hAnsi="Times New Roman" w:cs="Mangal"/>
        </w:rPr>
        <w:t>Rice models, and the calibrated values across the fields are shown in Table 7.</w:t>
      </w:r>
      <w:r w:rsidR="008B3F9B">
        <w:rPr>
          <w:rFonts w:ascii="Times New Roman" w:eastAsia="Calibri" w:hAnsi="Times New Roman" w:cs="Mangal"/>
        </w:rPr>
        <w:t xml:space="preserve"> </w:t>
      </w:r>
      <w:r w:rsidR="00CA7563" w:rsidRPr="00CA7563">
        <w:rPr>
          <w:rFonts w:ascii="Times New Roman" w:eastAsia="Calibri" w:hAnsi="Times New Roman" w:cs="Mangal"/>
        </w:rPr>
        <w:t>Crop-growth parameters in ORYZA, DSSAT-CERES</w:t>
      </w:r>
      <w:r w:rsidR="004E4500">
        <w:rPr>
          <w:rFonts w:ascii="Times New Roman" w:eastAsia="Calibri" w:hAnsi="Times New Roman" w:cs="Mangal"/>
        </w:rPr>
        <w:t xml:space="preserve"> </w:t>
      </w:r>
      <w:r w:rsidR="00CA7563" w:rsidRPr="00CA7563">
        <w:rPr>
          <w:rFonts w:ascii="Times New Roman" w:eastAsia="Calibri" w:hAnsi="Times New Roman" w:cs="Mangal"/>
        </w:rPr>
        <w:t>Rice, and the SWAT-based models were adjusted to reproduce a common LAI trajectory within the range reported for irrigated rice in South India and</w:t>
      </w:r>
      <w:r w:rsidR="00CA7563">
        <w:rPr>
          <w:rFonts w:ascii="Times New Roman" w:eastAsia="Calibri" w:hAnsi="Times New Roman" w:cs="Mangal"/>
        </w:rPr>
        <w:t xml:space="preserve"> </w:t>
      </w:r>
      <w:r w:rsidR="002C5D54" w:rsidRPr="00F601FB">
        <w:rPr>
          <w:rFonts w:ascii="Times New Roman" w:eastAsia="Calibri" w:hAnsi="Times New Roman" w:cs="Mangal"/>
        </w:rPr>
        <w:t>subsequently fine-tuned against observed yield</w:t>
      </w:r>
      <w:r w:rsidR="00CA7563">
        <w:rPr>
          <w:rFonts w:ascii="Times New Roman" w:eastAsia="Calibri" w:hAnsi="Times New Roman" w:cs="Mangal"/>
        </w:rPr>
        <w:t xml:space="preserve"> (Fig. 13)</w:t>
      </w:r>
      <w:r w:rsidR="002C5D54" w:rsidRPr="00F601FB">
        <w:rPr>
          <w:rFonts w:ascii="Times New Roman" w:eastAsia="Calibri" w:hAnsi="Times New Roman" w:cs="Mangal"/>
        </w:rPr>
        <w:t xml:space="preserve"> (PrabhaKar et al., 2024; Manikandan et al., 2019). Penman–Monteith-based evapotranspiration estimation was used consistently across the model configurations. For HYDRUS-1D, DSSAT-simulated actual evapotranspiration was prescribed because HYDRUS-1D does not include an inbuilt crop-growth module. </w:t>
      </w:r>
      <w:r w:rsidR="008A2FE9" w:rsidRPr="008A2FE9">
        <w:rPr>
          <w:rFonts w:ascii="Times New Roman" w:eastAsia="Calibri" w:hAnsi="Times New Roman" w:cs="Mangal"/>
        </w:rPr>
        <w:t xml:space="preserve">The van Genuchten parameters required </w:t>
      </w:r>
      <w:r w:rsidR="00E552EA">
        <w:rPr>
          <w:rFonts w:ascii="Times New Roman" w:eastAsia="Calibri" w:hAnsi="Times New Roman" w:cs="Mangal"/>
        </w:rPr>
        <w:t>to</w:t>
      </w:r>
      <w:r w:rsidR="008A2FE9" w:rsidRPr="008A2FE9">
        <w:rPr>
          <w:rFonts w:ascii="Times New Roman" w:eastAsia="Calibri" w:hAnsi="Times New Roman" w:cs="Mangal"/>
        </w:rPr>
        <w:t xml:space="preserve"> simulat</w:t>
      </w:r>
      <w:r w:rsidR="00E552EA">
        <w:rPr>
          <w:rFonts w:ascii="Times New Roman" w:eastAsia="Calibri" w:hAnsi="Times New Roman" w:cs="Mangal"/>
        </w:rPr>
        <w:t>e</w:t>
      </w:r>
      <w:r w:rsidR="008A2FE9" w:rsidRPr="008A2FE9">
        <w:rPr>
          <w:rFonts w:ascii="Times New Roman" w:eastAsia="Calibri" w:hAnsi="Times New Roman" w:cs="Mangal"/>
        </w:rPr>
        <w:t xml:space="preserve"> soil-water flow in HYDRUS-1D were initially estimated using the Rosetta-Lite module and subsequently optimized against observed ponded-water levels.</w:t>
      </w:r>
    </w:p>
    <w:p w14:paraId="143353D3" w14:textId="5573CB51" w:rsidR="00B478F0" w:rsidRPr="00616FB0" w:rsidRDefault="00CE3105" w:rsidP="00AA67FB">
      <w:pPr>
        <w:spacing w:line="276" w:lineRule="auto"/>
        <w:jc w:val="both"/>
        <w:rPr>
          <w:rFonts w:ascii="Times New Roman" w:eastAsia="Calibri" w:hAnsi="Times New Roman" w:cs="Mangal"/>
        </w:rPr>
      </w:pPr>
      <w:r w:rsidRPr="00F601FB">
        <w:rPr>
          <w:rFonts w:ascii="Times New Roman" w:eastAsia="Calibri" w:hAnsi="Times New Roman" w:cs="Mangal"/>
        </w:rPr>
        <w:t xml:space="preserve">For the SWAT-based models, </w:t>
      </w:r>
      <w:r w:rsidR="00EE591F" w:rsidRPr="00F03985">
        <w:rPr>
          <w:rFonts w:ascii="Times New Roman" w:eastAsia="Calibri" w:hAnsi="Times New Roman" w:cs="Mangal"/>
        </w:rPr>
        <w:t>SUFI-2 (Sequential Uncertainty Fitting ver. 2) algorithm (Abbaspour et al., 2004) implemented in SWAT-CUP</w:t>
      </w:r>
      <w:r w:rsidR="00EE591F">
        <w:rPr>
          <w:rFonts w:ascii="Times New Roman" w:eastAsia="Calibri" w:hAnsi="Times New Roman" w:cs="Mangal"/>
        </w:rPr>
        <w:t xml:space="preserve"> </w:t>
      </w:r>
      <w:r w:rsidRPr="00F601FB">
        <w:rPr>
          <w:rFonts w:ascii="Times New Roman" w:eastAsia="Calibri" w:hAnsi="Times New Roman" w:cs="Mangal"/>
        </w:rPr>
        <w:t xml:space="preserve">was used to </w:t>
      </w:r>
      <w:r w:rsidR="00C8462E">
        <w:rPr>
          <w:rFonts w:ascii="Times New Roman" w:eastAsia="Calibri" w:hAnsi="Times New Roman" w:cs="Mangal"/>
        </w:rPr>
        <w:t>calibrate</w:t>
      </w:r>
      <w:r w:rsidRPr="00F601FB">
        <w:rPr>
          <w:rFonts w:ascii="Times New Roman" w:eastAsia="Calibri" w:hAnsi="Times New Roman" w:cs="Mangal"/>
        </w:rPr>
        <w:t xml:space="preserve"> selected model-specific parameters </w:t>
      </w:r>
      <w:r w:rsidR="00014ABF">
        <w:rPr>
          <w:rFonts w:ascii="Times New Roman" w:eastAsia="Calibri" w:hAnsi="Times New Roman" w:cs="Mangal"/>
        </w:rPr>
        <w:t>against</w:t>
      </w:r>
      <w:r w:rsidRPr="00F601FB">
        <w:rPr>
          <w:rFonts w:ascii="Times New Roman" w:eastAsia="Calibri" w:hAnsi="Times New Roman" w:cs="Mangal"/>
        </w:rPr>
        <w:t xml:space="preserve"> observed ponded-water levels.</w:t>
      </w:r>
      <w:r w:rsidR="00CE4A12" w:rsidRPr="00F601FB">
        <w:rPr>
          <w:rFonts w:ascii="Times New Roman" w:eastAsia="Calibri" w:hAnsi="Times New Roman" w:cs="Mangal"/>
        </w:rPr>
        <w:t xml:space="preserve"> </w:t>
      </w:r>
      <w:r w:rsidR="005A0DDA" w:rsidRPr="005A0DDA">
        <w:rPr>
          <w:rFonts w:ascii="Times New Roman" w:eastAsia="Calibri" w:hAnsi="Times New Roman" w:cs="Mangal"/>
        </w:rPr>
        <w:t xml:space="preserve">These included </w:t>
      </w:r>
      <w:r w:rsidR="005A0DDA">
        <w:rPr>
          <w:rFonts w:ascii="Times New Roman" w:eastAsia="Calibri" w:hAnsi="Times New Roman" w:cs="Mangal"/>
        </w:rPr>
        <w:t>hydraulic conductivity of pothole surface layer</w:t>
      </w:r>
      <w:r w:rsidR="005A0DDA" w:rsidRPr="005A0DDA">
        <w:rPr>
          <w:rFonts w:ascii="Times New Roman" w:eastAsia="Calibri" w:hAnsi="Times New Roman" w:cs="Mangal"/>
        </w:rPr>
        <w:t xml:space="preserve"> and puddling </w:t>
      </w:r>
      <w:r w:rsidR="005A0DDA">
        <w:rPr>
          <w:rFonts w:ascii="Times New Roman" w:eastAsia="Calibri" w:hAnsi="Times New Roman" w:cs="Mangal"/>
        </w:rPr>
        <w:t>coefficient</w:t>
      </w:r>
      <w:r w:rsidR="005A0DDA" w:rsidRPr="005A0DDA">
        <w:rPr>
          <w:rFonts w:ascii="Times New Roman" w:eastAsia="Calibri" w:hAnsi="Times New Roman" w:cs="Mangal"/>
        </w:rPr>
        <w:t xml:space="preserve"> (POT_K and PUD_COEFF), groundwater parameters (GWQMN, REVAPMN, GW_SPYLD, GW_DELAY, GW_REVAP, ALPHA_BF, and RCHRG_DP), evapotranspiration parameters (ESCO and EPCO), and the soil-water drainage parameter (SWCON), where applicable to each model formulation.</w:t>
      </w:r>
      <w:r w:rsidR="005A0DDA">
        <w:rPr>
          <w:rFonts w:ascii="Times New Roman" w:eastAsia="Calibri" w:hAnsi="Times New Roman" w:cs="Mangal"/>
        </w:rPr>
        <w:t xml:space="preserve"> </w:t>
      </w:r>
      <w:r w:rsidR="00FA2264">
        <w:rPr>
          <w:rFonts w:ascii="Times New Roman" w:eastAsia="Calibri" w:hAnsi="Times New Roman" w:cs="Mangal"/>
        </w:rPr>
        <w:t>I</w:t>
      </w:r>
      <w:r w:rsidR="00FA2264" w:rsidRPr="00F03985">
        <w:rPr>
          <w:rFonts w:ascii="Times New Roman" w:eastAsia="Calibri" w:hAnsi="Times New Roman" w:cs="Mangal"/>
        </w:rPr>
        <w:t xml:space="preserve">mpoundment </w:t>
      </w:r>
      <w:r w:rsidR="002F00A7">
        <w:rPr>
          <w:rFonts w:ascii="Times New Roman" w:eastAsia="Calibri" w:hAnsi="Times New Roman" w:cs="Mangal"/>
        </w:rPr>
        <w:t>began on the sowing date, and water release was scheduled six days before</w:t>
      </w:r>
      <w:r w:rsidR="00FA2264" w:rsidRPr="00F03985">
        <w:rPr>
          <w:rFonts w:ascii="Times New Roman" w:eastAsia="Calibri" w:hAnsi="Times New Roman" w:cs="Mangal"/>
        </w:rPr>
        <w:t xml:space="preserve"> harvest</w:t>
      </w:r>
      <w:r w:rsidR="00FA2264">
        <w:rPr>
          <w:rFonts w:ascii="Times New Roman" w:eastAsia="Calibri" w:hAnsi="Times New Roman" w:cs="Mangal"/>
        </w:rPr>
        <w:t xml:space="preserve"> in both </w:t>
      </w:r>
      <w:r w:rsidR="002F00A7">
        <w:rPr>
          <w:rFonts w:ascii="Times New Roman" w:eastAsia="Calibri" w:hAnsi="Times New Roman" w:cs="Mangal"/>
        </w:rPr>
        <w:t>SWAT-based</w:t>
      </w:r>
      <w:r w:rsidR="00FA2264">
        <w:rPr>
          <w:rFonts w:ascii="Times New Roman" w:eastAsia="Calibri" w:hAnsi="Times New Roman" w:cs="Mangal"/>
        </w:rPr>
        <w:t xml:space="preserve"> models</w:t>
      </w:r>
      <w:r w:rsidR="00FA2264" w:rsidRPr="00F03985">
        <w:rPr>
          <w:rFonts w:ascii="Times New Roman" w:eastAsia="Calibri" w:hAnsi="Times New Roman" w:cs="Mangal"/>
        </w:rPr>
        <w:t xml:space="preserve">. </w:t>
      </w:r>
      <w:r w:rsidRPr="00CE3105">
        <w:rPr>
          <w:rFonts w:ascii="Times New Roman" w:eastAsia="Calibri" w:hAnsi="Times New Roman" w:cs="Mangal"/>
        </w:rPr>
        <w:t xml:space="preserve">Groundwater parameters were constrained using regional hydrogeological information </w:t>
      </w:r>
      <w:r w:rsidR="00CE4A12" w:rsidRPr="00F03985">
        <w:rPr>
          <w:rFonts w:ascii="Times New Roman" w:eastAsia="Calibri" w:hAnsi="Times New Roman" w:cs="Mangal"/>
        </w:rPr>
        <w:t xml:space="preserve">(Senthilkumar et al., 2015; CGWB, 2023) </w:t>
      </w:r>
      <w:r w:rsidRPr="00CE3105">
        <w:rPr>
          <w:rFonts w:ascii="Times New Roman" w:eastAsia="Calibri" w:hAnsi="Times New Roman" w:cs="Mangal"/>
        </w:rPr>
        <w:t xml:space="preserve">and </w:t>
      </w:r>
      <w:r w:rsidR="000949D3" w:rsidRPr="000949D3">
        <w:rPr>
          <w:rFonts w:ascii="Times New Roman" w:eastAsia="Calibri" w:hAnsi="Times New Roman" w:cs="Mangal"/>
        </w:rPr>
        <w:t>groundwater-table depths observed in the field on the respective sowing or transplanting dates</w:t>
      </w:r>
      <w:r w:rsidRPr="00CE3105">
        <w:rPr>
          <w:rFonts w:ascii="Times New Roman" w:eastAsia="Calibri" w:hAnsi="Times New Roman" w:cs="Mangal"/>
        </w:rPr>
        <w:t xml:space="preserve">. </w:t>
      </w:r>
      <w:r w:rsidRPr="00616FB0">
        <w:rPr>
          <w:rFonts w:ascii="Times New Roman" w:eastAsia="Calibri" w:hAnsi="Times New Roman" w:cs="Mangal"/>
        </w:rPr>
        <w:t>Although groundwater-related parameters were optimized for both SWAT-</w:t>
      </w:r>
      <w:r w:rsidR="002F00A7">
        <w:rPr>
          <w:rFonts w:ascii="Times New Roman" w:eastAsia="Calibri" w:hAnsi="Times New Roman" w:cs="Mangal"/>
        </w:rPr>
        <w:t>Rice</w:t>
      </w:r>
      <w:r w:rsidRPr="00616FB0">
        <w:rPr>
          <w:rFonts w:ascii="Times New Roman" w:eastAsia="Calibri" w:hAnsi="Times New Roman" w:cs="Mangal"/>
        </w:rPr>
        <w:t xml:space="preserve"> and SWAT-P, their roles differ fundamentally. In SWAT-</w:t>
      </w:r>
      <w:r w:rsidR="002F00A7">
        <w:rPr>
          <w:rFonts w:ascii="Times New Roman" w:eastAsia="Calibri" w:hAnsi="Times New Roman" w:cs="Mangal"/>
        </w:rPr>
        <w:t>Rice</w:t>
      </w:r>
      <w:r w:rsidRPr="00616FB0">
        <w:rPr>
          <w:rFonts w:ascii="Times New Roman" w:eastAsia="Calibri" w:hAnsi="Times New Roman" w:cs="Mangal"/>
        </w:rPr>
        <w:t xml:space="preserve">, these parameters </w:t>
      </w:r>
      <w:r w:rsidR="00715AB5">
        <w:rPr>
          <w:rFonts w:ascii="Times New Roman" w:eastAsia="Calibri" w:hAnsi="Times New Roman" w:cs="Mangal"/>
        </w:rPr>
        <w:t>ensure</w:t>
      </w:r>
      <w:r w:rsidRPr="00616FB0">
        <w:rPr>
          <w:rFonts w:ascii="Times New Roman" w:eastAsia="Calibri" w:hAnsi="Times New Roman" w:cs="Mangal"/>
        </w:rPr>
        <w:t xml:space="preserve"> daily simulation of groundwater-table position and groundwater–soil-water exchange. In contrast, </w:t>
      </w:r>
      <w:r w:rsidR="0032251D" w:rsidRPr="00616FB0">
        <w:rPr>
          <w:rFonts w:ascii="Times New Roman" w:eastAsia="Calibri" w:hAnsi="Times New Roman" w:cs="Mangal"/>
        </w:rPr>
        <w:t xml:space="preserve">in </w:t>
      </w:r>
      <w:r w:rsidRPr="00616FB0">
        <w:rPr>
          <w:rFonts w:ascii="Times New Roman" w:eastAsia="Calibri" w:hAnsi="Times New Roman" w:cs="Mangal"/>
        </w:rPr>
        <w:t>the standard SWAT pothole (SWAT-P) formulation</w:t>
      </w:r>
      <w:r w:rsidR="00715AB5">
        <w:rPr>
          <w:rFonts w:ascii="Times New Roman" w:eastAsia="Calibri" w:hAnsi="Times New Roman" w:cs="Mangal"/>
        </w:rPr>
        <w:t>,</w:t>
      </w:r>
      <w:r w:rsidR="0032251D" w:rsidRPr="00616FB0">
        <w:rPr>
          <w:rFonts w:ascii="Times New Roman" w:eastAsia="Calibri" w:hAnsi="Times New Roman" w:cs="Mangal"/>
        </w:rPr>
        <w:t xml:space="preserve"> groundwater parameters influence</w:t>
      </w:r>
      <w:r w:rsidR="00715AB5">
        <w:rPr>
          <w:rFonts w:ascii="Times New Roman" w:eastAsia="Calibri" w:hAnsi="Times New Roman" w:cs="Mangal"/>
        </w:rPr>
        <w:t xml:space="preserve"> only the</w:t>
      </w:r>
      <w:r w:rsidR="0032251D" w:rsidRPr="00616FB0">
        <w:rPr>
          <w:rFonts w:ascii="Times New Roman" w:eastAsia="Calibri" w:hAnsi="Times New Roman" w:cs="Mangal"/>
        </w:rPr>
        <w:t xml:space="preserve"> groundwater storage and </w:t>
      </w:r>
      <w:r w:rsidR="00B06807" w:rsidRPr="00B06807">
        <w:rPr>
          <w:rFonts w:ascii="Times New Roman" w:eastAsia="Calibri" w:hAnsi="Times New Roman" w:cs="Mangal"/>
        </w:rPr>
        <w:t>associated</w:t>
      </w:r>
      <w:r w:rsidR="0032251D" w:rsidRPr="00616FB0">
        <w:rPr>
          <w:rFonts w:ascii="Times New Roman" w:eastAsia="Calibri" w:hAnsi="Times New Roman" w:cs="Mangal"/>
        </w:rPr>
        <w:t xml:space="preserve"> fluxes but</w:t>
      </w:r>
      <w:r w:rsidRPr="00616FB0">
        <w:rPr>
          <w:rFonts w:ascii="Times New Roman" w:eastAsia="Calibri" w:hAnsi="Times New Roman" w:cs="Mangal"/>
        </w:rPr>
        <w:t xml:space="preserve"> do</w:t>
      </w:r>
      <w:r w:rsidR="00B06807">
        <w:rPr>
          <w:rFonts w:ascii="Times New Roman" w:eastAsia="Calibri" w:hAnsi="Times New Roman" w:cs="Mangal"/>
        </w:rPr>
        <w:t xml:space="preserve"> </w:t>
      </w:r>
      <w:r w:rsidRPr="00616FB0">
        <w:rPr>
          <w:rFonts w:ascii="Times New Roman" w:eastAsia="Calibri" w:hAnsi="Times New Roman" w:cs="Mangal"/>
        </w:rPr>
        <w:t xml:space="preserve">not explicitly simulate shallow groundwater-table depth within the soil profile or </w:t>
      </w:r>
      <w:r w:rsidR="00B06807" w:rsidRPr="00B06807">
        <w:rPr>
          <w:rFonts w:ascii="Times New Roman" w:eastAsia="Calibri" w:hAnsi="Times New Roman" w:cs="Mangal"/>
        </w:rPr>
        <w:t>its exchange with soil-water storage</w:t>
      </w:r>
      <w:r w:rsidR="0032251D" w:rsidRPr="00616FB0">
        <w:rPr>
          <w:rFonts w:ascii="Times New Roman" w:eastAsia="Calibri" w:hAnsi="Times New Roman" w:cs="Mangal"/>
        </w:rPr>
        <w:t>.</w:t>
      </w:r>
    </w:p>
    <w:p w14:paraId="50F5ECE3" w14:textId="0138EEF6" w:rsidR="00F51320" w:rsidRDefault="00616FB0" w:rsidP="00AA67FB">
      <w:pPr>
        <w:spacing w:line="276" w:lineRule="auto"/>
        <w:jc w:val="both"/>
        <w:rPr>
          <w:rFonts w:ascii="Times New Roman" w:eastAsia="Calibri" w:hAnsi="Times New Roman" w:cs="Mangal"/>
        </w:rPr>
      </w:pPr>
      <w:r w:rsidRPr="00616FB0">
        <w:rPr>
          <w:rFonts w:ascii="Times New Roman" w:eastAsia="Calibri" w:hAnsi="Times New Roman" w:cs="Mangal"/>
        </w:rPr>
        <w:t>This parameterization strategy ensured that</w:t>
      </w:r>
      <w:r w:rsidR="00D433F3" w:rsidRPr="00616FB0">
        <w:rPr>
          <w:rFonts w:ascii="Times New Roman" w:eastAsia="Calibri" w:hAnsi="Times New Roman" w:cs="Mangal"/>
        </w:rPr>
        <w:t xml:space="preserve"> the cross-model comparison was conducted under identical soil properties, field geometry, crop </w:t>
      </w:r>
      <w:r w:rsidR="00B357D5">
        <w:rPr>
          <w:rFonts w:ascii="Times New Roman" w:eastAsia="Calibri" w:hAnsi="Times New Roman" w:cs="Mangal"/>
        </w:rPr>
        <w:t>development,</w:t>
      </w:r>
      <w:r w:rsidRPr="00616FB0">
        <w:rPr>
          <w:rFonts w:ascii="Times New Roman" w:eastAsia="Calibri" w:hAnsi="Times New Roman" w:cs="Mangal"/>
        </w:rPr>
        <w:t xml:space="preserve"> and </w:t>
      </w:r>
      <w:r w:rsidR="00D433F3" w:rsidRPr="00616FB0">
        <w:rPr>
          <w:rFonts w:ascii="Times New Roman" w:eastAsia="Calibri" w:hAnsi="Times New Roman" w:cs="Mangal"/>
        </w:rPr>
        <w:t>irrigation management</w:t>
      </w:r>
      <w:r w:rsidRPr="00616FB0">
        <w:rPr>
          <w:rFonts w:ascii="Times New Roman" w:eastAsia="Calibri" w:hAnsi="Times New Roman" w:cs="Mangal"/>
        </w:rPr>
        <w:t xml:space="preserve">. </w:t>
      </w:r>
      <w:r w:rsidR="00B357D5">
        <w:rPr>
          <w:rFonts w:ascii="Times New Roman" w:eastAsia="Calibri" w:hAnsi="Times New Roman" w:cs="Mangal"/>
        </w:rPr>
        <w:t>Thus, differences among models primarily reflected their underlying process representations</w:t>
      </w:r>
      <w:r w:rsidRPr="00616FB0">
        <w:rPr>
          <w:rFonts w:ascii="Times New Roman" w:eastAsia="Calibri" w:hAnsi="Times New Roman" w:cs="Mangal"/>
        </w:rPr>
        <w:t xml:space="preserve"> rather than differences in field inputs or management conditions. </w:t>
      </w:r>
      <w:r w:rsidR="004616E2">
        <w:rPr>
          <w:rFonts w:ascii="Times New Roman" w:eastAsia="Calibri" w:hAnsi="Times New Roman" w:cs="Mangal"/>
        </w:rPr>
        <w:t xml:space="preserve">Evaluation was carried out at </w:t>
      </w:r>
      <w:r w:rsidR="00885740">
        <w:rPr>
          <w:rFonts w:ascii="Times New Roman" w:eastAsia="Calibri" w:hAnsi="Times New Roman" w:cs="Mangal"/>
        </w:rPr>
        <w:t>t</w:t>
      </w:r>
      <w:r w:rsidR="004616E2">
        <w:rPr>
          <w:rFonts w:ascii="Times New Roman" w:eastAsia="Calibri" w:hAnsi="Times New Roman" w:cs="Mangal"/>
        </w:rPr>
        <w:t xml:space="preserve">he field scale using </w:t>
      </w:r>
      <w:r w:rsidR="00B357D5">
        <w:rPr>
          <w:rFonts w:ascii="Times New Roman" w:eastAsia="Calibri" w:hAnsi="Times New Roman" w:cs="Mangal"/>
        </w:rPr>
        <w:t xml:space="preserve">SWAT-Rice, </w:t>
      </w:r>
      <w:r w:rsidR="004616E2" w:rsidRPr="00F03985">
        <w:rPr>
          <w:rFonts w:ascii="Times New Roman" w:eastAsia="Calibri" w:hAnsi="Times New Roman" w:cs="Mangal"/>
        </w:rPr>
        <w:t>SWAT-P, ORYZA(v3), DSSAT-CERES Rice (v4.7), and HYDRUS-1D (v4.17)</w:t>
      </w:r>
      <w:r w:rsidR="004616E2">
        <w:rPr>
          <w:rFonts w:ascii="Times New Roman" w:eastAsia="Calibri" w:hAnsi="Times New Roman" w:cs="Mangal"/>
        </w:rPr>
        <w:t xml:space="preserve"> models.</w:t>
      </w:r>
      <w:r w:rsidR="00B06807">
        <w:rPr>
          <w:rFonts w:ascii="Times New Roman" w:eastAsia="Calibri" w:hAnsi="Times New Roman" w:cs="Mangal"/>
        </w:rPr>
        <w:t xml:space="preserve"> Outputs from each of them</w:t>
      </w:r>
      <w:r w:rsidR="00885740" w:rsidRPr="00885740">
        <w:rPr>
          <w:rFonts w:ascii="Times New Roman" w:eastAsia="Calibri" w:hAnsi="Times New Roman" w:cs="Mangal"/>
        </w:rPr>
        <w:t xml:space="preserve"> </w:t>
      </w:r>
      <w:r w:rsidR="00885740">
        <w:rPr>
          <w:rFonts w:ascii="Times New Roman" w:eastAsia="Calibri" w:hAnsi="Times New Roman" w:cs="Mangal"/>
        </w:rPr>
        <w:t xml:space="preserve">were </w:t>
      </w:r>
      <w:r w:rsidR="00885740" w:rsidRPr="00885740">
        <w:rPr>
          <w:rFonts w:ascii="Times New Roman" w:eastAsia="Calibri" w:hAnsi="Times New Roman" w:cs="Mangal"/>
        </w:rPr>
        <w:t>compared in terms of</w:t>
      </w:r>
      <w:r w:rsidR="00F51320">
        <w:rPr>
          <w:rFonts w:ascii="Times New Roman" w:eastAsia="Calibri" w:hAnsi="Times New Roman" w:cs="Mangal"/>
        </w:rPr>
        <w:t xml:space="preserve"> </w:t>
      </w:r>
      <w:r w:rsidR="00885740" w:rsidRPr="00885740">
        <w:rPr>
          <w:rFonts w:ascii="Times New Roman" w:eastAsia="Calibri" w:hAnsi="Times New Roman" w:cs="Mangal"/>
        </w:rPr>
        <w:t xml:space="preserve">ponded-water dynamics and </w:t>
      </w:r>
      <w:r w:rsidR="00885740" w:rsidRPr="00885740">
        <w:rPr>
          <w:rFonts w:ascii="Times New Roman" w:eastAsia="Calibri" w:hAnsi="Times New Roman" w:cs="Mangal"/>
        </w:rPr>
        <w:lastRenderedPageBreak/>
        <w:t xml:space="preserve">simulated water-balance components. </w:t>
      </w:r>
      <w:r w:rsidR="00F51320" w:rsidRPr="00F51320">
        <w:rPr>
          <w:rFonts w:ascii="Times New Roman" w:eastAsia="Calibri" w:hAnsi="Times New Roman" w:cs="Mangal"/>
        </w:rPr>
        <w:t>Because direct observations were available only for field water levels, the evaluation of ponded-water dynamics represents the primary observation-based assessment.</w:t>
      </w:r>
      <w:r w:rsidR="00930886">
        <w:rPr>
          <w:rFonts w:ascii="Times New Roman" w:eastAsia="Calibri" w:hAnsi="Times New Roman" w:cs="Mangal"/>
        </w:rPr>
        <w:t xml:space="preserve"> I</w:t>
      </w:r>
      <w:r w:rsidR="00F51320" w:rsidRPr="00F51320">
        <w:rPr>
          <w:rFonts w:ascii="Times New Roman" w:eastAsia="Calibri" w:hAnsi="Times New Roman" w:cs="Mangal"/>
        </w:rPr>
        <w:t xml:space="preserve">nfiltration, percolation, runoff, and soil-water storage were compared among model simulations, with HYDRUS-1D serving as a process-based </w:t>
      </w:r>
      <w:r w:rsidR="00E90FDF">
        <w:rPr>
          <w:rFonts w:ascii="Times New Roman" w:eastAsia="Calibri" w:hAnsi="Times New Roman" w:cs="Mangal"/>
        </w:rPr>
        <w:t xml:space="preserve">numerical </w:t>
      </w:r>
      <w:r w:rsidR="00F51320" w:rsidRPr="00F51320">
        <w:rPr>
          <w:rFonts w:ascii="Times New Roman" w:eastAsia="Calibri" w:hAnsi="Times New Roman" w:cs="Mangal"/>
        </w:rPr>
        <w:t xml:space="preserve">reference for inter-model comparison </w:t>
      </w:r>
      <w:r w:rsidR="00E90FDF" w:rsidRPr="00E90FDF">
        <w:rPr>
          <w:rFonts w:ascii="Times New Roman" w:eastAsia="Calibri" w:hAnsi="Times New Roman" w:cs="Mangal"/>
        </w:rPr>
        <w:t>where direct observations were unavailable</w:t>
      </w:r>
      <w:r w:rsidR="00F51320" w:rsidRPr="00F51320">
        <w:rPr>
          <w:rFonts w:ascii="Times New Roman" w:eastAsia="Calibri" w:hAnsi="Times New Roman" w:cs="Mangal"/>
        </w:rPr>
        <w:t xml:space="preserve">. </w:t>
      </w:r>
      <w:r w:rsidR="00E90FDF" w:rsidRPr="00E90FDF">
        <w:rPr>
          <w:rFonts w:ascii="Times New Roman" w:eastAsia="Calibri" w:hAnsi="Times New Roman" w:cs="Times New Roman"/>
          <w:lang w:eastAsia="en-IN"/>
        </w:rPr>
        <w:t>Model performance was evaluated using the</w:t>
      </w:r>
      <w:r w:rsidR="00E90FDF">
        <w:rPr>
          <w:rFonts w:ascii="Times New Roman" w:eastAsia="Calibri" w:hAnsi="Times New Roman" w:cs="Times New Roman"/>
          <w:lang w:eastAsia="en-IN"/>
        </w:rPr>
        <w:t xml:space="preserve"> </w:t>
      </w:r>
      <w:r w:rsidR="00F00CDF" w:rsidRPr="00F03985">
        <w:rPr>
          <w:rFonts w:ascii="Times New Roman" w:eastAsia="Calibri" w:hAnsi="Times New Roman" w:cs="Times New Roman"/>
          <w:lang w:eastAsia="en-IN"/>
        </w:rPr>
        <w:t>coefficient of determination (</w:t>
      </w:r>
      <w:r w:rsidR="00F00CDF" w:rsidRPr="00F03985">
        <w:rPr>
          <w:rFonts w:ascii="Times New Roman" w:eastAsia="Calibri" w:hAnsi="Times New Roman" w:cs="Mangal"/>
        </w:rPr>
        <w:t>R</w:t>
      </w:r>
      <w:r w:rsidR="00F00CDF" w:rsidRPr="00F03985">
        <w:rPr>
          <w:rFonts w:ascii="Times New Roman" w:eastAsia="Calibri" w:hAnsi="Times New Roman" w:cs="Mangal"/>
          <w:vertAlign w:val="superscript"/>
        </w:rPr>
        <w:t>2</w:t>
      </w:r>
      <w:r w:rsidR="00F00CDF" w:rsidRPr="00F03985">
        <w:rPr>
          <w:rFonts w:ascii="Times New Roman" w:eastAsia="Calibri" w:hAnsi="Times New Roman" w:cs="Times New Roman"/>
          <w:lang w:eastAsia="en-IN"/>
        </w:rPr>
        <w:t>), Nash–Sutcliffe efficiency (NSE; Nash &amp; Sutcliffe, 1970), root mean square error (RMSE), and percent bias (PBIAS)</w:t>
      </w:r>
      <w:r w:rsidR="00E90FDF">
        <w:rPr>
          <w:rFonts w:ascii="Times New Roman" w:eastAsia="Calibri" w:hAnsi="Times New Roman" w:cs="Times New Roman"/>
          <w:lang w:eastAsia="en-IN"/>
        </w:rPr>
        <w:t>.</w:t>
      </w:r>
    </w:p>
    <w:p w14:paraId="6E779B6D" w14:textId="4DA01A77" w:rsidR="008304AF" w:rsidRDefault="00F417EA" w:rsidP="004616E2">
      <w:pPr>
        <w:spacing w:line="276" w:lineRule="auto"/>
        <w:jc w:val="center"/>
        <w:rPr>
          <w:rFonts w:ascii="Times New Roman" w:eastAsia="Calibri" w:hAnsi="Times New Roman" w:cs="Mangal"/>
        </w:rPr>
      </w:pPr>
      <w:r>
        <w:rPr>
          <w:rFonts w:ascii="Times New Roman" w:eastAsia="Calibri" w:hAnsi="Times New Roman" w:cs="Mangal"/>
        </w:rPr>
        <w:t xml:space="preserve">Table 5 </w:t>
      </w:r>
      <w:r w:rsidRPr="00F417EA">
        <w:rPr>
          <w:rFonts w:ascii="Times New Roman" w:eastAsia="Calibri" w:hAnsi="Times New Roman" w:cs="Mangal"/>
        </w:rPr>
        <w:t>Summary of Parameterization Across Models</w:t>
      </w:r>
    </w:p>
    <w:tbl>
      <w:tblPr>
        <w:tblStyle w:val="PlainTable51"/>
        <w:tblW w:w="10576" w:type="dxa"/>
        <w:tblLayout w:type="fixed"/>
        <w:tblLook w:val="04A0" w:firstRow="1" w:lastRow="0" w:firstColumn="1" w:lastColumn="0" w:noHBand="0" w:noVBand="1"/>
      </w:tblPr>
      <w:tblGrid>
        <w:gridCol w:w="2217"/>
        <w:gridCol w:w="1500"/>
        <w:gridCol w:w="1787"/>
        <w:gridCol w:w="1928"/>
        <w:gridCol w:w="1787"/>
        <w:gridCol w:w="1357"/>
      </w:tblGrid>
      <w:tr w:rsidR="004D7EA3" w:rsidRPr="009C4A5B" w14:paraId="76D4240D" w14:textId="77777777" w:rsidTr="009C4A5B">
        <w:trPr>
          <w:cnfStyle w:val="100000000000" w:firstRow="1" w:lastRow="0" w:firstColumn="0" w:lastColumn="0" w:oddVBand="0" w:evenVBand="0" w:oddHBand="0" w:evenHBand="0" w:firstRowFirstColumn="0" w:firstRowLastColumn="0" w:lastRowFirstColumn="0" w:lastRowLastColumn="0"/>
          <w:trHeight w:val="189"/>
        </w:trPr>
        <w:tc>
          <w:tcPr>
            <w:cnfStyle w:val="001000000100" w:firstRow="0" w:lastRow="0" w:firstColumn="1" w:lastColumn="0" w:oddVBand="0" w:evenVBand="0" w:oddHBand="0" w:evenHBand="0" w:firstRowFirstColumn="1" w:firstRowLastColumn="0" w:lastRowFirstColumn="0" w:lastRowLastColumn="0"/>
            <w:tcW w:w="2217" w:type="dxa"/>
          </w:tcPr>
          <w:p w14:paraId="19C2D2DB" w14:textId="64401359" w:rsidR="004D7EA3" w:rsidRPr="009C4A5B" w:rsidRDefault="004D7EA3" w:rsidP="00602D64">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b/>
                <w:kern w:val="0"/>
                <w:sz w:val="18"/>
                <w:szCs w:val="18"/>
                <w14:ligatures w14:val="none"/>
              </w:rPr>
              <w:t>Parameter</w:t>
            </w:r>
            <w:r w:rsidR="00914564">
              <w:rPr>
                <w:rFonts w:ascii="Times New Roman" w:eastAsia="MS Mincho" w:hAnsi="Times New Roman" w:cs="Times New Roman"/>
                <w:b/>
                <w:kern w:val="0"/>
                <w:sz w:val="18"/>
                <w:szCs w:val="18"/>
                <w14:ligatures w14:val="none"/>
              </w:rPr>
              <w:t>/C</w:t>
            </w:r>
            <w:r w:rsidR="00EE0BC1">
              <w:rPr>
                <w:rFonts w:ascii="Times New Roman" w:eastAsia="MS Mincho" w:hAnsi="Times New Roman" w:cs="Times New Roman"/>
                <w:b/>
                <w:kern w:val="0"/>
                <w:sz w:val="18"/>
                <w:szCs w:val="18"/>
                <w14:ligatures w14:val="none"/>
              </w:rPr>
              <w:t>ategory</w:t>
            </w:r>
            <w:r w:rsidRPr="009C4A5B">
              <w:rPr>
                <w:rFonts w:ascii="Times New Roman" w:eastAsia="MS Mincho" w:hAnsi="Times New Roman" w:cs="Times New Roman"/>
                <w:b/>
                <w:kern w:val="0"/>
                <w:sz w:val="18"/>
                <w:szCs w:val="18"/>
                <w14:ligatures w14:val="none"/>
              </w:rPr>
              <w:t xml:space="preserve"> </w:t>
            </w:r>
          </w:p>
        </w:tc>
        <w:tc>
          <w:tcPr>
            <w:tcW w:w="1500" w:type="dxa"/>
          </w:tcPr>
          <w:p w14:paraId="621FDB19" w14:textId="77777777" w:rsidR="004D7EA3" w:rsidRPr="009C4A5B" w:rsidRDefault="004D7EA3" w:rsidP="00602D6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b/>
                <w:kern w:val="0"/>
                <w:sz w:val="18"/>
                <w:szCs w:val="18"/>
                <w14:ligatures w14:val="none"/>
              </w:rPr>
              <w:t>ORYZA</w:t>
            </w:r>
          </w:p>
        </w:tc>
        <w:tc>
          <w:tcPr>
            <w:tcW w:w="1787" w:type="dxa"/>
          </w:tcPr>
          <w:p w14:paraId="7B25291E" w14:textId="77777777" w:rsidR="004D7EA3" w:rsidRPr="009C4A5B" w:rsidRDefault="004D7EA3" w:rsidP="00602D6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b/>
                <w:kern w:val="0"/>
                <w:sz w:val="18"/>
                <w:szCs w:val="18"/>
                <w14:ligatures w14:val="none"/>
              </w:rPr>
              <w:t>DSSAT-CERES Rice</w:t>
            </w:r>
          </w:p>
        </w:tc>
        <w:tc>
          <w:tcPr>
            <w:tcW w:w="1928" w:type="dxa"/>
          </w:tcPr>
          <w:p w14:paraId="5BA75856" w14:textId="77777777" w:rsidR="004D7EA3" w:rsidRPr="009C4A5B" w:rsidRDefault="004D7EA3" w:rsidP="00602D6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b/>
                <w:kern w:val="0"/>
                <w:sz w:val="18"/>
                <w:szCs w:val="18"/>
                <w14:ligatures w14:val="none"/>
              </w:rPr>
              <w:t>HYDRUS-1D</w:t>
            </w:r>
          </w:p>
        </w:tc>
        <w:tc>
          <w:tcPr>
            <w:tcW w:w="1787" w:type="dxa"/>
          </w:tcPr>
          <w:p w14:paraId="3DF4BF92" w14:textId="039568EA" w:rsidR="004D7EA3" w:rsidRPr="009C4A5B" w:rsidRDefault="004D7EA3" w:rsidP="00602D6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b/>
                <w:kern w:val="0"/>
                <w:sz w:val="18"/>
                <w:szCs w:val="18"/>
                <w14:ligatures w14:val="none"/>
              </w:rPr>
              <w:t>SWAT-</w:t>
            </w:r>
            <w:r w:rsidR="00602D64" w:rsidRPr="009C4A5B">
              <w:rPr>
                <w:rFonts w:ascii="Times New Roman" w:hAnsi="Times New Roman" w:cs="Times New Roman"/>
                <w:b/>
                <w:sz w:val="18"/>
                <w:szCs w:val="18"/>
              </w:rPr>
              <w:t>Rice</w:t>
            </w:r>
          </w:p>
        </w:tc>
        <w:tc>
          <w:tcPr>
            <w:tcW w:w="1357" w:type="dxa"/>
          </w:tcPr>
          <w:p w14:paraId="71662631" w14:textId="77777777" w:rsidR="004D7EA3" w:rsidRPr="009C4A5B" w:rsidRDefault="004D7EA3" w:rsidP="00602D6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b/>
                <w:kern w:val="0"/>
                <w:sz w:val="18"/>
                <w:szCs w:val="18"/>
                <w14:ligatures w14:val="none"/>
              </w:rPr>
              <w:t>SWAT-P</w:t>
            </w:r>
          </w:p>
        </w:tc>
      </w:tr>
      <w:tr w:rsidR="004D7EA3" w:rsidRPr="009C4A5B" w14:paraId="5E750D9F" w14:textId="77777777" w:rsidTr="009C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43780979" w14:textId="58BB2086" w:rsidR="004D7EA3" w:rsidRPr="009C4A5B" w:rsidRDefault="004D7EA3" w:rsidP="00602D64">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 xml:space="preserve">Soil physical </w:t>
            </w:r>
            <w:r w:rsidR="00602D64" w:rsidRPr="009C4A5B">
              <w:rPr>
                <w:rFonts w:ascii="Times New Roman" w:eastAsia="MS Mincho" w:hAnsi="Times New Roman" w:cs="Times New Roman"/>
                <w:kern w:val="0"/>
                <w:sz w:val="18"/>
                <w:szCs w:val="18"/>
                <w14:ligatures w14:val="none"/>
              </w:rPr>
              <w:t>and hydraulic properties</w:t>
            </w:r>
          </w:p>
        </w:tc>
        <w:tc>
          <w:tcPr>
            <w:tcW w:w="1500" w:type="dxa"/>
          </w:tcPr>
          <w:p w14:paraId="6F103F72" w14:textId="14750E2F" w:rsidR="004D7EA3" w:rsidRPr="009C4A5B" w:rsidRDefault="003320F8"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5D5EE61C"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928" w:type="dxa"/>
          </w:tcPr>
          <w:p w14:paraId="1CAE9704"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70E43BEF"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357" w:type="dxa"/>
          </w:tcPr>
          <w:p w14:paraId="7EDC2499"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r>
      <w:tr w:rsidR="004D7EA3" w:rsidRPr="009C4A5B" w14:paraId="75E4A7AD" w14:textId="77777777" w:rsidTr="009C4A5B">
        <w:tc>
          <w:tcPr>
            <w:cnfStyle w:val="001000000000" w:firstRow="0" w:lastRow="0" w:firstColumn="1" w:lastColumn="0" w:oddVBand="0" w:evenVBand="0" w:oddHBand="0" w:evenHBand="0" w:firstRowFirstColumn="0" w:firstRowLastColumn="0" w:lastRowFirstColumn="0" w:lastRowLastColumn="0"/>
            <w:tcW w:w="2217" w:type="dxa"/>
          </w:tcPr>
          <w:p w14:paraId="4B987955" w14:textId="7ED59834" w:rsidR="004D7EA3" w:rsidRPr="009C4A5B" w:rsidRDefault="004D7EA3" w:rsidP="00602D64">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Bund height</w:t>
            </w:r>
            <w:r w:rsidR="008B3336" w:rsidRPr="009C4A5B">
              <w:rPr>
                <w:rFonts w:ascii="Times New Roman" w:eastAsia="MS Mincho" w:hAnsi="Times New Roman" w:cs="Times New Roman"/>
                <w:kern w:val="0"/>
                <w:sz w:val="18"/>
                <w:szCs w:val="18"/>
                <w14:ligatures w14:val="none"/>
              </w:rPr>
              <w:t xml:space="preserve"> and depth of puddling</w:t>
            </w:r>
          </w:p>
        </w:tc>
        <w:tc>
          <w:tcPr>
            <w:tcW w:w="1500" w:type="dxa"/>
          </w:tcPr>
          <w:p w14:paraId="33739349" w14:textId="5615784C" w:rsidR="004D7EA3" w:rsidRPr="009C4A5B" w:rsidRDefault="003320F8"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73E63673" w14:textId="0686F645" w:rsidR="004D7EA3" w:rsidRPr="009C4A5B" w:rsidRDefault="003320F8"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928" w:type="dxa"/>
          </w:tcPr>
          <w:p w14:paraId="61C3DF4C" w14:textId="2AFED4C4" w:rsidR="004D7EA3" w:rsidRPr="009C4A5B" w:rsidRDefault="003320F8"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325A5AD3" w14:textId="4B62FAFA" w:rsidR="004D7EA3" w:rsidRPr="009C4A5B" w:rsidRDefault="003320F8"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357" w:type="dxa"/>
          </w:tcPr>
          <w:p w14:paraId="4F5B1FED" w14:textId="3E0879E5" w:rsidR="004D7EA3" w:rsidRPr="009C4A5B" w:rsidRDefault="003320F8"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r>
      <w:tr w:rsidR="003320F8" w:rsidRPr="009C4A5B" w14:paraId="5EDE3C2C" w14:textId="77777777" w:rsidTr="009C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60019D38" w14:textId="77777777" w:rsidR="003320F8" w:rsidRPr="009C4A5B" w:rsidRDefault="003320F8" w:rsidP="003320F8">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Crop calendar</w:t>
            </w:r>
          </w:p>
        </w:tc>
        <w:tc>
          <w:tcPr>
            <w:tcW w:w="1500" w:type="dxa"/>
          </w:tcPr>
          <w:p w14:paraId="38F95379" w14:textId="2FE62630"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50041289" w14:textId="48DD8052"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928" w:type="dxa"/>
          </w:tcPr>
          <w:p w14:paraId="4747F9D8" w14:textId="6CB3FFB8"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2F48B8C6" w14:textId="19E6E66A"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357" w:type="dxa"/>
          </w:tcPr>
          <w:p w14:paraId="13E54D96" w14:textId="1C46BB26"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r>
      <w:tr w:rsidR="004D7EA3" w:rsidRPr="009C4A5B" w14:paraId="5E8410FC" w14:textId="77777777" w:rsidTr="009C4A5B">
        <w:trPr>
          <w:trHeight w:val="2"/>
        </w:trPr>
        <w:tc>
          <w:tcPr>
            <w:cnfStyle w:val="001000000000" w:firstRow="0" w:lastRow="0" w:firstColumn="1" w:lastColumn="0" w:oddVBand="0" w:evenVBand="0" w:oddHBand="0" w:evenHBand="0" w:firstRowFirstColumn="0" w:firstRowLastColumn="0" w:lastRowFirstColumn="0" w:lastRowLastColumn="0"/>
            <w:tcW w:w="2217" w:type="dxa"/>
          </w:tcPr>
          <w:p w14:paraId="0EB7452B" w14:textId="77777777" w:rsidR="004D7EA3" w:rsidRPr="009C4A5B" w:rsidRDefault="004D7EA3" w:rsidP="00602D64">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LAI</w:t>
            </w:r>
          </w:p>
        </w:tc>
        <w:tc>
          <w:tcPr>
            <w:tcW w:w="1500" w:type="dxa"/>
          </w:tcPr>
          <w:p w14:paraId="27E54CA7" w14:textId="66D21A0D"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787" w:type="dxa"/>
          </w:tcPr>
          <w:p w14:paraId="22BA67D4" w14:textId="77777777"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928" w:type="dxa"/>
          </w:tcPr>
          <w:p w14:paraId="642DFC97" w14:textId="77777777"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DSSAT input</w:t>
            </w:r>
          </w:p>
        </w:tc>
        <w:tc>
          <w:tcPr>
            <w:tcW w:w="1787" w:type="dxa"/>
          </w:tcPr>
          <w:p w14:paraId="53401F1F" w14:textId="77777777"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357" w:type="dxa"/>
          </w:tcPr>
          <w:p w14:paraId="5DF6C22D" w14:textId="1954EC6A" w:rsidR="004D7EA3" w:rsidRPr="009C4A5B" w:rsidRDefault="003320F8"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r>
      <w:tr w:rsidR="004D7EA3" w:rsidRPr="009C4A5B" w14:paraId="7367AC92" w14:textId="77777777" w:rsidTr="009C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0B8C8F2F" w14:textId="68A6B1CB" w:rsidR="004D7EA3" w:rsidRPr="009C4A5B" w:rsidRDefault="003320F8" w:rsidP="00602D64">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Puddling coefficient/hydraulic conductivity after puddling</w:t>
            </w:r>
          </w:p>
        </w:tc>
        <w:tc>
          <w:tcPr>
            <w:tcW w:w="1500" w:type="dxa"/>
          </w:tcPr>
          <w:p w14:paraId="2A5DA650"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787" w:type="dxa"/>
          </w:tcPr>
          <w:p w14:paraId="65C2134B"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928" w:type="dxa"/>
          </w:tcPr>
          <w:p w14:paraId="616B01FB"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787" w:type="dxa"/>
          </w:tcPr>
          <w:p w14:paraId="6137DCF0"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357" w:type="dxa"/>
          </w:tcPr>
          <w:p w14:paraId="3723CC76" w14:textId="77777777" w:rsidR="004D7EA3" w:rsidRPr="009C4A5B" w:rsidRDefault="004D7EA3" w:rsidP="00602D6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r>
      <w:tr w:rsidR="004D7EA3" w:rsidRPr="009C4A5B" w14:paraId="3D399275" w14:textId="77777777" w:rsidTr="009C4A5B">
        <w:trPr>
          <w:trHeight w:val="2"/>
        </w:trPr>
        <w:tc>
          <w:tcPr>
            <w:cnfStyle w:val="001000000000" w:firstRow="0" w:lastRow="0" w:firstColumn="1" w:lastColumn="0" w:oddVBand="0" w:evenVBand="0" w:oddHBand="0" w:evenHBand="0" w:firstRowFirstColumn="0" w:firstRowLastColumn="0" w:lastRowFirstColumn="0" w:lastRowLastColumn="0"/>
            <w:tcW w:w="2217" w:type="dxa"/>
          </w:tcPr>
          <w:p w14:paraId="6B5457D8" w14:textId="77777777" w:rsidR="004D7EA3" w:rsidRPr="009C4A5B" w:rsidRDefault="004D7EA3" w:rsidP="00602D64">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Groundwater parameters</w:t>
            </w:r>
          </w:p>
        </w:tc>
        <w:tc>
          <w:tcPr>
            <w:tcW w:w="1500" w:type="dxa"/>
          </w:tcPr>
          <w:p w14:paraId="1DBAEE96" w14:textId="44F1D3A7" w:rsidR="004D7EA3" w:rsidRPr="00EE0BC1" w:rsidRDefault="00407F4E"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lang w:val="en-IN"/>
                <w14:ligatures w14:val="none"/>
              </w:rPr>
            </w:pPr>
            <w:r w:rsidRPr="009C4A5B">
              <w:rPr>
                <w:rFonts w:ascii="Times New Roman" w:eastAsia="MS Mincho" w:hAnsi="Times New Roman" w:cs="Times New Roman"/>
                <w:kern w:val="0"/>
                <w:sz w:val="18"/>
                <w:szCs w:val="18"/>
                <w14:ligatures w14:val="none"/>
              </w:rPr>
              <w:t>Prescribed boundary condition</w:t>
            </w:r>
          </w:p>
        </w:tc>
        <w:tc>
          <w:tcPr>
            <w:tcW w:w="1787" w:type="dxa"/>
          </w:tcPr>
          <w:p w14:paraId="275FA060" w14:textId="24E0A5B3" w:rsidR="004D7EA3" w:rsidRPr="009C4A5B" w:rsidRDefault="00407F4E"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Prescribed boundary condition</w:t>
            </w:r>
          </w:p>
        </w:tc>
        <w:tc>
          <w:tcPr>
            <w:tcW w:w="1928" w:type="dxa"/>
          </w:tcPr>
          <w:p w14:paraId="1A9838FA" w14:textId="77777777"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Prescribed boundary condition</w:t>
            </w:r>
          </w:p>
        </w:tc>
        <w:tc>
          <w:tcPr>
            <w:tcW w:w="1787" w:type="dxa"/>
          </w:tcPr>
          <w:p w14:paraId="5CCE87D7" w14:textId="77777777"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c>
          <w:tcPr>
            <w:tcW w:w="1357" w:type="dxa"/>
          </w:tcPr>
          <w:p w14:paraId="7A3E25B5" w14:textId="77777777" w:rsidR="004D7EA3" w:rsidRPr="009C4A5B" w:rsidRDefault="004D7EA3" w:rsidP="00602D6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Calibrated</w:t>
            </w:r>
          </w:p>
        </w:tc>
      </w:tr>
      <w:tr w:rsidR="003320F8" w:rsidRPr="009C4A5B" w14:paraId="367F3F53" w14:textId="77777777" w:rsidTr="009C4A5B">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2217" w:type="dxa"/>
          </w:tcPr>
          <w:p w14:paraId="64B4562A" w14:textId="77777777" w:rsidR="003320F8" w:rsidRPr="009C4A5B" w:rsidRDefault="003320F8" w:rsidP="003320F8">
            <w:pPr>
              <w:spacing w:after="200" w:line="276" w:lineRule="auto"/>
              <w:jc w:val="left"/>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Ponding / irrigation schedule</w:t>
            </w:r>
          </w:p>
        </w:tc>
        <w:tc>
          <w:tcPr>
            <w:tcW w:w="1500" w:type="dxa"/>
          </w:tcPr>
          <w:p w14:paraId="755A63EB" w14:textId="76957FE1"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27B82655" w14:textId="2485B7B4"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928" w:type="dxa"/>
          </w:tcPr>
          <w:p w14:paraId="5EA35D60" w14:textId="4B2B9654"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787" w:type="dxa"/>
          </w:tcPr>
          <w:p w14:paraId="3C420531" w14:textId="561D142C"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c>
          <w:tcPr>
            <w:tcW w:w="1357" w:type="dxa"/>
          </w:tcPr>
          <w:p w14:paraId="4BCDF00F" w14:textId="53A11C93" w:rsidR="003320F8" w:rsidRPr="009C4A5B" w:rsidRDefault="003320F8" w:rsidP="003320F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18"/>
                <w:szCs w:val="18"/>
                <w14:ligatures w14:val="none"/>
              </w:rPr>
            </w:pPr>
            <w:r w:rsidRPr="009C4A5B">
              <w:rPr>
                <w:rFonts w:ascii="Times New Roman" w:eastAsia="MS Mincho" w:hAnsi="Times New Roman" w:cs="Times New Roman"/>
                <w:kern w:val="0"/>
                <w:sz w:val="18"/>
                <w:szCs w:val="18"/>
                <w14:ligatures w14:val="none"/>
              </w:rPr>
              <w:t>Fixed</w:t>
            </w:r>
          </w:p>
        </w:tc>
      </w:tr>
    </w:tbl>
    <w:p w14:paraId="4F5CBD75" w14:textId="77777777" w:rsidR="004D7EA3" w:rsidRPr="00F03985" w:rsidRDefault="004D7EA3" w:rsidP="00AA67FB">
      <w:pPr>
        <w:spacing w:line="276" w:lineRule="auto"/>
        <w:jc w:val="both"/>
        <w:rPr>
          <w:rFonts w:ascii="Times New Roman" w:eastAsia="Calibri" w:hAnsi="Times New Roman" w:cs="Mangal"/>
        </w:rPr>
      </w:pPr>
    </w:p>
    <w:p w14:paraId="02DAA014" w14:textId="37D133C3" w:rsidR="00AA67FB"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Times New Roman"/>
          <w:lang w:eastAsia="en-IN"/>
        </w:rPr>
        <w:t>Computations of each performance index are as shown below:</w:t>
      </w:r>
    </w:p>
    <w:p w14:paraId="183BC029" w14:textId="77777777" w:rsidR="00AA67FB" w:rsidRPr="00F03985" w:rsidRDefault="00AA67FB" w:rsidP="00AA67FB">
      <w:pPr>
        <w:suppressAutoHyphens/>
        <w:spacing w:before="60" w:after="0" w:line="276" w:lineRule="auto"/>
        <w:jc w:val="both"/>
        <w:rPr>
          <w:rFonts w:ascii="Times New Roman" w:eastAsia="Calibri" w:hAnsi="Times New Roman" w:cs="Times New Roman"/>
          <w:b/>
          <w:bCs/>
          <w:color w:val="000000"/>
          <w:kern w:val="0"/>
          <w:lang w:eastAsia="en-IN"/>
          <w14:ligatures w14:val="none"/>
        </w:rPr>
      </w:pPr>
      <w:r w:rsidRPr="00F03985">
        <w:rPr>
          <w:rFonts w:ascii="Times New Roman" w:eastAsia="Calibri" w:hAnsi="Times New Roman" w:cs="Times New Roman"/>
          <w:b/>
          <w:bCs/>
          <w:color w:val="000000"/>
          <w:kern w:val="0"/>
          <w:lang w:eastAsia="en-IN"/>
          <w14:ligatures w14:val="none"/>
        </w:rPr>
        <w:t>Coefficient of determination (R</w:t>
      </w:r>
      <w:r w:rsidRPr="00F03985">
        <w:rPr>
          <w:rFonts w:ascii="Times New Roman" w:eastAsia="Calibri" w:hAnsi="Times New Roman" w:cs="Times New Roman"/>
          <w:b/>
          <w:bCs/>
          <w:color w:val="000000"/>
          <w:kern w:val="0"/>
          <w:vertAlign w:val="superscript"/>
          <w:lang w:eastAsia="en-IN"/>
          <w14:ligatures w14:val="none"/>
        </w:rPr>
        <w:t>2</w:t>
      </w:r>
      <w:r w:rsidRPr="00F03985">
        <w:rPr>
          <w:rFonts w:ascii="Times New Roman" w:eastAsia="Calibri" w:hAnsi="Times New Roman" w:cs="Times New Roman"/>
          <w:b/>
          <w:bCs/>
          <w:color w:val="000000"/>
          <w:kern w:val="0"/>
          <w:lang w:eastAsia="en-IN"/>
          <w14:ligatures w14:val="none"/>
        </w:rPr>
        <w:t>):</w:t>
      </w:r>
    </w:p>
    <w:p w14:paraId="4747B4C5" w14:textId="7837479A" w:rsidR="00AA67FB" w:rsidRPr="00F03985" w:rsidRDefault="00AA67FB" w:rsidP="00AA67FB">
      <w:pPr>
        <w:suppressAutoHyphens/>
        <w:spacing w:before="60" w:after="0" w:line="276" w:lineRule="auto"/>
        <w:ind w:left="360" w:firstLine="360"/>
        <w:jc w:val="center"/>
        <w:rPr>
          <w:rFonts w:ascii="Times New Roman" w:eastAsia="Calibri" w:hAnsi="Times New Roman" w:cs="Times New Roman"/>
          <w:color w:val="000000"/>
          <w:kern w:val="0"/>
          <w:lang w:eastAsia="en-IN"/>
          <w14:ligatures w14:val="none"/>
        </w:rPr>
      </w:pPr>
      <w:r w:rsidRPr="00F03985">
        <w:rPr>
          <w:rFonts w:ascii="Times New Roman" w:eastAsia="Times New Roman" w:hAnsi="Times New Roman" w:cs="Times New Roman"/>
          <w:color w:val="000000"/>
          <w:kern w:val="0"/>
          <w:lang w:eastAsia="en-IN"/>
          <w14:ligatures w14:val="none"/>
        </w:rPr>
        <w:t xml:space="preserve">                     </w:t>
      </w:r>
      <w:r w:rsidRPr="00F03985">
        <w:rPr>
          <w:rFonts w:ascii="Times New Roman" w:eastAsia="Times New Roman" w:hAnsi="Times New Roman" w:cs="Times New Roman"/>
          <w:color w:val="000000"/>
          <w:kern w:val="0"/>
          <w:lang w:eastAsia="en-IN"/>
          <w14:ligatures w14:val="none"/>
        </w:rPr>
        <w:tab/>
        <w:t xml:space="preserve">                   </w:t>
      </w:r>
      <m:oMath>
        <m:sSup>
          <m:sSupPr>
            <m:ctrlPr>
              <w:rPr>
                <w:rFonts w:ascii="Cambria Math" w:eastAsia="Calibri" w:hAnsi="Cambria Math" w:cs="Times New Roman"/>
                <w:color w:val="000000"/>
                <w:kern w:val="0"/>
                <w:lang w:eastAsia="en-IN"/>
                <w14:ligatures w14:val="none"/>
              </w:rPr>
            </m:ctrlPr>
          </m:sSupPr>
          <m:e>
            <m:r>
              <w:rPr>
                <w:rFonts w:ascii="Cambria Math" w:eastAsia="Calibri" w:hAnsi="Cambria Math" w:cs="Times New Roman"/>
                <w:color w:val="000000"/>
                <w:kern w:val="0"/>
                <w:lang w:eastAsia="en-IN"/>
                <w14:ligatures w14:val="none"/>
              </w:rPr>
              <m:t>R</m:t>
            </m:r>
          </m:e>
          <m:sup>
            <m:r>
              <w:rPr>
                <w:rFonts w:ascii="Cambria Math" w:eastAsia="Calibri" w:hAnsi="Cambria Math" w:cs="Times New Roman"/>
                <w:color w:val="000000"/>
                <w:kern w:val="0"/>
                <w:lang w:eastAsia="en-IN"/>
                <w14:ligatures w14:val="none"/>
              </w:rPr>
              <m:t>2</m:t>
            </m:r>
          </m:sup>
        </m:sSup>
        <m:r>
          <w:rPr>
            <w:rFonts w:ascii="Cambria Math" w:eastAsia="Calibri" w:hAnsi="Cambria Math" w:cs="Times New Roman"/>
            <w:color w:val="000000"/>
            <w:kern w:val="0"/>
            <w:lang w:eastAsia="en-IN"/>
            <w14:ligatures w14:val="none"/>
          </w:rPr>
          <m:t>=</m:t>
        </m:r>
        <m:sSup>
          <m:sSupPr>
            <m:ctrlPr>
              <w:rPr>
                <w:rFonts w:ascii="Cambria Math" w:eastAsia="Calibri" w:hAnsi="Cambria Math" w:cs="Times New Roman"/>
                <w:color w:val="000000"/>
                <w:kern w:val="0"/>
                <w:lang w:eastAsia="en-IN"/>
                <w14:ligatures w14:val="none"/>
              </w:rPr>
            </m:ctrlPr>
          </m:sSupPr>
          <m:e>
            <m:d>
              <m:dPr>
                <m:ctrlPr>
                  <w:rPr>
                    <w:rFonts w:ascii="Cambria Math" w:eastAsia="Calibri" w:hAnsi="Cambria Math" w:cs="Times New Roman"/>
                    <w:color w:val="000000"/>
                    <w:kern w:val="0"/>
                    <w:lang w:eastAsia="en-IN"/>
                    <w14:ligatures w14:val="none"/>
                  </w:rPr>
                </m:ctrlPr>
              </m:dPr>
              <m:e>
                <m:f>
                  <m:fPr>
                    <m:ctrlPr>
                      <w:rPr>
                        <w:rFonts w:ascii="Cambria Math" w:eastAsia="Calibri" w:hAnsi="Cambria Math" w:cs="Times New Roman"/>
                        <w:color w:val="000000"/>
                        <w:kern w:val="0"/>
                        <w:lang w:eastAsia="en-IN"/>
                        <w14:ligatures w14:val="none"/>
                      </w:rPr>
                    </m:ctrlPr>
                  </m:fPr>
                  <m:num>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acc>
                          <m:accPr>
                            <m:chr m:val="̅"/>
                            <m:ctrlPr>
                              <w:rPr>
                                <w:rFonts w:ascii="Cambria Math" w:eastAsia="Calibri" w:hAnsi="Cambria Math" w:cs="Times New Roman"/>
                                <w:color w:val="000000"/>
                                <w:kern w:val="0"/>
                                <w:lang w:eastAsia="en-IN"/>
                                <w14:ligatures w14:val="none"/>
                              </w:rPr>
                            </m:ctrlPr>
                          </m:accPr>
                          <m:e>
                            <m:r>
                              <w:rPr>
                                <w:rFonts w:ascii="Cambria Math" w:eastAsia="Calibri" w:hAnsi="Cambria Math" w:cs="Times New Roman"/>
                                <w:color w:val="000000"/>
                                <w:kern w:val="0"/>
                                <w:lang w:eastAsia="en-IN"/>
                                <w14:ligatures w14:val="none"/>
                              </w:rPr>
                              <m:t>O</m:t>
                            </m:r>
                          </m:e>
                        </m:acc>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S</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acc>
                          <m:accPr>
                            <m:chr m:val="̅"/>
                            <m:ctrlPr>
                              <w:rPr>
                                <w:rFonts w:ascii="Cambria Math" w:eastAsia="Calibri" w:hAnsi="Cambria Math" w:cs="Times New Roman"/>
                                <w:color w:val="000000"/>
                                <w:kern w:val="0"/>
                                <w:lang w:eastAsia="en-IN"/>
                                <w14:ligatures w14:val="none"/>
                              </w:rPr>
                            </m:ctrlPr>
                          </m:accPr>
                          <m:e>
                            <m:r>
                              <w:rPr>
                                <w:rFonts w:ascii="Cambria Math" w:eastAsia="Calibri" w:hAnsi="Cambria Math" w:cs="Times New Roman"/>
                                <w:color w:val="000000"/>
                                <w:kern w:val="0"/>
                                <w:lang w:eastAsia="en-IN"/>
                                <w14:ligatures w14:val="none"/>
                              </w:rPr>
                              <m:t>S</m:t>
                            </m:r>
                          </m:e>
                        </m:acc>
                        <m:r>
                          <w:rPr>
                            <w:rFonts w:ascii="Cambria Math" w:eastAsia="Calibri" w:hAnsi="Cambria Math" w:cs="Times New Roman"/>
                            <w:color w:val="000000"/>
                            <w:kern w:val="0"/>
                            <w:lang w:eastAsia="en-IN"/>
                            <w14:ligatures w14:val="none"/>
                          </w:rPr>
                          <m:t>)</m:t>
                        </m:r>
                      </m:e>
                    </m:nary>
                  </m:num>
                  <m:den>
                    <m:rad>
                      <m:radPr>
                        <m:degHide m:val="1"/>
                        <m:ctrlPr>
                          <w:rPr>
                            <w:rFonts w:ascii="Cambria Math" w:eastAsia="Calibri" w:hAnsi="Cambria Math" w:cs="Times New Roman"/>
                            <w:color w:val="000000"/>
                            <w:kern w:val="0"/>
                            <w:lang w:eastAsia="en-IN"/>
                            <w14:ligatures w14:val="none"/>
                          </w:rPr>
                        </m:ctrlPr>
                      </m:radPr>
                      <m:deg/>
                      <m:e>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sSup>
                              <m:sSupPr>
                                <m:ctrlPr>
                                  <w:rPr>
                                    <w:rFonts w:ascii="Cambria Math" w:eastAsia="Calibri" w:hAnsi="Cambria Math" w:cs="Times New Roman"/>
                                    <w:color w:val="000000"/>
                                    <w:kern w:val="0"/>
                                    <w:lang w:eastAsia="en-IN"/>
                                    <w14:ligatures w14:val="none"/>
                                  </w:rPr>
                                </m:ctrlPr>
                              </m:sSupPr>
                              <m:e>
                                <m:d>
                                  <m:dPr>
                                    <m:ctrlPr>
                                      <w:rPr>
                                        <w:rFonts w:ascii="Cambria Math" w:eastAsia="Calibri" w:hAnsi="Cambria Math" w:cs="Times New Roman"/>
                                        <w:color w:val="000000"/>
                                        <w:kern w:val="0"/>
                                        <w:lang w:eastAsia="en-IN"/>
                                        <w14:ligatures w14:val="none"/>
                                      </w:rPr>
                                    </m:ctrlPr>
                                  </m:dPr>
                                  <m:e>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acc>
                                      <m:accPr>
                                        <m:chr m:val="̅"/>
                                        <m:ctrlPr>
                                          <w:rPr>
                                            <w:rFonts w:ascii="Cambria Math" w:eastAsia="Calibri" w:hAnsi="Cambria Math" w:cs="Times New Roman"/>
                                            <w:color w:val="000000"/>
                                            <w:kern w:val="0"/>
                                            <w:lang w:eastAsia="en-IN"/>
                                            <w14:ligatures w14:val="none"/>
                                          </w:rPr>
                                        </m:ctrlPr>
                                      </m:accPr>
                                      <m:e>
                                        <m:r>
                                          <w:rPr>
                                            <w:rFonts w:ascii="Cambria Math" w:eastAsia="Calibri" w:hAnsi="Cambria Math" w:cs="Times New Roman"/>
                                            <w:color w:val="000000"/>
                                            <w:kern w:val="0"/>
                                            <w:lang w:eastAsia="en-IN"/>
                                            <w14:ligatures w14:val="none"/>
                                          </w:rPr>
                                          <m:t>O</m:t>
                                        </m:r>
                                      </m:e>
                                    </m:acc>
                                  </m:e>
                                </m:d>
                              </m:e>
                              <m:sup>
                                <m:r>
                                  <w:rPr>
                                    <w:rFonts w:ascii="Cambria Math" w:eastAsia="Calibri" w:hAnsi="Cambria Math" w:cs="Times New Roman"/>
                                    <w:color w:val="000000"/>
                                    <w:kern w:val="0"/>
                                    <w:lang w:eastAsia="en-IN"/>
                                    <w14:ligatures w14:val="none"/>
                                  </w:rPr>
                                  <m:t>2</m:t>
                                </m:r>
                              </m:sup>
                            </m:sSup>
                          </m:e>
                        </m:nary>
                      </m:e>
                    </m:rad>
                    <m:rad>
                      <m:radPr>
                        <m:degHide m:val="1"/>
                        <m:ctrlPr>
                          <w:rPr>
                            <w:rFonts w:ascii="Cambria Math" w:eastAsia="Calibri" w:hAnsi="Cambria Math" w:cs="Times New Roman"/>
                            <w:color w:val="000000"/>
                            <w:kern w:val="0"/>
                            <w:lang w:eastAsia="en-IN"/>
                            <w14:ligatures w14:val="none"/>
                          </w:rPr>
                        </m:ctrlPr>
                      </m:radPr>
                      <m:deg/>
                      <m:e>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sSup>
                              <m:sSupPr>
                                <m:ctrlPr>
                                  <w:rPr>
                                    <w:rFonts w:ascii="Cambria Math" w:eastAsia="Calibri" w:hAnsi="Cambria Math" w:cs="Times New Roman"/>
                                    <w:color w:val="000000"/>
                                    <w:kern w:val="0"/>
                                    <w:lang w:eastAsia="en-IN"/>
                                    <w14:ligatures w14:val="none"/>
                                  </w:rPr>
                                </m:ctrlPr>
                              </m:sSupPr>
                              <m:e>
                                <m:d>
                                  <m:dPr>
                                    <m:ctrlPr>
                                      <w:rPr>
                                        <w:rFonts w:ascii="Cambria Math" w:eastAsia="Calibri" w:hAnsi="Cambria Math" w:cs="Times New Roman"/>
                                        <w:color w:val="000000"/>
                                        <w:kern w:val="0"/>
                                        <w:lang w:eastAsia="en-IN"/>
                                        <w14:ligatures w14:val="none"/>
                                      </w:rPr>
                                    </m:ctrlPr>
                                  </m:dPr>
                                  <m:e>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S</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acc>
                                      <m:accPr>
                                        <m:chr m:val="̅"/>
                                        <m:ctrlPr>
                                          <w:rPr>
                                            <w:rFonts w:ascii="Cambria Math" w:eastAsia="Calibri" w:hAnsi="Cambria Math" w:cs="Times New Roman"/>
                                            <w:color w:val="000000"/>
                                            <w:kern w:val="0"/>
                                            <w:lang w:eastAsia="en-IN"/>
                                            <w14:ligatures w14:val="none"/>
                                          </w:rPr>
                                        </m:ctrlPr>
                                      </m:accPr>
                                      <m:e>
                                        <m:r>
                                          <w:rPr>
                                            <w:rFonts w:ascii="Cambria Math" w:eastAsia="Calibri" w:hAnsi="Cambria Math" w:cs="Times New Roman"/>
                                            <w:color w:val="000000"/>
                                            <w:kern w:val="0"/>
                                            <w:lang w:eastAsia="en-IN"/>
                                            <w14:ligatures w14:val="none"/>
                                          </w:rPr>
                                          <m:t>S</m:t>
                                        </m:r>
                                      </m:e>
                                    </m:acc>
                                  </m:e>
                                </m:d>
                              </m:e>
                              <m:sup>
                                <m:r>
                                  <w:rPr>
                                    <w:rFonts w:ascii="Cambria Math" w:eastAsia="Calibri" w:hAnsi="Cambria Math" w:cs="Times New Roman"/>
                                    <w:color w:val="000000"/>
                                    <w:kern w:val="0"/>
                                    <w:lang w:eastAsia="en-IN"/>
                                    <w14:ligatures w14:val="none"/>
                                  </w:rPr>
                                  <m:t>2</m:t>
                                </m:r>
                              </m:sup>
                            </m:sSup>
                          </m:e>
                        </m:nary>
                      </m:e>
                    </m:rad>
                  </m:den>
                </m:f>
              </m:e>
            </m:d>
          </m:e>
          <m:sup>
            <m:r>
              <w:rPr>
                <w:rFonts w:ascii="Cambria Math" w:eastAsia="Calibri" w:hAnsi="Cambria Math" w:cs="Times New Roman"/>
                <w:color w:val="000000"/>
                <w:kern w:val="0"/>
                <w:lang w:eastAsia="en-IN"/>
                <w14:ligatures w14:val="none"/>
              </w:rPr>
              <m:t>2</m:t>
            </m:r>
          </m:sup>
        </m:sSup>
      </m:oMath>
      <w:r w:rsidRPr="00F03985">
        <w:rPr>
          <w:rFonts w:ascii="Times New Roman" w:eastAsia="Times New Roman" w:hAnsi="Times New Roman" w:cs="Times New Roman"/>
          <w:color w:val="000000"/>
          <w:kern w:val="0"/>
          <w:lang w:eastAsia="en-IN"/>
          <w14:ligatures w14:val="none"/>
        </w:rPr>
        <w:t xml:space="preserve">                                        (</w:t>
      </w:r>
      <w:r w:rsidR="000E0201">
        <w:rPr>
          <w:rFonts w:ascii="Times New Roman" w:eastAsia="Times New Roman" w:hAnsi="Times New Roman" w:cs="Times New Roman"/>
          <w:color w:val="000000"/>
          <w:kern w:val="0"/>
          <w:lang w:eastAsia="en-IN"/>
          <w14:ligatures w14:val="none"/>
        </w:rPr>
        <w:t>4</w:t>
      </w:r>
      <w:r w:rsidR="00F5425A">
        <w:rPr>
          <w:rFonts w:ascii="Times New Roman" w:eastAsia="Times New Roman" w:hAnsi="Times New Roman" w:cs="Times New Roman"/>
          <w:color w:val="000000"/>
          <w:kern w:val="0"/>
          <w:lang w:eastAsia="en-IN"/>
          <w14:ligatures w14:val="none"/>
        </w:rPr>
        <w:t>0</w:t>
      </w:r>
      <w:r w:rsidRPr="00F03985">
        <w:rPr>
          <w:rFonts w:ascii="Times New Roman" w:eastAsia="Times New Roman" w:hAnsi="Times New Roman" w:cs="Times New Roman"/>
          <w:color w:val="000000"/>
          <w:kern w:val="0"/>
          <w:lang w:eastAsia="en-IN"/>
          <w14:ligatures w14:val="none"/>
        </w:rPr>
        <w:t>)</w:t>
      </w:r>
    </w:p>
    <w:p w14:paraId="24EECC2D" w14:textId="77777777" w:rsidR="00AA67FB" w:rsidRPr="00F03985" w:rsidRDefault="00AA67FB" w:rsidP="00AA67FB">
      <w:pPr>
        <w:suppressAutoHyphens/>
        <w:spacing w:before="60" w:after="0" w:line="276" w:lineRule="auto"/>
        <w:jc w:val="both"/>
        <w:rPr>
          <w:rFonts w:ascii="Times New Roman" w:eastAsia="Calibri" w:hAnsi="Times New Roman" w:cs="Times New Roman"/>
          <w:b/>
          <w:bCs/>
          <w:color w:val="000000"/>
          <w:kern w:val="0"/>
          <w:lang w:eastAsia="en-IN"/>
          <w14:ligatures w14:val="none"/>
        </w:rPr>
      </w:pPr>
      <w:r w:rsidRPr="00F03985">
        <w:rPr>
          <w:rFonts w:ascii="Times New Roman" w:eastAsia="Calibri" w:hAnsi="Times New Roman" w:cs="Times New Roman"/>
          <w:b/>
          <w:bCs/>
          <w:color w:val="000000"/>
          <w:kern w:val="0"/>
          <w:lang w:eastAsia="en-IN"/>
          <w14:ligatures w14:val="none"/>
        </w:rPr>
        <w:t>Nash–Sutcliffe modeling efficiency (NSE):</w:t>
      </w:r>
    </w:p>
    <w:p w14:paraId="781B8F52" w14:textId="7AA78CA0"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m:oMath>
        <m:r>
          <w:rPr>
            <w:rFonts w:ascii="Cambria Math" w:eastAsia="Times New Roman" w:hAnsi="Cambria Math" w:cs="Times New Roman"/>
            <w:color w:val="000000"/>
            <w:kern w:val="0"/>
            <w:lang w:eastAsia="en-IN"/>
            <w14:ligatures w14:val="none"/>
          </w:rPr>
          <m:t xml:space="preserve">                                                                 </m:t>
        </m:r>
        <m:r>
          <w:rPr>
            <w:rFonts w:ascii="Cambria Math" w:eastAsia="Calibri" w:hAnsi="Cambria Math" w:cs="Times New Roman"/>
            <w:color w:val="000000"/>
            <w:kern w:val="0"/>
            <w:lang w:eastAsia="en-IN"/>
            <w14:ligatures w14:val="none"/>
          </w:rPr>
          <m:t>NSE=1-</m:t>
        </m:r>
        <m:f>
          <m:fPr>
            <m:ctrlPr>
              <w:rPr>
                <w:rFonts w:ascii="Cambria Math" w:eastAsia="Calibri" w:hAnsi="Cambria Math" w:cs="Times New Roman"/>
                <w:color w:val="000000"/>
                <w:kern w:val="0"/>
                <w:lang w:eastAsia="en-IN"/>
                <w14:ligatures w14:val="none"/>
              </w:rPr>
            </m:ctrlPr>
          </m:fPr>
          <m:num>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sSup>
                  <m:sSupPr>
                    <m:ctrlPr>
                      <w:rPr>
                        <w:rFonts w:ascii="Cambria Math" w:eastAsia="Calibri" w:hAnsi="Cambria Math" w:cs="Times New Roman"/>
                        <w:color w:val="000000"/>
                        <w:kern w:val="0"/>
                        <w:lang w:eastAsia="en-IN"/>
                        <w14:ligatures w14:val="none"/>
                      </w:rPr>
                    </m:ctrlPr>
                  </m:sSupPr>
                  <m:e>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S</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e>
                  <m:sup>
                    <m:r>
                      <w:rPr>
                        <w:rFonts w:ascii="Cambria Math" w:eastAsia="Calibri" w:hAnsi="Cambria Math" w:cs="Times New Roman"/>
                        <w:color w:val="000000"/>
                        <w:kern w:val="0"/>
                        <w:lang w:eastAsia="en-IN"/>
                        <w14:ligatures w14:val="none"/>
                      </w:rPr>
                      <m:t>2</m:t>
                    </m:r>
                  </m:sup>
                </m:sSup>
              </m:e>
            </m:nary>
          </m:num>
          <m:den>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sSup>
                  <m:sSupPr>
                    <m:ctrlPr>
                      <w:rPr>
                        <w:rFonts w:ascii="Cambria Math" w:eastAsia="Calibri" w:hAnsi="Cambria Math" w:cs="Times New Roman"/>
                        <w:color w:val="000000"/>
                        <w:kern w:val="0"/>
                        <w:lang w:eastAsia="en-IN"/>
                        <w14:ligatures w14:val="none"/>
                      </w:rPr>
                    </m:ctrlPr>
                  </m:sSupPr>
                  <m:e>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acc>
                      <m:accPr>
                        <m:chr m:val="̅"/>
                        <m:ctrlPr>
                          <w:rPr>
                            <w:rFonts w:ascii="Cambria Math" w:eastAsia="Calibri" w:hAnsi="Cambria Math" w:cs="Times New Roman"/>
                            <w:color w:val="000000"/>
                            <w:kern w:val="0"/>
                            <w:lang w:eastAsia="en-IN"/>
                            <w14:ligatures w14:val="none"/>
                          </w:rPr>
                        </m:ctrlPr>
                      </m:accPr>
                      <m:e>
                        <m:r>
                          <w:rPr>
                            <w:rFonts w:ascii="Cambria Math" w:eastAsia="Calibri" w:hAnsi="Cambria Math" w:cs="Times New Roman"/>
                            <w:color w:val="000000"/>
                            <w:kern w:val="0"/>
                            <w:lang w:eastAsia="en-IN"/>
                            <w14:ligatures w14:val="none"/>
                          </w:rPr>
                          <m:t>O</m:t>
                        </m:r>
                      </m:e>
                    </m:acc>
                    <m:r>
                      <w:rPr>
                        <w:rFonts w:ascii="Cambria Math" w:eastAsia="Calibri" w:hAnsi="Cambria Math" w:cs="Times New Roman"/>
                        <w:color w:val="000000"/>
                        <w:kern w:val="0"/>
                        <w:lang w:eastAsia="en-IN"/>
                        <w14:ligatures w14:val="none"/>
                      </w:rPr>
                      <m:t>)</m:t>
                    </m:r>
                  </m:e>
                  <m:sup>
                    <m:r>
                      <w:rPr>
                        <w:rFonts w:ascii="Cambria Math" w:eastAsia="Calibri" w:hAnsi="Cambria Math" w:cs="Times New Roman"/>
                        <w:color w:val="000000"/>
                        <w:kern w:val="0"/>
                        <w:lang w:eastAsia="en-IN"/>
                        <w14:ligatures w14:val="none"/>
                      </w:rPr>
                      <m:t>2</m:t>
                    </m:r>
                  </m:sup>
                </m:sSup>
              </m:e>
            </m:nary>
          </m:den>
        </m:f>
      </m:oMath>
      <w:r w:rsidRPr="00F03985">
        <w:rPr>
          <w:rFonts w:ascii="Times New Roman" w:eastAsia="Calibri" w:hAnsi="Times New Roman" w:cs="Times New Roman"/>
          <w:color w:val="000000"/>
          <w:kern w:val="0"/>
          <w:lang w:eastAsia="en-IN"/>
          <w14:ligatures w14:val="none"/>
        </w:rPr>
        <w:t xml:space="preserve">                                                 (4</w:t>
      </w:r>
      <w:r w:rsidR="00F5425A">
        <w:rPr>
          <w:rFonts w:ascii="Times New Roman" w:eastAsia="Calibri" w:hAnsi="Times New Roman" w:cs="Times New Roman"/>
          <w:color w:val="000000"/>
          <w:kern w:val="0"/>
          <w:lang w:eastAsia="en-IN"/>
          <w14:ligatures w14:val="none"/>
        </w:rPr>
        <w:t>1</w:t>
      </w:r>
      <w:r w:rsidRPr="00F03985">
        <w:rPr>
          <w:rFonts w:ascii="Times New Roman" w:eastAsia="Calibri" w:hAnsi="Times New Roman" w:cs="Times New Roman"/>
          <w:color w:val="000000"/>
          <w:kern w:val="0"/>
          <w:lang w:eastAsia="en-IN"/>
          <w14:ligatures w14:val="none"/>
        </w:rPr>
        <w:t xml:space="preserve">)                                                                                                                   </w:t>
      </w:r>
    </w:p>
    <w:p w14:paraId="545626BD" w14:textId="77777777" w:rsidR="00AA67FB" w:rsidRPr="00F03985" w:rsidRDefault="00AA67FB" w:rsidP="00AA67FB">
      <w:pPr>
        <w:suppressAutoHyphens/>
        <w:spacing w:before="60" w:after="0" w:line="276" w:lineRule="auto"/>
        <w:jc w:val="both"/>
        <w:rPr>
          <w:rFonts w:ascii="Times New Roman" w:eastAsia="Calibri" w:hAnsi="Times New Roman" w:cs="Times New Roman"/>
          <w:b/>
          <w:bCs/>
          <w:color w:val="000000"/>
          <w:kern w:val="0"/>
          <w:lang w:eastAsia="en-IN"/>
          <w14:ligatures w14:val="none"/>
        </w:rPr>
      </w:pPr>
      <w:r w:rsidRPr="00F03985">
        <w:rPr>
          <w:rFonts w:ascii="Times New Roman" w:eastAsia="Calibri" w:hAnsi="Times New Roman" w:cs="Times New Roman"/>
          <w:b/>
          <w:bCs/>
          <w:color w:val="000000"/>
          <w:kern w:val="0"/>
          <w:lang w:eastAsia="en-IN"/>
          <w14:ligatures w14:val="none"/>
        </w:rPr>
        <w:t>Root mean square error (RMSE):</w:t>
      </w:r>
    </w:p>
    <w:p w14:paraId="0818F482" w14:textId="66B5BB78" w:rsidR="00AA67FB" w:rsidRPr="00F03985" w:rsidRDefault="00AA67FB" w:rsidP="00AA67FB">
      <w:pPr>
        <w:suppressAutoHyphens/>
        <w:spacing w:before="60" w:after="0" w:line="276" w:lineRule="auto"/>
        <w:ind w:left="3600"/>
        <w:jc w:val="center"/>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br/>
      </w:r>
      <m:oMath>
        <m:r>
          <w:rPr>
            <w:rFonts w:ascii="Cambria Math" w:eastAsia="Calibri" w:hAnsi="Cambria Math" w:cs="Times New Roman"/>
            <w:color w:val="000000"/>
            <w:kern w:val="0"/>
            <w:lang w:eastAsia="en-IN"/>
            <w14:ligatures w14:val="none"/>
          </w:rPr>
          <m:t>RMSE=</m:t>
        </m:r>
        <m:rad>
          <m:radPr>
            <m:degHide m:val="1"/>
            <m:ctrlPr>
              <w:rPr>
                <w:rFonts w:ascii="Cambria Math" w:eastAsia="Calibri" w:hAnsi="Cambria Math" w:cs="Times New Roman"/>
                <w:color w:val="000000"/>
                <w:kern w:val="0"/>
                <w:lang w:eastAsia="en-IN"/>
                <w14:ligatures w14:val="none"/>
              </w:rPr>
            </m:ctrlPr>
          </m:radPr>
          <m:deg/>
          <m:e>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f>
                  <m:fPr>
                    <m:ctrlPr>
                      <w:rPr>
                        <w:rFonts w:ascii="Cambria Math" w:eastAsia="Calibri" w:hAnsi="Cambria Math" w:cs="Times New Roman"/>
                        <w:color w:val="000000"/>
                        <w:kern w:val="0"/>
                        <w:lang w:eastAsia="en-IN"/>
                        <w14:ligatures w14:val="none"/>
                      </w:rPr>
                    </m:ctrlPr>
                  </m:fPr>
                  <m:num>
                    <m:sSup>
                      <m:sSupPr>
                        <m:ctrlPr>
                          <w:rPr>
                            <w:rFonts w:ascii="Cambria Math" w:eastAsia="Calibri" w:hAnsi="Cambria Math" w:cs="Times New Roman"/>
                            <w:color w:val="000000"/>
                            <w:kern w:val="0"/>
                            <w:lang w:eastAsia="en-IN"/>
                            <w14:ligatures w14:val="none"/>
                          </w:rPr>
                        </m:ctrlPr>
                      </m:sSupPr>
                      <m:e>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S</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r>
                          <w:rPr>
                            <w:rFonts w:ascii="Cambria Math" w:eastAsia="Calibri" w:hAnsi="Cambria Math" w:cs="Times New Roman"/>
                            <w:color w:val="000000"/>
                            <w:kern w:val="0"/>
                            <w:lang w:eastAsia="en-IN"/>
                            <w14:ligatures w14:val="none"/>
                          </w:rPr>
                          <m:t>)</m:t>
                        </m:r>
                      </m:e>
                      <m:sup>
                        <m:r>
                          <w:rPr>
                            <w:rFonts w:ascii="Cambria Math" w:eastAsia="Calibri" w:hAnsi="Cambria Math" w:cs="Times New Roman"/>
                            <w:color w:val="000000"/>
                            <w:kern w:val="0"/>
                            <w:lang w:eastAsia="en-IN"/>
                            <w14:ligatures w14:val="none"/>
                          </w:rPr>
                          <m:t>2</m:t>
                        </m:r>
                      </m:sup>
                    </m:sSup>
                  </m:num>
                  <m:den>
                    <m:r>
                      <w:rPr>
                        <w:rFonts w:ascii="Cambria Math" w:eastAsia="Calibri" w:hAnsi="Cambria Math" w:cs="Times New Roman"/>
                        <w:color w:val="000000"/>
                        <w:kern w:val="0"/>
                        <w:lang w:eastAsia="en-IN"/>
                        <w14:ligatures w14:val="none"/>
                      </w:rPr>
                      <m:t>n</m:t>
                    </m:r>
                  </m:den>
                </m:f>
              </m:e>
            </m:nary>
          </m:e>
        </m:rad>
      </m:oMath>
      <w:r w:rsidRPr="00F03985">
        <w:rPr>
          <w:rFonts w:ascii="Times New Roman" w:eastAsia="Calibri" w:hAnsi="Times New Roman" w:cs="Times New Roman"/>
          <w:color w:val="000000"/>
          <w:kern w:val="0"/>
          <w:lang w:eastAsia="en-IN"/>
          <w14:ligatures w14:val="none"/>
        </w:rPr>
        <w:t xml:space="preserve">                                                  (4</w:t>
      </w:r>
      <w:r w:rsidR="00F5425A">
        <w:rPr>
          <w:rFonts w:ascii="Times New Roman" w:eastAsia="Calibri" w:hAnsi="Times New Roman" w:cs="Times New Roman"/>
          <w:color w:val="000000"/>
          <w:kern w:val="0"/>
          <w:lang w:eastAsia="en-IN"/>
          <w14:ligatures w14:val="none"/>
        </w:rPr>
        <w:t>2</w:t>
      </w:r>
      <w:r w:rsidRPr="00F03985">
        <w:rPr>
          <w:rFonts w:ascii="Times New Roman" w:eastAsia="Calibri" w:hAnsi="Times New Roman" w:cs="Times New Roman"/>
          <w:color w:val="000000"/>
          <w:kern w:val="0"/>
          <w:lang w:eastAsia="en-IN"/>
          <w14:ligatures w14:val="none"/>
        </w:rPr>
        <w:t xml:space="preserve">)                                                                                        </w:t>
      </w:r>
    </w:p>
    <w:p w14:paraId="4068DC85" w14:textId="77777777" w:rsidR="00AA67FB" w:rsidRPr="00F03985" w:rsidRDefault="00AA67FB" w:rsidP="00AA67FB">
      <w:pPr>
        <w:suppressAutoHyphens/>
        <w:spacing w:before="60" w:after="0" w:line="276" w:lineRule="auto"/>
        <w:jc w:val="both"/>
        <w:rPr>
          <w:rFonts w:ascii="Times New Roman" w:eastAsia="Calibri" w:hAnsi="Times New Roman" w:cs="Times New Roman"/>
          <w:b/>
          <w:bCs/>
          <w:color w:val="000000"/>
          <w:kern w:val="0"/>
          <w:lang w:eastAsia="en-IN"/>
          <w14:ligatures w14:val="none"/>
        </w:rPr>
      </w:pPr>
      <w:r w:rsidRPr="00F03985">
        <w:rPr>
          <w:rFonts w:ascii="Times New Roman" w:eastAsia="Calibri" w:hAnsi="Times New Roman" w:cs="Times New Roman"/>
          <w:b/>
          <w:bCs/>
          <w:color w:val="000000"/>
          <w:kern w:val="0"/>
          <w:lang w:eastAsia="en-IN"/>
          <w14:ligatures w14:val="none"/>
        </w:rPr>
        <w:lastRenderedPageBreak/>
        <w:t>Percent bias (PBIAS):</w:t>
      </w:r>
    </w:p>
    <w:p w14:paraId="11E0A420" w14:textId="623413E0" w:rsidR="00AA67FB" w:rsidRPr="00F03985" w:rsidRDefault="00AA67FB" w:rsidP="00AA67FB">
      <w:pPr>
        <w:suppressAutoHyphens/>
        <w:spacing w:before="60" w:after="0" w:line="276" w:lineRule="auto"/>
        <w:ind w:left="3240" w:firstLine="360"/>
        <w:jc w:val="center"/>
        <w:rPr>
          <w:rFonts w:ascii="Times New Roman" w:eastAsia="Calibri" w:hAnsi="Times New Roman" w:cs="Times New Roman"/>
          <w:color w:val="000000"/>
          <w:kern w:val="0"/>
          <w:lang w:eastAsia="en-IN"/>
          <w14:ligatures w14:val="none"/>
        </w:rPr>
      </w:pPr>
      <m:oMath>
        <m:r>
          <w:rPr>
            <w:rFonts w:ascii="Cambria Math" w:eastAsia="Calibri" w:hAnsi="Cambria Math" w:cs="Times New Roman"/>
            <w:color w:val="000000"/>
            <w:kern w:val="0"/>
            <w:lang w:eastAsia="en-IN"/>
            <w14:ligatures w14:val="none"/>
          </w:rPr>
          <m:t>PBIAS=</m:t>
        </m:r>
        <m:d>
          <m:dPr>
            <m:begChr m:val="["/>
            <m:endChr m:val="]"/>
            <m:ctrlPr>
              <w:rPr>
                <w:rFonts w:ascii="Cambria Math" w:eastAsia="Calibri" w:hAnsi="Cambria Math" w:cs="Times New Roman"/>
                <w:color w:val="000000"/>
                <w:kern w:val="0"/>
                <w:lang w:eastAsia="en-IN"/>
                <w14:ligatures w14:val="none"/>
              </w:rPr>
            </m:ctrlPr>
          </m:dPr>
          <m:e>
            <m:f>
              <m:fPr>
                <m:ctrlPr>
                  <w:rPr>
                    <w:rFonts w:ascii="Cambria Math" w:eastAsia="Calibri" w:hAnsi="Cambria Math" w:cs="Times New Roman"/>
                    <w:color w:val="000000"/>
                    <w:kern w:val="0"/>
                    <w:lang w:eastAsia="en-IN"/>
                    <w14:ligatures w14:val="none"/>
                  </w:rPr>
                </m:ctrlPr>
              </m:fPr>
              <m:num>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d>
                      <m:dPr>
                        <m:ctrlPr>
                          <w:rPr>
                            <w:rFonts w:ascii="Cambria Math" w:eastAsia="Calibri" w:hAnsi="Cambria Math" w:cs="Times New Roman"/>
                            <w:color w:val="000000"/>
                            <w:kern w:val="0"/>
                            <w:lang w:eastAsia="en-IN"/>
                            <w14:ligatures w14:val="none"/>
                          </w:rPr>
                        </m:ctrlPr>
                      </m:dPr>
                      <m:e>
                        <m:r>
                          <w:rPr>
                            <w:rFonts w:ascii="Cambria Math" w:eastAsia="Calibri" w:hAnsi="Cambria Math" w:cs="Times New Roman"/>
                            <w:color w:val="000000"/>
                            <w:kern w:val="0"/>
                            <w:lang w:eastAsia="en-IN"/>
                            <w14:ligatures w14:val="none"/>
                          </w:rPr>
                          <m:t>S-</m:t>
                        </m:r>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e>
                    </m:d>
                    <m:r>
                      <w:rPr>
                        <w:rFonts w:ascii="Cambria Math" w:eastAsia="Calibri" w:hAnsi="Cambria Math" w:cs="Times New Roman"/>
                        <w:color w:val="000000"/>
                        <w:kern w:val="0"/>
                        <w:lang w:eastAsia="en-IN"/>
                        <w14:ligatures w14:val="none"/>
                      </w:rPr>
                      <m:t>*100</m:t>
                    </m:r>
                  </m:e>
                </m:nary>
              </m:num>
              <m:den>
                <m:nary>
                  <m:naryPr>
                    <m:chr m:val="∑"/>
                    <m:limLoc m:val="undOvr"/>
                    <m:ctrlPr>
                      <w:rPr>
                        <w:rFonts w:ascii="Cambria Math" w:eastAsia="Calibri" w:hAnsi="Cambria Math" w:cs="Times New Roman"/>
                        <w:color w:val="000000"/>
                        <w:kern w:val="0"/>
                        <w:lang w:eastAsia="en-IN"/>
                        <w14:ligatures w14:val="none"/>
                      </w:rPr>
                    </m:ctrlPr>
                  </m:naryPr>
                  <m:sub>
                    <m:r>
                      <w:rPr>
                        <w:rFonts w:ascii="Cambria Math" w:eastAsia="Calibri" w:hAnsi="Cambria Math" w:cs="Times New Roman"/>
                        <w:color w:val="000000"/>
                        <w:kern w:val="0"/>
                        <w:lang w:eastAsia="en-IN"/>
                        <w14:ligatures w14:val="none"/>
                      </w:rPr>
                      <m:t>i=1</m:t>
                    </m:r>
                  </m:sub>
                  <m:sup>
                    <m:r>
                      <w:rPr>
                        <w:rFonts w:ascii="Cambria Math" w:eastAsia="Calibri" w:hAnsi="Cambria Math" w:cs="Times New Roman"/>
                        <w:color w:val="000000"/>
                        <w:kern w:val="0"/>
                        <w:lang w:eastAsia="en-IN"/>
                        <w14:ligatures w14:val="none"/>
                      </w:rPr>
                      <m:t>n</m:t>
                    </m:r>
                  </m:sup>
                  <m:e>
                    <m:sSub>
                      <m:sSubPr>
                        <m:ctrlPr>
                          <w:rPr>
                            <w:rFonts w:ascii="Cambria Math" w:eastAsia="Calibri" w:hAnsi="Cambria Math" w:cs="Times New Roman"/>
                            <w:color w:val="000000"/>
                            <w:kern w:val="0"/>
                            <w:lang w:eastAsia="en-IN"/>
                            <w14:ligatures w14:val="none"/>
                          </w:rPr>
                        </m:ctrlPr>
                      </m:sSubPr>
                      <m:e>
                        <m:r>
                          <w:rPr>
                            <w:rFonts w:ascii="Cambria Math" w:eastAsia="Calibri" w:hAnsi="Cambria Math" w:cs="Times New Roman"/>
                            <w:color w:val="000000"/>
                            <w:kern w:val="0"/>
                            <w:lang w:eastAsia="en-IN"/>
                            <w14:ligatures w14:val="none"/>
                          </w:rPr>
                          <m:t>O</m:t>
                        </m:r>
                      </m:e>
                      <m:sub>
                        <m:r>
                          <w:rPr>
                            <w:rFonts w:ascii="Cambria Math" w:eastAsia="Calibri" w:hAnsi="Cambria Math" w:cs="Times New Roman"/>
                            <w:color w:val="000000"/>
                            <w:kern w:val="0"/>
                            <w:lang w:eastAsia="en-IN"/>
                            <w14:ligatures w14:val="none"/>
                          </w:rPr>
                          <m:t>i</m:t>
                        </m:r>
                      </m:sub>
                    </m:sSub>
                  </m:e>
                </m:nary>
              </m:den>
            </m:f>
          </m:e>
        </m:d>
      </m:oMath>
      <w:r w:rsidRPr="00F03985">
        <w:rPr>
          <w:rFonts w:ascii="Times New Roman" w:eastAsia="Calibri" w:hAnsi="Times New Roman" w:cs="Times New Roman"/>
          <w:color w:val="000000"/>
          <w:kern w:val="0"/>
          <w:lang w:eastAsia="en-IN"/>
          <w14:ligatures w14:val="none"/>
        </w:rPr>
        <w:t xml:space="preserve">                                                (4</w:t>
      </w:r>
      <w:r w:rsidR="00F5425A">
        <w:rPr>
          <w:rFonts w:ascii="Times New Roman" w:eastAsia="Calibri" w:hAnsi="Times New Roman" w:cs="Times New Roman"/>
          <w:color w:val="000000"/>
          <w:kern w:val="0"/>
          <w:lang w:eastAsia="en-IN"/>
          <w14:ligatures w14:val="none"/>
        </w:rPr>
        <w:t>3</w:t>
      </w:r>
      <w:r w:rsidRPr="00F03985">
        <w:rPr>
          <w:rFonts w:ascii="Times New Roman" w:eastAsia="Calibri" w:hAnsi="Times New Roman" w:cs="Times New Roman"/>
          <w:color w:val="000000"/>
          <w:kern w:val="0"/>
          <w:lang w:eastAsia="en-IN"/>
          <w14:ligatures w14:val="none"/>
        </w:rPr>
        <w:t xml:space="preserve">)                                                                                    </w:t>
      </w:r>
    </w:p>
    <w:p w14:paraId="72050FE0" w14:textId="27272051" w:rsidR="00AA67FB"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Where O</w:t>
      </w:r>
      <w:r w:rsidRPr="00F03985">
        <w:rPr>
          <w:rFonts w:ascii="Times New Roman" w:eastAsia="Calibri" w:hAnsi="Times New Roman" w:cs="Times New Roman"/>
          <w:color w:val="000000"/>
          <w:kern w:val="0"/>
          <w:vertAlign w:val="subscript"/>
          <w:lang w:eastAsia="en-IN"/>
          <w14:ligatures w14:val="none"/>
        </w:rPr>
        <w:t>i</w:t>
      </w:r>
      <w:r w:rsidRPr="00F03985">
        <w:rPr>
          <w:rFonts w:ascii="Times New Roman" w:eastAsia="Calibri" w:hAnsi="Times New Roman" w:cs="Times New Roman"/>
          <w:color w:val="000000"/>
          <w:kern w:val="0"/>
          <w:lang w:eastAsia="en-IN"/>
          <w14:ligatures w14:val="none"/>
        </w:rPr>
        <w:t xml:space="preserve"> and S</w:t>
      </w:r>
      <w:r w:rsidRPr="00F03985">
        <w:rPr>
          <w:rFonts w:ascii="Times New Roman" w:eastAsia="Calibri" w:hAnsi="Times New Roman" w:cs="Times New Roman"/>
          <w:color w:val="000000"/>
          <w:kern w:val="0"/>
          <w:vertAlign w:val="subscript"/>
          <w:lang w:eastAsia="en-IN"/>
          <w14:ligatures w14:val="none"/>
        </w:rPr>
        <w:t xml:space="preserve">i </w:t>
      </w:r>
      <w:r w:rsidRPr="00F03985">
        <w:rPr>
          <w:rFonts w:ascii="Times New Roman" w:eastAsia="Calibri" w:hAnsi="Times New Roman" w:cs="Times New Roman"/>
          <w:color w:val="000000"/>
          <w:kern w:val="0"/>
          <w:lang w:eastAsia="en-IN"/>
          <w14:ligatures w14:val="none"/>
        </w:rPr>
        <w:t>are the observed and simulated variables</w:t>
      </w:r>
      <w:r w:rsidRPr="00F03985">
        <w:rPr>
          <w:rFonts w:ascii="Times New Roman" w:eastAsia="Calibri" w:hAnsi="Times New Roman" w:cs="Times New Roman"/>
          <w:color w:val="000000"/>
          <w:kern w:val="0"/>
          <w:vertAlign w:val="subscript"/>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(mm), n is the number of observations, </w:t>
      </w:r>
      <m:oMath>
        <m:acc>
          <m:accPr>
            <m:chr m:val="̅"/>
            <m:ctrlPr>
              <w:rPr>
                <w:rFonts w:ascii="Cambria Math" w:eastAsia="Times New Roman" w:hAnsi="Cambria Math" w:cs="Times New Roman"/>
                <w:color w:val="000000"/>
                <w:kern w:val="0"/>
                <w:lang w:eastAsia="en-IN"/>
                <w14:ligatures w14:val="none"/>
              </w:rPr>
            </m:ctrlPr>
          </m:accPr>
          <m:e>
            <m:r>
              <m:rPr>
                <m:sty m:val="p"/>
              </m:rPr>
              <w:rPr>
                <w:rFonts w:ascii="Cambria Math" w:eastAsia="Times New Roman" w:hAnsi="Cambria Math" w:cs="Times New Roman"/>
                <w:color w:val="000000"/>
                <w:kern w:val="0"/>
                <w:lang w:eastAsia="en-IN"/>
                <w14:ligatures w14:val="none"/>
              </w:rPr>
              <m:t>O</m:t>
            </m:r>
          </m:e>
        </m:acc>
      </m:oMath>
      <w:r w:rsidRPr="00F03985">
        <w:rPr>
          <w:rFonts w:ascii="Times New Roman" w:eastAsia="Calibri" w:hAnsi="Times New Roman" w:cs="Times New Roman"/>
          <w:color w:val="000000"/>
          <w:kern w:val="0"/>
          <w:lang w:eastAsia="en-IN"/>
          <w14:ligatures w14:val="none"/>
        </w:rPr>
        <w:t xml:space="preserve"> and </w:t>
      </w:r>
      <m:oMath>
        <m:acc>
          <m:accPr>
            <m:chr m:val="̅"/>
            <m:ctrlPr>
              <w:rPr>
                <w:rFonts w:ascii="Cambria Math" w:eastAsia="Times New Roman" w:hAnsi="Cambria Math" w:cs="Times New Roman"/>
                <w:color w:val="000000"/>
                <w:kern w:val="0"/>
                <w:lang w:eastAsia="en-IN"/>
                <w14:ligatures w14:val="none"/>
              </w:rPr>
            </m:ctrlPr>
          </m:accPr>
          <m:e>
            <m:r>
              <m:rPr>
                <m:sty m:val="p"/>
              </m:rPr>
              <w:rPr>
                <w:rFonts w:ascii="Cambria Math" w:eastAsia="Times New Roman" w:hAnsi="Cambria Math" w:cs="Times New Roman"/>
                <w:color w:val="000000"/>
                <w:kern w:val="0"/>
                <w:lang w:eastAsia="en-IN"/>
                <w14:ligatures w14:val="none"/>
              </w:rPr>
              <m:t>S</m:t>
            </m:r>
          </m:e>
        </m:acc>
      </m:oMath>
      <w:r w:rsidRPr="00F03985">
        <w:rPr>
          <w:rFonts w:ascii="Times New Roman" w:eastAsia="Times New Roman"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are the average of observed and simulated variables (mm). When RMSE and PBIAS are close to 0 and R2 and NSE are close to 1, this indicates better performance. For daily simulations, model performance is considered acceptable when NSE &gt; 0.4, good when NSE &gt; 0.6, and excellent when NSE &gt; 0.75 (Skaggs et al., 2012; Tian et al., 2023). The coefficient of determination (R</w:t>
      </w:r>
      <w:r w:rsidRPr="00F03985">
        <w:rPr>
          <w:rFonts w:ascii="Times New Roman" w:eastAsia="Calibri" w:hAnsi="Times New Roman" w:cs="Times New Roman"/>
          <w:color w:val="000000"/>
          <w:kern w:val="0"/>
          <w:vertAlign w:val="superscript"/>
          <w:lang w:eastAsia="en-IN"/>
          <w14:ligatures w14:val="none"/>
        </w:rPr>
        <w:t>2</w:t>
      </w:r>
      <w:r w:rsidRPr="00F03985">
        <w:rPr>
          <w:rFonts w:ascii="Times New Roman" w:eastAsia="Calibri" w:hAnsi="Times New Roman" w:cs="Times New Roman"/>
          <w:color w:val="000000"/>
          <w:kern w:val="0"/>
          <w:lang w:eastAsia="en-IN"/>
          <w14:ligatures w14:val="none"/>
        </w:rPr>
        <w:t>) ranges from 0 to 1, with values greater than 0.5 generally regarded as acceptable (Moriasi et al., 2007). PBIAS measures the percentage tendency of simulated values to be higher or lower than observed values (Gupta et al., 1999). A negative PBIAS value shows model underestimation, and a positive value indicates model overestimation.</w:t>
      </w:r>
      <w:r w:rsidR="00B30443">
        <w:rPr>
          <w:rFonts w:ascii="Times New Roman" w:eastAsia="Calibri" w:hAnsi="Times New Roman" w:cs="Times New Roman"/>
          <w:color w:val="000000"/>
          <w:kern w:val="0"/>
          <w:lang w:eastAsia="en-IN"/>
          <w14:ligatures w14:val="none"/>
        </w:rPr>
        <w:t xml:space="preserve"> </w:t>
      </w:r>
      <w:r w:rsidR="00AF2145" w:rsidRPr="00AF2145">
        <w:rPr>
          <w:rFonts w:ascii="Times New Roman" w:eastAsia="Calibri" w:hAnsi="Times New Roman" w:cs="Times New Roman"/>
          <w:color w:val="000000"/>
          <w:kern w:val="0"/>
          <w:lang w:eastAsia="en-IN"/>
          <w14:ligatures w14:val="none"/>
        </w:rPr>
        <w:t>PBIAS values within ±15% were considered</w:t>
      </w:r>
      <w:r w:rsidR="00B968C0">
        <w:rPr>
          <w:rFonts w:ascii="Times New Roman" w:eastAsia="Calibri" w:hAnsi="Times New Roman" w:cs="Times New Roman"/>
          <w:color w:val="000000"/>
          <w:kern w:val="0"/>
          <w:lang w:eastAsia="en-IN"/>
          <w14:ligatures w14:val="none"/>
        </w:rPr>
        <w:t xml:space="preserve"> as </w:t>
      </w:r>
      <w:r w:rsidR="00AF2145" w:rsidRPr="00AF2145">
        <w:rPr>
          <w:rFonts w:ascii="Times New Roman" w:eastAsia="Calibri" w:hAnsi="Times New Roman" w:cs="Times New Roman"/>
          <w:color w:val="000000"/>
          <w:kern w:val="0"/>
          <w:lang w:eastAsia="en-IN"/>
          <w14:ligatures w14:val="none"/>
        </w:rPr>
        <w:t>acceptable</w:t>
      </w:r>
      <w:r w:rsidR="00AF2145">
        <w:rPr>
          <w:rFonts w:ascii="Times New Roman" w:eastAsia="Calibri" w:hAnsi="Times New Roman" w:cs="Times New Roman"/>
          <w:color w:val="000000"/>
          <w:kern w:val="0"/>
          <w:lang w:eastAsia="en-IN"/>
          <w14:ligatures w14:val="none"/>
        </w:rPr>
        <w:t xml:space="preserve"> (</w:t>
      </w:r>
      <w:r w:rsidR="00AF2145" w:rsidRPr="00AF2145">
        <w:rPr>
          <w:rFonts w:ascii="Times New Roman" w:eastAsia="Calibri" w:hAnsi="Times New Roman" w:cs="Times New Roman"/>
          <w:color w:val="000000"/>
          <w:kern w:val="0"/>
          <w:lang w:eastAsia="en-IN"/>
          <w14:ligatures w14:val="none"/>
        </w:rPr>
        <w:t>Moriasi et al.</w:t>
      </w:r>
      <w:r w:rsidR="00AF2145">
        <w:rPr>
          <w:rFonts w:ascii="Times New Roman" w:eastAsia="Calibri" w:hAnsi="Times New Roman" w:cs="Times New Roman"/>
          <w:color w:val="000000"/>
          <w:kern w:val="0"/>
          <w:lang w:eastAsia="en-IN"/>
          <w14:ligatures w14:val="none"/>
        </w:rPr>
        <w:t xml:space="preserve">, </w:t>
      </w:r>
      <w:r w:rsidR="00AF2145" w:rsidRPr="00AF2145">
        <w:rPr>
          <w:rFonts w:ascii="Times New Roman" w:eastAsia="Calibri" w:hAnsi="Times New Roman" w:cs="Times New Roman"/>
          <w:color w:val="000000"/>
          <w:kern w:val="0"/>
          <w:lang w:eastAsia="en-IN"/>
          <w14:ligatures w14:val="none"/>
        </w:rPr>
        <w:t>2007).</w:t>
      </w:r>
      <w:r w:rsidR="00AF2145">
        <w:rPr>
          <w:rFonts w:ascii="Times New Roman" w:eastAsia="Calibri" w:hAnsi="Times New Roman" w:cs="Times New Roman"/>
          <w:color w:val="000000"/>
          <w:kern w:val="0"/>
          <w:lang w:eastAsia="en-IN"/>
          <w14:ligatures w14:val="none"/>
        </w:rPr>
        <w:t xml:space="preserve"> </w:t>
      </w:r>
      <w:r w:rsidR="00B30443" w:rsidRPr="00B30443">
        <w:rPr>
          <w:rFonts w:ascii="Times New Roman" w:eastAsia="Calibri" w:hAnsi="Times New Roman" w:cs="Times New Roman"/>
          <w:color w:val="000000"/>
          <w:kern w:val="0"/>
          <w:lang w:eastAsia="en-IN"/>
          <w14:ligatures w14:val="none"/>
        </w:rPr>
        <w:t>The normalized RMSE (nRMSE), defined as RMSE expressed as a percentage of the mean observed value,</w:t>
      </w:r>
      <w:r w:rsidR="00B30443">
        <w:rPr>
          <w:rFonts w:ascii="Times New Roman" w:eastAsia="Calibri" w:hAnsi="Times New Roman" w:cs="Times New Roman"/>
          <w:color w:val="000000"/>
          <w:kern w:val="0"/>
          <w:lang w:eastAsia="en-IN"/>
          <w14:ligatures w14:val="none"/>
        </w:rPr>
        <w:t xml:space="preserve"> </w:t>
      </w:r>
      <w:r w:rsidR="00B30443" w:rsidRPr="00B30443">
        <w:rPr>
          <w:rFonts w:ascii="Times New Roman" w:eastAsia="Calibri" w:hAnsi="Times New Roman" w:cs="Times New Roman"/>
          <w:color w:val="000000"/>
          <w:kern w:val="0"/>
          <w:lang w:eastAsia="en-IN"/>
          <w14:ligatures w14:val="none"/>
        </w:rPr>
        <w:t xml:space="preserve">was used to evaluate the performance of the different models in simulating rice yield. </w:t>
      </w:r>
      <w:r w:rsidR="00211F61" w:rsidRPr="00211F61">
        <w:rPr>
          <w:rFonts w:ascii="Times New Roman" w:eastAsia="Calibri" w:hAnsi="Times New Roman" w:cs="Times New Roman"/>
          <w:color w:val="000000"/>
          <w:kern w:val="0"/>
          <w:lang w:eastAsia="en-IN"/>
          <w14:ligatures w14:val="none"/>
        </w:rPr>
        <w:t>According to commonly used crop-model evaluation criteria (e.g., Jamieson et al., 1991), nRMSE values of &lt; 10%, 10–20%, 20–30%, and &gt; 30% indicate excellent, good, fair, and poor model performance, respectively</w:t>
      </w:r>
      <w:r w:rsidR="00B30443" w:rsidRPr="00B30443">
        <w:rPr>
          <w:rFonts w:ascii="Times New Roman" w:eastAsia="Calibri" w:hAnsi="Times New Roman" w:cs="Times New Roman"/>
          <w:color w:val="000000"/>
          <w:kern w:val="0"/>
          <w:lang w:eastAsia="en-IN"/>
          <w14:ligatures w14:val="none"/>
        </w:rPr>
        <w:t>.</w:t>
      </w:r>
    </w:p>
    <w:p w14:paraId="6284FE6A" w14:textId="4D586EE0" w:rsidR="00E06C6F" w:rsidRPr="00F03985" w:rsidRDefault="00AA67FB" w:rsidP="00C943A9">
      <w:pPr>
        <w:keepNext/>
        <w:keepLines/>
        <w:numPr>
          <w:ilvl w:val="0"/>
          <w:numId w:val="9"/>
        </w:numPr>
        <w:spacing w:before="160" w:after="80"/>
        <w:outlineLvl w:val="1"/>
        <w:rPr>
          <w:rFonts w:ascii="Times New Roman" w:eastAsia="Times New Roman" w:hAnsi="Times New Roman" w:cs="Mangal"/>
          <w:b/>
          <w:color w:val="000000"/>
          <w:szCs w:val="32"/>
        </w:rPr>
      </w:pPr>
      <w:r w:rsidRPr="00F03985">
        <w:rPr>
          <w:rFonts w:ascii="Times New Roman" w:eastAsia="Times New Roman" w:hAnsi="Times New Roman" w:cs="Mangal"/>
          <w:b/>
          <w:color w:val="000000"/>
          <w:szCs w:val="32"/>
        </w:rPr>
        <w:lastRenderedPageBreak/>
        <w:t>Results and discussions</w:t>
      </w:r>
    </w:p>
    <w:p w14:paraId="2768A75A" w14:textId="0FED2D61" w:rsidR="00984167" w:rsidRPr="00984167" w:rsidRDefault="00911C1D" w:rsidP="00984167">
      <w:pPr>
        <w:keepNext/>
        <w:keepLines/>
        <w:numPr>
          <w:ilvl w:val="1"/>
          <w:numId w:val="9"/>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Model calibration and sensitivity analysis</w:t>
      </w:r>
    </w:p>
    <w:p w14:paraId="470B496B" w14:textId="43C42741" w:rsidR="0018688C" w:rsidRPr="009E7448" w:rsidRDefault="00984167" w:rsidP="009E7448">
      <w:pPr>
        <w:keepNext/>
        <w:keepLines/>
        <w:spacing w:before="160" w:after="80"/>
        <w:ind w:left="360"/>
        <w:outlineLvl w:val="2"/>
        <w:rPr>
          <w:noProof/>
        </w:rPr>
      </w:pPr>
      <w:r>
        <w:rPr>
          <w:noProof/>
        </w:rPr>
        <mc:AlternateContent>
          <mc:Choice Requires="wpg">
            <w:drawing>
              <wp:inline distT="0" distB="0" distL="0" distR="0" wp14:anchorId="0CC81EEE" wp14:editId="18F28D7A">
                <wp:extent cx="5943600" cy="4970145"/>
                <wp:effectExtent l="0" t="0" r="0" b="1905"/>
                <wp:docPr id="1136722207" name="Group 3" descr="The image appears to be a graph or chart comparing various values across different fields and parameters, such as P-Values, t-Stat, and different types of water flow or quality metrics.&#10;&#10;AI-generated content may be incorrect."/>
                <wp:cNvGraphicFramePr/>
                <a:graphic xmlns:a="http://schemas.openxmlformats.org/drawingml/2006/main">
                  <a:graphicData uri="http://schemas.microsoft.com/office/word/2010/wordprocessingGroup">
                    <wpg:wgp>
                      <wpg:cNvGrpSpPr/>
                      <wpg:grpSpPr>
                        <a:xfrm>
                          <a:off x="0" y="0"/>
                          <a:ext cx="5943600" cy="4970145"/>
                          <a:chOff x="0" y="0"/>
                          <a:chExt cx="5943600" cy="4970145"/>
                        </a:xfrm>
                      </wpg:grpSpPr>
                      <pic:pic xmlns:pic="http://schemas.openxmlformats.org/drawingml/2006/picture">
                        <pic:nvPicPr>
                          <pic:cNvPr id="2106250384" name="Picture 1" descr="The image appears to be a bar chart or line graph showing statistical values (p-values, t-statistics) across different fields or categories, possibly comparing the effects of various factors (e.g., PUD_COEFF, GWQMN, REVAPMN, RCHRG_DP, EPCO, SWCON, ALPHA_BF) on variables such as soil water content (SWAT-Rice) and soil properties (GW_REVAP, GW_DELAY). The values seem to be arranged in ascending order, with some fields having low, high, or null values, and some fields are highlighted or ranked differently.&#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pic:pic xmlns:pic="http://schemas.openxmlformats.org/drawingml/2006/picture">
                        <pic:nvPicPr>
                          <pic:cNvPr id="1530184588"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2501900"/>
                            <a:ext cx="5943600" cy="2468245"/>
                          </a:xfrm>
                          <a:prstGeom prst="rect">
                            <a:avLst/>
                          </a:prstGeom>
                          <a:noFill/>
                          <a:ln>
                            <a:noFill/>
                          </a:ln>
                        </pic:spPr>
                      </pic:pic>
                    </wpg:wgp>
                  </a:graphicData>
                </a:graphic>
              </wp:inline>
            </w:drawing>
          </mc:Choice>
          <mc:Fallback>
            <w:pict>
              <v:group w14:anchorId="78C29920" id="Group 3" o:spid="_x0000_s1026" alt="The image appears to be a graph or chart comparing various values across different fields and parameters, such as P-Values, t-Stat, and different types of water flow or quality metrics.&#10;&#10;AI-generated content may be incorrect." style="width:468pt;height:391.35pt;mso-position-horizontal-relative:char;mso-position-vertical-relative:line" coordsize="59436,49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&#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The image appears to be a bar chart or line graph showing statistical values (p-values, t-statistics) across different fields or categories, possibly comparing the effects of various factors (e.g., PUD_COEFF, GWQMN, REVAPMN, RCHRG_DP, EPCO, SWCON, ALPHA_BF) on variables such as soil water content (SWAT-Rice) and soil properties (GW_REVAP, GW_DELAY). The values seem to be arranged in ascending order, with some fields having low, high, or null values, and some fields are highlighted or ranked differently.&#10;&#10;AI-generated content may be incorrect." style="position:absolute;width:59436;height:24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">
                  <v:imagedata r:id="rId17" o:title="The image appears to be a bar chart or line graph showing statistical values (p-values, t-statistics) across different fields or categories, possibly comparing the effects of various factors (e.g"/>
                </v:shape>
                <v:shape id="Picture 2" o:spid="_x0000_s1028" type="#_x0000_t75" style="position:absolute;top:25019;width:59436;height:24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">
                  <v:imagedata r:id="rId18" o:title=""/>
                </v:shape>
                <w10:anchorlock/>
              </v:group>
            </w:pict>
          </mc:Fallback>
        </mc:AlternateContent>
      </w:r>
    </w:p>
    <w:p w14:paraId="72AA99F2" w14:textId="424F4C1E" w:rsidR="00AA67FB" w:rsidRPr="00F03985" w:rsidRDefault="00AA67FB" w:rsidP="00AA67FB">
      <w:pPr>
        <w:spacing w:after="200" w:line="276" w:lineRule="auto"/>
        <w:ind w:left="720"/>
        <w:jc w:val="center"/>
        <w:rPr>
          <w:rFonts w:ascii="Times New Roman" w:eastAsia="Calibri" w:hAnsi="Times New Roman" w:cs="Mangal"/>
          <w:color w:val="000000"/>
        </w:rPr>
      </w:pPr>
      <w:r w:rsidRPr="00F03985">
        <w:rPr>
          <w:rFonts w:ascii="Times New Roman" w:eastAsia="Calibri" w:hAnsi="Times New Roman" w:cs="Mangal"/>
          <w:color w:val="000000"/>
        </w:rPr>
        <w:t xml:space="preserve">Fig. </w:t>
      </w:r>
      <w:r w:rsidR="00D419C9">
        <w:rPr>
          <w:rFonts w:ascii="Times New Roman" w:eastAsia="Calibri" w:hAnsi="Times New Roman" w:cs="Mangal"/>
          <w:color w:val="000000"/>
        </w:rPr>
        <w:t>7</w:t>
      </w:r>
      <w:r w:rsidRPr="00F03985">
        <w:rPr>
          <w:rFonts w:ascii="Times New Roman" w:eastAsia="Calibri" w:hAnsi="Times New Roman" w:cs="Mangal"/>
          <w:color w:val="000000"/>
        </w:rPr>
        <w:t xml:space="preserve">. Sensitivity analysis </w:t>
      </w:r>
      <w:r w:rsidR="0038241D">
        <w:rPr>
          <w:rFonts w:ascii="Times New Roman" w:eastAsia="Calibri" w:hAnsi="Times New Roman" w:cs="Mangal"/>
          <w:color w:val="000000"/>
        </w:rPr>
        <w:t xml:space="preserve">of the chosen parameters in </w:t>
      </w:r>
      <w:r w:rsidR="00343FF0">
        <w:rPr>
          <w:rFonts w:ascii="Times New Roman" w:eastAsia="Calibri" w:hAnsi="Times New Roman" w:cs="Mangal"/>
          <w:color w:val="000000"/>
        </w:rPr>
        <w:t>SWAT-Rice</w:t>
      </w:r>
      <w:r w:rsidR="0038241D">
        <w:rPr>
          <w:rFonts w:ascii="Times New Roman" w:eastAsia="Calibri" w:hAnsi="Times New Roman" w:cs="Mangal"/>
          <w:color w:val="000000"/>
        </w:rPr>
        <w:t xml:space="preserve"> and SWAT-P, with rankings</w:t>
      </w:r>
      <w:r w:rsidRPr="00F03985">
        <w:rPr>
          <w:rFonts w:ascii="Times New Roman" w:eastAsia="Calibri" w:hAnsi="Times New Roman" w:cs="Mangal"/>
          <w:color w:val="000000"/>
        </w:rPr>
        <w:t xml:space="preserve"> for Fields 1 (GWT at 0.6 m) and 8 (GWT at 4 m).</w:t>
      </w:r>
    </w:p>
    <w:p w14:paraId="15E0CF61" w14:textId="16D4D4F2" w:rsidR="00AA67FB" w:rsidRPr="00F03985" w:rsidRDefault="00036370" w:rsidP="00AA67FB">
      <w:pPr>
        <w:spacing w:line="276" w:lineRule="auto"/>
        <w:jc w:val="both"/>
        <w:rPr>
          <w:rFonts w:ascii="Times New Roman" w:eastAsia="Calibri" w:hAnsi="Times New Roman" w:cs="Mangal"/>
        </w:rPr>
      </w:pPr>
      <w:r w:rsidRPr="00F03985">
        <w:rPr>
          <w:rFonts w:ascii="Times New Roman" w:eastAsia="Calibri" w:hAnsi="Times New Roman" w:cs="Mangal"/>
        </w:rPr>
        <w:t xml:space="preserve">The LH-OAT (Latin Hypercube–One-factor-At-a-Time) </w:t>
      </w:r>
      <w:r w:rsidR="00E717CB" w:rsidRPr="00F03985">
        <w:rPr>
          <w:rFonts w:ascii="Times New Roman" w:eastAsia="Calibri" w:hAnsi="Times New Roman" w:cs="Mangal"/>
        </w:rPr>
        <w:t xml:space="preserve">global sensitivity analysis </w:t>
      </w:r>
      <w:r w:rsidR="00486BFA" w:rsidRPr="00F03985">
        <w:rPr>
          <w:rFonts w:ascii="Times New Roman" w:eastAsia="Calibri" w:hAnsi="Times New Roman" w:cs="Mangal"/>
        </w:rPr>
        <w:t xml:space="preserve">technique </w:t>
      </w:r>
      <w:r w:rsidR="00671B7D" w:rsidRPr="00F03985">
        <w:rPr>
          <w:rFonts w:ascii="Times New Roman" w:eastAsia="Calibri" w:hAnsi="Times New Roman" w:cs="Mangal"/>
        </w:rPr>
        <w:t xml:space="preserve">in SWAT-CUP </w:t>
      </w:r>
      <w:r w:rsidRPr="00F03985">
        <w:rPr>
          <w:rFonts w:ascii="Times New Roman" w:eastAsia="Calibri" w:hAnsi="Times New Roman" w:cs="Mangal"/>
        </w:rPr>
        <w:t xml:space="preserve">was used to evaluate the sensitivity of 11 parameters in </w:t>
      </w:r>
      <w:r w:rsidR="00343FF0">
        <w:rPr>
          <w:rFonts w:ascii="Times New Roman" w:eastAsia="Calibri" w:hAnsi="Times New Roman" w:cs="Mangal"/>
        </w:rPr>
        <w:t>SWAT-Rice</w:t>
      </w:r>
      <w:r w:rsidRPr="00F03985">
        <w:rPr>
          <w:rFonts w:ascii="Times New Roman" w:eastAsia="Calibri" w:hAnsi="Times New Roman" w:cs="Mangal"/>
        </w:rPr>
        <w:t xml:space="preserve"> and </w:t>
      </w:r>
      <w:r w:rsidR="00164BB8" w:rsidRPr="00F03985">
        <w:rPr>
          <w:rFonts w:ascii="Times New Roman" w:eastAsia="Calibri" w:hAnsi="Times New Roman" w:cs="Mangal"/>
        </w:rPr>
        <w:t>9</w:t>
      </w:r>
      <w:r w:rsidRPr="00F03985">
        <w:rPr>
          <w:rFonts w:ascii="Times New Roman" w:eastAsia="Calibri" w:hAnsi="Times New Roman" w:cs="Mangal"/>
        </w:rPr>
        <w:t xml:space="preserve"> parameters in SWAT-P</w:t>
      </w:r>
      <w:r w:rsidR="00170468" w:rsidRPr="00F03985">
        <w:rPr>
          <w:rFonts w:ascii="Times New Roman" w:eastAsia="Calibri" w:hAnsi="Times New Roman" w:cs="Mangal"/>
        </w:rPr>
        <w:t xml:space="preserve"> on ponded water simulations</w:t>
      </w:r>
      <w:r w:rsidR="00E717CB" w:rsidRPr="00F03985">
        <w:rPr>
          <w:rFonts w:ascii="Times New Roman" w:eastAsia="Calibri" w:hAnsi="Times New Roman" w:cs="Mangal"/>
        </w:rPr>
        <w:t>.</w:t>
      </w:r>
      <w:r w:rsidRPr="00F03985">
        <w:rPr>
          <w:rFonts w:ascii="Times New Roman" w:eastAsia="Calibri" w:hAnsi="Times New Roman" w:cs="Mangal"/>
        </w:rPr>
        <w:t xml:space="preserve"> </w:t>
      </w:r>
      <w:r w:rsidR="00AA67FB" w:rsidRPr="00F03985">
        <w:rPr>
          <w:rFonts w:ascii="Times New Roman" w:eastAsia="Calibri" w:hAnsi="Times New Roman" w:cs="Mangal"/>
        </w:rPr>
        <w:t xml:space="preserve">The sensitivity analysis </w:t>
      </w:r>
      <w:r w:rsidRPr="00F03985">
        <w:rPr>
          <w:rFonts w:ascii="Times New Roman" w:eastAsia="Calibri" w:hAnsi="Times New Roman" w:cs="Mangal"/>
        </w:rPr>
        <w:t>results</w:t>
      </w:r>
      <w:r w:rsidR="00AA67FB" w:rsidRPr="00F03985">
        <w:rPr>
          <w:rFonts w:ascii="Times New Roman" w:eastAsia="Calibri" w:hAnsi="Times New Roman" w:cs="Mangal"/>
        </w:rPr>
        <w:t xml:space="preserve"> for the representative Fields, 1 [puddled, shallow water table </w:t>
      </w:r>
      <w:r w:rsidR="00817073" w:rsidRPr="00F03985">
        <w:rPr>
          <w:rFonts w:ascii="Times New Roman" w:eastAsia="Calibri" w:hAnsi="Times New Roman" w:cs="Mangal"/>
        </w:rPr>
        <w:t>0.</w:t>
      </w:r>
      <w:r w:rsidR="00BE671E">
        <w:rPr>
          <w:rFonts w:ascii="Times New Roman" w:eastAsia="Calibri" w:hAnsi="Times New Roman" w:cs="Mangal"/>
        </w:rPr>
        <w:t>4</w:t>
      </w:r>
      <w:r w:rsidR="00817073" w:rsidRPr="00F03985">
        <w:rPr>
          <w:rFonts w:ascii="Times New Roman" w:eastAsia="Calibri" w:hAnsi="Times New Roman" w:cs="Mangal"/>
        </w:rPr>
        <w:t xml:space="preserve"> m below ground level</w:t>
      </w:r>
      <w:r w:rsidR="00AA67FB" w:rsidRPr="00F03985">
        <w:rPr>
          <w:rFonts w:ascii="Times New Roman" w:eastAsia="Calibri" w:hAnsi="Times New Roman" w:cs="Mangal"/>
        </w:rPr>
        <w:t xml:space="preserve"> (BGL), direct-seeded IR-50 variety during the </w:t>
      </w:r>
      <w:r w:rsidR="00085562" w:rsidRPr="00F03985">
        <w:rPr>
          <w:rFonts w:ascii="Times New Roman" w:eastAsia="Calibri" w:hAnsi="Times New Roman" w:cs="Mangal"/>
          <w:i/>
        </w:rPr>
        <w:t>Kar</w:t>
      </w:r>
      <w:r w:rsidR="00AA67FB" w:rsidRPr="00F03985">
        <w:rPr>
          <w:rFonts w:ascii="Times New Roman" w:eastAsia="Calibri" w:hAnsi="Times New Roman" w:cs="Mangal"/>
        </w:rPr>
        <w:t xml:space="preserve"> season] and 8 [puddled, deep water table (4</w:t>
      </w:r>
      <w:r w:rsidR="00BE671E">
        <w:rPr>
          <w:rFonts w:ascii="Times New Roman" w:eastAsia="Calibri" w:hAnsi="Times New Roman" w:cs="Mangal"/>
        </w:rPr>
        <w:t xml:space="preserve"> </w:t>
      </w:r>
      <w:r w:rsidR="00AA67FB" w:rsidRPr="00F03985">
        <w:rPr>
          <w:rFonts w:ascii="Times New Roman" w:eastAsia="Calibri" w:hAnsi="Times New Roman" w:cs="Mangal"/>
        </w:rPr>
        <w:t xml:space="preserve">m BGL), transplanted Aaduthurai-45 </w:t>
      </w:r>
      <w:r w:rsidR="004751E6" w:rsidRPr="00F03985">
        <w:rPr>
          <w:rFonts w:ascii="Times New Roman" w:eastAsia="Calibri" w:hAnsi="Times New Roman" w:cs="Mangal"/>
        </w:rPr>
        <w:t xml:space="preserve">variety </w:t>
      </w:r>
      <w:r w:rsidR="00AA67FB" w:rsidRPr="00F03985">
        <w:rPr>
          <w:rFonts w:ascii="Times New Roman" w:eastAsia="Calibri" w:hAnsi="Times New Roman" w:cs="Mangal"/>
        </w:rPr>
        <w:t xml:space="preserve">during the </w:t>
      </w:r>
      <w:r w:rsidR="00085562" w:rsidRPr="00F03985">
        <w:rPr>
          <w:rFonts w:ascii="Times New Roman" w:eastAsia="Calibri" w:hAnsi="Times New Roman" w:cs="Mangal"/>
          <w:i/>
        </w:rPr>
        <w:t>Pishanam</w:t>
      </w:r>
      <w:r w:rsidR="00AA67FB" w:rsidRPr="00F03985">
        <w:rPr>
          <w:rFonts w:ascii="Times New Roman" w:eastAsia="Calibri" w:hAnsi="Times New Roman" w:cs="Mangal"/>
        </w:rPr>
        <w:t xml:space="preserve"> season], </w:t>
      </w:r>
      <w:r w:rsidR="00525CFF" w:rsidRPr="00F03985">
        <w:rPr>
          <w:rFonts w:ascii="Times New Roman" w:eastAsia="Calibri" w:hAnsi="Times New Roman" w:cs="Mangal"/>
        </w:rPr>
        <w:t xml:space="preserve">for both the </w:t>
      </w:r>
      <w:r w:rsidR="00343FF0">
        <w:rPr>
          <w:rFonts w:ascii="Times New Roman" w:eastAsia="Calibri" w:hAnsi="Times New Roman" w:cs="Mangal"/>
        </w:rPr>
        <w:t>SWAT-Rice</w:t>
      </w:r>
      <w:r w:rsidR="00525CFF" w:rsidRPr="00F03985">
        <w:rPr>
          <w:rFonts w:ascii="Times New Roman" w:eastAsia="Calibri" w:hAnsi="Times New Roman" w:cs="Mangal"/>
        </w:rPr>
        <w:t xml:space="preserve"> and SWAT-P models are shown </w:t>
      </w:r>
      <w:r w:rsidR="00AA67FB" w:rsidRPr="00F03985">
        <w:rPr>
          <w:rFonts w:ascii="Times New Roman" w:eastAsia="Calibri" w:hAnsi="Times New Roman" w:cs="Mangal"/>
        </w:rPr>
        <w:t xml:space="preserve">in Fig. </w:t>
      </w:r>
      <w:r w:rsidR="00D419C9">
        <w:rPr>
          <w:rFonts w:ascii="Times New Roman" w:eastAsia="Calibri" w:hAnsi="Times New Roman" w:cs="Mangal"/>
        </w:rPr>
        <w:t>7</w:t>
      </w:r>
      <w:r w:rsidR="00AA67FB" w:rsidRPr="00F03985">
        <w:rPr>
          <w:rFonts w:ascii="Times New Roman" w:eastAsia="Calibri" w:hAnsi="Times New Roman" w:cs="Mangal"/>
        </w:rPr>
        <w:t xml:space="preserve">. The most sensitive parameters at </w:t>
      </w:r>
      <w:r w:rsidR="00D01832">
        <w:rPr>
          <w:rFonts w:ascii="Times New Roman" w:eastAsia="Calibri" w:hAnsi="Times New Roman" w:cs="Mangal"/>
        </w:rPr>
        <w:t xml:space="preserve">a </w:t>
      </w:r>
      <w:r w:rsidR="00AA67FB" w:rsidRPr="00F03985">
        <w:rPr>
          <w:rFonts w:ascii="Times New Roman" w:eastAsia="Calibri" w:hAnsi="Times New Roman" w:cs="Mangal"/>
        </w:rPr>
        <w:t xml:space="preserve">10% significance level </w:t>
      </w:r>
      <w:r w:rsidR="00F85AF0">
        <w:rPr>
          <w:rFonts w:ascii="Times New Roman" w:eastAsia="Calibri" w:hAnsi="Times New Roman" w:cs="Mangal"/>
        </w:rPr>
        <w:t xml:space="preserve">using </w:t>
      </w:r>
      <w:r w:rsidR="001651D0">
        <w:rPr>
          <w:rFonts w:ascii="Times New Roman" w:eastAsia="Calibri" w:hAnsi="Times New Roman" w:cs="Mangal"/>
        </w:rPr>
        <w:t xml:space="preserve">the </w:t>
      </w:r>
      <w:r w:rsidR="00343FF0">
        <w:rPr>
          <w:rFonts w:ascii="Times New Roman" w:eastAsia="Calibri" w:hAnsi="Times New Roman" w:cs="Mangal"/>
        </w:rPr>
        <w:t>SWAT-Rice</w:t>
      </w:r>
      <w:r w:rsidR="00F85AF0">
        <w:rPr>
          <w:rFonts w:ascii="Times New Roman" w:eastAsia="Calibri" w:hAnsi="Times New Roman" w:cs="Mangal"/>
        </w:rPr>
        <w:t xml:space="preserve"> </w:t>
      </w:r>
      <w:r w:rsidR="00D01832">
        <w:rPr>
          <w:rFonts w:ascii="Times New Roman" w:eastAsia="Calibri" w:hAnsi="Times New Roman" w:cs="Mangal"/>
        </w:rPr>
        <w:t xml:space="preserve">routine </w:t>
      </w:r>
      <w:r w:rsidR="00AA67FB" w:rsidRPr="00F03985">
        <w:rPr>
          <w:rFonts w:ascii="Times New Roman" w:eastAsia="Calibri" w:hAnsi="Times New Roman" w:cs="Mangal"/>
        </w:rPr>
        <w:t xml:space="preserve">are shown in Table </w:t>
      </w:r>
      <w:r w:rsidR="009C5F8A">
        <w:rPr>
          <w:rFonts w:ascii="Times New Roman" w:eastAsia="Calibri" w:hAnsi="Times New Roman" w:cs="Mangal"/>
        </w:rPr>
        <w:t>6</w:t>
      </w:r>
      <w:r w:rsidR="00AA67FB" w:rsidRPr="00F03985">
        <w:rPr>
          <w:rFonts w:ascii="Times New Roman" w:eastAsia="Calibri" w:hAnsi="Times New Roman" w:cs="Mangal"/>
        </w:rPr>
        <w:t xml:space="preserve">. Parameters with </w:t>
      </w:r>
      <w:r w:rsidR="00F16665">
        <w:rPr>
          <w:rFonts w:ascii="Times New Roman" w:eastAsia="Calibri" w:hAnsi="Times New Roman" w:cs="Mangal"/>
        </w:rPr>
        <w:t>p-values ≤0.10 and high t-Stat values (|t-Stat| ≥1.645)</w:t>
      </w:r>
      <w:r w:rsidR="00AA67FB" w:rsidRPr="00F03985">
        <w:rPr>
          <w:rFonts w:ascii="Times New Roman" w:eastAsia="Calibri" w:hAnsi="Times New Roman" w:cs="Mangal"/>
        </w:rPr>
        <w:t xml:space="preserve"> were considered sensitive. This threshold indicates that, with 90% conﬁdence, the variables have a signiﬁcant effect.</w:t>
      </w:r>
    </w:p>
    <w:p w14:paraId="6C807675" w14:textId="3DBCF572" w:rsidR="00AA67FB" w:rsidRPr="00F03985" w:rsidRDefault="00AA67FB" w:rsidP="00AA67FB">
      <w:pPr>
        <w:spacing w:line="276" w:lineRule="auto"/>
        <w:ind w:left="720"/>
        <w:contextualSpacing/>
        <w:jc w:val="center"/>
        <w:rPr>
          <w:rFonts w:ascii="Times New Roman" w:eastAsia="Calibri" w:hAnsi="Times New Roman" w:cs="Mangal"/>
        </w:rPr>
      </w:pPr>
      <w:r w:rsidRPr="00F03985">
        <w:rPr>
          <w:rFonts w:ascii="Times New Roman" w:eastAsia="Calibri" w:hAnsi="Times New Roman" w:cs="Mangal"/>
          <w:color w:val="000000"/>
        </w:rPr>
        <w:lastRenderedPageBreak/>
        <w:t xml:space="preserve">Table </w:t>
      </w:r>
      <w:r w:rsidR="002D198C">
        <w:rPr>
          <w:rFonts w:ascii="Times New Roman" w:eastAsia="Calibri" w:hAnsi="Times New Roman" w:cs="Mangal"/>
          <w:color w:val="000000"/>
        </w:rPr>
        <w:t>6</w:t>
      </w:r>
      <w:r w:rsidRPr="00F03985">
        <w:rPr>
          <w:rFonts w:ascii="Times New Roman" w:eastAsia="Calibri" w:hAnsi="Times New Roman" w:cs="Mangal"/>
          <w:color w:val="000000"/>
        </w:rPr>
        <w:t xml:space="preserve"> </w:t>
      </w:r>
      <w:r w:rsidR="00343FF0">
        <w:rPr>
          <w:rFonts w:ascii="Times New Roman" w:eastAsia="Calibri" w:hAnsi="Times New Roman" w:cs="Mangal"/>
          <w:color w:val="000000"/>
        </w:rPr>
        <w:t>SWAT</w:t>
      </w:r>
      <w:r w:rsidR="008114EA">
        <w:rPr>
          <w:rFonts w:ascii="Times New Roman" w:eastAsia="Calibri" w:hAnsi="Times New Roman" w:cs="Mangal"/>
          <w:color w:val="000000"/>
        </w:rPr>
        <w:t xml:space="preserve"> Model</w:t>
      </w:r>
      <w:r w:rsidRPr="00F03985">
        <w:rPr>
          <w:rFonts w:ascii="Times New Roman" w:eastAsia="Calibri" w:hAnsi="Times New Roman" w:cs="Mangal"/>
          <w:color w:val="000000"/>
        </w:rPr>
        <w:t xml:space="preserve"> calibration parameters and fitted values for Fields 1 and 8.</w:t>
      </w:r>
    </w:p>
    <w:tbl>
      <w:tblPr>
        <w:tblStyle w:val="PlainTable31"/>
        <w:tblW w:w="8994" w:type="dxa"/>
        <w:tblLook w:val="04A0" w:firstRow="1" w:lastRow="0" w:firstColumn="1" w:lastColumn="0" w:noHBand="0" w:noVBand="1"/>
      </w:tblPr>
      <w:tblGrid>
        <w:gridCol w:w="1384"/>
        <w:gridCol w:w="879"/>
        <w:gridCol w:w="2071"/>
        <w:gridCol w:w="1760"/>
        <w:gridCol w:w="1416"/>
        <w:gridCol w:w="1484"/>
      </w:tblGrid>
      <w:tr w:rsidR="008114EA" w:rsidRPr="008114EA" w14:paraId="42812F05" w14:textId="77777777" w:rsidTr="008114EA">
        <w:trPr>
          <w:cnfStyle w:val="100000000000" w:firstRow="1" w:lastRow="0" w:firstColumn="0" w:lastColumn="0" w:oddVBand="0" w:evenVBand="0" w:oddHBand="0" w:evenHBand="0" w:firstRowFirstColumn="0" w:firstRowLastColumn="0" w:lastRowFirstColumn="0" w:lastRowLastColumn="0"/>
          <w:trHeight w:val="38"/>
        </w:trPr>
        <w:tc>
          <w:tcPr>
            <w:cnfStyle w:val="001000000100" w:firstRow="0" w:lastRow="0" w:firstColumn="1" w:lastColumn="0" w:oddVBand="0" w:evenVBand="0" w:oddHBand="0" w:evenHBand="0" w:firstRowFirstColumn="1" w:firstRowLastColumn="0" w:lastRowFirstColumn="0" w:lastRowLastColumn="0"/>
            <w:tcW w:w="0" w:type="auto"/>
          </w:tcPr>
          <w:p w14:paraId="4AA623A0" w14:textId="79283028" w:rsidR="008114EA" w:rsidRPr="008114EA" w:rsidRDefault="008114EA" w:rsidP="00AA67FB">
            <w:pPr>
              <w:spacing w:line="276" w:lineRule="auto"/>
              <w:rPr>
                <w:rFonts w:ascii="Times New Roman" w:eastAsia="Calibri" w:hAnsi="Times New Roman" w:cs="Times New Roman"/>
                <w:sz w:val="18"/>
                <w:szCs w:val="18"/>
              </w:rPr>
            </w:pPr>
            <w:r w:rsidRPr="008114EA">
              <w:rPr>
                <w:rFonts w:ascii="Times New Roman" w:eastAsia="Calibri" w:hAnsi="Times New Roman" w:cs="Times New Roman"/>
                <w:sz w:val="18"/>
                <w:szCs w:val="18"/>
              </w:rPr>
              <w:t>Model</w:t>
            </w:r>
          </w:p>
        </w:tc>
        <w:tc>
          <w:tcPr>
            <w:tcW w:w="0" w:type="auto"/>
            <w:hideMark/>
          </w:tcPr>
          <w:p w14:paraId="174D4584" w14:textId="4DA83FD8" w:rsidR="008114EA" w:rsidRPr="008114EA" w:rsidRDefault="008114EA" w:rsidP="00AA67F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Field</w:t>
            </w:r>
          </w:p>
        </w:tc>
        <w:tc>
          <w:tcPr>
            <w:tcW w:w="0" w:type="auto"/>
            <w:hideMark/>
          </w:tcPr>
          <w:p w14:paraId="0A7098B8" w14:textId="77777777" w:rsidR="008114EA" w:rsidRPr="008114EA" w:rsidRDefault="008114EA" w:rsidP="00AA67F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Parameter</w:t>
            </w:r>
          </w:p>
        </w:tc>
        <w:tc>
          <w:tcPr>
            <w:tcW w:w="0" w:type="auto"/>
            <w:hideMark/>
          </w:tcPr>
          <w:p w14:paraId="1C9F946D" w14:textId="77777777" w:rsidR="008114EA" w:rsidRPr="008114EA" w:rsidRDefault="008114EA" w:rsidP="00AA67FB">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Fitted Value</w:t>
            </w:r>
          </w:p>
        </w:tc>
        <w:tc>
          <w:tcPr>
            <w:tcW w:w="0" w:type="auto"/>
            <w:hideMark/>
          </w:tcPr>
          <w:p w14:paraId="310DDB50" w14:textId="77777777" w:rsidR="008114EA" w:rsidRPr="008114EA" w:rsidRDefault="008114EA" w:rsidP="00AA67FB">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Min Value</w:t>
            </w:r>
          </w:p>
        </w:tc>
        <w:tc>
          <w:tcPr>
            <w:tcW w:w="0" w:type="auto"/>
            <w:hideMark/>
          </w:tcPr>
          <w:p w14:paraId="7BA34B00" w14:textId="77777777" w:rsidR="008114EA" w:rsidRPr="008114EA" w:rsidRDefault="008114EA" w:rsidP="00AA67FB">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Max Value</w:t>
            </w:r>
          </w:p>
        </w:tc>
      </w:tr>
      <w:tr w:rsidR="008114EA" w:rsidRPr="008114EA" w14:paraId="694D3645" w14:textId="77777777" w:rsidTr="008114EA">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0" w:type="auto"/>
          </w:tcPr>
          <w:p w14:paraId="4FE23AC4" w14:textId="69B36A24" w:rsidR="008114EA" w:rsidRPr="008114EA" w:rsidRDefault="008114EA" w:rsidP="00AA67FB">
            <w:pPr>
              <w:spacing w:line="276" w:lineRule="auto"/>
              <w:rPr>
                <w:rFonts w:ascii="Times New Roman" w:eastAsia="Calibri" w:hAnsi="Times New Roman" w:cs="Times New Roman"/>
                <w:sz w:val="18"/>
                <w:szCs w:val="18"/>
              </w:rPr>
            </w:pPr>
            <w:r w:rsidRPr="008114EA">
              <w:rPr>
                <w:rFonts w:ascii="Times New Roman" w:eastAsia="Calibri" w:hAnsi="Times New Roman" w:cs="Times New Roman"/>
                <w:sz w:val="18"/>
                <w:szCs w:val="18"/>
              </w:rPr>
              <w:t>SWAT-Rice</w:t>
            </w:r>
          </w:p>
        </w:tc>
        <w:tc>
          <w:tcPr>
            <w:tcW w:w="0" w:type="auto"/>
            <w:hideMark/>
          </w:tcPr>
          <w:p w14:paraId="70F59B92" w14:textId="62B18904" w:rsidR="008114EA" w:rsidRPr="008114EA" w:rsidRDefault="008114EA" w:rsidP="00AA67F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Field 1</w:t>
            </w:r>
          </w:p>
        </w:tc>
        <w:tc>
          <w:tcPr>
            <w:tcW w:w="0" w:type="auto"/>
            <w:hideMark/>
          </w:tcPr>
          <w:p w14:paraId="195E1831" w14:textId="77777777" w:rsidR="008114EA" w:rsidRPr="008114EA" w:rsidRDefault="008114EA" w:rsidP="00AA67F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V__PUD_COEFF.hru</w:t>
            </w:r>
          </w:p>
        </w:tc>
        <w:tc>
          <w:tcPr>
            <w:tcW w:w="0" w:type="auto"/>
            <w:hideMark/>
          </w:tcPr>
          <w:p w14:paraId="49D2D5DC" w14:textId="6A68E2DD" w:rsidR="008114EA" w:rsidRPr="008114EA" w:rsidRDefault="008114EA" w:rsidP="00AA67FB">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0.510</w:t>
            </w:r>
          </w:p>
        </w:tc>
        <w:tc>
          <w:tcPr>
            <w:tcW w:w="0" w:type="auto"/>
            <w:hideMark/>
          </w:tcPr>
          <w:p w14:paraId="38632C65" w14:textId="77777777" w:rsidR="008114EA" w:rsidRPr="008114EA" w:rsidRDefault="008114EA" w:rsidP="00AA67FB">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0.000</w:t>
            </w:r>
          </w:p>
        </w:tc>
        <w:tc>
          <w:tcPr>
            <w:tcW w:w="0" w:type="auto"/>
            <w:hideMark/>
          </w:tcPr>
          <w:p w14:paraId="4FAADF81" w14:textId="77777777" w:rsidR="008114EA" w:rsidRPr="008114EA" w:rsidRDefault="008114EA" w:rsidP="00AA67FB">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0.600</w:t>
            </w:r>
          </w:p>
        </w:tc>
      </w:tr>
      <w:tr w:rsidR="008114EA" w:rsidRPr="008114EA" w14:paraId="4675C931" w14:textId="77777777" w:rsidTr="008114EA">
        <w:trPr>
          <w:trHeight w:val="41"/>
        </w:trPr>
        <w:tc>
          <w:tcPr>
            <w:cnfStyle w:val="001000000000" w:firstRow="0" w:lastRow="0" w:firstColumn="1" w:lastColumn="0" w:oddVBand="0" w:evenVBand="0" w:oddHBand="0" w:evenHBand="0" w:firstRowFirstColumn="0" w:firstRowLastColumn="0" w:lastRowFirstColumn="0" w:lastRowLastColumn="0"/>
            <w:tcW w:w="0" w:type="auto"/>
          </w:tcPr>
          <w:p w14:paraId="400AC527"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tcPr>
          <w:p w14:paraId="1D5EEAA5" w14:textId="34F542A7"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p>
        </w:tc>
        <w:tc>
          <w:tcPr>
            <w:tcW w:w="0" w:type="auto"/>
          </w:tcPr>
          <w:p w14:paraId="5D5C8838" w14:textId="3F3B8488"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V__GWQMN.gw</w:t>
            </w:r>
          </w:p>
        </w:tc>
        <w:tc>
          <w:tcPr>
            <w:tcW w:w="0" w:type="auto"/>
          </w:tcPr>
          <w:p w14:paraId="41E2A2BC" w14:textId="202C7F35"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2021.250</w:t>
            </w:r>
          </w:p>
        </w:tc>
        <w:tc>
          <w:tcPr>
            <w:tcW w:w="0" w:type="auto"/>
          </w:tcPr>
          <w:p w14:paraId="2E89F0B2" w14:textId="37380027"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2000.000</w:t>
            </w:r>
          </w:p>
        </w:tc>
        <w:tc>
          <w:tcPr>
            <w:tcW w:w="0" w:type="auto"/>
          </w:tcPr>
          <w:p w14:paraId="7CE3B3CD" w14:textId="4C2EA529"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3000.000</w:t>
            </w:r>
          </w:p>
        </w:tc>
      </w:tr>
      <w:tr w:rsidR="008114EA" w:rsidRPr="008114EA" w14:paraId="4334EC3F" w14:textId="77777777" w:rsidTr="008114EA">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0" w:type="auto"/>
          </w:tcPr>
          <w:p w14:paraId="6E46341A"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5227F02C" w14:textId="783A43C1"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p>
        </w:tc>
        <w:tc>
          <w:tcPr>
            <w:tcW w:w="0" w:type="auto"/>
            <w:hideMark/>
          </w:tcPr>
          <w:p w14:paraId="6135B288" w14:textId="77777777"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V__REVAPMN.gw</w:t>
            </w:r>
          </w:p>
        </w:tc>
        <w:tc>
          <w:tcPr>
            <w:tcW w:w="0" w:type="auto"/>
            <w:hideMark/>
          </w:tcPr>
          <w:p w14:paraId="640EF07C" w14:textId="6EB3D155"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2828.750</w:t>
            </w:r>
          </w:p>
        </w:tc>
        <w:tc>
          <w:tcPr>
            <w:tcW w:w="0" w:type="auto"/>
            <w:hideMark/>
          </w:tcPr>
          <w:p w14:paraId="2C2CA029" w14:textId="4EA2F3F9"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2000.000</w:t>
            </w:r>
          </w:p>
        </w:tc>
        <w:tc>
          <w:tcPr>
            <w:tcW w:w="0" w:type="auto"/>
            <w:hideMark/>
          </w:tcPr>
          <w:p w14:paraId="470919F0" w14:textId="77777777"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3000.000</w:t>
            </w:r>
          </w:p>
        </w:tc>
      </w:tr>
      <w:tr w:rsidR="008114EA" w:rsidRPr="008114EA" w14:paraId="34463B7E" w14:textId="77777777" w:rsidTr="008114EA">
        <w:trPr>
          <w:trHeight w:val="41"/>
        </w:trPr>
        <w:tc>
          <w:tcPr>
            <w:cnfStyle w:val="001000000000" w:firstRow="0" w:lastRow="0" w:firstColumn="1" w:lastColumn="0" w:oddVBand="0" w:evenVBand="0" w:oddHBand="0" w:evenHBand="0" w:firstRowFirstColumn="0" w:firstRowLastColumn="0" w:lastRowFirstColumn="0" w:lastRowLastColumn="0"/>
            <w:tcW w:w="0" w:type="auto"/>
          </w:tcPr>
          <w:p w14:paraId="274B3CBE"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6058017B" w14:textId="1649C65B"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p>
        </w:tc>
        <w:tc>
          <w:tcPr>
            <w:tcW w:w="0" w:type="auto"/>
          </w:tcPr>
          <w:p w14:paraId="2B3DA84C" w14:textId="5712F482"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V__GW_SPYLD.gw</w:t>
            </w:r>
          </w:p>
        </w:tc>
        <w:tc>
          <w:tcPr>
            <w:tcW w:w="0" w:type="auto"/>
          </w:tcPr>
          <w:p w14:paraId="776E3290" w14:textId="347ECC12"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0.173</w:t>
            </w:r>
          </w:p>
        </w:tc>
        <w:tc>
          <w:tcPr>
            <w:tcW w:w="0" w:type="auto"/>
          </w:tcPr>
          <w:p w14:paraId="5996BF0A" w14:textId="2B57C881"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0.010</w:t>
            </w:r>
          </w:p>
        </w:tc>
        <w:tc>
          <w:tcPr>
            <w:tcW w:w="0" w:type="auto"/>
          </w:tcPr>
          <w:p w14:paraId="072BBEE0" w14:textId="61B3BF79"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0.200</w:t>
            </w:r>
          </w:p>
        </w:tc>
      </w:tr>
      <w:tr w:rsidR="008114EA" w:rsidRPr="008114EA" w14:paraId="6F2597F1" w14:textId="77777777" w:rsidTr="008114EA">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0" w:type="auto"/>
          </w:tcPr>
          <w:p w14:paraId="44227CD0"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05651962" w14:textId="0C661AE5"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p>
        </w:tc>
        <w:tc>
          <w:tcPr>
            <w:tcW w:w="0" w:type="auto"/>
            <w:hideMark/>
          </w:tcPr>
          <w:p w14:paraId="128B7874" w14:textId="1CB25C4E"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v__RCHRG_DP.gw</w:t>
            </w:r>
          </w:p>
        </w:tc>
        <w:tc>
          <w:tcPr>
            <w:tcW w:w="0" w:type="auto"/>
            <w:hideMark/>
          </w:tcPr>
          <w:p w14:paraId="0B98C84B" w14:textId="0471FDE7"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0.099</w:t>
            </w:r>
          </w:p>
        </w:tc>
        <w:tc>
          <w:tcPr>
            <w:tcW w:w="0" w:type="auto"/>
            <w:hideMark/>
          </w:tcPr>
          <w:p w14:paraId="7F48AA07" w14:textId="77777777"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0.000</w:t>
            </w:r>
          </w:p>
        </w:tc>
        <w:tc>
          <w:tcPr>
            <w:tcW w:w="0" w:type="auto"/>
            <w:hideMark/>
          </w:tcPr>
          <w:p w14:paraId="21AFC502" w14:textId="48ED8ADF"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0.200</w:t>
            </w:r>
          </w:p>
        </w:tc>
      </w:tr>
      <w:tr w:rsidR="008114EA" w:rsidRPr="008114EA" w14:paraId="2CE0810B" w14:textId="77777777" w:rsidTr="008114EA">
        <w:trPr>
          <w:trHeight w:val="41"/>
        </w:trPr>
        <w:tc>
          <w:tcPr>
            <w:cnfStyle w:val="001000000000" w:firstRow="0" w:lastRow="0" w:firstColumn="1" w:lastColumn="0" w:oddVBand="0" w:evenVBand="0" w:oddHBand="0" w:evenHBand="0" w:firstRowFirstColumn="0" w:firstRowLastColumn="0" w:lastRowFirstColumn="0" w:lastRowLastColumn="0"/>
            <w:tcW w:w="0" w:type="auto"/>
          </w:tcPr>
          <w:p w14:paraId="79A2E32B"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67F54DE5" w14:textId="7A1B052F"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Field 8</w:t>
            </w:r>
          </w:p>
        </w:tc>
        <w:tc>
          <w:tcPr>
            <w:tcW w:w="0" w:type="auto"/>
            <w:hideMark/>
          </w:tcPr>
          <w:p w14:paraId="48BA4273" w14:textId="77777777"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V__PUD_COEFF.hru</w:t>
            </w:r>
          </w:p>
        </w:tc>
        <w:tc>
          <w:tcPr>
            <w:tcW w:w="0" w:type="auto"/>
            <w:hideMark/>
          </w:tcPr>
          <w:p w14:paraId="2C942413" w14:textId="54DB81CD"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0.140</w:t>
            </w:r>
          </w:p>
        </w:tc>
        <w:tc>
          <w:tcPr>
            <w:tcW w:w="0" w:type="auto"/>
            <w:hideMark/>
          </w:tcPr>
          <w:p w14:paraId="4A38AEC4" w14:textId="77777777"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0.000</w:t>
            </w:r>
          </w:p>
        </w:tc>
        <w:tc>
          <w:tcPr>
            <w:tcW w:w="0" w:type="auto"/>
            <w:hideMark/>
          </w:tcPr>
          <w:p w14:paraId="7B956214" w14:textId="77777777"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0.600</w:t>
            </w:r>
          </w:p>
        </w:tc>
      </w:tr>
      <w:tr w:rsidR="008114EA" w:rsidRPr="008114EA" w14:paraId="71C51584" w14:textId="77777777" w:rsidTr="008114EA">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0" w:type="auto"/>
          </w:tcPr>
          <w:p w14:paraId="709DD981"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3BC34C80" w14:textId="78F1D5A3"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p>
        </w:tc>
        <w:tc>
          <w:tcPr>
            <w:tcW w:w="0" w:type="auto"/>
            <w:hideMark/>
          </w:tcPr>
          <w:p w14:paraId="4E5AAB9B" w14:textId="77777777"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V__GW_SPYLD.gw</w:t>
            </w:r>
          </w:p>
        </w:tc>
        <w:tc>
          <w:tcPr>
            <w:tcW w:w="0" w:type="auto"/>
            <w:hideMark/>
          </w:tcPr>
          <w:p w14:paraId="077642BD" w14:textId="287476C5"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0.097</w:t>
            </w:r>
          </w:p>
        </w:tc>
        <w:tc>
          <w:tcPr>
            <w:tcW w:w="0" w:type="auto"/>
            <w:hideMark/>
          </w:tcPr>
          <w:p w14:paraId="5EEAEF93" w14:textId="77777777"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0.010</w:t>
            </w:r>
          </w:p>
        </w:tc>
        <w:tc>
          <w:tcPr>
            <w:tcW w:w="0" w:type="auto"/>
            <w:hideMark/>
          </w:tcPr>
          <w:p w14:paraId="75F5CCF7" w14:textId="370C9A06"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0.200</w:t>
            </w:r>
          </w:p>
        </w:tc>
      </w:tr>
      <w:tr w:rsidR="008114EA" w:rsidRPr="008114EA" w14:paraId="2F8CD87C" w14:textId="77777777" w:rsidTr="008114EA">
        <w:trPr>
          <w:trHeight w:val="41"/>
        </w:trPr>
        <w:tc>
          <w:tcPr>
            <w:cnfStyle w:val="001000000000" w:firstRow="0" w:lastRow="0" w:firstColumn="1" w:lastColumn="0" w:oddVBand="0" w:evenVBand="0" w:oddHBand="0" w:evenHBand="0" w:firstRowFirstColumn="0" w:firstRowLastColumn="0" w:lastRowFirstColumn="0" w:lastRowLastColumn="0"/>
            <w:tcW w:w="0" w:type="auto"/>
          </w:tcPr>
          <w:p w14:paraId="1CADB5A7"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30D75779" w14:textId="72AE1D7A"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p>
        </w:tc>
        <w:tc>
          <w:tcPr>
            <w:tcW w:w="0" w:type="auto"/>
          </w:tcPr>
          <w:p w14:paraId="504393CC" w14:textId="4D4973D6" w:rsidR="008114EA" w:rsidRPr="008114EA" w:rsidRDefault="008114EA" w:rsidP="007144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V__GWQMN.gw</w:t>
            </w:r>
          </w:p>
        </w:tc>
        <w:tc>
          <w:tcPr>
            <w:tcW w:w="0" w:type="auto"/>
          </w:tcPr>
          <w:p w14:paraId="4B89E6F4" w14:textId="1319F438"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2587.500</w:t>
            </w:r>
          </w:p>
        </w:tc>
        <w:tc>
          <w:tcPr>
            <w:tcW w:w="0" w:type="auto"/>
          </w:tcPr>
          <w:p w14:paraId="046E036C" w14:textId="43B698C2"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2000.000</w:t>
            </w:r>
          </w:p>
        </w:tc>
        <w:tc>
          <w:tcPr>
            <w:tcW w:w="0" w:type="auto"/>
          </w:tcPr>
          <w:p w14:paraId="0B86057A" w14:textId="606F55F2" w:rsidR="008114EA" w:rsidRPr="008114EA" w:rsidRDefault="008114EA" w:rsidP="0071440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3000.000</w:t>
            </w:r>
          </w:p>
        </w:tc>
      </w:tr>
      <w:tr w:rsidR="008114EA" w:rsidRPr="008114EA" w14:paraId="2D99E044" w14:textId="77777777" w:rsidTr="008114EA">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0" w:type="auto"/>
          </w:tcPr>
          <w:p w14:paraId="60A8FDA1" w14:textId="77777777" w:rsidR="008114EA" w:rsidRPr="008114EA" w:rsidRDefault="008114EA" w:rsidP="0071440F">
            <w:pPr>
              <w:spacing w:line="276" w:lineRule="auto"/>
              <w:rPr>
                <w:rFonts w:ascii="Times New Roman" w:eastAsia="Calibri" w:hAnsi="Times New Roman" w:cs="Times New Roman"/>
                <w:sz w:val="18"/>
                <w:szCs w:val="18"/>
              </w:rPr>
            </w:pPr>
          </w:p>
        </w:tc>
        <w:tc>
          <w:tcPr>
            <w:tcW w:w="0" w:type="auto"/>
            <w:hideMark/>
          </w:tcPr>
          <w:p w14:paraId="4959EB9B" w14:textId="4F1E8389"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p>
        </w:tc>
        <w:tc>
          <w:tcPr>
            <w:tcW w:w="0" w:type="auto"/>
            <w:hideMark/>
          </w:tcPr>
          <w:p w14:paraId="19B07BFE" w14:textId="2DC69A52" w:rsidR="008114EA" w:rsidRPr="008114EA" w:rsidRDefault="008114EA" w:rsidP="007144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V__REVAPMN.gw</w:t>
            </w:r>
          </w:p>
        </w:tc>
        <w:tc>
          <w:tcPr>
            <w:tcW w:w="0" w:type="auto"/>
            <w:hideMark/>
          </w:tcPr>
          <w:p w14:paraId="22917B38" w14:textId="008B1F2E"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lang w:val="en-IN"/>
              </w:rPr>
              <w:t>2962.500</w:t>
            </w:r>
          </w:p>
        </w:tc>
        <w:tc>
          <w:tcPr>
            <w:tcW w:w="0" w:type="auto"/>
            <w:hideMark/>
          </w:tcPr>
          <w:p w14:paraId="4230D2CF" w14:textId="40C9CCDF"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2000.000</w:t>
            </w:r>
          </w:p>
        </w:tc>
        <w:tc>
          <w:tcPr>
            <w:tcW w:w="0" w:type="auto"/>
            <w:hideMark/>
          </w:tcPr>
          <w:p w14:paraId="66142344" w14:textId="00BBA047" w:rsidR="008114EA" w:rsidRPr="008114EA" w:rsidRDefault="008114EA" w:rsidP="0071440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3000.000</w:t>
            </w:r>
          </w:p>
        </w:tc>
      </w:tr>
      <w:tr w:rsidR="008114EA" w:rsidRPr="008114EA" w14:paraId="672835BC" w14:textId="77777777" w:rsidTr="00CB3FEA">
        <w:trPr>
          <w:trHeight w:val="38"/>
        </w:trPr>
        <w:tc>
          <w:tcPr>
            <w:cnfStyle w:val="001000000000" w:firstRow="0" w:lastRow="0" w:firstColumn="1" w:lastColumn="0" w:oddVBand="0" w:evenVBand="0" w:oddHBand="0" w:evenHBand="0" w:firstRowFirstColumn="0" w:firstRowLastColumn="0" w:lastRowFirstColumn="0" w:lastRowLastColumn="0"/>
            <w:tcW w:w="0" w:type="auto"/>
          </w:tcPr>
          <w:p w14:paraId="020A6DA6" w14:textId="0AA3AA4A" w:rsidR="008114EA" w:rsidRPr="008114EA" w:rsidRDefault="008114EA" w:rsidP="008114EA">
            <w:pPr>
              <w:spacing w:line="276" w:lineRule="auto"/>
              <w:rPr>
                <w:rFonts w:ascii="Times New Roman" w:eastAsia="Calibri" w:hAnsi="Times New Roman" w:cs="Times New Roman"/>
                <w:sz w:val="18"/>
                <w:szCs w:val="18"/>
              </w:rPr>
            </w:pPr>
            <w:r w:rsidRPr="008114EA">
              <w:rPr>
                <w:rFonts w:ascii="Times New Roman" w:eastAsia="Calibri" w:hAnsi="Times New Roman" w:cs="Times New Roman"/>
                <w:sz w:val="18"/>
                <w:szCs w:val="18"/>
              </w:rPr>
              <w:t>SWAT-P</w:t>
            </w:r>
          </w:p>
        </w:tc>
        <w:tc>
          <w:tcPr>
            <w:tcW w:w="0" w:type="auto"/>
          </w:tcPr>
          <w:p w14:paraId="651D261C" w14:textId="104E1F0C" w:rsidR="008114EA" w:rsidRPr="008114EA" w:rsidRDefault="008114EA" w:rsidP="008114E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Field 1</w:t>
            </w:r>
          </w:p>
        </w:tc>
        <w:tc>
          <w:tcPr>
            <w:tcW w:w="0" w:type="auto"/>
            <w:vAlign w:val="center"/>
          </w:tcPr>
          <w:p w14:paraId="2A4BF1D8" w14:textId="43FD4EC0" w:rsidR="008114EA" w:rsidRPr="008114EA" w:rsidRDefault="008114EA" w:rsidP="008114E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hAnsi="Times New Roman" w:cs="Times New Roman"/>
                <w:sz w:val="18"/>
                <w:szCs w:val="18"/>
              </w:rPr>
              <w:t>v__POT_K.hru</w:t>
            </w:r>
          </w:p>
        </w:tc>
        <w:tc>
          <w:tcPr>
            <w:tcW w:w="0" w:type="auto"/>
            <w:vAlign w:val="center"/>
          </w:tcPr>
          <w:p w14:paraId="3E89A4A4" w14:textId="67C2F86F" w:rsidR="008114EA" w:rsidRPr="008114EA" w:rsidRDefault="008114EA" w:rsidP="008114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lang w:val="en-IN"/>
              </w:rPr>
            </w:pPr>
            <w:r w:rsidRPr="008114EA">
              <w:rPr>
                <w:rFonts w:ascii="Times New Roman" w:hAnsi="Times New Roman" w:cs="Times New Roman"/>
                <w:sz w:val="18"/>
                <w:szCs w:val="18"/>
              </w:rPr>
              <w:t>0.289</w:t>
            </w:r>
          </w:p>
        </w:tc>
        <w:tc>
          <w:tcPr>
            <w:tcW w:w="0" w:type="auto"/>
            <w:vAlign w:val="center"/>
          </w:tcPr>
          <w:p w14:paraId="417DF1C2" w14:textId="3DC1AE9D" w:rsidR="008114EA" w:rsidRPr="008114EA" w:rsidRDefault="008114EA" w:rsidP="008114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hAnsi="Times New Roman" w:cs="Times New Roman"/>
                <w:sz w:val="18"/>
                <w:szCs w:val="18"/>
              </w:rPr>
              <w:t>0.000</w:t>
            </w:r>
          </w:p>
        </w:tc>
        <w:tc>
          <w:tcPr>
            <w:tcW w:w="0" w:type="auto"/>
            <w:vAlign w:val="center"/>
          </w:tcPr>
          <w:p w14:paraId="17B07293" w14:textId="4A549347" w:rsidR="008114EA" w:rsidRPr="008114EA" w:rsidRDefault="008114EA" w:rsidP="008114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hAnsi="Times New Roman" w:cs="Times New Roman"/>
                <w:sz w:val="18"/>
                <w:szCs w:val="18"/>
              </w:rPr>
              <w:t>0.290</w:t>
            </w:r>
          </w:p>
        </w:tc>
      </w:tr>
      <w:tr w:rsidR="008114EA" w:rsidRPr="008114EA" w14:paraId="5EFF5FF7" w14:textId="77777777" w:rsidTr="00AD23A5">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0" w:type="auto"/>
          </w:tcPr>
          <w:p w14:paraId="25E67E6F" w14:textId="77777777" w:rsidR="008114EA" w:rsidRPr="008114EA" w:rsidRDefault="008114EA" w:rsidP="008114EA">
            <w:pPr>
              <w:spacing w:line="276" w:lineRule="auto"/>
              <w:rPr>
                <w:rFonts w:ascii="Times New Roman" w:eastAsia="Calibri" w:hAnsi="Times New Roman" w:cs="Times New Roman"/>
                <w:sz w:val="18"/>
                <w:szCs w:val="18"/>
              </w:rPr>
            </w:pPr>
          </w:p>
        </w:tc>
        <w:tc>
          <w:tcPr>
            <w:tcW w:w="0" w:type="auto"/>
          </w:tcPr>
          <w:p w14:paraId="168D307C" w14:textId="19585E28" w:rsidR="008114EA" w:rsidRPr="008114EA" w:rsidRDefault="008114EA" w:rsidP="008114E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eastAsia="Calibri" w:hAnsi="Times New Roman" w:cs="Times New Roman"/>
                <w:sz w:val="18"/>
                <w:szCs w:val="18"/>
              </w:rPr>
              <w:t>Field 8</w:t>
            </w:r>
          </w:p>
        </w:tc>
        <w:tc>
          <w:tcPr>
            <w:tcW w:w="0" w:type="auto"/>
            <w:vAlign w:val="center"/>
          </w:tcPr>
          <w:p w14:paraId="4189B573" w14:textId="1F98556F" w:rsidR="008114EA" w:rsidRPr="008114EA" w:rsidRDefault="008114EA" w:rsidP="008114E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hAnsi="Times New Roman" w:cs="Times New Roman"/>
                <w:sz w:val="18"/>
                <w:szCs w:val="18"/>
              </w:rPr>
              <w:t>v__POT_K.hru</w:t>
            </w:r>
          </w:p>
        </w:tc>
        <w:tc>
          <w:tcPr>
            <w:tcW w:w="0" w:type="auto"/>
            <w:vAlign w:val="center"/>
          </w:tcPr>
          <w:p w14:paraId="5B02E3A7" w14:textId="32123E12" w:rsidR="008114EA" w:rsidRPr="008114EA" w:rsidRDefault="008114EA" w:rsidP="008114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lang w:val="en-IN"/>
              </w:rPr>
            </w:pPr>
            <w:r w:rsidRPr="008114EA">
              <w:rPr>
                <w:rFonts w:ascii="Times New Roman" w:hAnsi="Times New Roman" w:cs="Times New Roman"/>
                <w:sz w:val="18"/>
                <w:szCs w:val="18"/>
              </w:rPr>
              <w:t>0.289</w:t>
            </w:r>
          </w:p>
        </w:tc>
        <w:tc>
          <w:tcPr>
            <w:tcW w:w="0" w:type="auto"/>
            <w:vAlign w:val="center"/>
          </w:tcPr>
          <w:p w14:paraId="18E46692" w14:textId="00E3FB9B" w:rsidR="008114EA" w:rsidRPr="008114EA" w:rsidRDefault="008114EA" w:rsidP="008114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hAnsi="Times New Roman" w:cs="Times New Roman"/>
                <w:sz w:val="18"/>
                <w:szCs w:val="18"/>
              </w:rPr>
              <w:t>0.000</w:t>
            </w:r>
          </w:p>
        </w:tc>
        <w:tc>
          <w:tcPr>
            <w:tcW w:w="0" w:type="auto"/>
            <w:vAlign w:val="center"/>
          </w:tcPr>
          <w:p w14:paraId="0D3FADE8" w14:textId="45380C3A" w:rsidR="008114EA" w:rsidRPr="008114EA" w:rsidRDefault="008114EA" w:rsidP="008114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18"/>
                <w:szCs w:val="18"/>
              </w:rPr>
            </w:pPr>
            <w:r w:rsidRPr="008114EA">
              <w:rPr>
                <w:rFonts w:ascii="Times New Roman" w:hAnsi="Times New Roman" w:cs="Times New Roman"/>
                <w:sz w:val="18"/>
                <w:szCs w:val="18"/>
              </w:rPr>
              <w:t>0.290</w:t>
            </w:r>
          </w:p>
        </w:tc>
      </w:tr>
    </w:tbl>
    <w:p w14:paraId="44D2AC4A" w14:textId="77777777" w:rsidR="00033AF1" w:rsidRPr="00F03985" w:rsidRDefault="00033AF1" w:rsidP="00AA67FB">
      <w:pPr>
        <w:jc w:val="both"/>
        <w:rPr>
          <w:rFonts w:ascii="Times New Roman" w:eastAsia="Calibri" w:hAnsi="Times New Roman" w:cs="Mangal"/>
        </w:rPr>
      </w:pPr>
    </w:p>
    <w:p w14:paraId="5F949151" w14:textId="77777777" w:rsidR="008E73E6" w:rsidRDefault="00F433B7" w:rsidP="00AA67FB">
      <w:pPr>
        <w:jc w:val="both"/>
        <w:rPr>
          <w:rFonts w:ascii="Times New Roman" w:eastAsia="Calibri" w:hAnsi="Times New Roman" w:cs="Mangal"/>
        </w:rPr>
      </w:pPr>
      <w:r w:rsidRPr="00F03985">
        <w:rPr>
          <w:rFonts w:ascii="Times New Roman" w:eastAsia="Calibri" w:hAnsi="Times New Roman" w:cs="Mangal"/>
        </w:rPr>
        <w:t xml:space="preserve">Parameters such as </w:t>
      </w:r>
      <w:r w:rsidR="00FF543D">
        <w:rPr>
          <w:rFonts w:ascii="Times New Roman" w:eastAsia="Calibri" w:hAnsi="Times New Roman" w:cs="Mangal"/>
        </w:rPr>
        <w:t>puddling coefficient (</w:t>
      </w:r>
      <w:r w:rsidRPr="00F03985">
        <w:rPr>
          <w:rFonts w:ascii="Times New Roman" w:eastAsia="Calibri" w:hAnsi="Times New Roman" w:cs="Mangal"/>
        </w:rPr>
        <w:t>PUD_COEFF</w:t>
      </w:r>
      <w:r w:rsidR="00FF543D">
        <w:rPr>
          <w:rFonts w:ascii="Times New Roman" w:eastAsia="Calibri" w:hAnsi="Times New Roman" w:cs="Mangal"/>
        </w:rPr>
        <w:t>)</w:t>
      </w:r>
      <w:r w:rsidRPr="00F03985">
        <w:rPr>
          <w:rFonts w:ascii="Times New Roman" w:eastAsia="Calibri" w:hAnsi="Times New Roman" w:cs="Mangal"/>
        </w:rPr>
        <w:t xml:space="preserve">, </w:t>
      </w:r>
      <w:r w:rsidR="0058580A" w:rsidRPr="0058580A">
        <w:rPr>
          <w:rFonts w:ascii="Times New Roman" w:eastAsia="Calibri" w:hAnsi="Times New Roman" w:cs="Mangal"/>
        </w:rPr>
        <w:t>groundwater baseflow threshold (GWQMN), groundwater</w:t>
      </w:r>
      <w:r w:rsidR="0058580A">
        <w:rPr>
          <w:rFonts w:ascii="Times New Roman" w:eastAsia="Calibri" w:hAnsi="Times New Roman" w:cs="Mangal"/>
        </w:rPr>
        <w:t xml:space="preserve"> </w:t>
      </w:r>
      <w:r w:rsidR="0058580A" w:rsidRPr="0058580A">
        <w:rPr>
          <w:rFonts w:ascii="Times New Roman" w:eastAsia="Calibri" w:hAnsi="Times New Roman" w:cs="Mangal"/>
        </w:rPr>
        <w:t xml:space="preserve">evaporation </w:t>
      </w:r>
      <w:r w:rsidR="0058580A">
        <w:rPr>
          <w:rFonts w:ascii="Times New Roman" w:eastAsia="Calibri" w:hAnsi="Times New Roman" w:cs="Mangal"/>
        </w:rPr>
        <w:t>threshold</w:t>
      </w:r>
      <w:r w:rsidR="008E73E6">
        <w:rPr>
          <w:rFonts w:ascii="Times New Roman" w:eastAsia="Calibri" w:hAnsi="Times New Roman" w:cs="Mangal"/>
        </w:rPr>
        <w:t xml:space="preserve"> </w:t>
      </w:r>
      <w:r w:rsidR="0058580A" w:rsidRPr="0058580A">
        <w:rPr>
          <w:rFonts w:ascii="Times New Roman" w:eastAsia="Calibri" w:hAnsi="Times New Roman" w:cs="Mangal"/>
        </w:rPr>
        <w:t>(REVAPMN),</w:t>
      </w:r>
      <w:r w:rsidR="00FF543D" w:rsidRPr="00F03985">
        <w:rPr>
          <w:rFonts w:ascii="Times New Roman" w:eastAsia="Calibri" w:hAnsi="Times New Roman" w:cs="Mangal"/>
        </w:rPr>
        <w:t xml:space="preserve"> groundwater specific yield (GW_SPYLD),</w:t>
      </w:r>
      <w:r w:rsidR="00FF543D">
        <w:rPr>
          <w:rFonts w:ascii="Times New Roman" w:eastAsia="Calibri" w:hAnsi="Times New Roman" w:cs="Mangal"/>
        </w:rPr>
        <w:t xml:space="preserve"> and deep aquifer percolation fraction (RCHRG_DP) </w:t>
      </w:r>
      <w:r w:rsidR="00FF543D" w:rsidRPr="00F03985">
        <w:rPr>
          <w:rFonts w:ascii="Times New Roman" w:eastAsia="Calibri" w:hAnsi="Times New Roman" w:cs="Mangal"/>
        </w:rPr>
        <w:t xml:space="preserve">were more </w:t>
      </w:r>
      <w:r w:rsidR="00FF543D">
        <w:rPr>
          <w:rFonts w:ascii="Times New Roman" w:eastAsia="Calibri" w:hAnsi="Times New Roman" w:cs="Mangal"/>
        </w:rPr>
        <w:t>sensitive for Field 1</w:t>
      </w:r>
      <w:r w:rsidR="00FF543D" w:rsidRPr="00F03985">
        <w:rPr>
          <w:rFonts w:ascii="Times New Roman" w:eastAsia="Calibri" w:hAnsi="Times New Roman" w:cs="Mangal"/>
        </w:rPr>
        <w:t xml:space="preserve"> under shallow groundwater conditions, whereas</w:t>
      </w:r>
      <w:r w:rsidR="00FF543D">
        <w:rPr>
          <w:rFonts w:ascii="Times New Roman" w:eastAsia="Calibri" w:hAnsi="Times New Roman" w:cs="Mangal"/>
        </w:rPr>
        <w:t xml:space="preserve"> </w:t>
      </w:r>
      <w:r w:rsidR="00FF543D" w:rsidRPr="00F03985">
        <w:rPr>
          <w:rFonts w:ascii="Times New Roman" w:eastAsia="Calibri" w:hAnsi="Times New Roman" w:cs="Mangal"/>
        </w:rPr>
        <w:t>PUD_COEFF</w:t>
      </w:r>
      <w:r w:rsidR="00FF543D">
        <w:rPr>
          <w:rFonts w:ascii="Times New Roman" w:eastAsia="Calibri" w:hAnsi="Times New Roman" w:cs="Mangal"/>
        </w:rPr>
        <w:t xml:space="preserve">, </w:t>
      </w:r>
      <w:r w:rsidR="00FF543D" w:rsidRPr="00F03985">
        <w:rPr>
          <w:rFonts w:ascii="Times New Roman" w:eastAsia="Calibri" w:hAnsi="Times New Roman" w:cs="Mangal"/>
        </w:rPr>
        <w:t>GW_SPYLD,</w:t>
      </w:r>
      <w:r w:rsidR="00FF543D">
        <w:rPr>
          <w:rFonts w:ascii="Times New Roman" w:eastAsia="Calibri" w:hAnsi="Times New Roman" w:cs="Mangal"/>
        </w:rPr>
        <w:t xml:space="preserve"> GWQMN</w:t>
      </w:r>
      <w:r w:rsidR="00FF543D" w:rsidRPr="00F03985">
        <w:rPr>
          <w:rFonts w:ascii="Times New Roman" w:eastAsia="Calibri" w:hAnsi="Times New Roman" w:cs="Mangal"/>
        </w:rPr>
        <w:t>, and</w:t>
      </w:r>
      <w:r w:rsidR="00FF543D">
        <w:rPr>
          <w:rFonts w:ascii="Times New Roman" w:eastAsia="Calibri" w:hAnsi="Times New Roman" w:cs="Mangal"/>
        </w:rPr>
        <w:t xml:space="preserve"> REVAPMN</w:t>
      </w:r>
      <w:r w:rsidR="00FF543D" w:rsidRPr="00F03985">
        <w:rPr>
          <w:rFonts w:ascii="Times New Roman" w:eastAsia="Calibri" w:hAnsi="Times New Roman" w:cs="Mangal"/>
        </w:rPr>
        <w:t xml:space="preserve"> </w:t>
      </w:r>
      <w:r w:rsidR="00DD27E1">
        <w:rPr>
          <w:rFonts w:ascii="Times New Roman" w:eastAsia="Calibri" w:hAnsi="Times New Roman" w:cs="Mangal"/>
        </w:rPr>
        <w:t>were</w:t>
      </w:r>
      <w:r w:rsidR="00FF543D">
        <w:rPr>
          <w:rFonts w:ascii="Times New Roman" w:eastAsia="Calibri" w:hAnsi="Times New Roman" w:cs="Mangal"/>
        </w:rPr>
        <w:t xml:space="preserve"> sensitive</w:t>
      </w:r>
      <w:r w:rsidR="00FF543D" w:rsidRPr="00F03985">
        <w:rPr>
          <w:rFonts w:ascii="Times New Roman" w:eastAsia="Calibri" w:hAnsi="Times New Roman" w:cs="Mangal"/>
        </w:rPr>
        <w:t xml:space="preserve"> </w:t>
      </w:r>
      <w:r w:rsidR="00FF543D">
        <w:rPr>
          <w:rFonts w:ascii="Times New Roman" w:eastAsia="Calibri" w:hAnsi="Times New Roman" w:cs="Mangal"/>
        </w:rPr>
        <w:t xml:space="preserve">for Field 8 </w:t>
      </w:r>
      <w:r w:rsidR="00FF543D" w:rsidRPr="00F03985">
        <w:rPr>
          <w:rFonts w:ascii="Times New Roman" w:eastAsia="Calibri" w:hAnsi="Times New Roman" w:cs="Mangal"/>
        </w:rPr>
        <w:t>under deep groundwater conditions</w:t>
      </w:r>
      <w:r w:rsidR="00FF543D">
        <w:rPr>
          <w:rFonts w:ascii="Times New Roman" w:eastAsia="Calibri" w:hAnsi="Times New Roman" w:cs="Mangal"/>
        </w:rPr>
        <w:t xml:space="preserve">, </w:t>
      </w:r>
      <w:r w:rsidR="008E73E6">
        <w:rPr>
          <w:rFonts w:ascii="Times New Roman" w:eastAsia="Calibri" w:hAnsi="Times New Roman" w:cs="Mangal"/>
        </w:rPr>
        <w:t>in</w:t>
      </w:r>
      <w:r w:rsidR="00866CF0">
        <w:rPr>
          <w:rFonts w:ascii="Times New Roman" w:eastAsia="Calibri" w:hAnsi="Times New Roman" w:cs="Mangal"/>
        </w:rPr>
        <w:t xml:space="preserve"> the</w:t>
      </w:r>
      <w:r w:rsidR="00FF543D">
        <w:rPr>
          <w:rFonts w:ascii="Times New Roman" w:eastAsia="Calibri" w:hAnsi="Times New Roman" w:cs="Mangal"/>
        </w:rPr>
        <w:t xml:space="preserve"> SWAT-Rice model</w:t>
      </w:r>
      <w:r w:rsidR="00FF543D" w:rsidRPr="00F03985">
        <w:rPr>
          <w:rFonts w:ascii="Times New Roman" w:eastAsia="Calibri" w:hAnsi="Times New Roman" w:cs="Mangal"/>
        </w:rPr>
        <w:t xml:space="preserve">. </w:t>
      </w:r>
      <w:r w:rsidRPr="00F03985">
        <w:rPr>
          <w:rFonts w:ascii="Times New Roman" w:eastAsia="Calibri" w:hAnsi="Times New Roman" w:cs="Mangal"/>
        </w:rPr>
        <w:t>Among these, PUD_COEFF was the most sensitive parameter in both cases</w:t>
      </w:r>
      <w:r w:rsidR="000F59FF">
        <w:rPr>
          <w:rFonts w:ascii="Times New Roman" w:eastAsia="Calibri" w:hAnsi="Times New Roman" w:cs="Mangal"/>
        </w:rPr>
        <w:t xml:space="preserve"> </w:t>
      </w:r>
      <w:r w:rsidR="00EC3D6E">
        <w:rPr>
          <w:rFonts w:ascii="Times New Roman" w:eastAsia="Calibri" w:hAnsi="Times New Roman" w:cs="Mangal"/>
        </w:rPr>
        <w:t xml:space="preserve">which </w:t>
      </w:r>
      <w:r w:rsidR="00EA0DC5" w:rsidRPr="00F03985">
        <w:rPr>
          <w:rFonts w:ascii="Times New Roman" w:eastAsia="Calibri" w:hAnsi="Times New Roman" w:cs="Mangal"/>
        </w:rPr>
        <w:t>significantly affects percolation losses and other water-balance components</w:t>
      </w:r>
      <w:r w:rsidR="00C82F34" w:rsidRPr="00F03985">
        <w:rPr>
          <w:rFonts w:ascii="Times New Roman" w:eastAsia="Calibri" w:hAnsi="Times New Roman" w:cs="Mangal"/>
        </w:rPr>
        <w:t>.</w:t>
      </w:r>
      <w:r w:rsidR="000C56B6">
        <w:rPr>
          <w:rFonts w:ascii="Times New Roman" w:eastAsia="Calibri" w:hAnsi="Times New Roman" w:cs="Mangal"/>
        </w:rPr>
        <w:t xml:space="preserve"> Since the model allows daily simulation of groundwater levels</w:t>
      </w:r>
      <w:r w:rsidR="0058580A">
        <w:rPr>
          <w:rFonts w:ascii="Times New Roman" w:eastAsia="Calibri" w:hAnsi="Times New Roman" w:cs="Mangal"/>
        </w:rPr>
        <w:t xml:space="preserve"> and associated groundwater</w:t>
      </w:r>
      <w:r w:rsidR="008E73E6">
        <w:rPr>
          <w:rFonts w:ascii="Times New Roman" w:eastAsia="Calibri" w:hAnsi="Times New Roman" w:cs="Mangal"/>
        </w:rPr>
        <w:t>-</w:t>
      </w:r>
      <w:r w:rsidR="0058580A">
        <w:rPr>
          <w:rFonts w:ascii="Times New Roman" w:eastAsia="Calibri" w:hAnsi="Times New Roman" w:cs="Mangal"/>
        </w:rPr>
        <w:t>soil moisture interactions,</w:t>
      </w:r>
      <w:r w:rsidR="000C56B6">
        <w:rPr>
          <w:rFonts w:ascii="Times New Roman" w:eastAsia="Calibri" w:hAnsi="Times New Roman" w:cs="Mangal"/>
        </w:rPr>
        <w:t xml:space="preserve"> </w:t>
      </w:r>
      <w:r w:rsidR="008E73E6" w:rsidRPr="008E73E6">
        <w:rPr>
          <w:rFonts w:ascii="Times New Roman" w:eastAsia="Calibri" w:hAnsi="Times New Roman" w:cs="Mangal"/>
        </w:rPr>
        <w:t>parameters governing groundwater fluxes and storage become particularly important in representing field water dynamics.</w:t>
      </w:r>
    </w:p>
    <w:p w14:paraId="712DF2EC" w14:textId="33E9809E" w:rsidR="00B318AD" w:rsidRDefault="00AA67FB" w:rsidP="00AA67FB">
      <w:pPr>
        <w:jc w:val="both"/>
        <w:rPr>
          <w:rFonts w:ascii="Times New Roman" w:eastAsia="Calibri" w:hAnsi="Times New Roman" w:cs="Mangal"/>
        </w:rPr>
      </w:pPr>
      <w:r w:rsidRPr="00F03985">
        <w:rPr>
          <w:rFonts w:ascii="Times New Roman" w:eastAsia="Calibri" w:hAnsi="Times New Roman" w:cs="Mangal"/>
        </w:rPr>
        <w:t xml:space="preserve">The existing Pothole routine (SWAT-P) was </w:t>
      </w:r>
      <w:r w:rsidR="000F1CE2">
        <w:rPr>
          <w:rFonts w:ascii="Times New Roman" w:eastAsia="Calibri" w:hAnsi="Times New Roman" w:cs="Mangal"/>
        </w:rPr>
        <w:t>calibrated using the same parameter set</w:t>
      </w:r>
      <w:r w:rsidRPr="00F03985">
        <w:rPr>
          <w:rFonts w:ascii="Times New Roman" w:eastAsia="Calibri" w:hAnsi="Times New Roman" w:cs="Mangal"/>
        </w:rPr>
        <w:t xml:space="preserve">. </w:t>
      </w:r>
      <w:r w:rsidR="00151FB4" w:rsidRPr="00F03985">
        <w:rPr>
          <w:rFonts w:ascii="Times New Roman" w:eastAsia="Calibri" w:hAnsi="Times New Roman" w:cs="Mangal"/>
        </w:rPr>
        <w:t>However</w:t>
      </w:r>
      <w:r w:rsidRPr="00F03985">
        <w:rPr>
          <w:rFonts w:ascii="Times New Roman" w:eastAsia="Calibri" w:hAnsi="Times New Roman" w:cs="Mangal"/>
        </w:rPr>
        <w:t xml:space="preserve">, the hydraulic conductivity </w:t>
      </w:r>
      <w:r w:rsidR="008A1A3E" w:rsidRPr="00F03985">
        <w:rPr>
          <w:rFonts w:ascii="Times New Roman" w:eastAsia="Calibri" w:hAnsi="Times New Roman" w:cs="Mangal"/>
        </w:rPr>
        <w:t xml:space="preserve">of the pothole surface soil </w:t>
      </w:r>
      <w:r w:rsidRPr="00F03985">
        <w:rPr>
          <w:rFonts w:ascii="Times New Roman" w:eastAsia="Calibri" w:hAnsi="Times New Roman" w:cs="Mangal"/>
        </w:rPr>
        <w:t xml:space="preserve">(POT_K) was the only sensitive parameter and was </w:t>
      </w:r>
      <w:r w:rsidR="00B12B62" w:rsidRPr="00F03985">
        <w:rPr>
          <w:rFonts w:ascii="Times New Roman" w:eastAsia="Calibri" w:hAnsi="Times New Roman" w:cs="Mangal"/>
        </w:rPr>
        <w:t>calibrated</w:t>
      </w:r>
      <w:r w:rsidRPr="00F03985">
        <w:rPr>
          <w:rFonts w:ascii="Times New Roman" w:eastAsia="Calibri" w:hAnsi="Times New Roman" w:cs="Mangal"/>
        </w:rPr>
        <w:t xml:space="preserve"> to the maximum </w:t>
      </w:r>
      <w:r w:rsidR="008A1A3E" w:rsidRPr="00F03985">
        <w:rPr>
          <w:rFonts w:ascii="Times New Roman" w:eastAsia="Calibri" w:hAnsi="Times New Roman" w:cs="Mangal"/>
        </w:rPr>
        <w:t xml:space="preserve">allowable </w:t>
      </w:r>
      <w:r w:rsidRPr="00F03985">
        <w:rPr>
          <w:rFonts w:ascii="Times New Roman" w:eastAsia="Calibri" w:hAnsi="Times New Roman" w:cs="Mangal"/>
        </w:rPr>
        <w:t>value (7 mm/d) for both fields.</w:t>
      </w:r>
      <w:r w:rsidR="00B12B62" w:rsidRPr="00F03985">
        <w:rPr>
          <w:rFonts w:ascii="Times New Roman" w:eastAsia="Calibri" w:hAnsi="Times New Roman" w:cs="Mangal"/>
        </w:rPr>
        <w:t xml:space="preserve"> </w:t>
      </w:r>
      <w:r w:rsidR="00B318AD" w:rsidRPr="00B318AD">
        <w:rPr>
          <w:rFonts w:ascii="Times New Roman" w:eastAsia="Calibri" w:hAnsi="Times New Roman" w:cs="Mangal"/>
        </w:rPr>
        <w:t>Unlike SWAT-Rice, SWAT-P does not explicitly simulate shallow groundwater-table dynamics and their interactions with the soil-water balance. Consequently, the model relies primarily on POT_K to reproduce ponded-water dynamics, resulting in parameter compensation and limiting the model's ability to represent the subsurface processes governing water movement in paddy fields.</w:t>
      </w:r>
    </w:p>
    <w:p w14:paraId="61EBB92E" w14:textId="77777777" w:rsidR="00AA67FB" w:rsidRPr="00F03985" w:rsidRDefault="00AA67FB" w:rsidP="00AA67FB">
      <w:pPr>
        <w:keepNext/>
        <w:keepLines/>
        <w:numPr>
          <w:ilvl w:val="1"/>
          <w:numId w:val="9"/>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Comparison of ponded water levels simulated by different models</w:t>
      </w:r>
    </w:p>
    <w:p w14:paraId="4689152D" w14:textId="5D17A16E" w:rsidR="00BB7821" w:rsidRDefault="00554007"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Pr>
          <w:rFonts w:ascii="Times New Roman" w:eastAsia="Calibri" w:hAnsi="Times New Roman" w:cs="Times New Roman"/>
          <w:color w:val="000000"/>
          <w:kern w:val="0"/>
          <w:lang w:eastAsia="en-IN"/>
          <w14:ligatures w14:val="none"/>
        </w:rPr>
        <w:t>Fig. 8 shows a comparison of observed and simulated field water levels for the Kar 2024 and Pishanam 2024–2025 seasons in the Gadana region</w:t>
      </w:r>
      <w:r w:rsidR="00AA67FB" w:rsidRPr="00F03985">
        <w:rPr>
          <w:rFonts w:ascii="Times New Roman" w:eastAsia="Calibri" w:hAnsi="Times New Roman" w:cs="Times New Roman"/>
          <w:color w:val="000000"/>
          <w:kern w:val="0"/>
          <w:lang w:eastAsia="en-IN"/>
          <w14:ligatures w14:val="none"/>
        </w:rPr>
        <w:t xml:space="preserve">. </w:t>
      </w:r>
      <w:r w:rsidR="00364250" w:rsidRPr="00364250">
        <w:rPr>
          <w:rFonts w:ascii="Times New Roman" w:eastAsia="Calibri" w:hAnsi="Times New Roman" w:cs="Times New Roman"/>
          <w:color w:val="000000"/>
          <w:kern w:val="0"/>
          <w:lang w:eastAsia="en-IN"/>
          <w14:ligatures w14:val="none"/>
        </w:rPr>
        <w:t>Fields 1–5 correspond to the Kar season, whereas Fields 6–10 correspond to the Pishanam season (Table 3).</w:t>
      </w:r>
      <w:r w:rsidR="00364250">
        <w:rPr>
          <w:rFonts w:ascii="Times New Roman" w:eastAsia="Calibri" w:hAnsi="Times New Roman" w:cs="Times New Roman"/>
          <w:color w:val="000000"/>
          <w:kern w:val="0"/>
          <w:lang w:eastAsia="en-IN"/>
          <w14:ligatures w14:val="none"/>
        </w:rPr>
        <w:t xml:space="preserve"> </w:t>
      </w:r>
      <w:r w:rsidR="00AA67FB" w:rsidRPr="00F03985">
        <w:rPr>
          <w:rFonts w:ascii="Times New Roman" w:eastAsia="Calibri" w:hAnsi="Times New Roman" w:cs="Times New Roman"/>
          <w:color w:val="000000"/>
          <w:kern w:val="0"/>
          <w:lang w:eastAsia="en-IN"/>
          <w14:ligatures w14:val="none"/>
        </w:rPr>
        <w:t xml:space="preserve">The ponded water depths simulated by ORYZA, DSSAT-CERES Rice, </w:t>
      </w:r>
      <w:r w:rsidR="00343FF0">
        <w:rPr>
          <w:rFonts w:ascii="Times New Roman" w:eastAsia="Calibri" w:hAnsi="Times New Roman" w:cs="Times New Roman"/>
          <w:color w:val="000000"/>
          <w:kern w:val="0"/>
          <w:lang w:eastAsia="en-IN"/>
          <w14:ligatures w14:val="none"/>
        </w:rPr>
        <w:t>SWAT-Rice</w:t>
      </w:r>
      <w:r w:rsidR="00AA67FB" w:rsidRPr="00F03985">
        <w:rPr>
          <w:rFonts w:ascii="Times New Roman" w:eastAsia="Calibri" w:hAnsi="Times New Roman" w:cs="Times New Roman"/>
          <w:color w:val="000000"/>
          <w:kern w:val="0"/>
          <w:lang w:eastAsia="en-IN"/>
          <w14:ligatures w14:val="none"/>
        </w:rPr>
        <w:t>, and HYDRUS-1D reproduced the temporal fluctuations in observed water depth across all fields, although peak magnitudes and recession rates varied among models. Model performance</w:t>
      </w:r>
      <w:r w:rsidR="001564BF">
        <w:rPr>
          <w:rFonts w:ascii="Times New Roman" w:eastAsia="Calibri" w:hAnsi="Times New Roman" w:cs="Times New Roman"/>
          <w:color w:val="000000"/>
          <w:kern w:val="0"/>
          <w:lang w:eastAsia="en-IN"/>
          <w14:ligatures w14:val="none"/>
        </w:rPr>
        <w:t xml:space="preserve"> was </w:t>
      </w:r>
      <w:r w:rsidR="00364250">
        <w:rPr>
          <w:rFonts w:ascii="Times New Roman" w:eastAsia="Calibri" w:hAnsi="Times New Roman" w:cs="Times New Roman"/>
          <w:color w:val="000000"/>
          <w:kern w:val="0"/>
          <w:lang w:eastAsia="en-IN"/>
          <w14:ligatures w14:val="none"/>
        </w:rPr>
        <w:t>better during the Pishanam season, particularly for low RMSE and PBIAS</w:t>
      </w:r>
      <w:r w:rsidR="00D3169C">
        <w:rPr>
          <w:rFonts w:ascii="Times New Roman" w:eastAsia="Calibri" w:hAnsi="Times New Roman" w:cs="Times New Roman"/>
          <w:color w:val="000000"/>
          <w:kern w:val="0"/>
          <w:lang w:eastAsia="en-IN"/>
          <w14:ligatures w14:val="none"/>
        </w:rPr>
        <w:t xml:space="preserve"> values</w:t>
      </w:r>
      <w:r w:rsidR="00AA67FB" w:rsidRPr="00F03985">
        <w:rPr>
          <w:rFonts w:ascii="Times New Roman" w:eastAsia="Calibri" w:hAnsi="Times New Roman" w:cs="Times New Roman"/>
          <w:color w:val="000000"/>
          <w:kern w:val="0"/>
          <w:lang w:eastAsia="en-IN"/>
          <w14:ligatures w14:val="none"/>
        </w:rPr>
        <w:t xml:space="preserve">. </w:t>
      </w:r>
      <w:r w:rsidR="00BB7821" w:rsidRPr="00BB7821">
        <w:rPr>
          <w:rFonts w:ascii="Times New Roman" w:eastAsia="Calibri" w:hAnsi="Times New Roman" w:cs="Times New Roman"/>
          <w:color w:val="000000"/>
          <w:kern w:val="0"/>
          <w:lang w:eastAsia="en-IN"/>
          <w14:ligatures w14:val="none"/>
        </w:rPr>
        <w:t>The maximum NSE of 0.74 was obtained for SWAT-Rice in Field 7, followed closely by ORYZA (0.73) and DSSAT-CERES Rice (0.71).</w:t>
      </w:r>
    </w:p>
    <w:p w14:paraId="5EDF54BA" w14:textId="38C25E87" w:rsidR="00D458A1" w:rsidRDefault="001564BF" w:rsidP="001540BB">
      <w:pPr>
        <w:suppressAutoHyphens/>
        <w:spacing w:before="60" w:after="0" w:line="276" w:lineRule="auto"/>
        <w:jc w:val="both"/>
        <w:rPr>
          <w:rFonts w:ascii="Times New Roman" w:eastAsia="Calibri" w:hAnsi="Times New Roman" w:cs="Times New Roman"/>
          <w:color w:val="000000"/>
          <w:kern w:val="0"/>
          <w:lang w:eastAsia="en-IN"/>
          <w14:ligatures w14:val="none"/>
        </w:rPr>
      </w:pPr>
      <w:r>
        <w:rPr>
          <w:rFonts w:ascii="Times New Roman" w:eastAsia="Calibri" w:hAnsi="Times New Roman" w:cs="Times New Roman"/>
          <w:color w:val="000000"/>
          <w:kern w:val="0"/>
          <w:lang w:eastAsia="en-IN"/>
          <w14:ligatures w14:val="none"/>
        </w:rPr>
        <w:lastRenderedPageBreak/>
        <w:t>Field-wise</w:t>
      </w:r>
      <w:r w:rsidRPr="006D0846">
        <w:rPr>
          <w:rFonts w:ascii="Times New Roman" w:eastAsia="Calibri" w:hAnsi="Times New Roman" w:cs="Times New Roman"/>
          <w:color w:val="000000"/>
          <w:kern w:val="0"/>
          <w:lang w:eastAsia="en-IN"/>
          <w14:ligatures w14:val="none"/>
        </w:rPr>
        <w:t xml:space="preserve"> performance statistics </w:t>
      </w:r>
      <w:r w:rsidR="00364250" w:rsidRPr="00FE0384">
        <w:rPr>
          <w:rFonts w:ascii="Times New Roman" w:eastAsia="Calibri" w:hAnsi="Times New Roman" w:cs="Times New Roman"/>
          <w:color w:val="000000"/>
          <w:kern w:val="0"/>
          <w:lang w:eastAsia="en-IN"/>
          <w14:ligatures w14:val="none"/>
        </w:rPr>
        <w:t>(Table 7)</w:t>
      </w:r>
      <w:r w:rsidR="00364250">
        <w:rPr>
          <w:rFonts w:ascii="Times New Roman" w:eastAsia="Calibri" w:hAnsi="Times New Roman" w:cs="Times New Roman"/>
          <w:color w:val="000000"/>
          <w:kern w:val="0"/>
          <w:lang w:eastAsia="en-IN"/>
          <w14:ligatures w14:val="none"/>
        </w:rPr>
        <w:t xml:space="preserve"> </w:t>
      </w:r>
      <w:r w:rsidRPr="006D0846">
        <w:rPr>
          <w:rFonts w:ascii="Times New Roman" w:eastAsia="Calibri" w:hAnsi="Times New Roman" w:cs="Times New Roman"/>
          <w:color w:val="000000"/>
          <w:kern w:val="0"/>
          <w:lang w:eastAsia="en-IN"/>
          <w14:ligatures w14:val="none"/>
        </w:rPr>
        <w:t>indicate acceptable-to-good agreement between simulated and observed daily ponded-water depths</w:t>
      </w:r>
      <w:r>
        <w:rPr>
          <w:rFonts w:ascii="Times New Roman" w:eastAsia="Calibri" w:hAnsi="Times New Roman" w:cs="Times New Roman"/>
          <w:color w:val="000000"/>
          <w:kern w:val="0"/>
          <w:lang w:eastAsia="en-IN"/>
          <w14:ligatures w14:val="none"/>
        </w:rPr>
        <w:t>.</w:t>
      </w:r>
      <w:r w:rsidR="00FE0384" w:rsidRPr="00FE0384">
        <w:rPr>
          <w:rFonts w:ascii="Times New Roman" w:eastAsia="Calibri" w:hAnsi="Times New Roman" w:cs="Times New Roman"/>
          <w:color w:val="000000"/>
          <w:kern w:val="0"/>
          <w:lang w:eastAsia="en-IN"/>
          <w14:ligatures w14:val="none"/>
        </w:rPr>
        <w:t xml:space="preserve"> </w:t>
      </w:r>
      <w:r w:rsidR="00F913E0" w:rsidRPr="00F913E0">
        <w:rPr>
          <w:rFonts w:ascii="Times New Roman" w:eastAsia="Calibri" w:hAnsi="Times New Roman" w:cs="Times New Roman"/>
          <w:color w:val="000000"/>
          <w:kern w:val="0"/>
          <w:lang w:eastAsia="en-IN"/>
          <w14:ligatures w14:val="none"/>
        </w:rPr>
        <w:t xml:space="preserve">SWAT-Rice and HYDRUS-1D achieved NSE ≥ 0.4 in all ten fields, compared with seven fields for ORYZA and nine fields for DSSAT-CERES Rice. Similarly, R² ≥ 0.5 was achieved in all fields for SWAT-Rice and HYDRUS-1D, compared with seven and nine fields for ORYZA and DSSAT-CERES Rice, respectively. </w:t>
      </w:r>
      <w:r w:rsidRPr="00F03985">
        <w:rPr>
          <w:rFonts w:ascii="Times New Roman" w:eastAsia="Calibri" w:hAnsi="Times New Roman" w:cs="Times New Roman"/>
          <w:color w:val="000000"/>
          <w:kern w:val="0"/>
          <w:lang w:eastAsia="en-IN"/>
          <w14:ligatures w14:val="none"/>
        </w:rPr>
        <w:t>However, SWAT-P did not yield satisfactory NSE or R</w:t>
      </w:r>
      <w:r w:rsidRPr="00F03985">
        <w:rPr>
          <w:rFonts w:ascii="Times New Roman" w:eastAsia="Calibri" w:hAnsi="Times New Roman" w:cs="Times New Roman"/>
          <w:color w:val="000000"/>
          <w:kern w:val="0"/>
          <w:vertAlign w:val="superscript"/>
          <w:lang w:eastAsia="en-IN"/>
          <w14:ligatures w14:val="none"/>
        </w:rPr>
        <w:t>2</w:t>
      </w:r>
      <w:r w:rsidRPr="00F03985">
        <w:rPr>
          <w:rFonts w:ascii="Times New Roman" w:eastAsia="Calibri" w:hAnsi="Times New Roman" w:cs="Times New Roman"/>
          <w:color w:val="000000"/>
          <w:kern w:val="0"/>
          <w:lang w:eastAsia="en-IN"/>
          <w14:ligatures w14:val="none"/>
        </w:rPr>
        <w:t xml:space="preserve"> values for any field. </w:t>
      </w:r>
      <w:r w:rsidR="001540BB" w:rsidRPr="00D05CF4">
        <w:rPr>
          <w:rFonts w:ascii="Times New Roman" w:eastAsia="Calibri" w:hAnsi="Times New Roman" w:cs="Times New Roman"/>
          <w:color w:val="000000"/>
          <w:kern w:val="0"/>
          <w:lang w:eastAsia="en-IN"/>
          <w14:ligatures w14:val="none"/>
        </w:rPr>
        <w:t xml:space="preserve">Across the ten fields, HYDRUS-1D showed the highest mean NSE (0.59), followed by SWAT-Rice (0.57), DSSAT-CERES Rice (0.55), and ORYZA (0.53) (Table 8). </w:t>
      </w:r>
      <w:r w:rsidR="00EB59CA" w:rsidRPr="00EB59CA">
        <w:rPr>
          <w:rFonts w:ascii="Times New Roman" w:eastAsia="Calibri" w:hAnsi="Times New Roman" w:cs="Times New Roman"/>
          <w:color w:val="000000"/>
          <w:kern w:val="0"/>
          <w:lang w:eastAsia="en-IN"/>
          <w14:ligatures w14:val="none"/>
        </w:rPr>
        <w:t>SWAT-Rice had a median NSE of 0.55, while the corresponding values for ORYZA, DSSAT-CERES Rice, and HYDRUS-1D were 0.59, 0.56, and 0.60, respectively.</w:t>
      </w:r>
      <w:r w:rsidR="00EB59CA">
        <w:rPr>
          <w:rFonts w:ascii="Times New Roman" w:eastAsia="Calibri" w:hAnsi="Times New Roman" w:cs="Times New Roman"/>
          <w:color w:val="000000"/>
          <w:kern w:val="0"/>
          <w:lang w:eastAsia="en-IN"/>
          <w14:ligatures w14:val="none"/>
        </w:rPr>
        <w:t xml:space="preserve"> </w:t>
      </w:r>
      <w:r w:rsidR="001540BB" w:rsidRPr="00D05CF4">
        <w:rPr>
          <w:rFonts w:ascii="Times New Roman" w:eastAsia="Calibri" w:hAnsi="Times New Roman" w:cs="Times New Roman"/>
          <w:color w:val="000000"/>
          <w:kern w:val="0"/>
          <w:lang w:eastAsia="en-IN"/>
          <w14:ligatures w14:val="none"/>
        </w:rPr>
        <w:t>In contrast, SWAT-P showed substantially poorer performance, with a mean NSE of −0.14 and a wide range from −1.09 to 0.28.</w:t>
      </w:r>
    </w:p>
    <w:p w14:paraId="11971CFE" w14:textId="3A0BC292" w:rsidR="00D458A1" w:rsidRDefault="00D458A1" w:rsidP="001540B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D458A1">
        <w:rPr>
          <w:rFonts w:ascii="Times New Roman" w:eastAsia="Calibri" w:hAnsi="Times New Roman" w:cs="Times New Roman"/>
          <w:color w:val="000000"/>
          <w:kern w:val="0"/>
          <w:lang w:eastAsia="en-IN"/>
          <w14:ligatures w14:val="none"/>
        </w:rPr>
        <w:t xml:space="preserve">SWAT-Rice showed NSE values ranging from 0.46 to 0.74, compared with 0.19–0.73 for ORYZA, 0.25–0.71 for DSSAT-CERES Rice, and 0.50–0.69 for HYDRUS-1D (Table 8). Its R² ranged from 0.52 to 0.75 and RMSE from 7.80 to 21.10 mm. SWAT-Rice also showed a lower mean RMSE (12.45 mm) than ORYZA (12.94 mm) and DSSAT-CERES Rice (12.70 mm), although HYDRUS-1D had the lowest mean RMSE (12.19 mm). The PBIAS range for SWAT-Rice (−10.25 to 8.89%) was also narrower than those of ORYZA and DSSAT-CERES Rice, while HYDRUS-1D showed the narrowest range among the models. SWAT-Rice performed particularly well in Fields 5 and 7, where it achieved the highest NSE, and generally showed comparable or better agreement than at least one of the other field-scale models across </w:t>
      </w:r>
      <w:r w:rsidR="00D9194D">
        <w:rPr>
          <w:rFonts w:ascii="Times New Roman" w:eastAsia="Calibri" w:hAnsi="Times New Roman" w:cs="Times New Roman"/>
          <w:color w:val="000000"/>
          <w:kern w:val="0"/>
          <w:lang w:eastAsia="en-IN"/>
          <w14:ligatures w14:val="none"/>
        </w:rPr>
        <w:t>all</w:t>
      </w:r>
      <w:r w:rsidRPr="00D458A1">
        <w:rPr>
          <w:rFonts w:ascii="Times New Roman" w:eastAsia="Calibri" w:hAnsi="Times New Roman" w:cs="Times New Roman"/>
          <w:color w:val="000000"/>
          <w:kern w:val="0"/>
          <w:lang w:eastAsia="en-IN"/>
          <w14:ligatures w14:val="none"/>
        </w:rPr>
        <w:t xml:space="preserve"> fields. The number of fields with NSE ≥ 0.6 was highest for HYDRUS-1D and ORYZA, followed by DSSAT-CERES Rice and SWAT-Rice. Nevertheless, poorer performance in some fields reduced the overall statistics of ORYZA and DSSAT-CERES Rice.</w:t>
      </w:r>
      <w:r w:rsidR="00D9194D">
        <w:rPr>
          <w:rFonts w:ascii="Times New Roman" w:eastAsia="Calibri" w:hAnsi="Times New Roman" w:cs="Times New Roman"/>
          <w:color w:val="000000"/>
          <w:kern w:val="0"/>
          <w:lang w:eastAsia="en-IN"/>
          <w14:ligatures w14:val="none"/>
        </w:rPr>
        <w:t xml:space="preserve"> </w:t>
      </w:r>
      <w:r w:rsidR="00D9194D" w:rsidRPr="00D9194D">
        <w:rPr>
          <w:rFonts w:ascii="Times New Roman" w:eastAsia="Calibri" w:hAnsi="Times New Roman" w:cs="Times New Roman"/>
          <w:color w:val="000000"/>
          <w:kern w:val="0"/>
          <w:lang w:eastAsia="en-IN"/>
          <w14:ligatures w14:val="none"/>
        </w:rPr>
        <w:t>SWAT-P consistently showed the weakest performance, with a mean RMSE of 19.94 mm and a PBIAS range of −38.02 to 38.99%</w:t>
      </w:r>
      <w:r w:rsidR="00D9194D">
        <w:rPr>
          <w:rFonts w:ascii="Times New Roman" w:eastAsia="Calibri" w:hAnsi="Times New Roman" w:cs="Times New Roman"/>
          <w:color w:val="000000"/>
          <w:kern w:val="0"/>
          <w:lang w:eastAsia="en-IN"/>
          <w14:ligatures w14:val="none"/>
        </w:rPr>
        <w:t xml:space="preserve">, </w:t>
      </w:r>
      <w:r w:rsidR="00D9194D" w:rsidRPr="00004FB3">
        <w:rPr>
          <w:rFonts w:ascii="Times New Roman" w:eastAsia="Calibri" w:hAnsi="Times New Roman" w:cs="Times New Roman"/>
          <w:color w:val="000000"/>
          <w:kern w:val="0"/>
          <w:lang w:eastAsia="en-IN"/>
          <w14:ligatures w14:val="none"/>
        </w:rPr>
        <w:t>substantially higher than those of the other models</w:t>
      </w:r>
      <w:r w:rsidR="00D9194D" w:rsidRPr="00D9194D">
        <w:rPr>
          <w:rFonts w:ascii="Times New Roman" w:eastAsia="Calibri" w:hAnsi="Times New Roman" w:cs="Times New Roman"/>
          <w:color w:val="000000"/>
          <w:kern w:val="0"/>
          <w:lang w:eastAsia="en-IN"/>
          <w14:ligatures w14:val="none"/>
        </w:rPr>
        <w:t xml:space="preserve"> (Table 8). It generally failed to reproduce the observed daily fluctuations and recession </w:t>
      </w:r>
      <w:r w:rsidR="00D9194D">
        <w:rPr>
          <w:rFonts w:ascii="Times New Roman" w:eastAsia="Calibri" w:hAnsi="Times New Roman" w:cs="Times New Roman"/>
          <w:color w:val="000000"/>
          <w:kern w:val="0"/>
          <w:lang w:eastAsia="en-IN"/>
          <w14:ligatures w14:val="none"/>
        </w:rPr>
        <w:t>behavior</w:t>
      </w:r>
      <w:r w:rsidR="00D9194D" w:rsidRPr="00D9194D">
        <w:rPr>
          <w:rFonts w:ascii="Times New Roman" w:eastAsia="Calibri" w:hAnsi="Times New Roman" w:cs="Times New Roman"/>
          <w:color w:val="000000"/>
          <w:kern w:val="0"/>
          <w:lang w:eastAsia="en-IN"/>
          <w14:ligatures w14:val="none"/>
        </w:rPr>
        <w:t>, particularly following major rainfall or irrigation events. Although POT_K was calibrated to the maximum allowable value for most fields (</w:t>
      </w:r>
      <w:r w:rsidR="00315FFD">
        <w:rPr>
          <w:rFonts w:ascii="Times New Roman" w:eastAsia="Calibri" w:hAnsi="Times New Roman" w:cs="Times New Roman"/>
          <w:color w:val="000000"/>
          <w:kern w:val="0"/>
          <w:lang w:eastAsia="en-IN"/>
          <w14:ligatures w14:val="none"/>
        </w:rPr>
        <w:t>Table 11</w:t>
      </w:r>
      <w:r w:rsidR="00D9194D" w:rsidRPr="00D9194D">
        <w:rPr>
          <w:rFonts w:ascii="Times New Roman" w:eastAsia="Calibri" w:hAnsi="Times New Roman" w:cs="Times New Roman"/>
          <w:color w:val="000000"/>
          <w:kern w:val="0"/>
          <w:lang w:eastAsia="en-IN"/>
          <w14:ligatures w14:val="none"/>
        </w:rPr>
        <w:t>), SWAT-P remained unable to adequately reproduce the observed decline in water levels.</w:t>
      </w:r>
      <w:r w:rsidR="00EE206E">
        <w:rPr>
          <w:rFonts w:ascii="Times New Roman" w:eastAsia="Calibri" w:hAnsi="Times New Roman" w:cs="Times New Roman"/>
          <w:color w:val="000000"/>
          <w:kern w:val="0"/>
          <w:lang w:eastAsia="en-IN"/>
          <w14:ligatures w14:val="none"/>
        </w:rPr>
        <w:t xml:space="preserve"> </w:t>
      </w:r>
      <w:r w:rsidR="00EE206E" w:rsidRPr="00F03985">
        <w:rPr>
          <w:rFonts w:ascii="Times New Roman" w:eastAsia="Calibri" w:hAnsi="Times New Roman" w:cs="Times New Roman"/>
          <w:color w:val="000000"/>
          <w:kern w:val="0"/>
          <w:lang w:eastAsia="en-IN"/>
          <w14:ligatures w14:val="none"/>
        </w:rPr>
        <w:t>This limitation can be partly explained by the assumption of conical geometry for the pothole, in which pothole seepage is a function of the surface area of impounded water.</w:t>
      </w:r>
      <w:r w:rsidR="00F06206">
        <w:rPr>
          <w:rFonts w:ascii="Times New Roman" w:eastAsia="Calibri" w:hAnsi="Times New Roman" w:cs="Times New Roman"/>
          <w:color w:val="000000"/>
          <w:kern w:val="0"/>
          <w:lang w:eastAsia="en-IN"/>
          <w14:ligatures w14:val="none"/>
        </w:rPr>
        <w:t xml:space="preserve"> </w:t>
      </w:r>
      <w:r w:rsidR="00F06206" w:rsidRPr="00F03985">
        <w:rPr>
          <w:rFonts w:ascii="Times New Roman" w:eastAsia="Calibri" w:hAnsi="Times New Roman" w:cs="Times New Roman"/>
          <w:color w:val="000000"/>
          <w:kern w:val="0"/>
          <w:lang w:eastAsia="en-IN"/>
          <w14:ligatures w14:val="none"/>
        </w:rPr>
        <w:t xml:space="preserve">Some discrepancies occurred when observed water levels </w:t>
      </w:r>
      <w:r w:rsidR="00F06206" w:rsidRPr="005166EF">
        <w:rPr>
          <w:rFonts w:ascii="Times New Roman" w:eastAsia="Calibri" w:hAnsi="Times New Roman" w:cs="Times New Roman"/>
          <w:color w:val="000000"/>
          <w:kern w:val="0"/>
          <w:lang w:eastAsia="en-IN"/>
          <w14:ligatures w14:val="none"/>
        </w:rPr>
        <w:t>declined abruptly to near zero</w:t>
      </w:r>
      <w:r w:rsidR="00F06206">
        <w:rPr>
          <w:rFonts w:ascii="Times New Roman" w:eastAsia="Calibri" w:hAnsi="Times New Roman" w:cs="Times New Roman"/>
          <w:color w:val="000000"/>
          <w:kern w:val="0"/>
          <w:lang w:eastAsia="en-IN"/>
          <w14:ligatures w14:val="none"/>
        </w:rPr>
        <w:t xml:space="preserve">, </w:t>
      </w:r>
      <w:r w:rsidR="00F06206" w:rsidRPr="00F03985">
        <w:rPr>
          <w:rFonts w:ascii="Times New Roman" w:eastAsia="Calibri" w:hAnsi="Times New Roman" w:cs="Times New Roman"/>
          <w:color w:val="000000"/>
          <w:kern w:val="0"/>
          <w:lang w:eastAsia="en-IN"/>
          <w14:ligatures w14:val="none"/>
        </w:rPr>
        <w:t>while model</w:t>
      </w:r>
      <w:r w:rsidR="00F06206">
        <w:rPr>
          <w:rFonts w:ascii="Times New Roman" w:eastAsia="Calibri" w:hAnsi="Times New Roman" w:cs="Times New Roman"/>
          <w:color w:val="000000"/>
          <w:kern w:val="0"/>
          <w:lang w:eastAsia="en-IN"/>
          <w14:ligatures w14:val="none"/>
        </w:rPr>
        <w:t xml:space="preserve"> simulations</w:t>
      </w:r>
      <w:r w:rsidR="00F06206" w:rsidRPr="00F03985">
        <w:rPr>
          <w:rFonts w:ascii="Times New Roman" w:eastAsia="Calibri" w:hAnsi="Times New Roman" w:cs="Times New Roman"/>
          <w:color w:val="000000"/>
          <w:kern w:val="0"/>
          <w:lang w:eastAsia="en-IN"/>
          <w14:ligatures w14:val="none"/>
        </w:rPr>
        <w:t xml:space="preserve"> maintained shallow ponding, possibly due to unrecorded drainage operations or bund leakage not represented in the models.</w:t>
      </w:r>
    </w:p>
    <w:p w14:paraId="1D286520" w14:textId="05C82A85" w:rsidR="00B93D6E" w:rsidRPr="00D458A1" w:rsidRDefault="00B93D6E" w:rsidP="001540B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B93D6E">
        <w:rPr>
          <w:rFonts w:ascii="Times New Roman" w:eastAsia="Calibri" w:hAnsi="Times New Roman" w:cs="Times New Roman"/>
          <w:color w:val="000000"/>
          <w:kern w:val="0"/>
          <w:lang w:eastAsia="en-IN"/>
          <w14:ligatures w14:val="none"/>
        </w:rPr>
        <w:t xml:space="preserve">The differences in model performance suggest that ponded-water dynamics are controlled jointly by model structure and field-specific hydraulic and management conditions. </w:t>
      </w:r>
      <w:r w:rsidR="001723CD">
        <w:rPr>
          <w:rFonts w:ascii="Times New Roman" w:eastAsia="Calibri" w:hAnsi="Times New Roman" w:cs="Times New Roman"/>
          <w:color w:val="000000"/>
          <w:kern w:val="0"/>
          <w:lang w:eastAsia="en-IN"/>
          <w14:ligatures w14:val="none"/>
        </w:rPr>
        <w:t>T</w:t>
      </w:r>
      <w:r w:rsidR="001723CD" w:rsidRPr="002D6EFD">
        <w:rPr>
          <w:rFonts w:ascii="Times New Roman" w:eastAsia="Calibri" w:hAnsi="Times New Roman" w:cs="Times New Roman"/>
          <w:color w:val="000000"/>
          <w:kern w:val="0"/>
          <w:lang w:eastAsia="en-IN"/>
          <w14:ligatures w14:val="none"/>
        </w:rPr>
        <w:t xml:space="preserve">he simulation of ponded-water dynamics in irrigated paddy fields depends strongly on how individual models represent field water storage, infiltration, drainage, and irrigation processes. Although the four non-pothole-based models reproduced the observed temporal pattern of ponded water, differences in the representation of these processes resulted in variation in the </w:t>
      </w:r>
      <w:r w:rsidR="001723CD">
        <w:rPr>
          <w:rFonts w:ascii="Times New Roman" w:eastAsia="Calibri" w:hAnsi="Times New Roman" w:cs="Times New Roman"/>
          <w:color w:val="000000"/>
          <w:kern w:val="0"/>
          <w:lang w:eastAsia="en-IN"/>
          <w14:ligatures w14:val="none"/>
        </w:rPr>
        <w:t xml:space="preserve">timing and </w:t>
      </w:r>
      <w:r w:rsidR="001723CD" w:rsidRPr="002D6EFD">
        <w:rPr>
          <w:rFonts w:ascii="Times New Roman" w:eastAsia="Calibri" w:hAnsi="Times New Roman" w:cs="Times New Roman"/>
          <w:color w:val="000000"/>
          <w:kern w:val="0"/>
          <w:lang w:eastAsia="en-IN"/>
          <w14:ligatures w14:val="none"/>
        </w:rPr>
        <w:t>magnitude of simulated water levels among fields.</w:t>
      </w:r>
      <w:r w:rsidR="00C82CC6">
        <w:rPr>
          <w:rFonts w:ascii="Times New Roman" w:eastAsia="Calibri" w:hAnsi="Times New Roman" w:cs="Times New Roman"/>
          <w:color w:val="000000"/>
          <w:kern w:val="0"/>
          <w:lang w:eastAsia="en-IN"/>
          <w14:ligatures w14:val="none"/>
        </w:rPr>
        <w:t xml:space="preserve"> </w:t>
      </w:r>
      <w:r w:rsidRPr="00B93D6E">
        <w:rPr>
          <w:rFonts w:ascii="Times New Roman" w:eastAsia="Calibri" w:hAnsi="Times New Roman" w:cs="Times New Roman"/>
          <w:color w:val="000000"/>
          <w:kern w:val="0"/>
          <w:lang w:eastAsia="en-IN"/>
          <w14:ligatures w14:val="none"/>
        </w:rPr>
        <w:t xml:space="preserve">HYDRUS-1D showed the most consistent performance, </w:t>
      </w:r>
      <w:r w:rsidRPr="00B93D6E">
        <w:rPr>
          <w:rFonts w:ascii="Times New Roman" w:eastAsia="Calibri" w:hAnsi="Times New Roman" w:cs="Times New Roman"/>
          <w:color w:val="000000"/>
          <w:kern w:val="0"/>
          <w:lang w:eastAsia="en-IN"/>
          <w14:ligatures w14:val="none"/>
        </w:rPr>
        <w:lastRenderedPageBreak/>
        <w:t xml:space="preserve">because of its </w:t>
      </w:r>
      <w:r w:rsidR="00C82CC6">
        <w:rPr>
          <w:rFonts w:ascii="Times New Roman" w:eastAsia="Calibri" w:hAnsi="Times New Roman" w:cs="Times New Roman"/>
          <w:color w:val="000000"/>
          <w:kern w:val="0"/>
          <w:lang w:eastAsia="en-IN"/>
          <w14:ligatures w14:val="none"/>
        </w:rPr>
        <w:t>explicit</w:t>
      </w:r>
      <w:r w:rsidRPr="00B93D6E">
        <w:rPr>
          <w:rFonts w:ascii="Times New Roman" w:eastAsia="Calibri" w:hAnsi="Times New Roman" w:cs="Times New Roman"/>
          <w:color w:val="000000"/>
          <w:kern w:val="0"/>
          <w:lang w:eastAsia="en-IN"/>
          <w14:ligatures w14:val="none"/>
        </w:rPr>
        <w:t xml:space="preserve"> representation of soil-water movement and</w:t>
      </w:r>
      <w:r w:rsidR="00C82CC6">
        <w:rPr>
          <w:rFonts w:ascii="Times New Roman" w:eastAsia="Calibri" w:hAnsi="Times New Roman" w:cs="Times New Roman"/>
          <w:color w:val="000000"/>
          <w:kern w:val="0"/>
          <w:lang w:eastAsia="en-IN"/>
          <w14:ligatures w14:val="none"/>
        </w:rPr>
        <w:t xml:space="preserve"> </w:t>
      </w:r>
      <w:r w:rsidRPr="00B93D6E">
        <w:rPr>
          <w:rFonts w:ascii="Times New Roman" w:eastAsia="Calibri" w:hAnsi="Times New Roman" w:cs="Times New Roman"/>
          <w:color w:val="000000"/>
          <w:kern w:val="0"/>
          <w:lang w:eastAsia="en-IN"/>
          <w14:ligatures w14:val="none"/>
        </w:rPr>
        <w:t>hydraulic processes. The comparable performance of SWAT-Rice with the established rice models is particularly important because it demonstrates that field-scale ponding dynamics can be represented within a watershed-scale modelling framework through improved irrigation and ponding routines.</w:t>
      </w:r>
      <w:r w:rsidR="00C82CC6">
        <w:rPr>
          <w:rFonts w:ascii="Times New Roman" w:eastAsia="Calibri" w:hAnsi="Times New Roman" w:cs="Times New Roman"/>
          <w:color w:val="000000"/>
          <w:kern w:val="0"/>
          <w:lang w:eastAsia="en-IN"/>
          <w14:ligatures w14:val="none"/>
        </w:rPr>
        <w:t xml:space="preserve"> T</w:t>
      </w:r>
      <w:r w:rsidR="00C82CC6" w:rsidRPr="00C82CC6">
        <w:rPr>
          <w:rFonts w:ascii="Times New Roman" w:eastAsia="Calibri" w:hAnsi="Times New Roman" w:cs="Times New Roman"/>
          <w:color w:val="000000"/>
          <w:kern w:val="0"/>
          <w:lang w:eastAsia="en-IN"/>
          <w14:ligatures w14:val="none"/>
        </w:rPr>
        <w:t>he poor performance of SWAT-P suggests that its simplified pothole representation and conical storage geometry are less suitable for</w:t>
      </w:r>
      <w:r w:rsidR="00C82CC6">
        <w:rPr>
          <w:rFonts w:ascii="Times New Roman" w:eastAsia="Calibri" w:hAnsi="Times New Roman" w:cs="Times New Roman"/>
          <w:color w:val="000000"/>
          <w:kern w:val="0"/>
          <w:lang w:eastAsia="en-IN"/>
          <w14:ligatures w14:val="none"/>
        </w:rPr>
        <w:t xml:space="preserve"> simulations </w:t>
      </w:r>
      <w:r w:rsidR="00C82CC6" w:rsidRPr="00C82CC6">
        <w:rPr>
          <w:rFonts w:ascii="Times New Roman" w:eastAsia="Calibri" w:hAnsi="Times New Roman" w:cs="Times New Roman"/>
          <w:color w:val="000000"/>
          <w:kern w:val="0"/>
          <w:lang w:eastAsia="en-IN"/>
          <w14:ligatures w14:val="none"/>
        </w:rPr>
        <w:t xml:space="preserve">in irrigated paddy fields. </w:t>
      </w:r>
      <w:r w:rsidR="00DC5076">
        <w:rPr>
          <w:rFonts w:ascii="Times New Roman" w:eastAsia="Calibri" w:hAnsi="Times New Roman" w:cs="Times New Roman"/>
          <w:color w:val="000000"/>
          <w:kern w:val="0"/>
          <w:lang w:eastAsia="en-IN"/>
          <w14:ligatures w14:val="none"/>
        </w:rPr>
        <w:t xml:space="preserve">However, the </w:t>
      </w:r>
      <w:r w:rsidR="00DC5076" w:rsidRPr="002E7441">
        <w:rPr>
          <w:rFonts w:ascii="Times New Roman" w:eastAsia="Calibri" w:hAnsi="Times New Roman" w:cs="Times New Roman"/>
          <w:color w:val="000000"/>
          <w:kern w:val="0"/>
          <w:lang w:eastAsia="en-IN"/>
          <w14:ligatures w14:val="none"/>
        </w:rPr>
        <w:t xml:space="preserve">model performance cannot be attributed solely to model structure. Farmer-managed paddy fields are subject to considerable spatial and temporal variability in irrigation timing, drainage, bund condition, puddling, and soil hydraulic properties. In particular, the puddled layer can substantially restrict downward water movement and thereby control the persistence of surface water. Variations in groundwater-table depth can further modify the hydraulic gradient and drainage </w:t>
      </w:r>
      <w:r w:rsidR="00DC5076">
        <w:rPr>
          <w:rFonts w:ascii="Times New Roman" w:eastAsia="Calibri" w:hAnsi="Times New Roman" w:cs="Times New Roman"/>
          <w:color w:val="000000"/>
          <w:kern w:val="0"/>
          <w:lang w:eastAsia="en-IN"/>
          <w14:ligatures w14:val="none"/>
        </w:rPr>
        <w:t>behavior</w:t>
      </w:r>
      <w:r w:rsidR="00DC5076" w:rsidRPr="002E7441">
        <w:rPr>
          <w:rFonts w:ascii="Times New Roman" w:eastAsia="Calibri" w:hAnsi="Times New Roman" w:cs="Times New Roman"/>
          <w:color w:val="000000"/>
          <w:kern w:val="0"/>
          <w:lang w:eastAsia="en-IN"/>
          <w14:ligatures w14:val="none"/>
        </w:rPr>
        <w:t>, particularly during periods of prolonged ponding. Consequently, a model parameterization that performs well in one field may not provide the same level of agreement in another field. This field-to-field variability is reflected in the wider range of performance observed for some models and highlights the importance of incorporating locally relevant soil and water-management characteristics during calibration.</w:t>
      </w:r>
      <w:r w:rsidR="00DC5076">
        <w:rPr>
          <w:rFonts w:ascii="Times New Roman" w:eastAsia="Calibri" w:hAnsi="Times New Roman" w:cs="Times New Roman"/>
          <w:color w:val="000000"/>
          <w:kern w:val="0"/>
          <w:lang w:eastAsia="en-IN"/>
          <w14:ligatures w14:val="none"/>
        </w:rPr>
        <w:t xml:space="preserve"> </w:t>
      </w:r>
      <w:r w:rsidR="00DC5076" w:rsidRPr="00DC5076">
        <w:rPr>
          <w:rFonts w:ascii="Times New Roman" w:eastAsia="Calibri" w:hAnsi="Times New Roman" w:cs="Times New Roman"/>
          <w:color w:val="000000"/>
          <w:kern w:val="0"/>
          <w:lang w:eastAsia="en-IN"/>
          <w14:ligatures w14:val="none"/>
        </w:rPr>
        <w:t xml:space="preserve">Overall, the results demonstrate that SWAT-Rice provides a practical and effective approach </w:t>
      </w:r>
      <w:r w:rsidR="00F06206" w:rsidRPr="0094123E">
        <w:rPr>
          <w:rFonts w:ascii="Times New Roman" w:eastAsia="Calibri" w:hAnsi="Times New Roman" w:cs="Times New Roman"/>
          <w:color w:val="000000"/>
          <w:kern w:val="0"/>
          <w:lang w:eastAsia="en-IN"/>
          <w14:ligatures w14:val="none"/>
        </w:rPr>
        <w:t xml:space="preserve">for representing irrigation-driven ponding dynamics in lowland paddy systems, </w:t>
      </w:r>
      <w:r w:rsidR="00DC5076" w:rsidRPr="00DC5076">
        <w:rPr>
          <w:rFonts w:ascii="Times New Roman" w:eastAsia="Calibri" w:hAnsi="Times New Roman" w:cs="Times New Roman"/>
          <w:color w:val="000000"/>
          <w:kern w:val="0"/>
          <w:lang w:eastAsia="en-IN"/>
          <w14:ligatures w14:val="none"/>
        </w:rPr>
        <w:t xml:space="preserve">while further characterization of </w:t>
      </w:r>
      <w:r w:rsidR="00F06206">
        <w:rPr>
          <w:rFonts w:ascii="Times New Roman" w:eastAsia="Calibri" w:hAnsi="Times New Roman" w:cs="Times New Roman"/>
          <w:color w:val="000000"/>
          <w:kern w:val="0"/>
          <w:lang w:eastAsia="en-IN"/>
          <w14:ligatures w14:val="none"/>
        </w:rPr>
        <w:t xml:space="preserve">intermediate </w:t>
      </w:r>
      <w:r w:rsidR="00DC5076" w:rsidRPr="00DC5076">
        <w:rPr>
          <w:rFonts w:ascii="Times New Roman" w:eastAsia="Calibri" w:hAnsi="Times New Roman" w:cs="Times New Roman"/>
          <w:color w:val="000000"/>
          <w:kern w:val="0"/>
          <w:lang w:eastAsia="en-IN"/>
          <w14:ligatures w14:val="none"/>
        </w:rPr>
        <w:t>drainage</w:t>
      </w:r>
      <w:r w:rsidR="00EB731C">
        <w:rPr>
          <w:rFonts w:ascii="Times New Roman" w:eastAsia="Calibri" w:hAnsi="Times New Roman" w:cs="Times New Roman"/>
          <w:color w:val="000000"/>
          <w:kern w:val="0"/>
          <w:lang w:eastAsia="en-IN"/>
          <w14:ligatures w14:val="none"/>
        </w:rPr>
        <w:t xml:space="preserve"> and </w:t>
      </w:r>
      <w:r w:rsidR="00DC5076" w:rsidRPr="00DC5076">
        <w:rPr>
          <w:rFonts w:ascii="Times New Roman" w:eastAsia="Calibri" w:hAnsi="Times New Roman" w:cs="Times New Roman"/>
          <w:color w:val="000000"/>
          <w:kern w:val="0"/>
          <w:lang w:eastAsia="en-IN"/>
          <w14:ligatures w14:val="none"/>
        </w:rPr>
        <w:t>bund losses could improve simulation accuracy.</w:t>
      </w:r>
    </w:p>
    <w:p w14:paraId="4D89D6A0" w14:textId="29350F6B" w:rsidR="00AA67FB" w:rsidRPr="00F03985" w:rsidRDefault="00843201" w:rsidP="00AA67FB">
      <w:pPr>
        <w:keepNext/>
        <w:spacing w:before="100" w:beforeAutospacing="1" w:after="100" w:afterAutospacing="1" w:line="276"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60288D42" wp14:editId="77A57716">
            <wp:extent cx="4991100" cy="7790517"/>
            <wp:effectExtent l="0" t="0" r="0" b="1270"/>
            <wp:docPr id="1472291564" name="Picture 1" descr="The image displays a series of plots or graphs comparing various water-stress indices (NSE: ORYZA, DSSAT, HYDRUS-1D, SWAT-Rice, SWAT-P) for different fields, showing ponded water levels over time after sowing or transpla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1564" name="Picture 1" descr="The image displays a series of plots or graphs comparing various water-stress indices (NSE: ORYZA, DSSAT, HYDRUS-1D, SWAT-Rice, SWAT-P) for different fields, showing ponded water levels over time after sowing or transplant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92707" cy="7793025"/>
                    </a:xfrm>
                    <a:prstGeom prst="rect">
                      <a:avLst/>
                    </a:prstGeom>
                    <a:noFill/>
                    <a:ln>
                      <a:noFill/>
                    </a:ln>
                  </pic:spPr>
                </pic:pic>
              </a:graphicData>
            </a:graphic>
          </wp:inline>
        </w:drawing>
      </w:r>
    </w:p>
    <w:p w14:paraId="3BFB9A95" w14:textId="212EEC6E" w:rsidR="00AA67FB" w:rsidRPr="00F03985" w:rsidRDefault="00AA67FB" w:rsidP="00AA67FB">
      <w:pPr>
        <w:spacing w:after="200" w:line="276" w:lineRule="auto"/>
        <w:ind w:left="-576"/>
        <w:rPr>
          <w:rFonts w:ascii="Times New Roman" w:eastAsia="Calibri" w:hAnsi="Times New Roman" w:cs="Mangal"/>
        </w:rPr>
      </w:pPr>
      <w:r w:rsidRPr="00F03985">
        <w:rPr>
          <w:rFonts w:ascii="Times New Roman" w:eastAsia="Calibri" w:hAnsi="Times New Roman" w:cs="Mangal"/>
        </w:rPr>
        <w:t xml:space="preserve">Fig. </w:t>
      </w:r>
      <w:r w:rsidR="00D419C9">
        <w:rPr>
          <w:rFonts w:ascii="Times New Roman" w:eastAsia="Calibri" w:hAnsi="Times New Roman" w:cs="Mangal"/>
        </w:rPr>
        <w:t>8</w:t>
      </w:r>
      <w:r w:rsidRPr="00F03985">
        <w:rPr>
          <w:rFonts w:ascii="Times New Roman" w:eastAsia="Calibri" w:hAnsi="Times New Roman" w:cs="Mangal"/>
        </w:rPr>
        <w:t>. Observed and simulated ponded water levels for the ten paddy fields using different models.</w:t>
      </w:r>
      <w:r w:rsidR="003E1A4B" w:rsidRPr="00F03985">
        <w:rPr>
          <w:rFonts w:ascii="Times New Roman" w:eastAsia="Calibri" w:hAnsi="Times New Roman" w:cs="Mangal"/>
        </w:rPr>
        <w:t xml:space="preserve"> </w:t>
      </w:r>
    </w:p>
    <w:p w14:paraId="3E661388" w14:textId="77777777" w:rsidR="00AA67FB" w:rsidRPr="00F03985" w:rsidRDefault="00AA67FB" w:rsidP="00AA67FB">
      <w:pPr>
        <w:spacing w:line="276" w:lineRule="auto"/>
        <w:rPr>
          <w:rFonts w:ascii="Times New Roman" w:eastAsia="Calibri" w:hAnsi="Times New Roman" w:cs="Mangal"/>
        </w:rPr>
        <w:sectPr w:rsidR="00AA67FB" w:rsidRPr="00F03985" w:rsidSect="00AA67FB">
          <w:pgSz w:w="12240" w:h="15840"/>
          <w:pgMar w:top="1440" w:right="1440" w:bottom="1440" w:left="1440" w:header="720" w:footer="720" w:gutter="0"/>
          <w:cols w:space="720"/>
          <w:docGrid w:linePitch="360"/>
        </w:sectPr>
      </w:pPr>
    </w:p>
    <w:p w14:paraId="6D08143B" w14:textId="14F636AA" w:rsidR="00AA67FB" w:rsidRPr="00F03985" w:rsidRDefault="00AA67FB" w:rsidP="00AA67FB">
      <w:pPr>
        <w:keepNext/>
        <w:spacing w:after="200" w:line="276" w:lineRule="auto"/>
        <w:jc w:val="center"/>
        <w:rPr>
          <w:rFonts w:ascii="Times New Roman" w:eastAsia="Calibri" w:hAnsi="Times New Roman" w:cs="Mangal"/>
        </w:rPr>
      </w:pPr>
      <w:r w:rsidRPr="00F03985">
        <w:rPr>
          <w:rFonts w:ascii="Times New Roman" w:eastAsia="Calibri" w:hAnsi="Times New Roman" w:cs="Mangal"/>
        </w:rPr>
        <w:lastRenderedPageBreak/>
        <w:t xml:space="preserve">Table </w:t>
      </w:r>
      <w:r w:rsidR="002D198C">
        <w:rPr>
          <w:rFonts w:ascii="Times New Roman" w:eastAsia="Calibri" w:hAnsi="Times New Roman" w:cs="Mangal"/>
        </w:rPr>
        <w:t>7</w:t>
      </w:r>
      <w:r w:rsidRPr="00F03985">
        <w:rPr>
          <w:rFonts w:ascii="Times New Roman" w:eastAsia="Calibri" w:hAnsi="Times New Roman" w:cs="Mangal"/>
        </w:rPr>
        <w:t xml:space="preserve"> Performance statistics of simulated field water levels from different models for the ten paddy fields.</w:t>
      </w:r>
    </w:p>
    <w:tbl>
      <w:tblPr>
        <w:tblStyle w:val="TableGrid"/>
        <w:tblpPr w:leftFromText="180" w:rightFromText="180" w:vertAnchor="page" w:horzAnchor="margin" w:tblpXSpec="center" w:tblpY="2111"/>
        <w:tblW w:w="14887" w:type="dxa"/>
        <w:tblLook w:val="0420" w:firstRow="1" w:lastRow="0" w:firstColumn="0" w:lastColumn="0" w:noHBand="0" w:noVBand="1"/>
      </w:tblPr>
      <w:tblGrid>
        <w:gridCol w:w="827"/>
        <w:gridCol w:w="637"/>
        <w:gridCol w:w="637"/>
        <w:gridCol w:w="677"/>
        <w:gridCol w:w="739"/>
        <w:gridCol w:w="670"/>
        <w:gridCol w:w="614"/>
        <w:gridCol w:w="610"/>
        <w:gridCol w:w="614"/>
        <w:gridCol w:w="643"/>
        <w:gridCol w:w="668"/>
        <w:gridCol w:w="702"/>
        <w:gridCol w:w="702"/>
        <w:gridCol w:w="702"/>
        <w:gridCol w:w="747"/>
        <w:gridCol w:w="768"/>
        <w:gridCol w:w="738"/>
        <w:gridCol w:w="720"/>
        <w:gridCol w:w="746"/>
        <w:gridCol w:w="792"/>
        <w:gridCol w:w="918"/>
        <w:gridCol w:w="16"/>
      </w:tblGrid>
      <w:tr w:rsidR="00AA67FB" w:rsidRPr="00F03985" w14:paraId="789F5FDB" w14:textId="77777777" w:rsidTr="00664004">
        <w:trPr>
          <w:trHeight w:val="210"/>
        </w:trPr>
        <w:tc>
          <w:tcPr>
            <w:tcW w:w="827" w:type="dxa"/>
            <w:vMerge w:val="restart"/>
            <w:hideMark/>
          </w:tcPr>
          <w:p w14:paraId="69FD14BE" w14:textId="77777777" w:rsidR="00AA67FB" w:rsidRPr="00F03985" w:rsidRDefault="00AA67FB" w:rsidP="00AA67FB">
            <w:pPr>
              <w:spacing w:line="276" w:lineRule="auto"/>
              <w:jc w:val="center"/>
              <w:rPr>
                <w:rFonts w:ascii="Arial" w:eastAsia="Times New Roman" w:hAnsi="Arial" w:cs="Arial"/>
                <w:color w:val="000000"/>
                <w:kern w:val="24"/>
                <w:sz w:val="18"/>
                <w:szCs w:val="18"/>
                <w14:ligatures w14:val="none"/>
              </w:rPr>
            </w:pPr>
          </w:p>
          <w:p w14:paraId="2D1199DC" w14:textId="77777777" w:rsidR="00AA67FB" w:rsidRPr="00F03985" w:rsidRDefault="00AA67FB" w:rsidP="00AA67FB">
            <w:pPr>
              <w:spacing w:line="276" w:lineRule="auto"/>
              <w:jc w:val="center"/>
              <w:rPr>
                <w:rFonts w:ascii="Times New Roman" w:eastAsia="Times New Roman" w:hAnsi="Times New Roman" w:cs="Times New Roman"/>
                <w:kern w:val="0"/>
                <w:sz w:val="18"/>
                <w:szCs w:val="18"/>
                <w14:ligatures w14:val="none"/>
              </w:rPr>
            </w:pPr>
            <w:r w:rsidRPr="00F03985">
              <w:rPr>
                <w:rFonts w:ascii="Arial" w:eastAsia="Times New Roman" w:hAnsi="Arial" w:cs="Arial"/>
                <w:color w:val="000000"/>
                <w:kern w:val="24"/>
                <w:sz w:val="18"/>
                <w:szCs w:val="18"/>
                <w14:ligatures w14:val="none"/>
              </w:rPr>
              <w:t>Farmer field</w:t>
            </w:r>
          </w:p>
        </w:tc>
        <w:tc>
          <w:tcPr>
            <w:tcW w:w="3360" w:type="dxa"/>
            <w:gridSpan w:val="5"/>
          </w:tcPr>
          <w:p w14:paraId="174868C9" w14:textId="77777777" w:rsidR="00AA67FB" w:rsidRPr="00F03985" w:rsidRDefault="00AA67FB" w:rsidP="00AA67FB">
            <w:pPr>
              <w:spacing w:line="276" w:lineRule="auto"/>
              <w:jc w:val="center"/>
              <w:rPr>
                <w:rFonts w:ascii="Arial" w:eastAsia="Times New Roman" w:hAnsi="Arial" w:cs="Arial"/>
                <w:kern w:val="0"/>
                <w:sz w:val="18"/>
                <w:szCs w:val="18"/>
                <w14:ligatures w14:val="none"/>
              </w:rPr>
            </w:pPr>
            <w:r w:rsidRPr="00F03985">
              <w:rPr>
                <w:rFonts w:ascii="Arial" w:eastAsia="Times New Roman" w:hAnsi="Arial" w:cs="Arial"/>
                <w:kern w:val="24"/>
                <w:sz w:val="18"/>
                <w:szCs w:val="18"/>
                <w14:ligatures w14:val="none"/>
              </w:rPr>
              <w:t>NSE</w:t>
            </w:r>
          </w:p>
        </w:tc>
        <w:tc>
          <w:tcPr>
            <w:tcW w:w="3149" w:type="dxa"/>
            <w:gridSpan w:val="5"/>
          </w:tcPr>
          <w:p w14:paraId="4FE8B505" w14:textId="77777777" w:rsidR="00AA67FB" w:rsidRPr="00F03985" w:rsidRDefault="00AA67FB" w:rsidP="00AA67FB">
            <w:pPr>
              <w:spacing w:line="276" w:lineRule="auto"/>
              <w:jc w:val="center"/>
              <w:rPr>
                <w:rFonts w:ascii="Arial" w:eastAsia="Times New Roman" w:hAnsi="Arial" w:cs="Arial"/>
                <w:kern w:val="0"/>
                <w:sz w:val="18"/>
                <w:szCs w:val="18"/>
                <w14:ligatures w14:val="none"/>
              </w:rPr>
            </w:pPr>
            <w:r w:rsidRPr="00F03985">
              <w:rPr>
                <w:rFonts w:ascii="Arial" w:eastAsia="Times New Roman" w:hAnsi="Arial" w:cs="Arial"/>
                <w:kern w:val="24"/>
                <w:sz w:val="18"/>
                <w:szCs w:val="18"/>
                <w14:ligatures w14:val="none"/>
              </w:rPr>
              <w:t>R-square</w:t>
            </w:r>
          </w:p>
        </w:tc>
        <w:tc>
          <w:tcPr>
            <w:tcW w:w="3621" w:type="dxa"/>
            <w:gridSpan w:val="5"/>
          </w:tcPr>
          <w:p w14:paraId="2D755E07" w14:textId="77777777" w:rsidR="00AA67FB" w:rsidRPr="00F03985" w:rsidRDefault="00AA67FB" w:rsidP="00AA67FB">
            <w:pPr>
              <w:spacing w:line="276" w:lineRule="auto"/>
              <w:jc w:val="center"/>
              <w:rPr>
                <w:rFonts w:ascii="Arial" w:eastAsia="Times New Roman" w:hAnsi="Arial" w:cs="Arial"/>
                <w:kern w:val="0"/>
                <w:sz w:val="18"/>
                <w:szCs w:val="18"/>
                <w14:ligatures w14:val="none"/>
              </w:rPr>
            </w:pPr>
            <w:r w:rsidRPr="00F03985">
              <w:rPr>
                <w:rFonts w:ascii="Arial" w:eastAsia="Times New Roman" w:hAnsi="Arial" w:cs="Arial"/>
                <w:kern w:val="24"/>
                <w:sz w:val="18"/>
                <w:szCs w:val="18"/>
                <w14:ligatures w14:val="none"/>
              </w:rPr>
              <w:t>RMSE</w:t>
            </w:r>
          </w:p>
        </w:tc>
        <w:tc>
          <w:tcPr>
            <w:tcW w:w="3930" w:type="dxa"/>
            <w:gridSpan w:val="6"/>
          </w:tcPr>
          <w:p w14:paraId="0AA50AE3" w14:textId="77777777" w:rsidR="00AA67FB" w:rsidRPr="00F03985" w:rsidRDefault="00AA67FB" w:rsidP="00AA67FB">
            <w:pPr>
              <w:spacing w:line="276" w:lineRule="auto"/>
              <w:jc w:val="center"/>
              <w:rPr>
                <w:rFonts w:ascii="Arial" w:eastAsia="Times New Roman" w:hAnsi="Arial" w:cs="Arial"/>
                <w:kern w:val="0"/>
                <w:sz w:val="18"/>
                <w:szCs w:val="18"/>
                <w14:ligatures w14:val="none"/>
              </w:rPr>
            </w:pPr>
            <w:r w:rsidRPr="00F03985">
              <w:rPr>
                <w:rFonts w:ascii="Arial" w:eastAsia="Times New Roman" w:hAnsi="Arial" w:cs="Arial"/>
                <w:kern w:val="24"/>
                <w:sz w:val="18"/>
                <w:szCs w:val="18"/>
                <w14:ligatures w14:val="none"/>
              </w:rPr>
              <w:t>PBIAS</w:t>
            </w:r>
          </w:p>
        </w:tc>
      </w:tr>
      <w:tr w:rsidR="00AA67FB" w:rsidRPr="00F03985" w14:paraId="75C73C72" w14:textId="77777777" w:rsidTr="00664004">
        <w:trPr>
          <w:gridAfter w:val="1"/>
          <w:wAfter w:w="16" w:type="dxa"/>
          <w:trHeight w:val="1000"/>
        </w:trPr>
        <w:tc>
          <w:tcPr>
            <w:tcW w:w="827" w:type="dxa"/>
            <w:vMerge/>
            <w:hideMark/>
          </w:tcPr>
          <w:p w14:paraId="152D5A02" w14:textId="77777777" w:rsidR="00AA67FB" w:rsidRPr="00F03985" w:rsidRDefault="00AA67FB" w:rsidP="00AA67FB">
            <w:pPr>
              <w:spacing w:line="276" w:lineRule="auto"/>
              <w:jc w:val="center"/>
              <w:rPr>
                <w:rFonts w:ascii="Arial" w:eastAsia="Times New Roman" w:hAnsi="Arial" w:cs="Arial"/>
                <w:kern w:val="0"/>
                <w:sz w:val="18"/>
                <w:szCs w:val="18"/>
                <w14:ligatures w14:val="none"/>
              </w:rPr>
            </w:pPr>
          </w:p>
        </w:tc>
        <w:tc>
          <w:tcPr>
            <w:tcW w:w="637" w:type="dxa"/>
            <w:textDirection w:val="btLr"/>
            <w:hideMark/>
          </w:tcPr>
          <w:p w14:paraId="07E2C58A"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ORYZA</w:t>
            </w:r>
          </w:p>
        </w:tc>
        <w:tc>
          <w:tcPr>
            <w:tcW w:w="637" w:type="dxa"/>
            <w:textDirection w:val="btLr"/>
            <w:hideMark/>
          </w:tcPr>
          <w:p w14:paraId="21C0E533"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DSSAT</w:t>
            </w:r>
          </w:p>
        </w:tc>
        <w:tc>
          <w:tcPr>
            <w:tcW w:w="677" w:type="dxa"/>
            <w:textDirection w:val="btLr"/>
            <w:hideMark/>
          </w:tcPr>
          <w:p w14:paraId="0025937F" w14:textId="4CE524E6" w:rsidR="00AA67FB" w:rsidRPr="00F03985" w:rsidRDefault="00343FF0" w:rsidP="00AA67FB">
            <w:pPr>
              <w:spacing w:line="276" w:lineRule="auto"/>
              <w:ind w:left="113" w:right="113"/>
              <w:jc w:val="center"/>
              <w:rPr>
                <w:rFonts w:ascii="Arial" w:eastAsia="Times New Roman" w:hAnsi="Arial" w:cs="Arial"/>
                <w:kern w:val="0"/>
                <w:sz w:val="18"/>
                <w:szCs w:val="18"/>
                <w14:ligatures w14:val="none"/>
              </w:rPr>
            </w:pPr>
            <w:r>
              <w:rPr>
                <w:rFonts w:ascii="Arial" w:eastAsia="Times New Roman" w:hAnsi="Arial" w:cs="Arial"/>
                <w:b/>
                <w:bCs/>
                <w:color w:val="000000"/>
                <w:kern w:val="24"/>
                <w:sz w:val="18"/>
                <w:szCs w:val="18"/>
                <w14:ligatures w14:val="none"/>
              </w:rPr>
              <w:t>SWAT-Rice</w:t>
            </w:r>
          </w:p>
        </w:tc>
        <w:tc>
          <w:tcPr>
            <w:tcW w:w="739" w:type="dxa"/>
            <w:textDirection w:val="btLr"/>
          </w:tcPr>
          <w:p w14:paraId="26E6C930" w14:textId="77777777" w:rsidR="00551634" w:rsidRDefault="00551634" w:rsidP="00AA67FB">
            <w:pPr>
              <w:spacing w:line="276" w:lineRule="auto"/>
              <w:ind w:left="113" w:right="113"/>
              <w:jc w:val="center"/>
              <w:rPr>
                <w:rFonts w:ascii="Arial" w:eastAsia="Times New Roman" w:hAnsi="Arial" w:cs="Arial"/>
                <w:b/>
                <w:bCs/>
                <w:color w:val="000000"/>
                <w:kern w:val="24"/>
                <w:sz w:val="18"/>
                <w:szCs w:val="18"/>
                <w14:ligatures w14:val="none"/>
              </w:rPr>
            </w:pPr>
          </w:p>
          <w:p w14:paraId="3C982AEE" w14:textId="7EC0EC75" w:rsidR="00AA67FB" w:rsidRPr="00F03985" w:rsidRDefault="00AA67FB" w:rsidP="00551634">
            <w:pPr>
              <w:spacing w:line="276" w:lineRule="auto"/>
              <w:ind w:left="113" w:right="113"/>
              <w:rPr>
                <w:rFonts w:ascii="Arial" w:eastAsia="Times New Roman" w:hAnsi="Arial" w:cs="Arial"/>
                <w:b/>
                <w:bCs/>
                <w:color w:val="000000"/>
                <w:kern w:val="24"/>
                <w:sz w:val="18"/>
                <w:szCs w:val="18"/>
                <w14:ligatures w14:val="none"/>
              </w:rPr>
            </w:pPr>
            <w:r w:rsidRPr="00F03985">
              <w:rPr>
                <w:rFonts w:ascii="Arial" w:eastAsia="Times New Roman" w:hAnsi="Arial" w:cs="Arial"/>
                <w:b/>
                <w:bCs/>
                <w:color w:val="000000"/>
                <w:kern w:val="24"/>
                <w:sz w:val="18"/>
                <w:szCs w:val="18"/>
                <w14:ligatures w14:val="none"/>
              </w:rPr>
              <w:t>SWAT-P</w:t>
            </w:r>
          </w:p>
        </w:tc>
        <w:tc>
          <w:tcPr>
            <w:tcW w:w="670" w:type="dxa"/>
            <w:textDirection w:val="btLr"/>
            <w:hideMark/>
          </w:tcPr>
          <w:p w14:paraId="34B3C45B"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HYDRUS-1D</w:t>
            </w:r>
          </w:p>
        </w:tc>
        <w:tc>
          <w:tcPr>
            <w:tcW w:w="614" w:type="dxa"/>
            <w:textDirection w:val="btLr"/>
            <w:hideMark/>
          </w:tcPr>
          <w:p w14:paraId="6F809B64"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ORYZA</w:t>
            </w:r>
          </w:p>
        </w:tc>
        <w:tc>
          <w:tcPr>
            <w:tcW w:w="610" w:type="dxa"/>
            <w:textDirection w:val="btLr"/>
            <w:hideMark/>
          </w:tcPr>
          <w:p w14:paraId="33D63E58"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DSSAT</w:t>
            </w:r>
          </w:p>
        </w:tc>
        <w:tc>
          <w:tcPr>
            <w:tcW w:w="614" w:type="dxa"/>
            <w:textDirection w:val="btLr"/>
            <w:hideMark/>
          </w:tcPr>
          <w:p w14:paraId="3D2288EA" w14:textId="69F4D82B" w:rsidR="00AA67FB" w:rsidRPr="00F03985" w:rsidRDefault="00343FF0" w:rsidP="00AA67FB">
            <w:pPr>
              <w:spacing w:line="276" w:lineRule="auto"/>
              <w:ind w:left="113" w:right="113"/>
              <w:jc w:val="center"/>
              <w:rPr>
                <w:rFonts w:ascii="Arial" w:eastAsia="Times New Roman" w:hAnsi="Arial" w:cs="Arial"/>
                <w:kern w:val="0"/>
                <w:sz w:val="18"/>
                <w:szCs w:val="18"/>
                <w14:ligatures w14:val="none"/>
              </w:rPr>
            </w:pPr>
            <w:r>
              <w:rPr>
                <w:rFonts w:ascii="Arial" w:eastAsia="Times New Roman" w:hAnsi="Arial" w:cs="Arial"/>
                <w:b/>
                <w:bCs/>
                <w:color w:val="000000"/>
                <w:kern w:val="24"/>
                <w:sz w:val="18"/>
                <w:szCs w:val="18"/>
                <w14:ligatures w14:val="none"/>
              </w:rPr>
              <w:t>SWAT-Rice</w:t>
            </w:r>
          </w:p>
        </w:tc>
        <w:tc>
          <w:tcPr>
            <w:tcW w:w="643" w:type="dxa"/>
            <w:textDirection w:val="btLr"/>
          </w:tcPr>
          <w:p w14:paraId="70EB55C4" w14:textId="77777777" w:rsidR="00AA67FB" w:rsidRPr="00F03985" w:rsidRDefault="00AA67FB" w:rsidP="00AA67FB">
            <w:pPr>
              <w:spacing w:line="276" w:lineRule="auto"/>
              <w:ind w:left="113" w:right="113"/>
              <w:jc w:val="center"/>
              <w:rPr>
                <w:rFonts w:ascii="Arial" w:eastAsia="Times New Roman" w:hAnsi="Arial" w:cs="Arial"/>
                <w:b/>
                <w:bCs/>
                <w:color w:val="000000"/>
                <w:kern w:val="24"/>
                <w:sz w:val="18"/>
                <w:szCs w:val="18"/>
                <w14:ligatures w14:val="none"/>
              </w:rPr>
            </w:pPr>
            <w:r w:rsidRPr="00F03985">
              <w:rPr>
                <w:rFonts w:ascii="Arial" w:eastAsia="Times New Roman" w:hAnsi="Arial" w:cs="Arial"/>
                <w:b/>
                <w:bCs/>
                <w:color w:val="000000"/>
                <w:kern w:val="24"/>
                <w:sz w:val="18"/>
                <w:szCs w:val="18"/>
                <w14:ligatures w14:val="none"/>
              </w:rPr>
              <w:t>SWAT-P</w:t>
            </w:r>
          </w:p>
        </w:tc>
        <w:tc>
          <w:tcPr>
            <w:tcW w:w="668" w:type="dxa"/>
            <w:textDirection w:val="btLr"/>
            <w:hideMark/>
          </w:tcPr>
          <w:p w14:paraId="0F463B77"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HYDRUS-1D</w:t>
            </w:r>
          </w:p>
        </w:tc>
        <w:tc>
          <w:tcPr>
            <w:tcW w:w="702" w:type="dxa"/>
            <w:textDirection w:val="btLr"/>
            <w:hideMark/>
          </w:tcPr>
          <w:p w14:paraId="1463F011"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ORYZA</w:t>
            </w:r>
          </w:p>
        </w:tc>
        <w:tc>
          <w:tcPr>
            <w:tcW w:w="702" w:type="dxa"/>
            <w:textDirection w:val="btLr"/>
            <w:hideMark/>
          </w:tcPr>
          <w:p w14:paraId="58FD799E"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DSSAT</w:t>
            </w:r>
          </w:p>
        </w:tc>
        <w:tc>
          <w:tcPr>
            <w:tcW w:w="702" w:type="dxa"/>
            <w:textDirection w:val="btLr"/>
            <w:hideMark/>
          </w:tcPr>
          <w:p w14:paraId="0F2F7A25" w14:textId="70E61341" w:rsidR="00AA67FB" w:rsidRPr="00F03985" w:rsidRDefault="00343FF0" w:rsidP="00AA67FB">
            <w:pPr>
              <w:spacing w:line="276" w:lineRule="auto"/>
              <w:ind w:left="113" w:right="113"/>
              <w:jc w:val="center"/>
              <w:rPr>
                <w:rFonts w:ascii="Arial" w:eastAsia="Times New Roman" w:hAnsi="Arial" w:cs="Arial"/>
                <w:kern w:val="0"/>
                <w:sz w:val="18"/>
                <w:szCs w:val="18"/>
                <w14:ligatures w14:val="none"/>
              </w:rPr>
            </w:pPr>
            <w:r>
              <w:rPr>
                <w:rFonts w:ascii="Arial" w:eastAsia="Times New Roman" w:hAnsi="Arial" w:cs="Arial"/>
                <w:b/>
                <w:bCs/>
                <w:color w:val="000000"/>
                <w:kern w:val="24"/>
                <w:sz w:val="18"/>
                <w:szCs w:val="18"/>
                <w14:ligatures w14:val="none"/>
              </w:rPr>
              <w:t>SWAT-Rice</w:t>
            </w:r>
          </w:p>
        </w:tc>
        <w:tc>
          <w:tcPr>
            <w:tcW w:w="747" w:type="dxa"/>
            <w:textDirection w:val="btLr"/>
          </w:tcPr>
          <w:p w14:paraId="2B6D8574" w14:textId="77777777" w:rsidR="00AA67FB" w:rsidRPr="00F03985" w:rsidRDefault="00AA67FB" w:rsidP="00AA67FB">
            <w:pPr>
              <w:spacing w:line="276" w:lineRule="auto"/>
              <w:ind w:left="113" w:right="113"/>
              <w:jc w:val="center"/>
              <w:rPr>
                <w:rFonts w:ascii="Arial" w:eastAsia="Times New Roman" w:hAnsi="Arial" w:cs="Arial"/>
                <w:b/>
                <w:bCs/>
                <w:color w:val="000000"/>
                <w:kern w:val="24"/>
                <w:sz w:val="18"/>
                <w:szCs w:val="18"/>
                <w14:ligatures w14:val="none"/>
              </w:rPr>
            </w:pPr>
            <w:r w:rsidRPr="00F03985">
              <w:rPr>
                <w:rFonts w:ascii="Arial" w:eastAsia="Times New Roman" w:hAnsi="Arial" w:cs="Arial"/>
                <w:b/>
                <w:bCs/>
                <w:color w:val="000000"/>
                <w:kern w:val="24"/>
                <w:sz w:val="18"/>
                <w:szCs w:val="18"/>
                <w14:ligatures w14:val="none"/>
              </w:rPr>
              <w:t>SWAT-P</w:t>
            </w:r>
          </w:p>
        </w:tc>
        <w:tc>
          <w:tcPr>
            <w:tcW w:w="768" w:type="dxa"/>
            <w:textDirection w:val="btLr"/>
            <w:hideMark/>
          </w:tcPr>
          <w:p w14:paraId="23A58CD5"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HYDRUS-1D</w:t>
            </w:r>
          </w:p>
        </w:tc>
        <w:tc>
          <w:tcPr>
            <w:tcW w:w="738" w:type="dxa"/>
            <w:textDirection w:val="btLr"/>
            <w:hideMark/>
          </w:tcPr>
          <w:p w14:paraId="21188B1E"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ORYZA</w:t>
            </w:r>
          </w:p>
        </w:tc>
        <w:tc>
          <w:tcPr>
            <w:tcW w:w="720" w:type="dxa"/>
            <w:textDirection w:val="btLr"/>
            <w:hideMark/>
          </w:tcPr>
          <w:p w14:paraId="459DB92B"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DSSAT</w:t>
            </w:r>
          </w:p>
        </w:tc>
        <w:tc>
          <w:tcPr>
            <w:tcW w:w="746" w:type="dxa"/>
            <w:textDirection w:val="btLr"/>
            <w:hideMark/>
          </w:tcPr>
          <w:p w14:paraId="4ED57419" w14:textId="7BFB67C7" w:rsidR="00AA67FB" w:rsidRPr="00F03985" w:rsidRDefault="00343FF0" w:rsidP="00AA67FB">
            <w:pPr>
              <w:spacing w:line="276" w:lineRule="auto"/>
              <w:ind w:left="113" w:right="113"/>
              <w:jc w:val="center"/>
              <w:rPr>
                <w:rFonts w:ascii="Arial" w:eastAsia="Times New Roman" w:hAnsi="Arial" w:cs="Arial"/>
                <w:kern w:val="0"/>
                <w:sz w:val="18"/>
                <w:szCs w:val="18"/>
                <w14:ligatures w14:val="none"/>
              </w:rPr>
            </w:pPr>
            <w:r>
              <w:rPr>
                <w:rFonts w:ascii="Arial" w:eastAsia="Times New Roman" w:hAnsi="Arial" w:cs="Arial"/>
                <w:b/>
                <w:bCs/>
                <w:color w:val="000000"/>
                <w:kern w:val="24"/>
                <w:sz w:val="18"/>
                <w:szCs w:val="18"/>
                <w14:ligatures w14:val="none"/>
              </w:rPr>
              <w:t>SWAT-Rice</w:t>
            </w:r>
          </w:p>
        </w:tc>
        <w:tc>
          <w:tcPr>
            <w:tcW w:w="792" w:type="dxa"/>
            <w:textDirection w:val="btLr"/>
          </w:tcPr>
          <w:p w14:paraId="6DD3B5E0" w14:textId="77777777" w:rsidR="00AA67FB" w:rsidRPr="00F03985" w:rsidRDefault="00AA67FB" w:rsidP="00AA67FB">
            <w:pPr>
              <w:spacing w:line="276" w:lineRule="auto"/>
              <w:ind w:left="113" w:right="113"/>
              <w:jc w:val="center"/>
              <w:rPr>
                <w:rFonts w:ascii="Arial" w:eastAsia="Times New Roman" w:hAnsi="Arial" w:cs="Arial"/>
                <w:b/>
                <w:bCs/>
                <w:color w:val="000000"/>
                <w:kern w:val="24"/>
                <w:sz w:val="18"/>
                <w:szCs w:val="18"/>
                <w14:ligatures w14:val="none"/>
              </w:rPr>
            </w:pPr>
            <w:r w:rsidRPr="00F03985">
              <w:rPr>
                <w:rFonts w:ascii="Arial" w:eastAsia="Times New Roman" w:hAnsi="Arial" w:cs="Arial"/>
                <w:b/>
                <w:bCs/>
                <w:color w:val="000000"/>
                <w:kern w:val="24"/>
                <w:sz w:val="18"/>
                <w:szCs w:val="18"/>
                <w14:ligatures w14:val="none"/>
              </w:rPr>
              <w:t>SWAT-P</w:t>
            </w:r>
          </w:p>
        </w:tc>
        <w:tc>
          <w:tcPr>
            <w:tcW w:w="918" w:type="dxa"/>
            <w:textDirection w:val="btLr"/>
            <w:hideMark/>
          </w:tcPr>
          <w:p w14:paraId="6DF5478F" w14:textId="77777777" w:rsidR="00AA67FB" w:rsidRPr="00F03985" w:rsidRDefault="00AA67FB" w:rsidP="00AA67FB">
            <w:pPr>
              <w:spacing w:line="276" w:lineRule="auto"/>
              <w:ind w:left="113" w:right="113"/>
              <w:jc w:val="center"/>
              <w:rPr>
                <w:rFonts w:ascii="Arial" w:eastAsia="Times New Roman" w:hAnsi="Arial" w:cs="Arial"/>
                <w:kern w:val="0"/>
                <w:sz w:val="18"/>
                <w:szCs w:val="18"/>
                <w14:ligatures w14:val="none"/>
              </w:rPr>
            </w:pPr>
            <w:r w:rsidRPr="00F03985">
              <w:rPr>
                <w:rFonts w:ascii="Arial" w:eastAsia="Times New Roman" w:hAnsi="Arial" w:cs="Arial"/>
                <w:b/>
                <w:bCs/>
                <w:color w:val="000000"/>
                <w:kern w:val="24"/>
                <w:sz w:val="18"/>
                <w:szCs w:val="18"/>
                <w14:ligatures w14:val="none"/>
              </w:rPr>
              <w:t>HYDRUS-1D</w:t>
            </w:r>
          </w:p>
        </w:tc>
      </w:tr>
      <w:tr w:rsidR="00680ED5" w:rsidRPr="00F03985" w14:paraId="3CB48F7B" w14:textId="77777777" w:rsidTr="00664004">
        <w:trPr>
          <w:gridAfter w:val="1"/>
          <w:wAfter w:w="16" w:type="dxa"/>
          <w:trHeight w:val="242"/>
        </w:trPr>
        <w:tc>
          <w:tcPr>
            <w:tcW w:w="827" w:type="dxa"/>
            <w:vAlign w:val="center"/>
            <w:hideMark/>
          </w:tcPr>
          <w:p w14:paraId="7766D939" w14:textId="22EF4B9C"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w:t>
            </w:r>
          </w:p>
        </w:tc>
        <w:tc>
          <w:tcPr>
            <w:tcW w:w="637" w:type="dxa"/>
            <w:vAlign w:val="center"/>
            <w:hideMark/>
          </w:tcPr>
          <w:p w14:paraId="3FA84AA1" w14:textId="63D6176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0.68</w:t>
            </w:r>
          </w:p>
        </w:tc>
        <w:tc>
          <w:tcPr>
            <w:tcW w:w="637" w:type="dxa"/>
            <w:vAlign w:val="center"/>
            <w:hideMark/>
          </w:tcPr>
          <w:p w14:paraId="3643E41F" w14:textId="343A4B7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0.69</w:t>
            </w:r>
          </w:p>
        </w:tc>
        <w:tc>
          <w:tcPr>
            <w:tcW w:w="677" w:type="dxa"/>
            <w:vAlign w:val="center"/>
            <w:hideMark/>
          </w:tcPr>
          <w:p w14:paraId="659346BC" w14:textId="577A133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0.66</w:t>
            </w:r>
          </w:p>
        </w:tc>
        <w:tc>
          <w:tcPr>
            <w:tcW w:w="739" w:type="dxa"/>
            <w:vAlign w:val="center"/>
          </w:tcPr>
          <w:p w14:paraId="5E0D9374" w14:textId="23138A27"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0.09</w:t>
            </w:r>
          </w:p>
        </w:tc>
        <w:tc>
          <w:tcPr>
            <w:tcW w:w="670" w:type="dxa"/>
            <w:vAlign w:val="center"/>
            <w:hideMark/>
          </w:tcPr>
          <w:p w14:paraId="49DEBE54" w14:textId="1F50098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0.63</w:t>
            </w:r>
          </w:p>
        </w:tc>
        <w:tc>
          <w:tcPr>
            <w:tcW w:w="614" w:type="dxa"/>
            <w:vAlign w:val="center"/>
            <w:hideMark/>
          </w:tcPr>
          <w:p w14:paraId="013879A8" w14:textId="3689705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0.69</w:t>
            </w:r>
          </w:p>
        </w:tc>
        <w:tc>
          <w:tcPr>
            <w:tcW w:w="610" w:type="dxa"/>
            <w:vAlign w:val="center"/>
            <w:hideMark/>
          </w:tcPr>
          <w:p w14:paraId="6E9FCD0A" w14:textId="01B9823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0.71</w:t>
            </w:r>
          </w:p>
        </w:tc>
        <w:tc>
          <w:tcPr>
            <w:tcW w:w="614" w:type="dxa"/>
            <w:vAlign w:val="center"/>
            <w:hideMark/>
          </w:tcPr>
          <w:p w14:paraId="0389DC84" w14:textId="760B232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0.68</w:t>
            </w:r>
          </w:p>
        </w:tc>
        <w:tc>
          <w:tcPr>
            <w:tcW w:w="643" w:type="dxa"/>
            <w:vAlign w:val="center"/>
          </w:tcPr>
          <w:p w14:paraId="5ADD77E9" w14:textId="6A66EB49"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0.30</w:t>
            </w:r>
          </w:p>
        </w:tc>
        <w:tc>
          <w:tcPr>
            <w:tcW w:w="668" w:type="dxa"/>
            <w:vAlign w:val="center"/>
            <w:hideMark/>
          </w:tcPr>
          <w:p w14:paraId="7D4E1C2D" w14:textId="5AA02B3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0.66</w:t>
            </w:r>
          </w:p>
        </w:tc>
        <w:tc>
          <w:tcPr>
            <w:tcW w:w="702" w:type="dxa"/>
            <w:vAlign w:val="center"/>
            <w:hideMark/>
          </w:tcPr>
          <w:p w14:paraId="389BF830" w14:textId="790F0D5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15.18</w:t>
            </w:r>
          </w:p>
        </w:tc>
        <w:tc>
          <w:tcPr>
            <w:tcW w:w="702" w:type="dxa"/>
            <w:vAlign w:val="center"/>
            <w:hideMark/>
          </w:tcPr>
          <w:p w14:paraId="528D1D6E" w14:textId="16E3B3E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14.93</w:t>
            </w:r>
          </w:p>
        </w:tc>
        <w:tc>
          <w:tcPr>
            <w:tcW w:w="702" w:type="dxa"/>
            <w:vAlign w:val="center"/>
            <w:hideMark/>
          </w:tcPr>
          <w:p w14:paraId="0AAEF68E" w14:textId="34633B8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15.62</w:t>
            </w:r>
          </w:p>
        </w:tc>
        <w:tc>
          <w:tcPr>
            <w:tcW w:w="747" w:type="dxa"/>
            <w:vAlign w:val="center"/>
          </w:tcPr>
          <w:p w14:paraId="75356725" w14:textId="2347D50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25.56</w:t>
            </w:r>
          </w:p>
        </w:tc>
        <w:tc>
          <w:tcPr>
            <w:tcW w:w="768" w:type="dxa"/>
            <w:vAlign w:val="center"/>
            <w:hideMark/>
          </w:tcPr>
          <w:p w14:paraId="1CC2F42C" w14:textId="39630C6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16.29</w:t>
            </w:r>
          </w:p>
        </w:tc>
        <w:tc>
          <w:tcPr>
            <w:tcW w:w="738" w:type="dxa"/>
            <w:vAlign w:val="center"/>
            <w:hideMark/>
          </w:tcPr>
          <w:p w14:paraId="7E1E0E07" w14:textId="7DB72A81" w:rsidR="00680ED5" w:rsidRPr="00DB6814" w:rsidRDefault="006F4089"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0.30</w:t>
            </w:r>
          </w:p>
        </w:tc>
        <w:tc>
          <w:tcPr>
            <w:tcW w:w="720" w:type="dxa"/>
            <w:vAlign w:val="center"/>
            <w:hideMark/>
          </w:tcPr>
          <w:p w14:paraId="620D1EC6" w14:textId="76E6993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3.82</w:t>
            </w:r>
          </w:p>
        </w:tc>
        <w:tc>
          <w:tcPr>
            <w:tcW w:w="746" w:type="dxa"/>
            <w:vAlign w:val="center"/>
            <w:hideMark/>
          </w:tcPr>
          <w:p w14:paraId="2C627210" w14:textId="0791951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4.07</w:t>
            </w:r>
          </w:p>
        </w:tc>
        <w:tc>
          <w:tcPr>
            <w:tcW w:w="792" w:type="dxa"/>
            <w:vAlign w:val="center"/>
          </w:tcPr>
          <w:p w14:paraId="57BEAB60" w14:textId="7711B51F"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6.00</w:t>
            </w:r>
          </w:p>
        </w:tc>
        <w:tc>
          <w:tcPr>
            <w:tcW w:w="918" w:type="dxa"/>
            <w:vAlign w:val="center"/>
            <w:hideMark/>
          </w:tcPr>
          <w:p w14:paraId="48C15A5D" w14:textId="7D5E6CAE" w:rsidR="00680ED5" w:rsidRPr="00DB6814" w:rsidRDefault="006F4089"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1.64</w:t>
            </w:r>
          </w:p>
        </w:tc>
      </w:tr>
      <w:tr w:rsidR="00680ED5" w:rsidRPr="00F03985" w14:paraId="3E1B4F31" w14:textId="77777777" w:rsidTr="00664004">
        <w:trPr>
          <w:gridAfter w:val="1"/>
          <w:wAfter w:w="16" w:type="dxa"/>
          <w:trHeight w:val="242"/>
        </w:trPr>
        <w:tc>
          <w:tcPr>
            <w:tcW w:w="827" w:type="dxa"/>
            <w:vAlign w:val="center"/>
            <w:hideMark/>
          </w:tcPr>
          <w:p w14:paraId="75F13886" w14:textId="7523595B"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w:t>
            </w:r>
          </w:p>
        </w:tc>
        <w:tc>
          <w:tcPr>
            <w:tcW w:w="637" w:type="dxa"/>
            <w:vAlign w:val="center"/>
            <w:hideMark/>
          </w:tcPr>
          <w:p w14:paraId="42125A86" w14:textId="5ED3C67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0.62</w:t>
            </w:r>
          </w:p>
        </w:tc>
        <w:tc>
          <w:tcPr>
            <w:tcW w:w="637" w:type="dxa"/>
            <w:vAlign w:val="center"/>
            <w:hideMark/>
          </w:tcPr>
          <w:p w14:paraId="5527AB9B" w14:textId="76145A0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0.57</w:t>
            </w:r>
          </w:p>
        </w:tc>
        <w:tc>
          <w:tcPr>
            <w:tcW w:w="677" w:type="dxa"/>
            <w:vAlign w:val="center"/>
            <w:hideMark/>
          </w:tcPr>
          <w:p w14:paraId="6DEF4CD8" w14:textId="7BB03BD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w:t>
            </w:r>
            <w:r w:rsidR="00EE5C7D">
              <w:rPr>
                <w:rFonts w:ascii="Times New Roman" w:hAnsi="Times New Roman" w:cs="Times New Roman"/>
                <w:color w:val="000000"/>
                <w:sz w:val="18"/>
                <w:szCs w:val="18"/>
              </w:rPr>
              <w:t>5</w:t>
            </w:r>
          </w:p>
        </w:tc>
        <w:tc>
          <w:tcPr>
            <w:tcW w:w="739" w:type="dxa"/>
            <w:vAlign w:val="center"/>
          </w:tcPr>
          <w:p w14:paraId="1063FE1F" w14:textId="6149C711"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-0.68</w:t>
            </w:r>
          </w:p>
        </w:tc>
        <w:tc>
          <w:tcPr>
            <w:tcW w:w="670" w:type="dxa"/>
            <w:vAlign w:val="center"/>
            <w:hideMark/>
          </w:tcPr>
          <w:p w14:paraId="6718A448" w14:textId="10A3E9F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0.57</w:t>
            </w:r>
          </w:p>
        </w:tc>
        <w:tc>
          <w:tcPr>
            <w:tcW w:w="614" w:type="dxa"/>
            <w:vAlign w:val="center"/>
            <w:hideMark/>
          </w:tcPr>
          <w:p w14:paraId="376340C3" w14:textId="4031A91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0.66</w:t>
            </w:r>
          </w:p>
        </w:tc>
        <w:tc>
          <w:tcPr>
            <w:tcW w:w="610" w:type="dxa"/>
            <w:vAlign w:val="center"/>
            <w:hideMark/>
          </w:tcPr>
          <w:p w14:paraId="75B8542D" w14:textId="5FC2F32D"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0.63</w:t>
            </w:r>
          </w:p>
        </w:tc>
        <w:tc>
          <w:tcPr>
            <w:tcW w:w="614" w:type="dxa"/>
            <w:vAlign w:val="center"/>
            <w:hideMark/>
          </w:tcPr>
          <w:p w14:paraId="3B822C4C" w14:textId="6C1FD1C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w:t>
            </w:r>
            <w:r w:rsidR="00EE5C7D">
              <w:rPr>
                <w:rFonts w:ascii="Times New Roman" w:hAnsi="Times New Roman" w:cs="Times New Roman"/>
                <w:color w:val="000000"/>
                <w:sz w:val="18"/>
                <w:szCs w:val="18"/>
              </w:rPr>
              <w:t>9</w:t>
            </w:r>
          </w:p>
        </w:tc>
        <w:tc>
          <w:tcPr>
            <w:tcW w:w="643" w:type="dxa"/>
            <w:vAlign w:val="center"/>
          </w:tcPr>
          <w:p w14:paraId="0BEA3375" w14:textId="33738C42"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0.01</w:t>
            </w:r>
          </w:p>
        </w:tc>
        <w:tc>
          <w:tcPr>
            <w:tcW w:w="668" w:type="dxa"/>
            <w:vAlign w:val="center"/>
            <w:hideMark/>
          </w:tcPr>
          <w:p w14:paraId="32C4CCCC" w14:textId="7938D39D"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0.59</w:t>
            </w:r>
          </w:p>
        </w:tc>
        <w:tc>
          <w:tcPr>
            <w:tcW w:w="702" w:type="dxa"/>
            <w:vAlign w:val="center"/>
            <w:hideMark/>
          </w:tcPr>
          <w:p w14:paraId="42F177EA" w14:textId="734ADA9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12.07</w:t>
            </w:r>
          </w:p>
        </w:tc>
        <w:tc>
          <w:tcPr>
            <w:tcW w:w="702" w:type="dxa"/>
            <w:vAlign w:val="center"/>
            <w:hideMark/>
          </w:tcPr>
          <w:p w14:paraId="449222A0" w14:textId="17542FD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12.92</w:t>
            </w:r>
          </w:p>
        </w:tc>
        <w:tc>
          <w:tcPr>
            <w:tcW w:w="702" w:type="dxa"/>
            <w:vAlign w:val="center"/>
            <w:hideMark/>
          </w:tcPr>
          <w:p w14:paraId="35472D11" w14:textId="621845E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13.</w:t>
            </w:r>
            <w:r w:rsidR="00EE5C7D">
              <w:rPr>
                <w:rFonts w:ascii="Times New Roman" w:hAnsi="Times New Roman" w:cs="Times New Roman"/>
                <w:color w:val="000000"/>
                <w:sz w:val="18"/>
                <w:szCs w:val="18"/>
              </w:rPr>
              <w:t>17</w:t>
            </w:r>
          </w:p>
        </w:tc>
        <w:tc>
          <w:tcPr>
            <w:tcW w:w="747" w:type="dxa"/>
            <w:vAlign w:val="center"/>
          </w:tcPr>
          <w:p w14:paraId="0698AFF5" w14:textId="0C390F43"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25.45</w:t>
            </w:r>
          </w:p>
        </w:tc>
        <w:tc>
          <w:tcPr>
            <w:tcW w:w="768" w:type="dxa"/>
            <w:vAlign w:val="center"/>
            <w:hideMark/>
          </w:tcPr>
          <w:p w14:paraId="2AA3081F" w14:textId="3FA10DF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12.93</w:t>
            </w:r>
          </w:p>
        </w:tc>
        <w:tc>
          <w:tcPr>
            <w:tcW w:w="738" w:type="dxa"/>
            <w:vAlign w:val="center"/>
            <w:hideMark/>
          </w:tcPr>
          <w:p w14:paraId="4B7B56FE" w14:textId="2A7C4A52"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8.97</w:t>
            </w:r>
          </w:p>
        </w:tc>
        <w:tc>
          <w:tcPr>
            <w:tcW w:w="720" w:type="dxa"/>
            <w:vAlign w:val="center"/>
            <w:hideMark/>
          </w:tcPr>
          <w:p w14:paraId="55C51DEC" w14:textId="7D3BF00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11.79</w:t>
            </w:r>
          </w:p>
        </w:tc>
        <w:tc>
          <w:tcPr>
            <w:tcW w:w="746" w:type="dxa"/>
            <w:vAlign w:val="center"/>
            <w:hideMark/>
          </w:tcPr>
          <w:p w14:paraId="0619C3CD" w14:textId="20F4BAFD"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w:t>
            </w:r>
            <w:r w:rsidR="00EE5C7D">
              <w:rPr>
                <w:rFonts w:ascii="Times New Roman" w:hAnsi="Times New Roman" w:cs="Times New Roman"/>
                <w:color w:val="000000"/>
                <w:sz w:val="18"/>
                <w:szCs w:val="18"/>
              </w:rPr>
              <w:t>89</w:t>
            </w:r>
          </w:p>
        </w:tc>
        <w:tc>
          <w:tcPr>
            <w:tcW w:w="792" w:type="dxa"/>
            <w:vAlign w:val="center"/>
          </w:tcPr>
          <w:p w14:paraId="25793384" w14:textId="4304B4EC"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6.17</w:t>
            </w:r>
          </w:p>
        </w:tc>
        <w:tc>
          <w:tcPr>
            <w:tcW w:w="918" w:type="dxa"/>
            <w:vAlign w:val="center"/>
            <w:hideMark/>
          </w:tcPr>
          <w:p w14:paraId="35BA1097" w14:textId="269DA52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6.37</w:t>
            </w:r>
          </w:p>
        </w:tc>
      </w:tr>
      <w:tr w:rsidR="00680ED5" w:rsidRPr="00F03985" w14:paraId="07466CBB" w14:textId="77777777" w:rsidTr="00664004">
        <w:trPr>
          <w:gridAfter w:val="1"/>
          <w:wAfter w:w="16" w:type="dxa"/>
          <w:trHeight w:val="242"/>
        </w:trPr>
        <w:tc>
          <w:tcPr>
            <w:tcW w:w="827" w:type="dxa"/>
            <w:vAlign w:val="center"/>
            <w:hideMark/>
          </w:tcPr>
          <w:p w14:paraId="38B9D894" w14:textId="05EF73EF"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3</w:t>
            </w:r>
          </w:p>
        </w:tc>
        <w:tc>
          <w:tcPr>
            <w:tcW w:w="637" w:type="dxa"/>
            <w:vAlign w:val="center"/>
            <w:hideMark/>
          </w:tcPr>
          <w:p w14:paraId="4CB66E12" w14:textId="6C2786E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0.55</w:t>
            </w:r>
          </w:p>
        </w:tc>
        <w:tc>
          <w:tcPr>
            <w:tcW w:w="637" w:type="dxa"/>
            <w:vAlign w:val="center"/>
            <w:hideMark/>
          </w:tcPr>
          <w:p w14:paraId="0DA98D3F" w14:textId="436318F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0.51</w:t>
            </w:r>
          </w:p>
        </w:tc>
        <w:tc>
          <w:tcPr>
            <w:tcW w:w="677" w:type="dxa"/>
            <w:vAlign w:val="center"/>
            <w:hideMark/>
          </w:tcPr>
          <w:p w14:paraId="3C9C6229" w14:textId="033136F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0.53</w:t>
            </w:r>
          </w:p>
        </w:tc>
        <w:tc>
          <w:tcPr>
            <w:tcW w:w="739" w:type="dxa"/>
            <w:vAlign w:val="center"/>
          </w:tcPr>
          <w:p w14:paraId="566E822E" w14:textId="7B4EA0C4"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0.12</w:t>
            </w:r>
          </w:p>
        </w:tc>
        <w:tc>
          <w:tcPr>
            <w:tcW w:w="670" w:type="dxa"/>
            <w:vAlign w:val="center"/>
            <w:hideMark/>
          </w:tcPr>
          <w:p w14:paraId="6884FCE5" w14:textId="7DD5E8C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0.63</w:t>
            </w:r>
          </w:p>
        </w:tc>
        <w:tc>
          <w:tcPr>
            <w:tcW w:w="614" w:type="dxa"/>
            <w:vAlign w:val="center"/>
            <w:hideMark/>
          </w:tcPr>
          <w:p w14:paraId="50E6C365" w14:textId="3358131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0.58</w:t>
            </w:r>
          </w:p>
        </w:tc>
        <w:tc>
          <w:tcPr>
            <w:tcW w:w="610" w:type="dxa"/>
            <w:vAlign w:val="center"/>
            <w:hideMark/>
          </w:tcPr>
          <w:p w14:paraId="3FE2CA3D" w14:textId="482BF78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0.54</w:t>
            </w:r>
          </w:p>
        </w:tc>
        <w:tc>
          <w:tcPr>
            <w:tcW w:w="614" w:type="dxa"/>
            <w:vAlign w:val="center"/>
            <w:hideMark/>
          </w:tcPr>
          <w:p w14:paraId="7A756A1C" w14:textId="660E691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0.56</w:t>
            </w:r>
          </w:p>
        </w:tc>
        <w:tc>
          <w:tcPr>
            <w:tcW w:w="643" w:type="dxa"/>
            <w:vAlign w:val="center"/>
          </w:tcPr>
          <w:p w14:paraId="0574C037" w14:textId="70804902"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0.26</w:t>
            </w:r>
          </w:p>
        </w:tc>
        <w:tc>
          <w:tcPr>
            <w:tcW w:w="668" w:type="dxa"/>
            <w:vAlign w:val="center"/>
            <w:hideMark/>
          </w:tcPr>
          <w:p w14:paraId="6AFEC430" w14:textId="65A9FA2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0.65</w:t>
            </w:r>
          </w:p>
        </w:tc>
        <w:tc>
          <w:tcPr>
            <w:tcW w:w="702" w:type="dxa"/>
            <w:vAlign w:val="center"/>
            <w:hideMark/>
          </w:tcPr>
          <w:p w14:paraId="4AB946D8" w14:textId="05D3886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20.69</w:t>
            </w:r>
          </w:p>
        </w:tc>
        <w:tc>
          <w:tcPr>
            <w:tcW w:w="702" w:type="dxa"/>
            <w:vAlign w:val="center"/>
            <w:hideMark/>
          </w:tcPr>
          <w:p w14:paraId="40DFAB67" w14:textId="5A6108C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21.50</w:t>
            </w:r>
          </w:p>
        </w:tc>
        <w:tc>
          <w:tcPr>
            <w:tcW w:w="702" w:type="dxa"/>
            <w:vAlign w:val="center"/>
            <w:hideMark/>
          </w:tcPr>
          <w:p w14:paraId="5FBF6D93" w14:textId="00D5D61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21.10</w:t>
            </w:r>
          </w:p>
        </w:tc>
        <w:tc>
          <w:tcPr>
            <w:tcW w:w="747" w:type="dxa"/>
            <w:vAlign w:val="center"/>
          </w:tcPr>
          <w:p w14:paraId="4DDB9477" w14:textId="73856DB4"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28.99</w:t>
            </w:r>
          </w:p>
        </w:tc>
        <w:tc>
          <w:tcPr>
            <w:tcW w:w="768" w:type="dxa"/>
            <w:vAlign w:val="center"/>
            <w:hideMark/>
          </w:tcPr>
          <w:p w14:paraId="7BDB80EE" w14:textId="704F0DB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18.74</w:t>
            </w:r>
          </w:p>
        </w:tc>
        <w:tc>
          <w:tcPr>
            <w:tcW w:w="738" w:type="dxa"/>
            <w:vAlign w:val="center"/>
            <w:hideMark/>
          </w:tcPr>
          <w:p w14:paraId="2EEE1349" w14:textId="2A7A2A51" w:rsidR="00680ED5" w:rsidRPr="00DB6814" w:rsidRDefault="00664004"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12.44</w:t>
            </w:r>
          </w:p>
        </w:tc>
        <w:tc>
          <w:tcPr>
            <w:tcW w:w="720" w:type="dxa"/>
            <w:vAlign w:val="center"/>
            <w:hideMark/>
          </w:tcPr>
          <w:p w14:paraId="7E66B5DA" w14:textId="55951FA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5.29</w:t>
            </w:r>
          </w:p>
        </w:tc>
        <w:tc>
          <w:tcPr>
            <w:tcW w:w="746" w:type="dxa"/>
            <w:vAlign w:val="center"/>
            <w:hideMark/>
          </w:tcPr>
          <w:p w14:paraId="455B6056" w14:textId="65ED2444" w:rsidR="00680ED5" w:rsidRPr="00DB6814" w:rsidRDefault="00664004"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10.25</w:t>
            </w:r>
          </w:p>
        </w:tc>
        <w:tc>
          <w:tcPr>
            <w:tcW w:w="792" w:type="dxa"/>
            <w:vAlign w:val="center"/>
          </w:tcPr>
          <w:p w14:paraId="5D8B8BB2" w14:textId="54ECAA3A"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30.64</w:t>
            </w:r>
          </w:p>
        </w:tc>
        <w:tc>
          <w:tcPr>
            <w:tcW w:w="918" w:type="dxa"/>
            <w:vAlign w:val="center"/>
            <w:hideMark/>
          </w:tcPr>
          <w:p w14:paraId="4D7B1E4E" w14:textId="164B5B60" w:rsidR="00680ED5" w:rsidRPr="00DB6814" w:rsidRDefault="00664004"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11.63</w:t>
            </w:r>
          </w:p>
        </w:tc>
      </w:tr>
      <w:tr w:rsidR="00680ED5" w:rsidRPr="00F03985" w14:paraId="3E8433F7" w14:textId="77777777" w:rsidTr="00664004">
        <w:trPr>
          <w:gridAfter w:val="1"/>
          <w:wAfter w:w="16" w:type="dxa"/>
          <w:trHeight w:val="242"/>
        </w:trPr>
        <w:tc>
          <w:tcPr>
            <w:tcW w:w="827" w:type="dxa"/>
            <w:vAlign w:val="center"/>
            <w:hideMark/>
          </w:tcPr>
          <w:p w14:paraId="33C605F8" w14:textId="4534A760"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4</w:t>
            </w:r>
          </w:p>
        </w:tc>
        <w:tc>
          <w:tcPr>
            <w:tcW w:w="637" w:type="dxa"/>
            <w:vAlign w:val="center"/>
            <w:hideMark/>
          </w:tcPr>
          <w:p w14:paraId="4EDFD23C" w14:textId="4FF2CDF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0.36</w:t>
            </w:r>
          </w:p>
        </w:tc>
        <w:tc>
          <w:tcPr>
            <w:tcW w:w="637" w:type="dxa"/>
            <w:vAlign w:val="center"/>
            <w:hideMark/>
          </w:tcPr>
          <w:p w14:paraId="7B912B26" w14:textId="07C084C2"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0.61</w:t>
            </w:r>
          </w:p>
        </w:tc>
        <w:tc>
          <w:tcPr>
            <w:tcW w:w="677" w:type="dxa"/>
            <w:vAlign w:val="center"/>
            <w:hideMark/>
          </w:tcPr>
          <w:p w14:paraId="0B314B77" w14:textId="6242BFC6"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0.50</w:t>
            </w:r>
          </w:p>
        </w:tc>
        <w:tc>
          <w:tcPr>
            <w:tcW w:w="739" w:type="dxa"/>
            <w:vAlign w:val="center"/>
          </w:tcPr>
          <w:p w14:paraId="7D28D50A" w14:textId="3A498245"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-0.20</w:t>
            </w:r>
          </w:p>
        </w:tc>
        <w:tc>
          <w:tcPr>
            <w:tcW w:w="670" w:type="dxa"/>
            <w:vAlign w:val="center"/>
            <w:hideMark/>
          </w:tcPr>
          <w:p w14:paraId="2281E568" w14:textId="69FFDCD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0.62</w:t>
            </w:r>
          </w:p>
        </w:tc>
        <w:tc>
          <w:tcPr>
            <w:tcW w:w="614" w:type="dxa"/>
            <w:vAlign w:val="center"/>
            <w:hideMark/>
          </w:tcPr>
          <w:p w14:paraId="6C4A9B86" w14:textId="170BAA6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0.49</w:t>
            </w:r>
          </w:p>
        </w:tc>
        <w:tc>
          <w:tcPr>
            <w:tcW w:w="610" w:type="dxa"/>
            <w:vAlign w:val="center"/>
            <w:hideMark/>
          </w:tcPr>
          <w:p w14:paraId="053D4E3B" w14:textId="550E5F5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0.62</w:t>
            </w:r>
          </w:p>
        </w:tc>
        <w:tc>
          <w:tcPr>
            <w:tcW w:w="614" w:type="dxa"/>
            <w:vAlign w:val="center"/>
            <w:hideMark/>
          </w:tcPr>
          <w:p w14:paraId="1BEEEC4D" w14:textId="1285DF5D"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0.52</w:t>
            </w:r>
          </w:p>
        </w:tc>
        <w:tc>
          <w:tcPr>
            <w:tcW w:w="643" w:type="dxa"/>
            <w:vAlign w:val="center"/>
          </w:tcPr>
          <w:p w14:paraId="37EC08A9" w14:textId="295EEDE5"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0.08</w:t>
            </w:r>
          </w:p>
        </w:tc>
        <w:tc>
          <w:tcPr>
            <w:tcW w:w="668" w:type="dxa"/>
            <w:vAlign w:val="center"/>
            <w:hideMark/>
          </w:tcPr>
          <w:p w14:paraId="75150831" w14:textId="5A8A6CD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0.62</w:t>
            </w:r>
          </w:p>
        </w:tc>
        <w:tc>
          <w:tcPr>
            <w:tcW w:w="702" w:type="dxa"/>
            <w:vAlign w:val="center"/>
            <w:hideMark/>
          </w:tcPr>
          <w:p w14:paraId="42E846F9" w14:textId="72BB3DD6"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12.37</w:t>
            </w:r>
          </w:p>
        </w:tc>
        <w:tc>
          <w:tcPr>
            <w:tcW w:w="702" w:type="dxa"/>
            <w:vAlign w:val="center"/>
            <w:hideMark/>
          </w:tcPr>
          <w:p w14:paraId="63F78C02" w14:textId="7D843A4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9.68</w:t>
            </w:r>
          </w:p>
        </w:tc>
        <w:tc>
          <w:tcPr>
            <w:tcW w:w="702" w:type="dxa"/>
            <w:vAlign w:val="center"/>
            <w:hideMark/>
          </w:tcPr>
          <w:p w14:paraId="2AC3027E" w14:textId="6A4ABF2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10.94</w:t>
            </w:r>
          </w:p>
        </w:tc>
        <w:tc>
          <w:tcPr>
            <w:tcW w:w="747" w:type="dxa"/>
            <w:vAlign w:val="center"/>
          </w:tcPr>
          <w:p w14:paraId="1643667B" w14:textId="744047AA"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16.99</w:t>
            </w:r>
          </w:p>
        </w:tc>
        <w:tc>
          <w:tcPr>
            <w:tcW w:w="768" w:type="dxa"/>
            <w:vAlign w:val="center"/>
            <w:hideMark/>
          </w:tcPr>
          <w:p w14:paraId="32BF33D5" w14:textId="5FEADB3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9.54</w:t>
            </w:r>
          </w:p>
        </w:tc>
        <w:tc>
          <w:tcPr>
            <w:tcW w:w="738" w:type="dxa"/>
            <w:vAlign w:val="center"/>
            <w:hideMark/>
          </w:tcPr>
          <w:p w14:paraId="6C34403A" w14:textId="36122E12"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13.81</w:t>
            </w:r>
          </w:p>
        </w:tc>
        <w:tc>
          <w:tcPr>
            <w:tcW w:w="720" w:type="dxa"/>
            <w:vAlign w:val="center"/>
            <w:hideMark/>
          </w:tcPr>
          <w:p w14:paraId="2B90E6B6" w14:textId="727E2AFF"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1.51</w:t>
            </w:r>
          </w:p>
        </w:tc>
        <w:tc>
          <w:tcPr>
            <w:tcW w:w="746" w:type="dxa"/>
            <w:vAlign w:val="center"/>
            <w:hideMark/>
          </w:tcPr>
          <w:p w14:paraId="70EF8E7C" w14:textId="6D447D42"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0.71</w:t>
            </w:r>
          </w:p>
        </w:tc>
        <w:tc>
          <w:tcPr>
            <w:tcW w:w="792" w:type="dxa"/>
            <w:vAlign w:val="center"/>
          </w:tcPr>
          <w:p w14:paraId="313A17FE" w14:textId="77863A4B" w:rsidR="00680ED5" w:rsidRPr="00DB6814" w:rsidRDefault="002A624B"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18.23</w:t>
            </w:r>
          </w:p>
        </w:tc>
        <w:tc>
          <w:tcPr>
            <w:tcW w:w="918" w:type="dxa"/>
            <w:vAlign w:val="center"/>
            <w:hideMark/>
          </w:tcPr>
          <w:p w14:paraId="1CB74950" w14:textId="7377500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0.78</w:t>
            </w:r>
          </w:p>
        </w:tc>
      </w:tr>
      <w:tr w:rsidR="00680ED5" w:rsidRPr="00F03985" w14:paraId="31063F92" w14:textId="77777777" w:rsidTr="00664004">
        <w:trPr>
          <w:gridAfter w:val="1"/>
          <w:wAfter w:w="16" w:type="dxa"/>
          <w:trHeight w:val="242"/>
        </w:trPr>
        <w:tc>
          <w:tcPr>
            <w:tcW w:w="827" w:type="dxa"/>
            <w:vAlign w:val="center"/>
            <w:hideMark/>
          </w:tcPr>
          <w:p w14:paraId="70CA6385" w14:textId="42C68638"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5</w:t>
            </w:r>
          </w:p>
        </w:tc>
        <w:tc>
          <w:tcPr>
            <w:tcW w:w="637" w:type="dxa"/>
            <w:vAlign w:val="center"/>
            <w:hideMark/>
          </w:tcPr>
          <w:p w14:paraId="1F58C886" w14:textId="1325893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0.34</w:t>
            </w:r>
          </w:p>
        </w:tc>
        <w:tc>
          <w:tcPr>
            <w:tcW w:w="637" w:type="dxa"/>
            <w:vAlign w:val="center"/>
            <w:hideMark/>
          </w:tcPr>
          <w:p w14:paraId="2C11830A" w14:textId="1AAC28D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0.55</w:t>
            </w:r>
          </w:p>
        </w:tc>
        <w:tc>
          <w:tcPr>
            <w:tcW w:w="677" w:type="dxa"/>
            <w:vAlign w:val="center"/>
            <w:hideMark/>
          </w:tcPr>
          <w:p w14:paraId="36DCDF9D" w14:textId="1CD57D4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0.55</w:t>
            </w:r>
          </w:p>
        </w:tc>
        <w:tc>
          <w:tcPr>
            <w:tcW w:w="739" w:type="dxa"/>
            <w:vAlign w:val="center"/>
          </w:tcPr>
          <w:p w14:paraId="527B60BA" w14:textId="04A21D0A"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0.17</w:t>
            </w:r>
          </w:p>
        </w:tc>
        <w:tc>
          <w:tcPr>
            <w:tcW w:w="670" w:type="dxa"/>
            <w:vAlign w:val="center"/>
            <w:hideMark/>
          </w:tcPr>
          <w:p w14:paraId="623A9F7A" w14:textId="7E5568A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0.57</w:t>
            </w:r>
          </w:p>
        </w:tc>
        <w:tc>
          <w:tcPr>
            <w:tcW w:w="614" w:type="dxa"/>
            <w:vAlign w:val="center"/>
            <w:hideMark/>
          </w:tcPr>
          <w:p w14:paraId="7E04F856" w14:textId="0E3EA14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0.43</w:t>
            </w:r>
          </w:p>
        </w:tc>
        <w:tc>
          <w:tcPr>
            <w:tcW w:w="610" w:type="dxa"/>
            <w:vAlign w:val="center"/>
            <w:hideMark/>
          </w:tcPr>
          <w:p w14:paraId="1FB80676" w14:textId="0E0AE6C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0.59</w:t>
            </w:r>
          </w:p>
        </w:tc>
        <w:tc>
          <w:tcPr>
            <w:tcW w:w="614" w:type="dxa"/>
            <w:vAlign w:val="center"/>
            <w:hideMark/>
          </w:tcPr>
          <w:p w14:paraId="71DCA339" w14:textId="002B65D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0.58</w:t>
            </w:r>
          </w:p>
        </w:tc>
        <w:tc>
          <w:tcPr>
            <w:tcW w:w="643" w:type="dxa"/>
            <w:vAlign w:val="center"/>
          </w:tcPr>
          <w:p w14:paraId="386EB10D" w14:textId="2BDA333A"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0.31</w:t>
            </w:r>
          </w:p>
        </w:tc>
        <w:tc>
          <w:tcPr>
            <w:tcW w:w="668" w:type="dxa"/>
            <w:vAlign w:val="center"/>
            <w:hideMark/>
          </w:tcPr>
          <w:p w14:paraId="098B1691" w14:textId="34DA277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0.58</w:t>
            </w:r>
          </w:p>
        </w:tc>
        <w:tc>
          <w:tcPr>
            <w:tcW w:w="702" w:type="dxa"/>
            <w:vAlign w:val="center"/>
            <w:hideMark/>
          </w:tcPr>
          <w:p w14:paraId="37ED8028" w14:textId="13607DC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20.35</w:t>
            </w:r>
          </w:p>
        </w:tc>
        <w:tc>
          <w:tcPr>
            <w:tcW w:w="702" w:type="dxa"/>
            <w:vAlign w:val="center"/>
            <w:hideMark/>
          </w:tcPr>
          <w:p w14:paraId="2D5A6350" w14:textId="04A710B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16.71</w:t>
            </w:r>
          </w:p>
        </w:tc>
        <w:tc>
          <w:tcPr>
            <w:tcW w:w="702" w:type="dxa"/>
            <w:vAlign w:val="center"/>
            <w:hideMark/>
          </w:tcPr>
          <w:p w14:paraId="7FA0B34C" w14:textId="5F7C2C1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16.85</w:t>
            </w:r>
          </w:p>
        </w:tc>
        <w:tc>
          <w:tcPr>
            <w:tcW w:w="747" w:type="dxa"/>
            <w:vAlign w:val="center"/>
          </w:tcPr>
          <w:p w14:paraId="530B7680" w14:textId="4B639E01"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22.82</w:t>
            </w:r>
          </w:p>
        </w:tc>
        <w:tc>
          <w:tcPr>
            <w:tcW w:w="768" w:type="dxa"/>
            <w:vAlign w:val="center"/>
            <w:hideMark/>
          </w:tcPr>
          <w:p w14:paraId="79CDEB22" w14:textId="4346BF7D"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16.40</w:t>
            </w:r>
          </w:p>
        </w:tc>
        <w:tc>
          <w:tcPr>
            <w:tcW w:w="738" w:type="dxa"/>
            <w:vAlign w:val="center"/>
            <w:hideMark/>
          </w:tcPr>
          <w:p w14:paraId="6BC26100" w14:textId="0C2D043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0.96</w:t>
            </w:r>
          </w:p>
        </w:tc>
        <w:tc>
          <w:tcPr>
            <w:tcW w:w="720" w:type="dxa"/>
            <w:vAlign w:val="center"/>
            <w:hideMark/>
          </w:tcPr>
          <w:p w14:paraId="1B101B56" w14:textId="36086C3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3.28</w:t>
            </w:r>
          </w:p>
        </w:tc>
        <w:tc>
          <w:tcPr>
            <w:tcW w:w="746" w:type="dxa"/>
            <w:vAlign w:val="center"/>
            <w:hideMark/>
          </w:tcPr>
          <w:p w14:paraId="53F58017" w14:textId="7C2CE5A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5.94</w:t>
            </w:r>
          </w:p>
        </w:tc>
        <w:tc>
          <w:tcPr>
            <w:tcW w:w="792" w:type="dxa"/>
            <w:vAlign w:val="center"/>
          </w:tcPr>
          <w:p w14:paraId="0C3FE7FF" w14:textId="6172354B" w:rsidR="00680ED5" w:rsidRPr="00DB6814" w:rsidRDefault="002A624B"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16.39</w:t>
            </w:r>
          </w:p>
        </w:tc>
        <w:tc>
          <w:tcPr>
            <w:tcW w:w="918" w:type="dxa"/>
            <w:vAlign w:val="center"/>
            <w:hideMark/>
          </w:tcPr>
          <w:p w14:paraId="0AB3DBDC" w14:textId="757355FC"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3.81</w:t>
            </w:r>
          </w:p>
        </w:tc>
      </w:tr>
      <w:tr w:rsidR="00680ED5" w:rsidRPr="00F03985" w14:paraId="23BC23F1" w14:textId="77777777" w:rsidTr="00664004">
        <w:trPr>
          <w:gridAfter w:val="1"/>
          <w:wAfter w:w="16" w:type="dxa"/>
          <w:trHeight w:val="242"/>
        </w:trPr>
        <w:tc>
          <w:tcPr>
            <w:tcW w:w="827" w:type="dxa"/>
            <w:vAlign w:val="center"/>
            <w:hideMark/>
          </w:tcPr>
          <w:p w14:paraId="57C183CD" w14:textId="77FAB019"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6</w:t>
            </w:r>
          </w:p>
        </w:tc>
        <w:tc>
          <w:tcPr>
            <w:tcW w:w="637" w:type="dxa"/>
            <w:vAlign w:val="center"/>
            <w:hideMark/>
          </w:tcPr>
          <w:p w14:paraId="35EA3F6B" w14:textId="01E1510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0.67</w:t>
            </w:r>
          </w:p>
        </w:tc>
        <w:tc>
          <w:tcPr>
            <w:tcW w:w="637" w:type="dxa"/>
            <w:vAlign w:val="center"/>
            <w:hideMark/>
          </w:tcPr>
          <w:p w14:paraId="768FAD95" w14:textId="137F547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0.64</w:t>
            </w:r>
          </w:p>
        </w:tc>
        <w:tc>
          <w:tcPr>
            <w:tcW w:w="677" w:type="dxa"/>
            <w:vAlign w:val="center"/>
            <w:hideMark/>
          </w:tcPr>
          <w:p w14:paraId="01031270" w14:textId="51001F0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0.66</w:t>
            </w:r>
          </w:p>
        </w:tc>
        <w:tc>
          <w:tcPr>
            <w:tcW w:w="739" w:type="dxa"/>
            <w:vAlign w:val="center"/>
          </w:tcPr>
          <w:p w14:paraId="6DE6F5FA" w14:textId="265A092E"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-1.09</w:t>
            </w:r>
          </w:p>
        </w:tc>
        <w:tc>
          <w:tcPr>
            <w:tcW w:w="670" w:type="dxa"/>
            <w:vAlign w:val="center"/>
            <w:hideMark/>
          </w:tcPr>
          <w:p w14:paraId="507766DD" w14:textId="26ADC56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0.56</w:t>
            </w:r>
          </w:p>
        </w:tc>
        <w:tc>
          <w:tcPr>
            <w:tcW w:w="614" w:type="dxa"/>
            <w:vAlign w:val="center"/>
            <w:hideMark/>
          </w:tcPr>
          <w:p w14:paraId="0FB21902" w14:textId="30A5581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0.73</w:t>
            </w:r>
          </w:p>
        </w:tc>
        <w:tc>
          <w:tcPr>
            <w:tcW w:w="610" w:type="dxa"/>
            <w:vAlign w:val="center"/>
            <w:hideMark/>
          </w:tcPr>
          <w:p w14:paraId="3E762AB5" w14:textId="3AC3919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0.70</w:t>
            </w:r>
          </w:p>
        </w:tc>
        <w:tc>
          <w:tcPr>
            <w:tcW w:w="614" w:type="dxa"/>
            <w:vAlign w:val="center"/>
            <w:hideMark/>
          </w:tcPr>
          <w:p w14:paraId="56513872" w14:textId="5CE9425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0.71</w:t>
            </w:r>
          </w:p>
        </w:tc>
        <w:tc>
          <w:tcPr>
            <w:tcW w:w="643" w:type="dxa"/>
            <w:vAlign w:val="center"/>
          </w:tcPr>
          <w:p w14:paraId="04EF4D54" w14:textId="393A5DD6"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0.03</w:t>
            </w:r>
          </w:p>
        </w:tc>
        <w:tc>
          <w:tcPr>
            <w:tcW w:w="668" w:type="dxa"/>
            <w:vAlign w:val="center"/>
            <w:hideMark/>
          </w:tcPr>
          <w:p w14:paraId="6B762FCF" w14:textId="0BEF9F8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0.58</w:t>
            </w:r>
          </w:p>
        </w:tc>
        <w:tc>
          <w:tcPr>
            <w:tcW w:w="702" w:type="dxa"/>
            <w:vAlign w:val="center"/>
            <w:hideMark/>
          </w:tcPr>
          <w:p w14:paraId="3014FD0E" w14:textId="47E58872"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7.72</w:t>
            </w:r>
          </w:p>
        </w:tc>
        <w:tc>
          <w:tcPr>
            <w:tcW w:w="702" w:type="dxa"/>
            <w:vAlign w:val="center"/>
            <w:hideMark/>
          </w:tcPr>
          <w:p w14:paraId="303CC872" w14:textId="4760BDA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8.06</w:t>
            </w:r>
          </w:p>
        </w:tc>
        <w:tc>
          <w:tcPr>
            <w:tcW w:w="702" w:type="dxa"/>
            <w:vAlign w:val="center"/>
            <w:hideMark/>
          </w:tcPr>
          <w:p w14:paraId="26E28665" w14:textId="262679F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7.80</w:t>
            </w:r>
          </w:p>
        </w:tc>
        <w:tc>
          <w:tcPr>
            <w:tcW w:w="747" w:type="dxa"/>
            <w:vAlign w:val="center"/>
          </w:tcPr>
          <w:p w14:paraId="5B4AA762" w14:textId="1CF00FD8"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19.34</w:t>
            </w:r>
          </w:p>
        </w:tc>
        <w:tc>
          <w:tcPr>
            <w:tcW w:w="768" w:type="dxa"/>
            <w:vAlign w:val="center"/>
            <w:hideMark/>
          </w:tcPr>
          <w:p w14:paraId="5A043A82" w14:textId="536DBE0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8.83</w:t>
            </w:r>
          </w:p>
        </w:tc>
        <w:tc>
          <w:tcPr>
            <w:tcW w:w="738" w:type="dxa"/>
            <w:vAlign w:val="center"/>
            <w:hideMark/>
          </w:tcPr>
          <w:p w14:paraId="6F457A3F" w14:textId="64B6994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7.76</w:t>
            </w:r>
          </w:p>
        </w:tc>
        <w:tc>
          <w:tcPr>
            <w:tcW w:w="720" w:type="dxa"/>
            <w:vAlign w:val="center"/>
            <w:hideMark/>
          </w:tcPr>
          <w:p w14:paraId="576FA7BD" w14:textId="4C235F5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6.24</w:t>
            </w:r>
          </w:p>
        </w:tc>
        <w:tc>
          <w:tcPr>
            <w:tcW w:w="746" w:type="dxa"/>
            <w:vAlign w:val="center"/>
            <w:hideMark/>
          </w:tcPr>
          <w:p w14:paraId="7182EA61" w14:textId="040E1E1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5.16</w:t>
            </w:r>
          </w:p>
        </w:tc>
        <w:tc>
          <w:tcPr>
            <w:tcW w:w="792" w:type="dxa"/>
            <w:vAlign w:val="center"/>
          </w:tcPr>
          <w:p w14:paraId="46667A95" w14:textId="2CA5581C"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8.57</w:t>
            </w:r>
          </w:p>
        </w:tc>
        <w:tc>
          <w:tcPr>
            <w:tcW w:w="918" w:type="dxa"/>
            <w:vAlign w:val="center"/>
            <w:hideMark/>
          </w:tcPr>
          <w:p w14:paraId="64797CF8" w14:textId="5E31F86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4.39</w:t>
            </w:r>
          </w:p>
        </w:tc>
      </w:tr>
      <w:tr w:rsidR="00680ED5" w:rsidRPr="00F03985" w14:paraId="5602D0F8" w14:textId="77777777" w:rsidTr="00664004">
        <w:trPr>
          <w:gridAfter w:val="1"/>
          <w:wAfter w:w="16" w:type="dxa"/>
          <w:trHeight w:val="242"/>
        </w:trPr>
        <w:tc>
          <w:tcPr>
            <w:tcW w:w="827" w:type="dxa"/>
            <w:vAlign w:val="center"/>
            <w:hideMark/>
          </w:tcPr>
          <w:p w14:paraId="03BB92F8" w14:textId="62DD5527"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w:t>
            </w:r>
          </w:p>
        </w:tc>
        <w:tc>
          <w:tcPr>
            <w:tcW w:w="637" w:type="dxa"/>
            <w:vAlign w:val="center"/>
            <w:hideMark/>
          </w:tcPr>
          <w:p w14:paraId="4E01F355" w14:textId="2D4D5D0D"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0.73</w:t>
            </w:r>
          </w:p>
        </w:tc>
        <w:tc>
          <w:tcPr>
            <w:tcW w:w="637" w:type="dxa"/>
            <w:vAlign w:val="center"/>
            <w:hideMark/>
          </w:tcPr>
          <w:p w14:paraId="3BE0E968" w14:textId="312969E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0.71</w:t>
            </w:r>
          </w:p>
        </w:tc>
        <w:tc>
          <w:tcPr>
            <w:tcW w:w="677" w:type="dxa"/>
            <w:vAlign w:val="center"/>
            <w:hideMark/>
          </w:tcPr>
          <w:p w14:paraId="3E671957" w14:textId="0A0F10A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0.74</w:t>
            </w:r>
          </w:p>
        </w:tc>
        <w:tc>
          <w:tcPr>
            <w:tcW w:w="739" w:type="dxa"/>
            <w:vAlign w:val="center"/>
          </w:tcPr>
          <w:p w14:paraId="1444014A" w14:textId="1F6C9A95"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-0.02</w:t>
            </w:r>
          </w:p>
        </w:tc>
        <w:tc>
          <w:tcPr>
            <w:tcW w:w="670" w:type="dxa"/>
            <w:vAlign w:val="center"/>
            <w:hideMark/>
          </w:tcPr>
          <w:p w14:paraId="0FF22FD4" w14:textId="69DE80F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0.62</w:t>
            </w:r>
          </w:p>
        </w:tc>
        <w:tc>
          <w:tcPr>
            <w:tcW w:w="614" w:type="dxa"/>
            <w:vAlign w:val="center"/>
            <w:hideMark/>
          </w:tcPr>
          <w:p w14:paraId="5921977B" w14:textId="5E2E33A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0.73</w:t>
            </w:r>
          </w:p>
        </w:tc>
        <w:tc>
          <w:tcPr>
            <w:tcW w:w="610" w:type="dxa"/>
            <w:vAlign w:val="center"/>
            <w:hideMark/>
          </w:tcPr>
          <w:p w14:paraId="78BD1DC0" w14:textId="0D74DD8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0.71</w:t>
            </w:r>
          </w:p>
        </w:tc>
        <w:tc>
          <w:tcPr>
            <w:tcW w:w="614" w:type="dxa"/>
            <w:vAlign w:val="center"/>
            <w:hideMark/>
          </w:tcPr>
          <w:p w14:paraId="0A2B4750" w14:textId="72E57C1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0.75</w:t>
            </w:r>
          </w:p>
        </w:tc>
        <w:tc>
          <w:tcPr>
            <w:tcW w:w="643" w:type="dxa"/>
            <w:vAlign w:val="center"/>
          </w:tcPr>
          <w:p w14:paraId="395B8594" w14:textId="2F5F3D70"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0.35</w:t>
            </w:r>
          </w:p>
        </w:tc>
        <w:tc>
          <w:tcPr>
            <w:tcW w:w="668" w:type="dxa"/>
            <w:vAlign w:val="center"/>
            <w:hideMark/>
          </w:tcPr>
          <w:p w14:paraId="07205D7B" w14:textId="5B1221A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0.64</w:t>
            </w:r>
          </w:p>
        </w:tc>
        <w:tc>
          <w:tcPr>
            <w:tcW w:w="702" w:type="dxa"/>
            <w:vAlign w:val="center"/>
            <w:hideMark/>
          </w:tcPr>
          <w:p w14:paraId="7FAEDB92" w14:textId="0CFFE88F"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10.84</w:t>
            </w:r>
          </w:p>
        </w:tc>
        <w:tc>
          <w:tcPr>
            <w:tcW w:w="702" w:type="dxa"/>
            <w:vAlign w:val="center"/>
            <w:hideMark/>
          </w:tcPr>
          <w:p w14:paraId="722A7077" w14:textId="417ED93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11.13</w:t>
            </w:r>
          </w:p>
        </w:tc>
        <w:tc>
          <w:tcPr>
            <w:tcW w:w="702" w:type="dxa"/>
            <w:vAlign w:val="center"/>
            <w:hideMark/>
          </w:tcPr>
          <w:p w14:paraId="61296BF5" w14:textId="7A411E7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10.59</w:t>
            </w:r>
          </w:p>
        </w:tc>
        <w:tc>
          <w:tcPr>
            <w:tcW w:w="747" w:type="dxa"/>
            <w:vAlign w:val="center"/>
          </w:tcPr>
          <w:p w14:paraId="0D1F710C" w14:textId="63227858"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21.02</w:t>
            </w:r>
          </w:p>
        </w:tc>
        <w:tc>
          <w:tcPr>
            <w:tcW w:w="768" w:type="dxa"/>
            <w:vAlign w:val="center"/>
            <w:hideMark/>
          </w:tcPr>
          <w:p w14:paraId="0A408113" w14:textId="246553E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12.73</w:t>
            </w:r>
          </w:p>
        </w:tc>
        <w:tc>
          <w:tcPr>
            <w:tcW w:w="738" w:type="dxa"/>
            <w:vAlign w:val="center"/>
            <w:hideMark/>
          </w:tcPr>
          <w:p w14:paraId="67A473B7" w14:textId="3E132CCF"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3.94</w:t>
            </w:r>
          </w:p>
        </w:tc>
        <w:tc>
          <w:tcPr>
            <w:tcW w:w="720" w:type="dxa"/>
            <w:vAlign w:val="center"/>
            <w:hideMark/>
          </w:tcPr>
          <w:p w14:paraId="2AF82E11" w14:textId="00AACD2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1.06</w:t>
            </w:r>
          </w:p>
        </w:tc>
        <w:tc>
          <w:tcPr>
            <w:tcW w:w="746" w:type="dxa"/>
            <w:vAlign w:val="center"/>
            <w:hideMark/>
          </w:tcPr>
          <w:p w14:paraId="0E0BFBF3" w14:textId="338E183B"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5.77</w:t>
            </w:r>
          </w:p>
        </w:tc>
        <w:tc>
          <w:tcPr>
            <w:tcW w:w="792" w:type="dxa"/>
            <w:vAlign w:val="center"/>
          </w:tcPr>
          <w:p w14:paraId="7CCD4E79" w14:textId="6D4463F4"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38.99</w:t>
            </w:r>
          </w:p>
        </w:tc>
        <w:tc>
          <w:tcPr>
            <w:tcW w:w="918" w:type="dxa"/>
            <w:vAlign w:val="center"/>
            <w:hideMark/>
          </w:tcPr>
          <w:p w14:paraId="6B4876CF" w14:textId="73BB68C8" w:rsidR="00680ED5" w:rsidRPr="00DB6814" w:rsidRDefault="002A624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6.11</w:t>
            </w:r>
          </w:p>
        </w:tc>
      </w:tr>
      <w:tr w:rsidR="00680ED5" w:rsidRPr="00F03985" w14:paraId="3DD1854D" w14:textId="77777777" w:rsidTr="00664004">
        <w:trPr>
          <w:gridAfter w:val="1"/>
          <w:wAfter w:w="16" w:type="dxa"/>
          <w:trHeight w:val="242"/>
        </w:trPr>
        <w:tc>
          <w:tcPr>
            <w:tcW w:w="827" w:type="dxa"/>
            <w:vAlign w:val="center"/>
            <w:hideMark/>
          </w:tcPr>
          <w:p w14:paraId="451797FB" w14:textId="5E6138C2"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w:t>
            </w:r>
          </w:p>
        </w:tc>
        <w:tc>
          <w:tcPr>
            <w:tcW w:w="637" w:type="dxa"/>
            <w:vAlign w:val="center"/>
            <w:hideMark/>
          </w:tcPr>
          <w:p w14:paraId="352E4283" w14:textId="5E7281C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0.47</w:t>
            </w:r>
          </w:p>
        </w:tc>
        <w:tc>
          <w:tcPr>
            <w:tcW w:w="637" w:type="dxa"/>
            <w:vAlign w:val="center"/>
            <w:hideMark/>
          </w:tcPr>
          <w:p w14:paraId="4ABA7C9F" w14:textId="46E716D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0.45</w:t>
            </w:r>
          </w:p>
        </w:tc>
        <w:tc>
          <w:tcPr>
            <w:tcW w:w="677" w:type="dxa"/>
            <w:vAlign w:val="center"/>
            <w:hideMark/>
          </w:tcPr>
          <w:p w14:paraId="6F4BC237" w14:textId="4333238D"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0.55</w:t>
            </w:r>
          </w:p>
        </w:tc>
        <w:tc>
          <w:tcPr>
            <w:tcW w:w="739" w:type="dxa"/>
            <w:vAlign w:val="center"/>
          </w:tcPr>
          <w:p w14:paraId="4866ABBF" w14:textId="22CF1FAD"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0.28</w:t>
            </w:r>
          </w:p>
        </w:tc>
        <w:tc>
          <w:tcPr>
            <w:tcW w:w="670" w:type="dxa"/>
            <w:vAlign w:val="center"/>
            <w:hideMark/>
          </w:tcPr>
          <w:p w14:paraId="25D78A4A" w14:textId="162C98C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0.69</w:t>
            </w:r>
          </w:p>
        </w:tc>
        <w:tc>
          <w:tcPr>
            <w:tcW w:w="614" w:type="dxa"/>
            <w:vAlign w:val="center"/>
            <w:hideMark/>
          </w:tcPr>
          <w:p w14:paraId="58E112CC" w14:textId="661CF63F"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0.53</w:t>
            </w:r>
          </w:p>
        </w:tc>
        <w:tc>
          <w:tcPr>
            <w:tcW w:w="610" w:type="dxa"/>
            <w:vAlign w:val="center"/>
            <w:hideMark/>
          </w:tcPr>
          <w:p w14:paraId="4D9AF4C0" w14:textId="5D58CE0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0.52</w:t>
            </w:r>
          </w:p>
        </w:tc>
        <w:tc>
          <w:tcPr>
            <w:tcW w:w="614" w:type="dxa"/>
            <w:vAlign w:val="center"/>
            <w:hideMark/>
          </w:tcPr>
          <w:p w14:paraId="4CAC3F05" w14:textId="297B895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0.58</w:t>
            </w:r>
          </w:p>
        </w:tc>
        <w:tc>
          <w:tcPr>
            <w:tcW w:w="643" w:type="dxa"/>
            <w:vAlign w:val="center"/>
          </w:tcPr>
          <w:p w14:paraId="06FA716C" w14:textId="4D3A76F5"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0.38</w:t>
            </w:r>
          </w:p>
        </w:tc>
        <w:tc>
          <w:tcPr>
            <w:tcW w:w="668" w:type="dxa"/>
            <w:vAlign w:val="center"/>
            <w:hideMark/>
          </w:tcPr>
          <w:p w14:paraId="50DDDE1A" w14:textId="2FAFA4D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0.69</w:t>
            </w:r>
          </w:p>
        </w:tc>
        <w:tc>
          <w:tcPr>
            <w:tcW w:w="702" w:type="dxa"/>
            <w:vAlign w:val="center"/>
            <w:hideMark/>
          </w:tcPr>
          <w:p w14:paraId="6A9E692E" w14:textId="1606086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9.09</w:t>
            </w:r>
          </w:p>
        </w:tc>
        <w:tc>
          <w:tcPr>
            <w:tcW w:w="702" w:type="dxa"/>
            <w:vAlign w:val="center"/>
            <w:hideMark/>
          </w:tcPr>
          <w:p w14:paraId="5A35EC77" w14:textId="31FEAA0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9.24</w:t>
            </w:r>
          </w:p>
        </w:tc>
        <w:tc>
          <w:tcPr>
            <w:tcW w:w="702" w:type="dxa"/>
            <w:vAlign w:val="center"/>
            <w:hideMark/>
          </w:tcPr>
          <w:p w14:paraId="61BD7A81" w14:textId="22AB361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8.36</w:t>
            </w:r>
          </w:p>
        </w:tc>
        <w:tc>
          <w:tcPr>
            <w:tcW w:w="747" w:type="dxa"/>
            <w:vAlign w:val="center"/>
          </w:tcPr>
          <w:p w14:paraId="3D118892" w14:textId="5908A634"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10.60</w:t>
            </w:r>
          </w:p>
        </w:tc>
        <w:tc>
          <w:tcPr>
            <w:tcW w:w="768" w:type="dxa"/>
            <w:vAlign w:val="center"/>
            <w:hideMark/>
          </w:tcPr>
          <w:p w14:paraId="64B11D7B" w14:textId="27DFB00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7.01</w:t>
            </w:r>
          </w:p>
        </w:tc>
        <w:tc>
          <w:tcPr>
            <w:tcW w:w="738" w:type="dxa"/>
            <w:vAlign w:val="center"/>
            <w:hideMark/>
          </w:tcPr>
          <w:p w14:paraId="79C4ECB8" w14:textId="77AFC0DB"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7.67</w:t>
            </w:r>
          </w:p>
        </w:tc>
        <w:tc>
          <w:tcPr>
            <w:tcW w:w="720" w:type="dxa"/>
            <w:vAlign w:val="center"/>
            <w:hideMark/>
          </w:tcPr>
          <w:p w14:paraId="12BA4469" w14:textId="2C8689A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7.23</w:t>
            </w:r>
          </w:p>
        </w:tc>
        <w:tc>
          <w:tcPr>
            <w:tcW w:w="746" w:type="dxa"/>
            <w:vAlign w:val="center"/>
            <w:hideMark/>
          </w:tcPr>
          <w:p w14:paraId="0EDF2379" w14:textId="405C458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4.40</w:t>
            </w:r>
          </w:p>
        </w:tc>
        <w:tc>
          <w:tcPr>
            <w:tcW w:w="792" w:type="dxa"/>
            <w:vAlign w:val="center"/>
          </w:tcPr>
          <w:p w14:paraId="21609CB2" w14:textId="2EE529A9"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17.11</w:t>
            </w:r>
          </w:p>
        </w:tc>
        <w:tc>
          <w:tcPr>
            <w:tcW w:w="918" w:type="dxa"/>
            <w:vAlign w:val="center"/>
            <w:hideMark/>
          </w:tcPr>
          <w:p w14:paraId="126813EF" w14:textId="287C006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3.49</w:t>
            </w:r>
          </w:p>
        </w:tc>
      </w:tr>
      <w:tr w:rsidR="00680ED5" w:rsidRPr="00F03985" w14:paraId="71A5BC3F" w14:textId="77777777" w:rsidTr="00664004">
        <w:trPr>
          <w:gridAfter w:val="1"/>
          <w:wAfter w:w="16" w:type="dxa"/>
          <w:trHeight w:val="242"/>
        </w:trPr>
        <w:tc>
          <w:tcPr>
            <w:tcW w:w="827" w:type="dxa"/>
            <w:vAlign w:val="center"/>
            <w:hideMark/>
          </w:tcPr>
          <w:p w14:paraId="29F3ADC5" w14:textId="02523E1A"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9</w:t>
            </w:r>
          </w:p>
        </w:tc>
        <w:tc>
          <w:tcPr>
            <w:tcW w:w="637" w:type="dxa"/>
            <w:vAlign w:val="center"/>
            <w:hideMark/>
          </w:tcPr>
          <w:p w14:paraId="045E2D65" w14:textId="335992D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0.70</w:t>
            </w:r>
          </w:p>
        </w:tc>
        <w:tc>
          <w:tcPr>
            <w:tcW w:w="637" w:type="dxa"/>
            <w:vAlign w:val="center"/>
            <w:hideMark/>
          </w:tcPr>
          <w:p w14:paraId="2C003277" w14:textId="70FBF28F"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0.48</w:t>
            </w:r>
          </w:p>
        </w:tc>
        <w:tc>
          <w:tcPr>
            <w:tcW w:w="677" w:type="dxa"/>
            <w:vAlign w:val="center"/>
            <w:hideMark/>
          </w:tcPr>
          <w:p w14:paraId="1E9CD09B" w14:textId="57584E0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0.56</w:t>
            </w:r>
          </w:p>
        </w:tc>
        <w:tc>
          <w:tcPr>
            <w:tcW w:w="739" w:type="dxa"/>
            <w:vAlign w:val="center"/>
          </w:tcPr>
          <w:p w14:paraId="00FB87D4" w14:textId="67EF1D49" w:rsidR="00680ED5" w:rsidRPr="00DB6814" w:rsidRDefault="00680ED5" w:rsidP="00680ED5">
            <w:pPr>
              <w:spacing w:line="276" w:lineRule="auto"/>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-0.22</w:t>
            </w:r>
          </w:p>
        </w:tc>
        <w:tc>
          <w:tcPr>
            <w:tcW w:w="670" w:type="dxa"/>
            <w:vAlign w:val="center"/>
            <w:hideMark/>
          </w:tcPr>
          <w:p w14:paraId="4C96885C" w14:textId="41FB756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0.50</w:t>
            </w:r>
          </w:p>
        </w:tc>
        <w:tc>
          <w:tcPr>
            <w:tcW w:w="614" w:type="dxa"/>
            <w:vAlign w:val="center"/>
            <w:hideMark/>
          </w:tcPr>
          <w:p w14:paraId="45FA220A" w14:textId="7FA8704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0.70</w:t>
            </w:r>
          </w:p>
        </w:tc>
        <w:tc>
          <w:tcPr>
            <w:tcW w:w="610" w:type="dxa"/>
            <w:vAlign w:val="center"/>
            <w:hideMark/>
          </w:tcPr>
          <w:p w14:paraId="27F8BF2A" w14:textId="07954E16"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0.61</w:t>
            </w:r>
          </w:p>
        </w:tc>
        <w:tc>
          <w:tcPr>
            <w:tcW w:w="614" w:type="dxa"/>
            <w:vAlign w:val="center"/>
            <w:hideMark/>
          </w:tcPr>
          <w:p w14:paraId="0CCA6675" w14:textId="3178E42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0.59</w:t>
            </w:r>
          </w:p>
        </w:tc>
        <w:tc>
          <w:tcPr>
            <w:tcW w:w="643" w:type="dxa"/>
            <w:vAlign w:val="center"/>
          </w:tcPr>
          <w:p w14:paraId="4BC952D2" w14:textId="118216C3"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0.21</w:t>
            </w:r>
          </w:p>
        </w:tc>
        <w:tc>
          <w:tcPr>
            <w:tcW w:w="668" w:type="dxa"/>
            <w:vAlign w:val="center"/>
            <w:hideMark/>
          </w:tcPr>
          <w:p w14:paraId="057B2499" w14:textId="687497CC"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0.53</w:t>
            </w:r>
          </w:p>
        </w:tc>
        <w:tc>
          <w:tcPr>
            <w:tcW w:w="702" w:type="dxa"/>
            <w:vAlign w:val="center"/>
            <w:hideMark/>
          </w:tcPr>
          <w:p w14:paraId="6037C10B" w14:textId="3192E84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6.72</w:t>
            </w:r>
          </w:p>
        </w:tc>
        <w:tc>
          <w:tcPr>
            <w:tcW w:w="702" w:type="dxa"/>
            <w:vAlign w:val="center"/>
            <w:hideMark/>
          </w:tcPr>
          <w:p w14:paraId="55F5BD6E" w14:textId="43049D5A"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8.91</w:t>
            </w:r>
          </w:p>
        </w:tc>
        <w:tc>
          <w:tcPr>
            <w:tcW w:w="702" w:type="dxa"/>
            <w:vAlign w:val="center"/>
            <w:hideMark/>
          </w:tcPr>
          <w:p w14:paraId="4F70F728" w14:textId="05FEDC72"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8.20</w:t>
            </w:r>
          </w:p>
        </w:tc>
        <w:tc>
          <w:tcPr>
            <w:tcW w:w="747" w:type="dxa"/>
            <w:vAlign w:val="center"/>
          </w:tcPr>
          <w:p w14:paraId="3BC69D56" w14:textId="62262146"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13.59</w:t>
            </w:r>
          </w:p>
        </w:tc>
        <w:tc>
          <w:tcPr>
            <w:tcW w:w="768" w:type="dxa"/>
            <w:vAlign w:val="center"/>
            <w:hideMark/>
          </w:tcPr>
          <w:p w14:paraId="4D8EC3FC" w14:textId="426C02D6"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8.68</w:t>
            </w:r>
          </w:p>
        </w:tc>
        <w:tc>
          <w:tcPr>
            <w:tcW w:w="738" w:type="dxa"/>
            <w:vAlign w:val="center"/>
            <w:hideMark/>
          </w:tcPr>
          <w:p w14:paraId="790168EB" w14:textId="412EF32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2.94</w:t>
            </w:r>
          </w:p>
        </w:tc>
        <w:tc>
          <w:tcPr>
            <w:tcW w:w="720" w:type="dxa"/>
            <w:vAlign w:val="center"/>
            <w:hideMark/>
          </w:tcPr>
          <w:p w14:paraId="4622FF6C" w14:textId="4131ED70" w:rsidR="00680ED5" w:rsidRPr="00DB6814" w:rsidRDefault="00D1149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21.50</w:t>
            </w:r>
          </w:p>
        </w:tc>
        <w:tc>
          <w:tcPr>
            <w:tcW w:w="746" w:type="dxa"/>
            <w:vAlign w:val="center"/>
            <w:hideMark/>
          </w:tcPr>
          <w:p w14:paraId="47ADBC68" w14:textId="336EC139" w:rsidR="00680ED5" w:rsidRPr="00DB6814" w:rsidRDefault="00D1149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5.47</w:t>
            </w:r>
          </w:p>
        </w:tc>
        <w:tc>
          <w:tcPr>
            <w:tcW w:w="792" w:type="dxa"/>
            <w:vAlign w:val="center"/>
          </w:tcPr>
          <w:p w14:paraId="6F21CA61" w14:textId="3AF771E3" w:rsidR="00680ED5" w:rsidRPr="00DB6814" w:rsidRDefault="00D1149B"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38.02</w:t>
            </w:r>
          </w:p>
        </w:tc>
        <w:tc>
          <w:tcPr>
            <w:tcW w:w="918" w:type="dxa"/>
            <w:vAlign w:val="center"/>
            <w:hideMark/>
          </w:tcPr>
          <w:p w14:paraId="7E5DDAF4" w14:textId="41D8E48F" w:rsidR="00680ED5" w:rsidRPr="00DB6814" w:rsidRDefault="00D1149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7.97</w:t>
            </w:r>
          </w:p>
        </w:tc>
      </w:tr>
      <w:tr w:rsidR="00680ED5" w:rsidRPr="00F03985" w14:paraId="32535BF6" w14:textId="77777777" w:rsidTr="00664004">
        <w:trPr>
          <w:gridAfter w:val="1"/>
          <w:wAfter w:w="16" w:type="dxa"/>
          <w:trHeight w:val="242"/>
        </w:trPr>
        <w:tc>
          <w:tcPr>
            <w:tcW w:w="827" w:type="dxa"/>
            <w:vAlign w:val="center"/>
            <w:hideMark/>
          </w:tcPr>
          <w:p w14:paraId="7E33B598" w14:textId="615CFF58" w:rsidR="00680ED5" w:rsidRPr="00DB6814" w:rsidRDefault="00680ED5" w:rsidP="00680ED5">
            <w:pPr>
              <w:spacing w:line="276" w:lineRule="auto"/>
              <w:jc w:val="center"/>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10</w:t>
            </w:r>
          </w:p>
        </w:tc>
        <w:tc>
          <w:tcPr>
            <w:tcW w:w="637" w:type="dxa"/>
            <w:vAlign w:val="center"/>
            <w:hideMark/>
          </w:tcPr>
          <w:p w14:paraId="20CA7A09" w14:textId="2F7A2DA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0.19</w:t>
            </w:r>
          </w:p>
        </w:tc>
        <w:tc>
          <w:tcPr>
            <w:tcW w:w="637" w:type="dxa"/>
            <w:vAlign w:val="center"/>
            <w:hideMark/>
          </w:tcPr>
          <w:p w14:paraId="12B881D1" w14:textId="7C558E09"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0.25</w:t>
            </w:r>
          </w:p>
        </w:tc>
        <w:tc>
          <w:tcPr>
            <w:tcW w:w="677" w:type="dxa"/>
            <w:vAlign w:val="center"/>
            <w:hideMark/>
          </w:tcPr>
          <w:p w14:paraId="4B58DA89" w14:textId="4CAD39C5"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0.46</w:t>
            </w:r>
          </w:p>
        </w:tc>
        <w:tc>
          <w:tcPr>
            <w:tcW w:w="739" w:type="dxa"/>
            <w:vAlign w:val="center"/>
          </w:tcPr>
          <w:p w14:paraId="2AC488AC" w14:textId="642A0F00"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0.12</w:t>
            </w:r>
          </w:p>
        </w:tc>
        <w:tc>
          <w:tcPr>
            <w:tcW w:w="670" w:type="dxa"/>
            <w:vAlign w:val="center"/>
            <w:hideMark/>
          </w:tcPr>
          <w:p w14:paraId="50BBEC39" w14:textId="3C31CE3E"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0.55</w:t>
            </w:r>
          </w:p>
        </w:tc>
        <w:tc>
          <w:tcPr>
            <w:tcW w:w="614" w:type="dxa"/>
            <w:vAlign w:val="center"/>
            <w:hideMark/>
          </w:tcPr>
          <w:p w14:paraId="54623A52" w14:textId="7272B8B3"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0.43</w:t>
            </w:r>
          </w:p>
        </w:tc>
        <w:tc>
          <w:tcPr>
            <w:tcW w:w="610" w:type="dxa"/>
            <w:vAlign w:val="center"/>
            <w:hideMark/>
          </w:tcPr>
          <w:p w14:paraId="5764400B" w14:textId="375C8D18"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0.48</w:t>
            </w:r>
          </w:p>
        </w:tc>
        <w:tc>
          <w:tcPr>
            <w:tcW w:w="614" w:type="dxa"/>
            <w:vAlign w:val="center"/>
            <w:hideMark/>
          </w:tcPr>
          <w:p w14:paraId="3BF9C12F" w14:textId="613E2DF0"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0.56</w:t>
            </w:r>
          </w:p>
        </w:tc>
        <w:tc>
          <w:tcPr>
            <w:tcW w:w="643" w:type="dxa"/>
            <w:vAlign w:val="center"/>
          </w:tcPr>
          <w:p w14:paraId="77750415" w14:textId="0F9D976D"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0.37</w:t>
            </w:r>
          </w:p>
        </w:tc>
        <w:tc>
          <w:tcPr>
            <w:tcW w:w="668" w:type="dxa"/>
            <w:vAlign w:val="center"/>
            <w:hideMark/>
          </w:tcPr>
          <w:p w14:paraId="5F2A9BED" w14:textId="0656D387"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0.62</w:t>
            </w:r>
          </w:p>
        </w:tc>
        <w:tc>
          <w:tcPr>
            <w:tcW w:w="702" w:type="dxa"/>
            <w:vAlign w:val="center"/>
            <w:hideMark/>
          </w:tcPr>
          <w:p w14:paraId="00ACCE82" w14:textId="5C9CC71F"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14.41</w:t>
            </w:r>
          </w:p>
        </w:tc>
        <w:tc>
          <w:tcPr>
            <w:tcW w:w="702" w:type="dxa"/>
            <w:vAlign w:val="center"/>
            <w:hideMark/>
          </w:tcPr>
          <w:p w14:paraId="007B0AED" w14:textId="7B2EB7BF"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13.90</w:t>
            </w:r>
          </w:p>
        </w:tc>
        <w:tc>
          <w:tcPr>
            <w:tcW w:w="702" w:type="dxa"/>
            <w:vAlign w:val="center"/>
            <w:hideMark/>
          </w:tcPr>
          <w:p w14:paraId="0B5ED455" w14:textId="6637527F"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11.83</w:t>
            </w:r>
          </w:p>
        </w:tc>
        <w:tc>
          <w:tcPr>
            <w:tcW w:w="747" w:type="dxa"/>
            <w:vAlign w:val="center"/>
          </w:tcPr>
          <w:p w14:paraId="500482A0" w14:textId="78E6FED3"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15.07</w:t>
            </w:r>
          </w:p>
        </w:tc>
        <w:tc>
          <w:tcPr>
            <w:tcW w:w="768" w:type="dxa"/>
            <w:vAlign w:val="center"/>
            <w:hideMark/>
          </w:tcPr>
          <w:p w14:paraId="58141919" w14:textId="1189C504"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10.71</w:t>
            </w:r>
          </w:p>
        </w:tc>
        <w:tc>
          <w:tcPr>
            <w:tcW w:w="738" w:type="dxa"/>
            <w:vAlign w:val="center"/>
            <w:hideMark/>
          </w:tcPr>
          <w:p w14:paraId="1613C72D" w14:textId="38C52CA6"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8.36</w:t>
            </w:r>
          </w:p>
        </w:tc>
        <w:tc>
          <w:tcPr>
            <w:tcW w:w="720" w:type="dxa"/>
            <w:vAlign w:val="center"/>
            <w:hideMark/>
          </w:tcPr>
          <w:p w14:paraId="0FCCBCD4" w14:textId="7F4EA8F4" w:rsidR="00680ED5" w:rsidRPr="00DB6814" w:rsidRDefault="00D1149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5.03</w:t>
            </w:r>
          </w:p>
        </w:tc>
        <w:tc>
          <w:tcPr>
            <w:tcW w:w="746" w:type="dxa"/>
            <w:vAlign w:val="center"/>
            <w:hideMark/>
          </w:tcPr>
          <w:p w14:paraId="3C74BC53" w14:textId="07B491E1" w:rsidR="00680ED5" w:rsidRPr="00DB6814" w:rsidRDefault="00680ED5" w:rsidP="00680ED5">
            <w:pPr>
              <w:spacing w:line="276" w:lineRule="auto"/>
              <w:jc w:val="center"/>
              <w:textAlignment w:val="bottom"/>
              <w:rPr>
                <w:rFonts w:ascii="Times New Roman" w:eastAsia="Times New Roman" w:hAnsi="Times New Roman" w:cs="Times New Roman"/>
                <w:kern w:val="0"/>
                <w:sz w:val="18"/>
                <w:szCs w:val="18"/>
                <w14:ligatures w14:val="none"/>
              </w:rPr>
            </w:pPr>
            <w:r w:rsidRPr="00DB6814">
              <w:rPr>
                <w:rFonts w:ascii="Times New Roman" w:hAnsi="Times New Roman" w:cs="Times New Roman"/>
                <w:color w:val="000000"/>
                <w:sz w:val="18"/>
                <w:szCs w:val="18"/>
              </w:rPr>
              <w:t>3.84</w:t>
            </w:r>
          </w:p>
        </w:tc>
        <w:tc>
          <w:tcPr>
            <w:tcW w:w="792" w:type="dxa"/>
            <w:vAlign w:val="center"/>
          </w:tcPr>
          <w:p w14:paraId="6569958A" w14:textId="354D1452" w:rsidR="00680ED5" w:rsidRPr="00DB6814" w:rsidRDefault="00680ED5" w:rsidP="00680ED5">
            <w:pPr>
              <w:spacing w:line="276" w:lineRule="auto"/>
              <w:jc w:val="center"/>
              <w:textAlignment w:val="bottom"/>
              <w:rPr>
                <w:rFonts w:ascii="Times New Roman" w:eastAsia="Times New Roman" w:hAnsi="Times New Roman" w:cs="Times New Roman"/>
                <w:color w:val="000000"/>
                <w:kern w:val="24"/>
                <w:sz w:val="18"/>
                <w:szCs w:val="18"/>
                <w14:ligatures w14:val="none"/>
              </w:rPr>
            </w:pPr>
            <w:r w:rsidRPr="00DB6814">
              <w:rPr>
                <w:rFonts w:ascii="Times New Roman" w:hAnsi="Times New Roman" w:cs="Times New Roman"/>
                <w:color w:val="000000"/>
                <w:sz w:val="18"/>
                <w:szCs w:val="18"/>
              </w:rPr>
              <w:t>18.19</w:t>
            </w:r>
          </w:p>
        </w:tc>
        <w:tc>
          <w:tcPr>
            <w:tcW w:w="918" w:type="dxa"/>
            <w:vAlign w:val="center"/>
            <w:hideMark/>
          </w:tcPr>
          <w:p w14:paraId="1E9AC3B9" w14:textId="69114E60" w:rsidR="00680ED5" w:rsidRPr="00DB6814" w:rsidRDefault="00D1149B" w:rsidP="00680ED5">
            <w:pPr>
              <w:spacing w:line="276" w:lineRule="auto"/>
              <w:jc w:val="center"/>
              <w:textAlignment w:val="bottom"/>
              <w:rPr>
                <w:rFonts w:ascii="Times New Roman" w:eastAsia="Times New Roman" w:hAnsi="Times New Roman" w:cs="Times New Roman"/>
                <w:kern w:val="0"/>
                <w:sz w:val="18"/>
                <w:szCs w:val="18"/>
                <w14:ligatures w14:val="none"/>
              </w:rPr>
            </w:pPr>
            <w:r>
              <w:rPr>
                <w:rFonts w:ascii="Times New Roman" w:hAnsi="Times New Roman" w:cs="Times New Roman"/>
                <w:color w:val="000000"/>
                <w:sz w:val="18"/>
                <w:szCs w:val="18"/>
              </w:rPr>
              <w:t>-</w:t>
            </w:r>
            <w:r w:rsidR="00680ED5" w:rsidRPr="00DB6814">
              <w:rPr>
                <w:rFonts w:ascii="Times New Roman" w:hAnsi="Times New Roman" w:cs="Times New Roman"/>
                <w:color w:val="000000"/>
                <w:sz w:val="18"/>
                <w:szCs w:val="18"/>
              </w:rPr>
              <w:t>2.18</w:t>
            </w:r>
          </w:p>
        </w:tc>
      </w:tr>
    </w:tbl>
    <w:p w14:paraId="6BB3A792" w14:textId="77777777" w:rsidR="0027513D" w:rsidRDefault="0027513D" w:rsidP="0027513D">
      <w:pPr>
        <w:jc w:val="center"/>
        <w:rPr>
          <w:b/>
        </w:rPr>
      </w:pPr>
    </w:p>
    <w:p w14:paraId="2C1219F5" w14:textId="7A9E7213" w:rsidR="0027513D" w:rsidRDefault="0027513D" w:rsidP="0027513D">
      <w:pPr>
        <w:jc w:val="center"/>
        <w:rPr>
          <w:rFonts w:ascii="Times New Roman" w:hAnsi="Times New Roman" w:cs="Times New Roman"/>
          <w:bCs/>
        </w:rPr>
      </w:pPr>
      <w:r w:rsidRPr="0027513D">
        <w:rPr>
          <w:rFonts w:ascii="Times New Roman" w:hAnsi="Times New Roman" w:cs="Times New Roman"/>
          <w:bCs/>
        </w:rPr>
        <w:t xml:space="preserve">Table </w:t>
      </w:r>
      <w:r w:rsidR="002D198C">
        <w:rPr>
          <w:rFonts w:ascii="Times New Roman" w:hAnsi="Times New Roman" w:cs="Times New Roman"/>
          <w:bCs/>
        </w:rPr>
        <w:t>8</w:t>
      </w:r>
      <w:r w:rsidR="00335FB2">
        <w:rPr>
          <w:rFonts w:ascii="Times New Roman" w:hAnsi="Times New Roman" w:cs="Times New Roman"/>
          <w:bCs/>
        </w:rPr>
        <w:t xml:space="preserve"> S</w:t>
      </w:r>
      <w:r w:rsidRPr="0027513D">
        <w:rPr>
          <w:rFonts w:ascii="Times New Roman" w:hAnsi="Times New Roman" w:cs="Times New Roman"/>
          <w:bCs/>
        </w:rPr>
        <w:t xml:space="preserve">tatistics </w:t>
      </w:r>
      <w:r w:rsidR="00335FB2">
        <w:rPr>
          <w:rFonts w:ascii="Times New Roman" w:hAnsi="Times New Roman" w:cs="Times New Roman"/>
          <w:bCs/>
        </w:rPr>
        <w:t xml:space="preserve">of model performance </w:t>
      </w:r>
      <w:r w:rsidRPr="0027513D">
        <w:rPr>
          <w:rFonts w:ascii="Times New Roman" w:hAnsi="Times New Roman" w:cs="Times New Roman"/>
          <w:bCs/>
        </w:rPr>
        <w:t>acr</w:t>
      </w:r>
      <w:r w:rsidR="00335FB2">
        <w:rPr>
          <w:rFonts w:ascii="Times New Roman" w:hAnsi="Times New Roman" w:cs="Times New Roman"/>
          <w:bCs/>
        </w:rPr>
        <w:t>oss 10 farmer</w:t>
      </w:r>
      <w:r w:rsidRPr="0027513D">
        <w:rPr>
          <w:rFonts w:ascii="Times New Roman" w:hAnsi="Times New Roman" w:cs="Times New Roman"/>
          <w:bCs/>
        </w:rPr>
        <w:t xml:space="preserve"> fields</w:t>
      </w:r>
    </w:p>
    <w:tbl>
      <w:tblPr>
        <w:tblStyle w:val="TableGrid3"/>
        <w:tblW w:w="13765" w:type="dxa"/>
        <w:jc w:val="center"/>
        <w:tblLook w:val="04A0" w:firstRow="1" w:lastRow="0" w:firstColumn="1" w:lastColumn="0" w:noHBand="0" w:noVBand="1"/>
      </w:tblPr>
      <w:tblGrid>
        <w:gridCol w:w="1493"/>
        <w:gridCol w:w="998"/>
        <w:gridCol w:w="1005"/>
        <w:gridCol w:w="1089"/>
        <w:gridCol w:w="910"/>
        <w:gridCol w:w="1005"/>
        <w:gridCol w:w="1004"/>
        <w:gridCol w:w="997"/>
        <w:gridCol w:w="1005"/>
        <w:gridCol w:w="1199"/>
        <w:gridCol w:w="796"/>
        <w:gridCol w:w="1005"/>
        <w:gridCol w:w="1259"/>
      </w:tblGrid>
      <w:tr w:rsidR="009A2F2D" w:rsidRPr="005B4889" w14:paraId="7BECE655" w14:textId="77777777" w:rsidTr="005B4889">
        <w:trPr>
          <w:trHeight w:val="158"/>
          <w:jc w:val="center"/>
        </w:trPr>
        <w:tc>
          <w:tcPr>
            <w:tcW w:w="1493" w:type="dxa"/>
            <w:vMerge w:val="restart"/>
            <w:vAlign w:val="center"/>
          </w:tcPr>
          <w:p w14:paraId="61E65C43" w14:textId="5A1DAEB7" w:rsidR="009A2F2D" w:rsidRPr="005B4889" w:rsidRDefault="009A2F2D" w:rsidP="00AA1012">
            <w:pPr>
              <w:jc w:val="center"/>
              <w:rPr>
                <w:rFonts w:ascii="Times New Roman" w:hAnsi="Times New Roman" w:cs="Times New Roman"/>
                <w:b/>
                <w:sz w:val="18"/>
                <w:szCs w:val="18"/>
              </w:rPr>
            </w:pPr>
            <w:r w:rsidRPr="005B4889">
              <w:rPr>
                <w:rFonts w:ascii="Times New Roman" w:hAnsi="Times New Roman" w:cs="Times New Roman"/>
                <w:b/>
                <w:sz w:val="18"/>
                <w:szCs w:val="18"/>
              </w:rPr>
              <w:t>Model</w:t>
            </w:r>
          </w:p>
        </w:tc>
        <w:tc>
          <w:tcPr>
            <w:tcW w:w="3092" w:type="dxa"/>
            <w:gridSpan w:val="3"/>
            <w:vAlign w:val="center"/>
          </w:tcPr>
          <w:p w14:paraId="01B9F6EA" w14:textId="6E52E133" w:rsidR="009A2F2D" w:rsidRPr="005B4889" w:rsidRDefault="009A2F2D" w:rsidP="00AA1012">
            <w:pPr>
              <w:jc w:val="center"/>
              <w:rPr>
                <w:rFonts w:ascii="Times New Roman" w:hAnsi="Times New Roman" w:cs="Times New Roman"/>
                <w:b/>
                <w:sz w:val="18"/>
                <w:szCs w:val="18"/>
              </w:rPr>
            </w:pPr>
            <w:r w:rsidRPr="005B4889">
              <w:rPr>
                <w:rFonts w:ascii="Times New Roman" w:hAnsi="Times New Roman" w:cs="Times New Roman"/>
                <w:b/>
                <w:sz w:val="18"/>
                <w:szCs w:val="18"/>
              </w:rPr>
              <w:t>NSE</w:t>
            </w:r>
          </w:p>
        </w:tc>
        <w:tc>
          <w:tcPr>
            <w:tcW w:w="2919" w:type="dxa"/>
            <w:gridSpan w:val="3"/>
            <w:vAlign w:val="center"/>
          </w:tcPr>
          <w:p w14:paraId="4EBAB79C" w14:textId="569528E6" w:rsidR="009A2F2D" w:rsidRPr="005B4889" w:rsidRDefault="009A2F2D" w:rsidP="00AA1012">
            <w:pPr>
              <w:jc w:val="center"/>
              <w:rPr>
                <w:rFonts w:ascii="Times New Roman" w:hAnsi="Times New Roman" w:cs="Times New Roman"/>
                <w:b/>
                <w:sz w:val="18"/>
                <w:szCs w:val="18"/>
              </w:rPr>
            </w:pPr>
            <w:r w:rsidRPr="005B4889">
              <w:rPr>
                <w:rFonts w:ascii="Times New Roman" w:hAnsi="Times New Roman" w:cs="Times New Roman"/>
                <w:b/>
                <w:sz w:val="18"/>
                <w:szCs w:val="18"/>
              </w:rPr>
              <w:t>R-square</w:t>
            </w:r>
          </w:p>
        </w:tc>
        <w:tc>
          <w:tcPr>
            <w:tcW w:w="3201" w:type="dxa"/>
            <w:gridSpan w:val="3"/>
            <w:vAlign w:val="center"/>
          </w:tcPr>
          <w:p w14:paraId="5ABAABF1" w14:textId="14432F62" w:rsidR="009A2F2D" w:rsidRPr="005B4889" w:rsidRDefault="009A2F2D" w:rsidP="009A2F2D">
            <w:pPr>
              <w:jc w:val="center"/>
              <w:rPr>
                <w:rFonts w:ascii="Times New Roman" w:hAnsi="Times New Roman" w:cs="Times New Roman"/>
                <w:b/>
                <w:sz w:val="18"/>
                <w:szCs w:val="18"/>
              </w:rPr>
            </w:pPr>
            <w:r w:rsidRPr="005B4889">
              <w:rPr>
                <w:rFonts w:ascii="Times New Roman" w:hAnsi="Times New Roman" w:cs="Times New Roman"/>
                <w:b/>
                <w:sz w:val="18"/>
                <w:szCs w:val="18"/>
              </w:rPr>
              <w:t>RMSE</w:t>
            </w:r>
          </w:p>
        </w:tc>
        <w:tc>
          <w:tcPr>
            <w:tcW w:w="3060" w:type="dxa"/>
            <w:gridSpan w:val="3"/>
            <w:vAlign w:val="center"/>
          </w:tcPr>
          <w:p w14:paraId="4DCE3C52" w14:textId="47B1BD3D" w:rsidR="009A2F2D" w:rsidRPr="005B4889" w:rsidRDefault="009A2F2D" w:rsidP="00AA1012">
            <w:pPr>
              <w:jc w:val="center"/>
              <w:rPr>
                <w:rFonts w:ascii="Times New Roman" w:hAnsi="Times New Roman" w:cs="Times New Roman"/>
                <w:b/>
                <w:sz w:val="18"/>
                <w:szCs w:val="18"/>
              </w:rPr>
            </w:pPr>
            <w:r w:rsidRPr="005B4889">
              <w:rPr>
                <w:rFonts w:ascii="Times New Roman" w:hAnsi="Times New Roman" w:cs="Times New Roman"/>
                <w:b/>
                <w:sz w:val="18"/>
                <w:szCs w:val="18"/>
              </w:rPr>
              <w:t>PBIAS</w:t>
            </w:r>
          </w:p>
        </w:tc>
      </w:tr>
      <w:tr w:rsidR="009A2F2D" w:rsidRPr="005B4889" w14:paraId="776E0B6D" w14:textId="77777777" w:rsidTr="005B4889">
        <w:trPr>
          <w:trHeight w:val="108"/>
          <w:jc w:val="center"/>
        </w:trPr>
        <w:tc>
          <w:tcPr>
            <w:tcW w:w="1493" w:type="dxa"/>
            <w:vMerge/>
            <w:vAlign w:val="center"/>
          </w:tcPr>
          <w:p w14:paraId="479E66D9" w14:textId="0AAAEB9D" w:rsidR="009A2F2D" w:rsidRPr="005B4889" w:rsidRDefault="009A2F2D" w:rsidP="00AA1012">
            <w:pPr>
              <w:jc w:val="center"/>
              <w:rPr>
                <w:rFonts w:ascii="Times New Roman" w:hAnsi="Times New Roman" w:cs="Times New Roman"/>
                <w:sz w:val="18"/>
                <w:szCs w:val="18"/>
              </w:rPr>
            </w:pPr>
          </w:p>
        </w:tc>
        <w:tc>
          <w:tcPr>
            <w:tcW w:w="998" w:type="dxa"/>
            <w:vAlign w:val="center"/>
          </w:tcPr>
          <w:p w14:paraId="22DC5E23" w14:textId="08B59FF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Mean </w:t>
            </w:r>
          </w:p>
        </w:tc>
        <w:tc>
          <w:tcPr>
            <w:tcW w:w="1005" w:type="dxa"/>
            <w:vAlign w:val="center"/>
          </w:tcPr>
          <w:p w14:paraId="7B142D3E" w14:textId="3AC648D4"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Median </w:t>
            </w:r>
          </w:p>
        </w:tc>
        <w:tc>
          <w:tcPr>
            <w:tcW w:w="1089" w:type="dxa"/>
            <w:vAlign w:val="center"/>
          </w:tcPr>
          <w:p w14:paraId="50189D22" w14:textId="63E4CA2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 range</w:t>
            </w:r>
          </w:p>
        </w:tc>
        <w:tc>
          <w:tcPr>
            <w:tcW w:w="910" w:type="dxa"/>
            <w:vAlign w:val="center"/>
          </w:tcPr>
          <w:p w14:paraId="5B50F3B2" w14:textId="5B2C0B8A"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Mean </w:t>
            </w:r>
          </w:p>
        </w:tc>
        <w:tc>
          <w:tcPr>
            <w:tcW w:w="1005" w:type="dxa"/>
            <w:vAlign w:val="center"/>
          </w:tcPr>
          <w:p w14:paraId="4BA1E568" w14:textId="43C3910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Median </w:t>
            </w:r>
          </w:p>
        </w:tc>
        <w:tc>
          <w:tcPr>
            <w:tcW w:w="1004" w:type="dxa"/>
            <w:vAlign w:val="center"/>
          </w:tcPr>
          <w:p w14:paraId="1CEA9648" w14:textId="409EFECD"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range</w:t>
            </w:r>
          </w:p>
        </w:tc>
        <w:tc>
          <w:tcPr>
            <w:tcW w:w="997" w:type="dxa"/>
            <w:vAlign w:val="center"/>
          </w:tcPr>
          <w:p w14:paraId="6E941747" w14:textId="2EA1C8BA"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Mean </w:t>
            </w:r>
          </w:p>
        </w:tc>
        <w:tc>
          <w:tcPr>
            <w:tcW w:w="1005" w:type="dxa"/>
            <w:vAlign w:val="center"/>
          </w:tcPr>
          <w:p w14:paraId="424DF7CD" w14:textId="4A146A6E"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Median </w:t>
            </w:r>
          </w:p>
        </w:tc>
        <w:tc>
          <w:tcPr>
            <w:tcW w:w="1199" w:type="dxa"/>
            <w:vAlign w:val="center"/>
          </w:tcPr>
          <w:p w14:paraId="44285ACD" w14:textId="0C43CAFE"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 range</w:t>
            </w:r>
          </w:p>
        </w:tc>
        <w:tc>
          <w:tcPr>
            <w:tcW w:w="796" w:type="dxa"/>
            <w:vAlign w:val="center"/>
          </w:tcPr>
          <w:p w14:paraId="5B303074" w14:textId="1FCF1B4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Mean </w:t>
            </w:r>
          </w:p>
        </w:tc>
        <w:tc>
          <w:tcPr>
            <w:tcW w:w="1005" w:type="dxa"/>
            <w:vAlign w:val="center"/>
          </w:tcPr>
          <w:p w14:paraId="62BFC501" w14:textId="67559A8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Median </w:t>
            </w:r>
          </w:p>
        </w:tc>
        <w:tc>
          <w:tcPr>
            <w:tcW w:w="1259" w:type="dxa"/>
            <w:vAlign w:val="center"/>
          </w:tcPr>
          <w:p w14:paraId="71F5A2A8" w14:textId="5A1607EE"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b/>
                <w:sz w:val="18"/>
                <w:szCs w:val="18"/>
              </w:rPr>
              <w:t xml:space="preserve"> range</w:t>
            </w:r>
          </w:p>
        </w:tc>
      </w:tr>
      <w:tr w:rsidR="009A2F2D" w:rsidRPr="005B4889" w14:paraId="5A02E85A" w14:textId="77777777" w:rsidTr="005B4889">
        <w:trPr>
          <w:trHeight w:val="318"/>
          <w:jc w:val="center"/>
        </w:trPr>
        <w:tc>
          <w:tcPr>
            <w:tcW w:w="1493" w:type="dxa"/>
          </w:tcPr>
          <w:p w14:paraId="53B9534D" w14:textId="77777777" w:rsidR="009A2F2D" w:rsidRPr="005B4889" w:rsidRDefault="009A2F2D" w:rsidP="00AA1012">
            <w:pPr>
              <w:rPr>
                <w:rFonts w:ascii="Times New Roman" w:hAnsi="Times New Roman" w:cs="Times New Roman"/>
                <w:sz w:val="18"/>
                <w:szCs w:val="18"/>
              </w:rPr>
            </w:pPr>
            <w:r w:rsidRPr="005B4889">
              <w:rPr>
                <w:rFonts w:ascii="Times New Roman" w:hAnsi="Times New Roman" w:cs="Times New Roman"/>
                <w:sz w:val="18"/>
                <w:szCs w:val="18"/>
              </w:rPr>
              <w:t>ORYZA</w:t>
            </w:r>
          </w:p>
        </w:tc>
        <w:tc>
          <w:tcPr>
            <w:tcW w:w="998" w:type="dxa"/>
            <w:vAlign w:val="center"/>
          </w:tcPr>
          <w:p w14:paraId="07BD90CF" w14:textId="0C3C328D"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0.53</w:t>
            </w:r>
          </w:p>
        </w:tc>
        <w:tc>
          <w:tcPr>
            <w:tcW w:w="1005" w:type="dxa"/>
            <w:vAlign w:val="center"/>
          </w:tcPr>
          <w:p w14:paraId="0E6914E4" w14:textId="1F572C51"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w:t>
            </w:r>
            <w:r w:rsidR="003C2657">
              <w:rPr>
                <w:rFonts w:ascii="Times New Roman" w:hAnsi="Times New Roman" w:cs="Times New Roman"/>
                <w:sz w:val="18"/>
                <w:szCs w:val="18"/>
              </w:rPr>
              <w:t>9</w:t>
            </w:r>
          </w:p>
        </w:tc>
        <w:tc>
          <w:tcPr>
            <w:tcW w:w="1089" w:type="dxa"/>
            <w:vAlign w:val="center"/>
          </w:tcPr>
          <w:p w14:paraId="70533170"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0.19–0.73</w:t>
            </w:r>
          </w:p>
        </w:tc>
        <w:tc>
          <w:tcPr>
            <w:tcW w:w="910" w:type="dxa"/>
            <w:vAlign w:val="center"/>
          </w:tcPr>
          <w:p w14:paraId="429C81E2" w14:textId="72B8DD82"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w:t>
            </w:r>
            <w:r w:rsidR="003C2657">
              <w:rPr>
                <w:rFonts w:ascii="Times New Roman" w:hAnsi="Times New Roman" w:cs="Times New Roman"/>
                <w:sz w:val="18"/>
                <w:szCs w:val="18"/>
              </w:rPr>
              <w:t>60</w:t>
            </w:r>
          </w:p>
        </w:tc>
        <w:tc>
          <w:tcPr>
            <w:tcW w:w="1005" w:type="dxa"/>
            <w:vAlign w:val="center"/>
          </w:tcPr>
          <w:p w14:paraId="092FA009" w14:textId="3C812C8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0.62</w:t>
            </w:r>
          </w:p>
        </w:tc>
        <w:tc>
          <w:tcPr>
            <w:tcW w:w="1004" w:type="dxa"/>
            <w:vAlign w:val="center"/>
          </w:tcPr>
          <w:p w14:paraId="031B2016"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0.43–0.73</w:t>
            </w:r>
          </w:p>
        </w:tc>
        <w:tc>
          <w:tcPr>
            <w:tcW w:w="997" w:type="dxa"/>
            <w:vAlign w:val="center"/>
          </w:tcPr>
          <w:p w14:paraId="42AAA2EA" w14:textId="6318AEE4"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12.94</w:t>
            </w:r>
          </w:p>
        </w:tc>
        <w:tc>
          <w:tcPr>
            <w:tcW w:w="1005" w:type="dxa"/>
            <w:vAlign w:val="center"/>
          </w:tcPr>
          <w:p w14:paraId="2738CA52" w14:textId="4F754365"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12.22</w:t>
            </w:r>
          </w:p>
        </w:tc>
        <w:tc>
          <w:tcPr>
            <w:tcW w:w="1199" w:type="dxa"/>
            <w:vAlign w:val="center"/>
          </w:tcPr>
          <w:p w14:paraId="48B67811"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6.72–20.69</w:t>
            </w:r>
          </w:p>
        </w:tc>
        <w:tc>
          <w:tcPr>
            <w:tcW w:w="796" w:type="dxa"/>
            <w:vAlign w:val="center"/>
          </w:tcPr>
          <w:p w14:paraId="1B28FA92" w14:textId="33DE8F70"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w:t>
            </w:r>
            <w:r w:rsidR="003C2657">
              <w:rPr>
                <w:rFonts w:ascii="Times New Roman" w:hAnsi="Times New Roman" w:cs="Times New Roman"/>
                <w:sz w:val="18"/>
                <w:szCs w:val="18"/>
              </w:rPr>
              <w:t>2</w:t>
            </w:r>
          </w:p>
        </w:tc>
        <w:tc>
          <w:tcPr>
            <w:tcW w:w="1005" w:type="dxa"/>
            <w:vAlign w:val="center"/>
          </w:tcPr>
          <w:p w14:paraId="0E217714" w14:textId="57EEE0C1"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1.95</w:t>
            </w:r>
          </w:p>
        </w:tc>
        <w:tc>
          <w:tcPr>
            <w:tcW w:w="1259" w:type="dxa"/>
            <w:vAlign w:val="center"/>
          </w:tcPr>
          <w:p w14:paraId="34E1EB0C"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−13.81–8.97</w:t>
            </w:r>
          </w:p>
        </w:tc>
      </w:tr>
      <w:tr w:rsidR="009A2F2D" w:rsidRPr="005B4889" w14:paraId="36CCB23E" w14:textId="77777777" w:rsidTr="005B4889">
        <w:trPr>
          <w:trHeight w:val="310"/>
          <w:jc w:val="center"/>
        </w:trPr>
        <w:tc>
          <w:tcPr>
            <w:tcW w:w="1493" w:type="dxa"/>
          </w:tcPr>
          <w:p w14:paraId="3C9898FD" w14:textId="77777777" w:rsidR="009A2F2D" w:rsidRPr="005B4889" w:rsidRDefault="009A2F2D" w:rsidP="00AA1012">
            <w:pPr>
              <w:rPr>
                <w:rFonts w:ascii="Times New Roman" w:hAnsi="Times New Roman" w:cs="Times New Roman"/>
                <w:sz w:val="18"/>
                <w:szCs w:val="18"/>
              </w:rPr>
            </w:pPr>
            <w:r w:rsidRPr="005B4889">
              <w:rPr>
                <w:rFonts w:ascii="Times New Roman" w:hAnsi="Times New Roman" w:cs="Times New Roman"/>
                <w:sz w:val="18"/>
                <w:szCs w:val="18"/>
              </w:rPr>
              <w:t>DSSAT-CERES Rice</w:t>
            </w:r>
          </w:p>
        </w:tc>
        <w:tc>
          <w:tcPr>
            <w:tcW w:w="998" w:type="dxa"/>
            <w:vAlign w:val="center"/>
          </w:tcPr>
          <w:p w14:paraId="45320903" w14:textId="33FAA2B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w:t>
            </w:r>
            <w:r w:rsidR="003C2657">
              <w:rPr>
                <w:rFonts w:ascii="Times New Roman" w:hAnsi="Times New Roman" w:cs="Times New Roman"/>
                <w:sz w:val="18"/>
                <w:szCs w:val="18"/>
              </w:rPr>
              <w:t>5</w:t>
            </w:r>
          </w:p>
        </w:tc>
        <w:tc>
          <w:tcPr>
            <w:tcW w:w="1005" w:type="dxa"/>
            <w:vAlign w:val="center"/>
          </w:tcPr>
          <w:p w14:paraId="2B908F88" w14:textId="6E4BE5C8"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0.56</w:t>
            </w:r>
          </w:p>
        </w:tc>
        <w:tc>
          <w:tcPr>
            <w:tcW w:w="1089" w:type="dxa"/>
            <w:vAlign w:val="center"/>
          </w:tcPr>
          <w:p w14:paraId="63DF2D45"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0.25–0.71</w:t>
            </w:r>
          </w:p>
        </w:tc>
        <w:tc>
          <w:tcPr>
            <w:tcW w:w="910" w:type="dxa"/>
            <w:vAlign w:val="center"/>
          </w:tcPr>
          <w:p w14:paraId="03D89A3E" w14:textId="3916AFD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0.61</w:t>
            </w:r>
          </w:p>
        </w:tc>
        <w:tc>
          <w:tcPr>
            <w:tcW w:w="1005" w:type="dxa"/>
            <w:vAlign w:val="center"/>
          </w:tcPr>
          <w:p w14:paraId="27A1FEC3" w14:textId="4EFAE7A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w:t>
            </w:r>
            <w:r w:rsidR="003C2657">
              <w:rPr>
                <w:rFonts w:ascii="Times New Roman" w:hAnsi="Times New Roman" w:cs="Times New Roman"/>
                <w:sz w:val="18"/>
                <w:szCs w:val="18"/>
              </w:rPr>
              <w:t>2</w:t>
            </w:r>
          </w:p>
        </w:tc>
        <w:tc>
          <w:tcPr>
            <w:tcW w:w="1004" w:type="dxa"/>
            <w:vAlign w:val="center"/>
          </w:tcPr>
          <w:p w14:paraId="0CB74833"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0.48–0.71</w:t>
            </w:r>
          </w:p>
        </w:tc>
        <w:tc>
          <w:tcPr>
            <w:tcW w:w="997" w:type="dxa"/>
            <w:vAlign w:val="center"/>
          </w:tcPr>
          <w:p w14:paraId="6E597955" w14:textId="6D5F8C6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12.</w:t>
            </w:r>
            <w:r w:rsidR="003C2657">
              <w:rPr>
                <w:rFonts w:ascii="Times New Roman" w:hAnsi="Times New Roman" w:cs="Times New Roman"/>
                <w:sz w:val="18"/>
                <w:szCs w:val="18"/>
              </w:rPr>
              <w:t>70</w:t>
            </w:r>
          </w:p>
        </w:tc>
        <w:tc>
          <w:tcPr>
            <w:tcW w:w="1005" w:type="dxa"/>
            <w:vAlign w:val="center"/>
          </w:tcPr>
          <w:p w14:paraId="7990A38B" w14:textId="47E10025"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12.0</w:t>
            </w:r>
            <w:r w:rsidR="003C2657">
              <w:rPr>
                <w:rFonts w:ascii="Times New Roman" w:hAnsi="Times New Roman" w:cs="Times New Roman"/>
                <w:sz w:val="18"/>
                <w:szCs w:val="18"/>
              </w:rPr>
              <w:t>3</w:t>
            </w:r>
          </w:p>
        </w:tc>
        <w:tc>
          <w:tcPr>
            <w:tcW w:w="1199" w:type="dxa"/>
            <w:vAlign w:val="center"/>
          </w:tcPr>
          <w:p w14:paraId="3CDEFA77"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8.06–21.50</w:t>
            </w:r>
          </w:p>
        </w:tc>
        <w:tc>
          <w:tcPr>
            <w:tcW w:w="796" w:type="dxa"/>
            <w:vAlign w:val="center"/>
          </w:tcPr>
          <w:p w14:paraId="513B8185" w14:textId="50A408E4"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1.0</w:t>
            </w:r>
            <w:r w:rsidR="003C2657">
              <w:rPr>
                <w:rFonts w:ascii="Times New Roman" w:hAnsi="Times New Roman" w:cs="Times New Roman"/>
                <w:sz w:val="18"/>
                <w:szCs w:val="18"/>
              </w:rPr>
              <w:t>7</w:t>
            </w:r>
          </w:p>
        </w:tc>
        <w:tc>
          <w:tcPr>
            <w:tcW w:w="1005" w:type="dxa"/>
            <w:vAlign w:val="center"/>
          </w:tcPr>
          <w:p w14:paraId="72E4A06F" w14:textId="02314068"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3.55</w:t>
            </w:r>
          </w:p>
        </w:tc>
        <w:tc>
          <w:tcPr>
            <w:tcW w:w="1259" w:type="dxa"/>
            <w:vAlign w:val="center"/>
          </w:tcPr>
          <w:p w14:paraId="47EBA95A"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−21.50–11.79</w:t>
            </w:r>
          </w:p>
        </w:tc>
      </w:tr>
      <w:tr w:rsidR="009A2F2D" w:rsidRPr="005B4889" w14:paraId="1489CFFC" w14:textId="77777777" w:rsidTr="005B4889">
        <w:trPr>
          <w:trHeight w:val="318"/>
          <w:jc w:val="center"/>
        </w:trPr>
        <w:tc>
          <w:tcPr>
            <w:tcW w:w="1493" w:type="dxa"/>
          </w:tcPr>
          <w:p w14:paraId="65DED87A" w14:textId="77777777" w:rsidR="009A2F2D" w:rsidRPr="005B4889" w:rsidRDefault="009A2F2D" w:rsidP="00AA1012">
            <w:pPr>
              <w:rPr>
                <w:rFonts w:ascii="Times New Roman" w:hAnsi="Times New Roman" w:cs="Times New Roman"/>
                <w:sz w:val="18"/>
                <w:szCs w:val="18"/>
              </w:rPr>
            </w:pPr>
            <w:r w:rsidRPr="005B4889">
              <w:rPr>
                <w:rFonts w:ascii="Times New Roman" w:hAnsi="Times New Roman" w:cs="Times New Roman"/>
                <w:sz w:val="18"/>
                <w:szCs w:val="18"/>
              </w:rPr>
              <w:t>SWAT-Rice</w:t>
            </w:r>
          </w:p>
        </w:tc>
        <w:tc>
          <w:tcPr>
            <w:tcW w:w="998" w:type="dxa"/>
            <w:vAlign w:val="center"/>
          </w:tcPr>
          <w:p w14:paraId="3123A600" w14:textId="3140E7E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0.57</w:t>
            </w:r>
          </w:p>
        </w:tc>
        <w:tc>
          <w:tcPr>
            <w:tcW w:w="1005" w:type="dxa"/>
            <w:vAlign w:val="center"/>
          </w:tcPr>
          <w:p w14:paraId="3FA41422" w14:textId="70BB18FF"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0.55</w:t>
            </w:r>
          </w:p>
        </w:tc>
        <w:tc>
          <w:tcPr>
            <w:tcW w:w="1089" w:type="dxa"/>
            <w:vAlign w:val="center"/>
          </w:tcPr>
          <w:p w14:paraId="14A536CB"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0.46–0.74</w:t>
            </w:r>
          </w:p>
        </w:tc>
        <w:tc>
          <w:tcPr>
            <w:tcW w:w="910" w:type="dxa"/>
            <w:vAlign w:val="center"/>
          </w:tcPr>
          <w:p w14:paraId="2133C671" w14:textId="3664053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0.61</w:t>
            </w:r>
          </w:p>
        </w:tc>
        <w:tc>
          <w:tcPr>
            <w:tcW w:w="1005" w:type="dxa"/>
            <w:vAlign w:val="center"/>
          </w:tcPr>
          <w:p w14:paraId="5A509578" w14:textId="0A95A958"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0.58</w:t>
            </w:r>
          </w:p>
        </w:tc>
        <w:tc>
          <w:tcPr>
            <w:tcW w:w="1004" w:type="dxa"/>
            <w:vAlign w:val="center"/>
          </w:tcPr>
          <w:p w14:paraId="6083142D"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0.52–0.75</w:t>
            </w:r>
          </w:p>
        </w:tc>
        <w:tc>
          <w:tcPr>
            <w:tcW w:w="997" w:type="dxa"/>
            <w:vAlign w:val="center"/>
          </w:tcPr>
          <w:p w14:paraId="1FA9FEA8" w14:textId="5F9DFAB3"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12.4</w:t>
            </w:r>
            <w:r w:rsidR="00EE5C7D">
              <w:rPr>
                <w:rFonts w:ascii="Times New Roman" w:hAnsi="Times New Roman" w:cs="Times New Roman"/>
                <w:sz w:val="18"/>
                <w:szCs w:val="18"/>
              </w:rPr>
              <w:t>5</w:t>
            </w:r>
          </w:p>
        </w:tc>
        <w:tc>
          <w:tcPr>
            <w:tcW w:w="1005" w:type="dxa"/>
            <w:vAlign w:val="center"/>
          </w:tcPr>
          <w:p w14:paraId="579B339E" w14:textId="3C5DA0C9"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11.3</w:t>
            </w:r>
            <w:r w:rsidR="003C2657">
              <w:rPr>
                <w:rFonts w:ascii="Times New Roman" w:hAnsi="Times New Roman" w:cs="Times New Roman"/>
                <w:sz w:val="18"/>
                <w:szCs w:val="18"/>
              </w:rPr>
              <w:t>9</w:t>
            </w:r>
          </w:p>
        </w:tc>
        <w:tc>
          <w:tcPr>
            <w:tcW w:w="1199" w:type="dxa"/>
            <w:vAlign w:val="center"/>
          </w:tcPr>
          <w:p w14:paraId="78182443"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7.80–21.10</w:t>
            </w:r>
          </w:p>
        </w:tc>
        <w:tc>
          <w:tcPr>
            <w:tcW w:w="796" w:type="dxa"/>
            <w:vAlign w:val="center"/>
          </w:tcPr>
          <w:p w14:paraId="513425CF" w14:textId="61471C8A"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w:t>
            </w:r>
            <w:r w:rsidR="00EE5C7D">
              <w:rPr>
                <w:rFonts w:ascii="Times New Roman" w:hAnsi="Times New Roman" w:cs="Times New Roman"/>
                <w:sz w:val="18"/>
                <w:szCs w:val="18"/>
              </w:rPr>
              <w:t>15</w:t>
            </w:r>
          </w:p>
        </w:tc>
        <w:tc>
          <w:tcPr>
            <w:tcW w:w="1005" w:type="dxa"/>
            <w:vAlign w:val="center"/>
          </w:tcPr>
          <w:p w14:paraId="589B5F9F" w14:textId="5006864D"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3.9</w:t>
            </w:r>
            <w:r w:rsidR="003C2657">
              <w:rPr>
                <w:rFonts w:ascii="Times New Roman" w:hAnsi="Times New Roman" w:cs="Times New Roman"/>
                <w:sz w:val="18"/>
                <w:szCs w:val="18"/>
              </w:rPr>
              <w:t>6</w:t>
            </w:r>
          </w:p>
        </w:tc>
        <w:tc>
          <w:tcPr>
            <w:tcW w:w="1259" w:type="dxa"/>
            <w:vAlign w:val="center"/>
          </w:tcPr>
          <w:p w14:paraId="5BB04667" w14:textId="2376AE0C"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−10.25–8.</w:t>
            </w:r>
            <w:r w:rsidR="00EE5C7D">
              <w:rPr>
                <w:rFonts w:ascii="Times New Roman" w:hAnsi="Times New Roman" w:cs="Times New Roman"/>
                <w:sz w:val="18"/>
                <w:szCs w:val="18"/>
              </w:rPr>
              <w:t>89</w:t>
            </w:r>
          </w:p>
        </w:tc>
      </w:tr>
      <w:tr w:rsidR="009A2F2D" w:rsidRPr="005B4889" w14:paraId="3B5EC95E" w14:textId="77777777" w:rsidTr="005B4889">
        <w:trPr>
          <w:trHeight w:val="310"/>
          <w:jc w:val="center"/>
        </w:trPr>
        <w:tc>
          <w:tcPr>
            <w:tcW w:w="1493" w:type="dxa"/>
          </w:tcPr>
          <w:p w14:paraId="05FCC5FA" w14:textId="77777777" w:rsidR="009A2F2D" w:rsidRPr="005B4889" w:rsidRDefault="009A2F2D" w:rsidP="00AA1012">
            <w:pPr>
              <w:rPr>
                <w:rFonts w:ascii="Times New Roman" w:hAnsi="Times New Roman" w:cs="Times New Roman"/>
                <w:sz w:val="18"/>
                <w:szCs w:val="18"/>
              </w:rPr>
            </w:pPr>
            <w:r w:rsidRPr="005B4889">
              <w:rPr>
                <w:rFonts w:ascii="Times New Roman" w:hAnsi="Times New Roman" w:cs="Times New Roman"/>
                <w:sz w:val="18"/>
                <w:szCs w:val="18"/>
              </w:rPr>
              <w:t>SWAT-P</w:t>
            </w:r>
          </w:p>
        </w:tc>
        <w:tc>
          <w:tcPr>
            <w:tcW w:w="998" w:type="dxa"/>
            <w:vAlign w:val="center"/>
          </w:tcPr>
          <w:p w14:paraId="4D43A99D" w14:textId="220D3CD8"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−0.14</w:t>
            </w:r>
          </w:p>
        </w:tc>
        <w:tc>
          <w:tcPr>
            <w:tcW w:w="1005" w:type="dxa"/>
            <w:vAlign w:val="center"/>
          </w:tcPr>
          <w:p w14:paraId="37CEC2CE" w14:textId="095A22EE"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0.0</w:t>
            </w:r>
            <w:r w:rsidR="003C2657">
              <w:rPr>
                <w:rFonts w:ascii="Times New Roman" w:hAnsi="Times New Roman" w:cs="Times New Roman"/>
                <w:sz w:val="18"/>
                <w:szCs w:val="18"/>
              </w:rPr>
              <w:t>4</w:t>
            </w:r>
          </w:p>
        </w:tc>
        <w:tc>
          <w:tcPr>
            <w:tcW w:w="1089" w:type="dxa"/>
            <w:vAlign w:val="center"/>
          </w:tcPr>
          <w:p w14:paraId="1214195A"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−1.09–0.28</w:t>
            </w:r>
          </w:p>
        </w:tc>
        <w:tc>
          <w:tcPr>
            <w:tcW w:w="910" w:type="dxa"/>
            <w:vAlign w:val="center"/>
          </w:tcPr>
          <w:p w14:paraId="281D543C" w14:textId="36283D4F"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0.23</w:t>
            </w:r>
          </w:p>
        </w:tc>
        <w:tc>
          <w:tcPr>
            <w:tcW w:w="1005" w:type="dxa"/>
            <w:vAlign w:val="center"/>
          </w:tcPr>
          <w:p w14:paraId="083540AA" w14:textId="2A8E46DF"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0.28</w:t>
            </w:r>
          </w:p>
        </w:tc>
        <w:tc>
          <w:tcPr>
            <w:tcW w:w="1004" w:type="dxa"/>
            <w:vAlign w:val="center"/>
          </w:tcPr>
          <w:p w14:paraId="7DFE7C71"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0.01–0.38</w:t>
            </w:r>
          </w:p>
        </w:tc>
        <w:tc>
          <w:tcPr>
            <w:tcW w:w="997" w:type="dxa"/>
            <w:vAlign w:val="center"/>
          </w:tcPr>
          <w:p w14:paraId="26F8EE38" w14:textId="6F9F1394"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19.94</w:t>
            </w:r>
          </w:p>
        </w:tc>
        <w:tc>
          <w:tcPr>
            <w:tcW w:w="1005" w:type="dxa"/>
            <w:vAlign w:val="center"/>
          </w:tcPr>
          <w:p w14:paraId="36D794DD" w14:textId="6EEE07D9"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20.18</w:t>
            </w:r>
          </w:p>
        </w:tc>
        <w:tc>
          <w:tcPr>
            <w:tcW w:w="1199" w:type="dxa"/>
            <w:vAlign w:val="center"/>
          </w:tcPr>
          <w:p w14:paraId="0776B6CF"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10.60–28.99</w:t>
            </w:r>
          </w:p>
        </w:tc>
        <w:tc>
          <w:tcPr>
            <w:tcW w:w="796" w:type="dxa"/>
            <w:vAlign w:val="center"/>
          </w:tcPr>
          <w:p w14:paraId="704FD27A" w14:textId="152BC7FA"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5.30</w:t>
            </w:r>
          </w:p>
        </w:tc>
        <w:tc>
          <w:tcPr>
            <w:tcW w:w="1005" w:type="dxa"/>
            <w:vAlign w:val="center"/>
          </w:tcPr>
          <w:p w14:paraId="414A83C3" w14:textId="34340E4D"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7.37</w:t>
            </w:r>
          </w:p>
        </w:tc>
        <w:tc>
          <w:tcPr>
            <w:tcW w:w="1259" w:type="dxa"/>
            <w:vAlign w:val="center"/>
          </w:tcPr>
          <w:p w14:paraId="62ADA9FA"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−38.02–38.99</w:t>
            </w:r>
          </w:p>
        </w:tc>
      </w:tr>
      <w:tr w:rsidR="009A2F2D" w:rsidRPr="005B4889" w14:paraId="0FF8F8DC" w14:textId="77777777" w:rsidTr="005B4889">
        <w:trPr>
          <w:trHeight w:val="310"/>
          <w:jc w:val="center"/>
        </w:trPr>
        <w:tc>
          <w:tcPr>
            <w:tcW w:w="1493" w:type="dxa"/>
          </w:tcPr>
          <w:p w14:paraId="3E5FE40E" w14:textId="77777777" w:rsidR="009A2F2D" w:rsidRPr="005B4889" w:rsidRDefault="009A2F2D" w:rsidP="00AA1012">
            <w:pPr>
              <w:rPr>
                <w:rFonts w:ascii="Times New Roman" w:hAnsi="Times New Roman" w:cs="Times New Roman"/>
                <w:sz w:val="18"/>
                <w:szCs w:val="18"/>
              </w:rPr>
            </w:pPr>
            <w:r w:rsidRPr="005B4889">
              <w:rPr>
                <w:rFonts w:ascii="Times New Roman" w:hAnsi="Times New Roman" w:cs="Times New Roman"/>
                <w:sz w:val="18"/>
                <w:szCs w:val="18"/>
              </w:rPr>
              <w:t>HYDRUS-1D</w:t>
            </w:r>
          </w:p>
        </w:tc>
        <w:tc>
          <w:tcPr>
            <w:tcW w:w="998" w:type="dxa"/>
            <w:vAlign w:val="center"/>
          </w:tcPr>
          <w:p w14:paraId="7FBCBCCE" w14:textId="70E3FF96"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0.59</w:t>
            </w:r>
          </w:p>
        </w:tc>
        <w:tc>
          <w:tcPr>
            <w:tcW w:w="1005" w:type="dxa"/>
            <w:vAlign w:val="center"/>
          </w:tcPr>
          <w:p w14:paraId="06A4353B" w14:textId="181EB925"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w:t>
            </w:r>
            <w:r w:rsidR="003C2657">
              <w:rPr>
                <w:rFonts w:ascii="Times New Roman" w:hAnsi="Times New Roman" w:cs="Times New Roman"/>
                <w:sz w:val="18"/>
                <w:szCs w:val="18"/>
              </w:rPr>
              <w:t>60</w:t>
            </w:r>
          </w:p>
        </w:tc>
        <w:tc>
          <w:tcPr>
            <w:tcW w:w="1089" w:type="dxa"/>
            <w:vAlign w:val="center"/>
          </w:tcPr>
          <w:p w14:paraId="649ADECA"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0.50–0.69</w:t>
            </w:r>
          </w:p>
        </w:tc>
        <w:tc>
          <w:tcPr>
            <w:tcW w:w="910" w:type="dxa"/>
            <w:vAlign w:val="center"/>
          </w:tcPr>
          <w:p w14:paraId="2461DABA" w14:textId="1A9AB792"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w:t>
            </w:r>
            <w:r w:rsidR="003C2657">
              <w:rPr>
                <w:rFonts w:ascii="Times New Roman" w:hAnsi="Times New Roman" w:cs="Times New Roman"/>
                <w:sz w:val="18"/>
                <w:szCs w:val="18"/>
              </w:rPr>
              <w:t>2</w:t>
            </w:r>
          </w:p>
        </w:tc>
        <w:tc>
          <w:tcPr>
            <w:tcW w:w="1005" w:type="dxa"/>
            <w:vAlign w:val="center"/>
          </w:tcPr>
          <w:p w14:paraId="5910E843" w14:textId="0531D082"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0.62</w:t>
            </w:r>
          </w:p>
        </w:tc>
        <w:tc>
          <w:tcPr>
            <w:tcW w:w="1004" w:type="dxa"/>
            <w:vAlign w:val="center"/>
          </w:tcPr>
          <w:p w14:paraId="78AB323F"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0.53–0.69</w:t>
            </w:r>
          </w:p>
        </w:tc>
        <w:tc>
          <w:tcPr>
            <w:tcW w:w="997" w:type="dxa"/>
            <w:vAlign w:val="center"/>
          </w:tcPr>
          <w:p w14:paraId="5AB387E8" w14:textId="51734D9C"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12.1</w:t>
            </w:r>
            <w:r w:rsidR="003C2657">
              <w:rPr>
                <w:rFonts w:ascii="Times New Roman" w:hAnsi="Times New Roman" w:cs="Times New Roman"/>
                <w:sz w:val="18"/>
                <w:szCs w:val="18"/>
              </w:rPr>
              <w:t>9</w:t>
            </w:r>
          </w:p>
        </w:tc>
        <w:tc>
          <w:tcPr>
            <w:tcW w:w="1005" w:type="dxa"/>
            <w:vAlign w:val="center"/>
          </w:tcPr>
          <w:p w14:paraId="3471B436" w14:textId="3CAFFEF4"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11.72</w:t>
            </w:r>
          </w:p>
        </w:tc>
        <w:tc>
          <w:tcPr>
            <w:tcW w:w="1199" w:type="dxa"/>
            <w:vAlign w:val="center"/>
          </w:tcPr>
          <w:p w14:paraId="091B48CC"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7.01–18.74</w:t>
            </w:r>
          </w:p>
        </w:tc>
        <w:tc>
          <w:tcPr>
            <w:tcW w:w="796" w:type="dxa"/>
            <w:vAlign w:val="center"/>
          </w:tcPr>
          <w:p w14:paraId="76C47107" w14:textId="4BA36F3A"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−1.83</w:t>
            </w:r>
          </w:p>
        </w:tc>
        <w:tc>
          <w:tcPr>
            <w:tcW w:w="1005" w:type="dxa"/>
            <w:vAlign w:val="center"/>
          </w:tcPr>
          <w:p w14:paraId="69311F36" w14:textId="255B2200"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−1.91</w:t>
            </w:r>
          </w:p>
        </w:tc>
        <w:tc>
          <w:tcPr>
            <w:tcW w:w="1259" w:type="dxa"/>
            <w:vAlign w:val="center"/>
          </w:tcPr>
          <w:p w14:paraId="1C875C9F" w14:textId="77777777" w:rsidR="009A2F2D" w:rsidRPr="005B4889" w:rsidRDefault="009A2F2D" w:rsidP="00AA1012">
            <w:pPr>
              <w:jc w:val="center"/>
              <w:rPr>
                <w:rFonts w:ascii="Times New Roman" w:hAnsi="Times New Roman" w:cs="Times New Roman"/>
                <w:sz w:val="18"/>
                <w:szCs w:val="18"/>
              </w:rPr>
            </w:pPr>
            <w:r w:rsidRPr="005B4889">
              <w:rPr>
                <w:rFonts w:ascii="Times New Roman" w:hAnsi="Times New Roman" w:cs="Times New Roman"/>
                <w:sz w:val="18"/>
                <w:szCs w:val="18"/>
              </w:rPr>
              <w:t>−11.63–6.37</w:t>
            </w:r>
          </w:p>
        </w:tc>
      </w:tr>
    </w:tbl>
    <w:p w14:paraId="42FBB858" w14:textId="77777777" w:rsidR="00AA67FB" w:rsidRDefault="00AA67FB" w:rsidP="00AA67FB">
      <w:pPr>
        <w:spacing w:before="100" w:beforeAutospacing="1" w:after="100" w:afterAutospacing="1" w:line="276" w:lineRule="auto"/>
        <w:ind w:left="360"/>
        <w:jc w:val="center"/>
        <w:rPr>
          <w:rFonts w:ascii="Times New Roman" w:eastAsia="Times New Roman" w:hAnsi="Times New Roman" w:cs="Times New Roman"/>
          <w:kern w:val="0"/>
          <w14:ligatures w14:val="none"/>
        </w:rPr>
      </w:pPr>
    </w:p>
    <w:p w14:paraId="1F70366F" w14:textId="77777777" w:rsidR="0027513D" w:rsidRPr="00F03985" w:rsidRDefault="0027513D" w:rsidP="00AA67FB">
      <w:pPr>
        <w:spacing w:before="100" w:beforeAutospacing="1" w:after="100" w:afterAutospacing="1" w:line="276" w:lineRule="auto"/>
        <w:ind w:left="360"/>
        <w:jc w:val="center"/>
        <w:rPr>
          <w:rFonts w:ascii="Times New Roman" w:eastAsia="Times New Roman" w:hAnsi="Times New Roman" w:cs="Times New Roman"/>
          <w:kern w:val="0"/>
          <w14:ligatures w14:val="none"/>
        </w:rPr>
      </w:pPr>
    </w:p>
    <w:p w14:paraId="4DDBE8DA" w14:textId="0A22978D" w:rsidR="00AA67FB" w:rsidRPr="00F03985" w:rsidRDefault="00AA67FB" w:rsidP="00AA67FB">
      <w:pPr>
        <w:keepNext/>
        <w:spacing w:after="200" w:line="276" w:lineRule="auto"/>
        <w:jc w:val="center"/>
        <w:rPr>
          <w:rFonts w:ascii="Times New Roman" w:eastAsia="Calibri" w:hAnsi="Times New Roman" w:cs="Mangal"/>
        </w:rPr>
      </w:pPr>
      <w:r w:rsidRPr="00F03985">
        <w:rPr>
          <w:rFonts w:ascii="Times New Roman" w:eastAsia="Calibri" w:hAnsi="Times New Roman" w:cs="Mangal"/>
        </w:rPr>
        <w:lastRenderedPageBreak/>
        <w:t xml:space="preserve">Table </w:t>
      </w:r>
      <w:r w:rsidR="002D198C">
        <w:rPr>
          <w:rFonts w:ascii="Times New Roman" w:eastAsia="Calibri" w:hAnsi="Times New Roman" w:cs="Mangal"/>
        </w:rPr>
        <w:t>9</w:t>
      </w:r>
      <w:r w:rsidRPr="00F03985">
        <w:rPr>
          <w:rFonts w:ascii="Times New Roman" w:eastAsia="Calibri" w:hAnsi="Times New Roman" w:cs="Mangal"/>
        </w:rPr>
        <w:t xml:space="preserve"> Performance statistics of water balance components relative to HYDRUS-1D simulations for Farmer Fields 1 (</w:t>
      </w:r>
      <w:r w:rsidR="00085562" w:rsidRPr="00F03985">
        <w:rPr>
          <w:rFonts w:ascii="Times New Roman" w:eastAsia="Calibri" w:hAnsi="Times New Roman" w:cs="Mangal"/>
          <w:i/>
        </w:rPr>
        <w:t>Kar</w:t>
      </w:r>
      <w:r w:rsidRPr="00F03985">
        <w:rPr>
          <w:rFonts w:ascii="Times New Roman" w:eastAsia="Calibri" w:hAnsi="Times New Roman" w:cs="Mangal"/>
        </w:rPr>
        <w:t xml:space="preserve"> season) and 8 (</w:t>
      </w:r>
      <w:r w:rsidR="00085562" w:rsidRPr="00F03985">
        <w:rPr>
          <w:rFonts w:ascii="Times New Roman" w:eastAsia="Calibri" w:hAnsi="Times New Roman" w:cs="Mangal"/>
          <w:i/>
        </w:rPr>
        <w:t>Pishanam</w:t>
      </w:r>
      <w:r w:rsidRPr="00F03985">
        <w:rPr>
          <w:rFonts w:ascii="Times New Roman" w:eastAsia="Calibri" w:hAnsi="Times New Roman" w:cs="Mangal"/>
        </w:rPr>
        <w:t xml:space="preserve"> season).</w:t>
      </w:r>
    </w:p>
    <w:tbl>
      <w:tblPr>
        <w:tblStyle w:val="TableGrid"/>
        <w:tblpPr w:leftFromText="180" w:rightFromText="180" w:vertAnchor="page" w:horzAnchor="margin" w:tblpXSpec="center" w:tblpY="2361"/>
        <w:tblW w:w="14468" w:type="dxa"/>
        <w:tblLook w:val="0420" w:firstRow="1" w:lastRow="0" w:firstColumn="0" w:lastColumn="0" w:noHBand="0" w:noVBand="1"/>
      </w:tblPr>
      <w:tblGrid>
        <w:gridCol w:w="1021"/>
        <w:gridCol w:w="1117"/>
        <w:gridCol w:w="925"/>
        <w:gridCol w:w="837"/>
        <w:gridCol w:w="773"/>
        <w:gridCol w:w="842"/>
        <w:gridCol w:w="728"/>
        <w:gridCol w:w="701"/>
        <w:gridCol w:w="711"/>
        <w:gridCol w:w="626"/>
        <w:gridCol w:w="767"/>
        <w:gridCol w:w="797"/>
        <w:gridCol w:w="748"/>
        <w:gridCol w:w="767"/>
        <w:gridCol w:w="11"/>
        <w:gridCol w:w="778"/>
        <w:gridCol w:w="778"/>
        <w:gridCol w:w="787"/>
        <w:gridCol w:w="728"/>
        <w:gridCol w:w="26"/>
      </w:tblGrid>
      <w:tr w:rsidR="00AA67FB" w:rsidRPr="00F03985" w14:paraId="73ED1450" w14:textId="77777777" w:rsidTr="003C07CB">
        <w:trPr>
          <w:trHeight w:val="401"/>
        </w:trPr>
        <w:tc>
          <w:tcPr>
            <w:tcW w:w="1021" w:type="dxa"/>
            <w:vMerge w:val="restart"/>
          </w:tcPr>
          <w:p w14:paraId="0880C7B8" w14:textId="77777777" w:rsidR="00AA67FB" w:rsidRPr="009771D1" w:rsidRDefault="00AA67FB" w:rsidP="00AA67FB">
            <w:pPr>
              <w:spacing w:line="276" w:lineRule="auto"/>
              <w:jc w:val="center"/>
              <w:rPr>
                <w:rFonts w:ascii="Times New Roman" w:eastAsia="Times New Roman" w:hAnsi="Times New Roman" w:cs="Times New Roman"/>
                <w:b/>
                <w:bCs/>
                <w:color w:val="000000"/>
                <w:kern w:val="24"/>
                <w:sz w:val="18"/>
                <w:szCs w:val="18"/>
                <w14:ligatures w14:val="none"/>
              </w:rPr>
            </w:pPr>
          </w:p>
          <w:p w14:paraId="4F7A8D1F" w14:textId="77777777" w:rsidR="00AA67FB" w:rsidRPr="009771D1" w:rsidRDefault="00AA67FB" w:rsidP="00AA67FB">
            <w:pPr>
              <w:spacing w:line="276" w:lineRule="auto"/>
              <w:jc w:val="center"/>
              <w:rPr>
                <w:rFonts w:ascii="Times New Roman" w:eastAsia="Times New Roman" w:hAnsi="Times New Roman" w:cs="Times New Roman"/>
                <w:b/>
                <w:bCs/>
                <w:color w:val="000000"/>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Farmer field</w:t>
            </w:r>
          </w:p>
        </w:tc>
        <w:tc>
          <w:tcPr>
            <w:tcW w:w="1117" w:type="dxa"/>
            <w:vMerge w:val="restart"/>
          </w:tcPr>
          <w:p w14:paraId="2B84CFB4" w14:textId="77777777" w:rsidR="00AA67FB" w:rsidRPr="009771D1" w:rsidRDefault="00AA67FB" w:rsidP="00AA67FB">
            <w:pPr>
              <w:spacing w:line="276" w:lineRule="auto"/>
              <w:jc w:val="center"/>
              <w:rPr>
                <w:rFonts w:ascii="Times New Roman" w:eastAsia="Times New Roman" w:hAnsi="Times New Roman" w:cs="Times New Roman"/>
                <w:b/>
                <w:bCs/>
                <w:color w:val="000000"/>
                <w:kern w:val="24"/>
                <w:sz w:val="18"/>
                <w:szCs w:val="18"/>
                <w14:ligatures w14:val="none"/>
              </w:rPr>
            </w:pPr>
          </w:p>
          <w:p w14:paraId="21210662" w14:textId="77777777" w:rsidR="00AA67FB" w:rsidRPr="009771D1" w:rsidRDefault="00AA67FB" w:rsidP="00AA67FB">
            <w:pPr>
              <w:spacing w:line="276" w:lineRule="auto"/>
              <w:rPr>
                <w:rFonts w:ascii="Times New Roman" w:eastAsia="Times New Roman" w:hAnsi="Times New Roman" w:cs="Times New Roman"/>
                <w:b/>
                <w:bCs/>
                <w:color w:val="000000"/>
                <w:kern w:val="24"/>
                <w:sz w:val="18"/>
                <w:szCs w:val="18"/>
                <w14:ligatures w14:val="none"/>
              </w:rPr>
            </w:pPr>
          </w:p>
          <w:p w14:paraId="0AFE96DA" w14:textId="77777777" w:rsidR="00AA67FB" w:rsidRPr="009771D1" w:rsidRDefault="00AA67FB" w:rsidP="00AA67FB">
            <w:pPr>
              <w:spacing w:line="276" w:lineRule="auto"/>
              <w:jc w:val="center"/>
              <w:rPr>
                <w:rFonts w:ascii="Times New Roman" w:eastAsia="Times New Roman" w:hAnsi="Times New Roman" w:cs="Times New Roman"/>
                <w:b/>
                <w:bCs/>
                <w:kern w:val="0"/>
                <w:sz w:val="18"/>
                <w:szCs w:val="18"/>
                <w14:ligatures w14:val="none"/>
              </w:rPr>
            </w:pPr>
            <w:r w:rsidRPr="009771D1">
              <w:rPr>
                <w:rFonts w:ascii="Times New Roman" w:eastAsia="Times New Roman" w:hAnsi="Times New Roman" w:cs="Times New Roman"/>
                <w:b/>
                <w:bCs/>
                <w:kern w:val="0"/>
                <w:sz w:val="18"/>
                <w:szCs w:val="18"/>
                <w14:ligatures w14:val="none"/>
              </w:rPr>
              <w:t>Water balance component</w:t>
            </w:r>
          </w:p>
        </w:tc>
        <w:tc>
          <w:tcPr>
            <w:tcW w:w="3377" w:type="dxa"/>
            <w:gridSpan w:val="4"/>
          </w:tcPr>
          <w:p w14:paraId="63EDD3FA" w14:textId="77777777" w:rsidR="00AA67FB" w:rsidRPr="009771D1" w:rsidRDefault="00AA67FB" w:rsidP="00AA67FB">
            <w:pPr>
              <w:spacing w:line="276" w:lineRule="auto"/>
              <w:jc w:val="center"/>
              <w:rPr>
                <w:rFonts w:ascii="Times New Roman" w:eastAsia="Times New Roman" w:hAnsi="Times New Roman" w:cs="Times New Roman"/>
                <w:b/>
                <w:bCs/>
                <w:color w:val="000000"/>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NSE</w:t>
            </w:r>
          </w:p>
        </w:tc>
        <w:tc>
          <w:tcPr>
            <w:tcW w:w="2766" w:type="dxa"/>
            <w:gridSpan w:val="4"/>
          </w:tcPr>
          <w:p w14:paraId="35EA1329" w14:textId="77777777" w:rsidR="00AA67FB" w:rsidRPr="009771D1" w:rsidRDefault="00AA67FB" w:rsidP="00AA67FB">
            <w:pPr>
              <w:spacing w:line="276" w:lineRule="auto"/>
              <w:jc w:val="center"/>
              <w:rPr>
                <w:rFonts w:ascii="Times New Roman" w:eastAsia="Times New Roman" w:hAnsi="Times New Roman" w:cs="Times New Roman"/>
                <w:b/>
                <w:bCs/>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R-square</w:t>
            </w:r>
          </w:p>
        </w:tc>
        <w:tc>
          <w:tcPr>
            <w:tcW w:w="3090" w:type="dxa"/>
            <w:gridSpan w:val="5"/>
          </w:tcPr>
          <w:p w14:paraId="6FEDD09A" w14:textId="77777777" w:rsidR="00AA67FB" w:rsidRPr="009771D1" w:rsidRDefault="00AA67FB" w:rsidP="00AA67FB">
            <w:pPr>
              <w:spacing w:line="276" w:lineRule="auto"/>
              <w:jc w:val="center"/>
              <w:rPr>
                <w:rFonts w:ascii="Times New Roman" w:eastAsia="Times New Roman" w:hAnsi="Times New Roman" w:cs="Times New Roman"/>
                <w:b/>
                <w:bCs/>
                <w:kern w:val="24"/>
                <w:sz w:val="18"/>
                <w:szCs w:val="18"/>
                <w14:ligatures w14:val="none"/>
              </w:rPr>
            </w:pPr>
            <w:r w:rsidRPr="009771D1">
              <w:rPr>
                <w:rFonts w:ascii="Times New Roman" w:eastAsia="Times New Roman" w:hAnsi="Times New Roman" w:cs="Times New Roman"/>
                <w:b/>
                <w:bCs/>
                <w:kern w:val="24"/>
                <w:sz w:val="18"/>
                <w:szCs w:val="18"/>
                <w14:ligatures w14:val="none"/>
              </w:rPr>
              <w:t>RMSE</w:t>
            </w:r>
          </w:p>
        </w:tc>
        <w:tc>
          <w:tcPr>
            <w:tcW w:w="3097" w:type="dxa"/>
            <w:gridSpan w:val="5"/>
          </w:tcPr>
          <w:p w14:paraId="11689371" w14:textId="77777777" w:rsidR="00AA67FB" w:rsidRPr="009771D1" w:rsidRDefault="00AA67FB" w:rsidP="00AA67FB">
            <w:pPr>
              <w:spacing w:line="276" w:lineRule="auto"/>
              <w:jc w:val="center"/>
              <w:rPr>
                <w:rFonts w:ascii="Times New Roman" w:eastAsia="Times New Roman" w:hAnsi="Times New Roman" w:cs="Times New Roman"/>
                <w:b/>
                <w:bCs/>
                <w:kern w:val="24"/>
                <w:sz w:val="18"/>
                <w:szCs w:val="18"/>
                <w14:ligatures w14:val="none"/>
              </w:rPr>
            </w:pPr>
            <w:r w:rsidRPr="009771D1">
              <w:rPr>
                <w:rFonts w:ascii="Times New Roman" w:eastAsia="Times New Roman" w:hAnsi="Times New Roman" w:cs="Times New Roman"/>
                <w:b/>
                <w:bCs/>
                <w:kern w:val="24"/>
                <w:sz w:val="18"/>
                <w:szCs w:val="18"/>
                <w14:ligatures w14:val="none"/>
              </w:rPr>
              <w:t>PBIAS</w:t>
            </w:r>
          </w:p>
        </w:tc>
      </w:tr>
      <w:tr w:rsidR="00AA67FB" w:rsidRPr="00F03985" w14:paraId="3E8ACC15" w14:textId="77777777" w:rsidTr="00F16665">
        <w:trPr>
          <w:gridAfter w:val="1"/>
          <w:wAfter w:w="26" w:type="dxa"/>
          <w:cantSplit/>
          <w:trHeight w:val="943"/>
        </w:trPr>
        <w:tc>
          <w:tcPr>
            <w:tcW w:w="1021" w:type="dxa"/>
            <w:vMerge/>
          </w:tcPr>
          <w:p w14:paraId="69313F17" w14:textId="77777777" w:rsidR="00AA67FB" w:rsidRPr="009771D1" w:rsidRDefault="00AA67FB" w:rsidP="00AA67FB">
            <w:pPr>
              <w:spacing w:line="276" w:lineRule="auto"/>
              <w:jc w:val="center"/>
              <w:rPr>
                <w:rFonts w:ascii="Times New Roman" w:eastAsia="Times New Roman" w:hAnsi="Times New Roman" w:cs="Times New Roman"/>
                <w:kern w:val="0"/>
                <w:sz w:val="18"/>
                <w:szCs w:val="18"/>
                <w14:ligatures w14:val="none"/>
              </w:rPr>
            </w:pPr>
          </w:p>
        </w:tc>
        <w:tc>
          <w:tcPr>
            <w:tcW w:w="1117" w:type="dxa"/>
            <w:vMerge/>
            <w:hideMark/>
          </w:tcPr>
          <w:p w14:paraId="214E4347" w14:textId="77777777" w:rsidR="00AA67FB" w:rsidRPr="009771D1" w:rsidRDefault="00AA67FB" w:rsidP="00AA67FB">
            <w:pPr>
              <w:spacing w:line="276" w:lineRule="auto"/>
              <w:jc w:val="center"/>
              <w:rPr>
                <w:rFonts w:ascii="Times New Roman" w:eastAsia="Times New Roman" w:hAnsi="Times New Roman" w:cs="Times New Roman"/>
                <w:kern w:val="0"/>
                <w:sz w:val="18"/>
                <w:szCs w:val="18"/>
                <w14:ligatures w14:val="none"/>
              </w:rPr>
            </w:pPr>
          </w:p>
        </w:tc>
        <w:tc>
          <w:tcPr>
            <w:tcW w:w="925" w:type="dxa"/>
            <w:textDirection w:val="btLr"/>
            <w:vAlign w:val="bottom"/>
            <w:hideMark/>
          </w:tcPr>
          <w:p w14:paraId="5277C02D"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ORYZA</w:t>
            </w:r>
          </w:p>
        </w:tc>
        <w:tc>
          <w:tcPr>
            <w:tcW w:w="837" w:type="dxa"/>
            <w:textDirection w:val="btLr"/>
            <w:vAlign w:val="bottom"/>
            <w:hideMark/>
          </w:tcPr>
          <w:p w14:paraId="57145FD4"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DSSAT</w:t>
            </w:r>
          </w:p>
        </w:tc>
        <w:tc>
          <w:tcPr>
            <w:tcW w:w="773" w:type="dxa"/>
            <w:textDirection w:val="btLr"/>
            <w:vAlign w:val="bottom"/>
            <w:hideMark/>
          </w:tcPr>
          <w:p w14:paraId="43AD2DEB" w14:textId="22099A4C" w:rsidR="00AA67FB" w:rsidRPr="009771D1" w:rsidRDefault="00343FF0"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SWAT-Rice</w:t>
            </w:r>
          </w:p>
        </w:tc>
        <w:tc>
          <w:tcPr>
            <w:tcW w:w="842" w:type="dxa"/>
            <w:textDirection w:val="btLr"/>
            <w:vAlign w:val="bottom"/>
          </w:tcPr>
          <w:p w14:paraId="65C76B68" w14:textId="77777777" w:rsidR="00AA67FB" w:rsidRPr="009771D1" w:rsidRDefault="00AA67FB" w:rsidP="00AA67FB">
            <w:pPr>
              <w:spacing w:line="276" w:lineRule="auto"/>
              <w:ind w:left="113" w:right="113"/>
              <w:jc w:val="center"/>
              <w:rPr>
                <w:rFonts w:ascii="Times New Roman" w:eastAsia="Times New Roman" w:hAnsi="Times New Roman" w:cs="Times New Roman"/>
                <w:b/>
                <w:bCs/>
                <w:color w:val="000000"/>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SWAT-P</w:t>
            </w:r>
          </w:p>
        </w:tc>
        <w:tc>
          <w:tcPr>
            <w:tcW w:w="728" w:type="dxa"/>
            <w:textDirection w:val="btLr"/>
            <w:vAlign w:val="bottom"/>
            <w:hideMark/>
          </w:tcPr>
          <w:p w14:paraId="2E706939"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ORYZA</w:t>
            </w:r>
          </w:p>
        </w:tc>
        <w:tc>
          <w:tcPr>
            <w:tcW w:w="701" w:type="dxa"/>
            <w:textDirection w:val="btLr"/>
            <w:vAlign w:val="bottom"/>
            <w:hideMark/>
          </w:tcPr>
          <w:p w14:paraId="29816D86"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DSSAT</w:t>
            </w:r>
          </w:p>
        </w:tc>
        <w:tc>
          <w:tcPr>
            <w:tcW w:w="711" w:type="dxa"/>
            <w:textDirection w:val="btLr"/>
            <w:vAlign w:val="bottom"/>
            <w:hideMark/>
          </w:tcPr>
          <w:p w14:paraId="655381E6" w14:textId="3D5C5852" w:rsidR="00AA67FB" w:rsidRPr="009771D1" w:rsidRDefault="00343FF0"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SWAT-Rice</w:t>
            </w:r>
          </w:p>
        </w:tc>
        <w:tc>
          <w:tcPr>
            <w:tcW w:w="626" w:type="dxa"/>
            <w:textDirection w:val="btLr"/>
            <w:vAlign w:val="bottom"/>
          </w:tcPr>
          <w:p w14:paraId="4FAB34B0" w14:textId="77777777" w:rsidR="00AA67FB" w:rsidRPr="009771D1" w:rsidRDefault="00AA67FB" w:rsidP="00AA67FB">
            <w:pPr>
              <w:spacing w:line="276" w:lineRule="auto"/>
              <w:ind w:left="113" w:right="113"/>
              <w:jc w:val="center"/>
              <w:rPr>
                <w:rFonts w:ascii="Times New Roman" w:eastAsia="Times New Roman" w:hAnsi="Times New Roman" w:cs="Times New Roman"/>
                <w:b/>
                <w:bCs/>
                <w:color w:val="000000"/>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SWAT-P</w:t>
            </w:r>
          </w:p>
        </w:tc>
        <w:tc>
          <w:tcPr>
            <w:tcW w:w="767" w:type="dxa"/>
            <w:textDirection w:val="btLr"/>
            <w:vAlign w:val="bottom"/>
            <w:hideMark/>
          </w:tcPr>
          <w:p w14:paraId="76111F7F"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ORYZA</w:t>
            </w:r>
          </w:p>
        </w:tc>
        <w:tc>
          <w:tcPr>
            <w:tcW w:w="797" w:type="dxa"/>
            <w:textDirection w:val="btLr"/>
            <w:vAlign w:val="bottom"/>
            <w:hideMark/>
          </w:tcPr>
          <w:p w14:paraId="09F249FE"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DSSAT</w:t>
            </w:r>
          </w:p>
        </w:tc>
        <w:tc>
          <w:tcPr>
            <w:tcW w:w="748" w:type="dxa"/>
            <w:textDirection w:val="btLr"/>
            <w:vAlign w:val="bottom"/>
            <w:hideMark/>
          </w:tcPr>
          <w:p w14:paraId="2F0D5CAE" w14:textId="2D76A941" w:rsidR="00AA67FB" w:rsidRPr="009771D1" w:rsidRDefault="00343FF0"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SWAT-Rice</w:t>
            </w:r>
          </w:p>
        </w:tc>
        <w:tc>
          <w:tcPr>
            <w:tcW w:w="767" w:type="dxa"/>
            <w:textDirection w:val="btLr"/>
            <w:vAlign w:val="bottom"/>
          </w:tcPr>
          <w:p w14:paraId="2EA95D06" w14:textId="77777777" w:rsidR="00AA67FB" w:rsidRPr="009771D1" w:rsidRDefault="00AA67FB" w:rsidP="00AA67FB">
            <w:pPr>
              <w:spacing w:line="276" w:lineRule="auto"/>
              <w:ind w:left="113" w:right="113"/>
              <w:jc w:val="center"/>
              <w:rPr>
                <w:rFonts w:ascii="Times New Roman" w:eastAsia="Times New Roman" w:hAnsi="Times New Roman" w:cs="Times New Roman"/>
                <w:b/>
                <w:bCs/>
                <w:color w:val="000000"/>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SWAT-P</w:t>
            </w:r>
          </w:p>
        </w:tc>
        <w:tc>
          <w:tcPr>
            <w:tcW w:w="789" w:type="dxa"/>
            <w:gridSpan w:val="2"/>
            <w:textDirection w:val="btLr"/>
            <w:vAlign w:val="bottom"/>
            <w:hideMark/>
          </w:tcPr>
          <w:p w14:paraId="3262728B"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ORYZA</w:t>
            </w:r>
          </w:p>
        </w:tc>
        <w:tc>
          <w:tcPr>
            <w:tcW w:w="778" w:type="dxa"/>
            <w:textDirection w:val="btLr"/>
            <w:vAlign w:val="bottom"/>
            <w:hideMark/>
          </w:tcPr>
          <w:p w14:paraId="05D0FD4A" w14:textId="77777777" w:rsidR="00AA67FB" w:rsidRPr="009771D1" w:rsidRDefault="00AA67FB"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DSSAT</w:t>
            </w:r>
          </w:p>
        </w:tc>
        <w:tc>
          <w:tcPr>
            <w:tcW w:w="787" w:type="dxa"/>
            <w:textDirection w:val="btLr"/>
            <w:vAlign w:val="bottom"/>
            <w:hideMark/>
          </w:tcPr>
          <w:p w14:paraId="3D91BB9A" w14:textId="2C966EE3" w:rsidR="00AA67FB" w:rsidRPr="009771D1" w:rsidRDefault="00343FF0" w:rsidP="00AA67FB">
            <w:pPr>
              <w:spacing w:line="276" w:lineRule="auto"/>
              <w:ind w:left="113" w:right="113"/>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b/>
                <w:bCs/>
                <w:color w:val="000000"/>
                <w:kern w:val="24"/>
                <w:sz w:val="18"/>
                <w:szCs w:val="18"/>
                <w14:ligatures w14:val="none"/>
              </w:rPr>
              <w:t>SWAT-Rice</w:t>
            </w:r>
          </w:p>
        </w:tc>
        <w:tc>
          <w:tcPr>
            <w:tcW w:w="728" w:type="dxa"/>
            <w:textDirection w:val="btLr"/>
            <w:vAlign w:val="bottom"/>
          </w:tcPr>
          <w:p w14:paraId="1AD6D3DF" w14:textId="77777777" w:rsidR="00AA67FB" w:rsidRPr="009771D1" w:rsidRDefault="00AA67FB" w:rsidP="00AA67FB">
            <w:pPr>
              <w:spacing w:line="276" w:lineRule="auto"/>
              <w:ind w:left="113" w:right="113"/>
              <w:jc w:val="center"/>
              <w:rPr>
                <w:rFonts w:ascii="Times New Roman" w:eastAsia="Times New Roman" w:hAnsi="Times New Roman" w:cs="Times New Roman"/>
                <w:b/>
                <w:bCs/>
                <w:color w:val="000000"/>
                <w:kern w:val="24"/>
                <w:sz w:val="18"/>
                <w:szCs w:val="18"/>
                <w14:ligatures w14:val="none"/>
              </w:rPr>
            </w:pPr>
            <w:r w:rsidRPr="009771D1">
              <w:rPr>
                <w:rFonts w:ascii="Times New Roman" w:eastAsia="Times New Roman" w:hAnsi="Times New Roman" w:cs="Times New Roman"/>
                <w:b/>
                <w:bCs/>
                <w:color w:val="000000"/>
                <w:kern w:val="24"/>
                <w:sz w:val="18"/>
                <w:szCs w:val="18"/>
                <w14:ligatures w14:val="none"/>
              </w:rPr>
              <w:t>SWAT-P</w:t>
            </w:r>
          </w:p>
        </w:tc>
      </w:tr>
      <w:tr w:rsidR="009771D1" w:rsidRPr="00F03985" w14:paraId="2E00CC1C" w14:textId="77777777" w:rsidTr="00F16665">
        <w:trPr>
          <w:gridAfter w:val="1"/>
          <w:wAfter w:w="26" w:type="dxa"/>
          <w:trHeight w:val="151"/>
        </w:trPr>
        <w:tc>
          <w:tcPr>
            <w:tcW w:w="1021" w:type="dxa"/>
            <w:vMerge w:val="restart"/>
          </w:tcPr>
          <w:p w14:paraId="6DC412B3"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p w14:paraId="160E4B66"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1</w:t>
            </w:r>
          </w:p>
        </w:tc>
        <w:tc>
          <w:tcPr>
            <w:tcW w:w="1117" w:type="dxa"/>
          </w:tcPr>
          <w:p w14:paraId="3D6F50F6"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Runoff over the bund</w:t>
            </w:r>
          </w:p>
        </w:tc>
        <w:tc>
          <w:tcPr>
            <w:tcW w:w="925" w:type="dxa"/>
          </w:tcPr>
          <w:p w14:paraId="7281BD17" w14:textId="7CCD9788"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0.68</w:t>
            </w:r>
          </w:p>
        </w:tc>
        <w:tc>
          <w:tcPr>
            <w:tcW w:w="837" w:type="dxa"/>
          </w:tcPr>
          <w:p w14:paraId="763FFF62" w14:textId="59FE398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0.80</w:t>
            </w:r>
          </w:p>
        </w:tc>
        <w:tc>
          <w:tcPr>
            <w:tcW w:w="773" w:type="dxa"/>
          </w:tcPr>
          <w:p w14:paraId="10353F53" w14:textId="1CE07C1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0.85</w:t>
            </w:r>
          </w:p>
        </w:tc>
        <w:tc>
          <w:tcPr>
            <w:tcW w:w="842" w:type="dxa"/>
          </w:tcPr>
          <w:p w14:paraId="65CB1C35" w14:textId="69D8B77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0.95</w:t>
            </w:r>
          </w:p>
        </w:tc>
        <w:tc>
          <w:tcPr>
            <w:tcW w:w="728" w:type="dxa"/>
          </w:tcPr>
          <w:p w14:paraId="3C05FAEA" w14:textId="0654B81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0.76</w:t>
            </w:r>
          </w:p>
        </w:tc>
        <w:tc>
          <w:tcPr>
            <w:tcW w:w="701" w:type="dxa"/>
          </w:tcPr>
          <w:p w14:paraId="4C77BECB" w14:textId="1D611A0B"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0.87</w:t>
            </w:r>
          </w:p>
        </w:tc>
        <w:tc>
          <w:tcPr>
            <w:tcW w:w="711" w:type="dxa"/>
          </w:tcPr>
          <w:p w14:paraId="28DF5F25" w14:textId="38F7A740"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0.91</w:t>
            </w:r>
          </w:p>
        </w:tc>
        <w:tc>
          <w:tcPr>
            <w:tcW w:w="626" w:type="dxa"/>
          </w:tcPr>
          <w:p w14:paraId="1C51C96A" w14:textId="6E0E4EC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0.95</w:t>
            </w:r>
          </w:p>
        </w:tc>
        <w:tc>
          <w:tcPr>
            <w:tcW w:w="767" w:type="dxa"/>
          </w:tcPr>
          <w:p w14:paraId="08A8991D" w14:textId="255A2FD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5.87</w:t>
            </w:r>
          </w:p>
        </w:tc>
        <w:tc>
          <w:tcPr>
            <w:tcW w:w="797" w:type="dxa"/>
          </w:tcPr>
          <w:p w14:paraId="4706AA74" w14:textId="4AE51074"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4.68</w:t>
            </w:r>
          </w:p>
        </w:tc>
        <w:tc>
          <w:tcPr>
            <w:tcW w:w="748" w:type="dxa"/>
          </w:tcPr>
          <w:p w14:paraId="65C5F177" w14:textId="4FE3A7F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4.03</w:t>
            </w:r>
          </w:p>
        </w:tc>
        <w:tc>
          <w:tcPr>
            <w:tcW w:w="767" w:type="dxa"/>
          </w:tcPr>
          <w:p w14:paraId="75CD4D73" w14:textId="454B5AE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2.34</w:t>
            </w:r>
          </w:p>
        </w:tc>
        <w:tc>
          <w:tcPr>
            <w:tcW w:w="789" w:type="dxa"/>
            <w:gridSpan w:val="2"/>
          </w:tcPr>
          <w:p w14:paraId="60213235" w14:textId="63A46103"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48.68</w:t>
            </w:r>
          </w:p>
        </w:tc>
        <w:tc>
          <w:tcPr>
            <w:tcW w:w="778" w:type="dxa"/>
          </w:tcPr>
          <w:p w14:paraId="748FF7CA" w14:textId="342AA7E7"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39.09</w:t>
            </w:r>
          </w:p>
        </w:tc>
        <w:tc>
          <w:tcPr>
            <w:tcW w:w="787" w:type="dxa"/>
          </w:tcPr>
          <w:p w14:paraId="5221E6BC" w14:textId="63780D67"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32.45</w:t>
            </w:r>
          </w:p>
        </w:tc>
        <w:tc>
          <w:tcPr>
            <w:tcW w:w="728" w:type="dxa"/>
          </w:tcPr>
          <w:p w14:paraId="799D98EE" w14:textId="0FA70302"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5.26</w:t>
            </w:r>
          </w:p>
        </w:tc>
      </w:tr>
      <w:tr w:rsidR="009771D1" w:rsidRPr="00F03985" w14:paraId="6E8D7F54" w14:textId="77777777" w:rsidTr="00F16665">
        <w:trPr>
          <w:gridAfter w:val="1"/>
          <w:wAfter w:w="26" w:type="dxa"/>
          <w:trHeight w:val="151"/>
        </w:trPr>
        <w:tc>
          <w:tcPr>
            <w:tcW w:w="1021" w:type="dxa"/>
            <w:vMerge/>
          </w:tcPr>
          <w:p w14:paraId="6FA32C81"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tc>
        <w:tc>
          <w:tcPr>
            <w:tcW w:w="1117" w:type="dxa"/>
          </w:tcPr>
          <w:p w14:paraId="61EF4500"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Percolation</w:t>
            </w:r>
          </w:p>
        </w:tc>
        <w:tc>
          <w:tcPr>
            <w:tcW w:w="925" w:type="dxa"/>
          </w:tcPr>
          <w:p w14:paraId="3336FFD2" w14:textId="16F1924D"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0.50</w:t>
            </w:r>
          </w:p>
        </w:tc>
        <w:tc>
          <w:tcPr>
            <w:tcW w:w="837" w:type="dxa"/>
          </w:tcPr>
          <w:p w14:paraId="6000E790" w14:textId="565BB95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0.00</w:t>
            </w:r>
          </w:p>
        </w:tc>
        <w:tc>
          <w:tcPr>
            <w:tcW w:w="773" w:type="dxa"/>
          </w:tcPr>
          <w:p w14:paraId="1DC07C12" w14:textId="6D51476D"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0.56</w:t>
            </w:r>
          </w:p>
        </w:tc>
        <w:tc>
          <w:tcPr>
            <w:tcW w:w="842" w:type="dxa"/>
          </w:tcPr>
          <w:p w14:paraId="7C648292" w14:textId="1A82BA2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28" w:type="dxa"/>
          </w:tcPr>
          <w:p w14:paraId="36F2188B" w14:textId="2812CC6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0.50</w:t>
            </w:r>
          </w:p>
        </w:tc>
        <w:tc>
          <w:tcPr>
            <w:tcW w:w="701" w:type="dxa"/>
          </w:tcPr>
          <w:p w14:paraId="00A46FEE" w14:textId="0E49E881"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0.61</w:t>
            </w:r>
          </w:p>
        </w:tc>
        <w:tc>
          <w:tcPr>
            <w:tcW w:w="711" w:type="dxa"/>
          </w:tcPr>
          <w:p w14:paraId="3F66B25C" w14:textId="17A366A0"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0.63</w:t>
            </w:r>
          </w:p>
        </w:tc>
        <w:tc>
          <w:tcPr>
            <w:tcW w:w="626" w:type="dxa"/>
          </w:tcPr>
          <w:p w14:paraId="61D55667" w14:textId="35700C9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0.01</w:t>
            </w:r>
          </w:p>
        </w:tc>
        <w:tc>
          <w:tcPr>
            <w:tcW w:w="767" w:type="dxa"/>
          </w:tcPr>
          <w:p w14:paraId="506090B3" w14:textId="6A5EA22D"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1.85</w:t>
            </w:r>
          </w:p>
        </w:tc>
        <w:tc>
          <w:tcPr>
            <w:tcW w:w="797" w:type="dxa"/>
          </w:tcPr>
          <w:p w14:paraId="239BF05B" w14:textId="1F12EEC7"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2.61</w:t>
            </w:r>
          </w:p>
        </w:tc>
        <w:tc>
          <w:tcPr>
            <w:tcW w:w="748" w:type="dxa"/>
          </w:tcPr>
          <w:p w14:paraId="306097EB" w14:textId="3C23F84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1.73</w:t>
            </w:r>
          </w:p>
        </w:tc>
        <w:tc>
          <w:tcPr>
            <w:tcW w:w="767" w:type="dxa"/>
          </w:tcPr>
          <w:p w14:paraId="04B0E971" w14:textId="344AE459"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33.01</w:t>
            </w:r>
          </w:p>
        </w:tc>
        <w:tc>
          <w:tcPr>
            <w:tcW w:w="789" w:type="dxa"/>
            <w:gridSpan w:val="2"/>
          </w:tcPr>
          <w:p w14:paraId="11F84A14" w14:textId="152B2E5C"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2.52</w:t>
            </w:r>
          </w:p>
        </w:tc>
        <w:tc>
          <w:tcPr>
            <w:tcW w:w="778" w:type="dxa"/>
          </w:tcPr>
          <w:p w14:paraId="7D3E9350" w14:textId="349E2F9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54.30</w:t>
            </w:r>
          </w:p>
        </w:tc>
        <w:tc>
          <w:tcPr>
            <w:tcW w:w="787" w:type="dxa"/>
          </w:tcPr>
          <w:p w14:paraId="64A67127" w14:textId="3394F8EB"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19.69</w:t>
            </w:r>
          </w:p>
        </w:tc>
        <w:tc>
          <w:tcPr>
            <w:tcW w:w="728" w:type="dxa"/>
          </w:tcPr>
          <w:p w14:paraId="604FC034" w14:textId="751E1E45"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54.83</w:t>
            </w:r>
          </w:p>
        </w:tc>
      </w:tr>
      <w:tr w:rsidR="009771D1" w:rsidRPr="00F03985" w14:paraId="0DD8BEDC" w14:textId="77777777" w:rsidTr="00F16665">
        <w:trPr>
          <w:gridAfter w:val="1"/>
          <w:wAfter w:w="26" w:type="dxa"/>
          <w:trHeight w:val="151"/>
        </w:trPr>
        <w:tc>
          <w:tcPr>
            <w:tcW w:w="1021" w:type="dxa"/>
            <w:vMerge/>
          </w:tcPr>
          <w:p w14:paraId="455A9DB2"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tc>
        <w:tc>
          <w:tcPr>
            <w:tcW w:w="1117" w:type="dxa"/>
          </w:tcPr>
          <w:p w14:paraId="406089F5"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Infiltration</w:t>
            </w:r>
          </w:p>
        </w:tc>
        <w:tc>
          <w:tcPr>
            <w:tcW w:w="925" w:type="dxa"/>
          </w:tcPr>
          <w:p w14:paraId="5299631B" w14:textId="32E679B4"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0.26</w:t>
            </w:r>
          </w:p>
        </w:tc>
        <w:tc>
          <w:tcPr>
            <w:tcW w:w="837" w:type="dxa"/>
          </w:tcPr>
          <w:p w14:paraId="617BDA40" w14:textId="4421340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0.51</w:t>
            </w:r>
          </w:p>
        </w:tc>
        <w:tc>
          <w:tcPr>
            <w:tcW w:w="773" w:type="dxa"/>
          </w:tcPr>
          <w:p w14:paraId="6770A21D" w14:textId="46F6A60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0.34</w:t>
            </w:r>
          </w:p>
        </w:tc>
        <w:tc>
          <w:tcPr>
            <w:tcW w:w="842" w:type="dxa"/>
          </w:tcPr>
          <w:p w14:paraId="67081CB5" w14:textId="096B16E4"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28" w:type="dxa"/>
          </w:tcPr>
          <w:p w14:paraId="3D42345B" w14:textId="4E656E02"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0.47</w:t>
            </w:r>
          </w:p>
        </w:tc>
        <w:tc>
          <w:tcPr>
            <w:tcW w:w="701" w:type="dxa"/>
          </w:tcPr>
          <w:p w14:paraId="2FDF506A" w14:textId="645B38DD"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0.58</w:t>
            </w:r>
          </w:p>
        </w:tc>
        <w:tc>
          <w:tcPr>
            <w:tcW w:w="711" w:type="dxa"/>
          </w:tcPr>
          <w:p w14:paraId="251CC5AE" w14:textId="3BF2D19F"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0.49</w:t>
            </w:r>
          </w:p>
        </w:tc>
        <w:tc>
          <w:tcPr>
            <w:tcW w:w="626" w:type="dxa"/>
          </w:tcPr>
          <w:p w14:paraId="5BD86F83" w14:textId="2E17D79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0.17</w:t>
            </w:r>
          </w:p>
        </w:tc>
        <w:tc>
          <w:tcPr>
            <w:tcW w:w="767" w:type="dxa"/>
          </w:tcPr>
          <w:p w14:paraId="193AE37D" w14:textId="16CC505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4.34</w:t>
            </w:r>
          </w:p>
        </w:tc>
        <w:tc>
          <w:tcPr>
            <w:tcW w:w="797" w:type="dxa"/>
          </w:tcPr>
          <w:p w14:paraId="0335DF4C" w14:textId="4698CDFB"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3.55</w:t>
            </w:r>
          </w:p>
        </w:tc>
        <w:tc>
          <w:tcPr>
            <w:tcW w:w="748" w:type="dxa"/>
          </w:tcPr>
          <w:p w14:paraId="44C41284" w14:textId="2A5EE7D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4.10</w:t>
            </w:r>
          </w:p>
        </w:tc>
        <w:tc>
          <w:tcPr>
            <w:tcW w:w="767" w:type="dxa"/>
          </w:tcPr>
          <w:p w14:paraId="31073CBB" w14:textId="6A585B75"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7.48</w:t>
            </w:r>
          </w:p>
        </w:tc>
        <w:tc>
          <w:tcPr>
            <w:tcW w:w="789" w:type="dxa"/>
            <w:gridSpan w:val="2"/>
          </w:tcPr>
          <w:p w14:paraId="7DB19631" w14:textId="1F7C212C"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5.16</w:t>
            </w:r>
          </w:p>
        </w:tc>
        <w:tc>
          <w:tcPr>
            <w:tcW w:w="778" w:type="dxa"/>
          </w:tcPr>
          <w:p w14:paraId="20DBC1DA" w14:textId="7811623B"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0.65</w:t>
            </w:r>
          </w:p>
        </w:tc>
        <w:tc>
          <w:tcPr>
            <w:tcW w:w="787" w:type="dxa"/>
          </w:tcPr>
          <w:p w14:paraId="29A878FA" w14:textId="4DF27C0D"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9.66</w:t>
            </w:r>
          </w:p>
        </w:tc>
        <w:tc>
          <w:tcPr>
            <w:tcW w:w="728" w:type="dxa"/>
          </w:tcPr>
          <w:p w14:paraId="3F35CBD0" w14:textId="6A8DDA0F"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27.95</w:t>
            </w:r>
          </w:p>
        </w:tc>
      </w:tr>
      <w:tr w:rsidR="009771D1" w:rsidRPr="00F03985" w14:paraId="0CAF6961" w14:textId="77777777" w:rsidTr="00F16665">
        <w:trPr>
          <w:gridAfter w:val="1"/>
          <w:wAfter w:w="26" w:type="dxa"/>
          <w:trHeight w:val="151"/>
        </w:trPr>
        <w:tc>
          <w:tcPr>
            <w:tcW w:w="1021" w:type="dxa"/>
            <w:vMerge/>
          </w:tcPr>
          <w:p w14:paraId="4F1EBEA9"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tc>
        <w:tc>
          <w:tcPr>
            <w:tcW w:w="1117" w:type="dxa"/>
          </w:tcPr>
          <w:p w14:paraId="698530D5"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Soil water storage</w:t>
            </w:r>
          </w:p>
        </w:tc>
        <w:tc>
          <w:tcPr>
            <w:tcW w:w="925" w:type="dxa"/>
          </w:tcPr>
          <w:p w14:paraId="35AF5A9C" w14:textId="0E2A4A5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37" w:type="dxa"/>
          </w:tcPr>
          <w:p w14:paraId="2333D67C" w14:textId="79DCBE3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73" w:type="dxa"/>
          </w:tcPr>
          <w:p w14:paraId="16B81549" w14:textId="5FAD9762"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42" w:type="dxa"/>
          </w:tcPr>
          <w:p w14:paraId="2F155AE0" w14:textId="7E968E0D"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28" w:type="dxa"/>
          </w:tcPr>
          <w:p w14:paraId="614C168B" w14:textId="23D52670"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0.59</w:t>
            </w:r>
          </w:p>
        </w:tc>
        <w:tc>
          <w:tcPr>
            <w:tcW w:w="701" w:type="dxa"/>
          </w:tcPr>
          <w:p w14:paraId="3F09C42A" w14:textId="2FADF284"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0.04</w:t>
            </w:r>
          </w:p>
        </w:tc>
        <w:tc>
          <w:tcPr>
            <w:tcW w:w="711" w:type="dxa"/>
          </w:tcPr>
          <w:p w14:paraId="74B747C9" w14:textId="354B91E3"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0.39</w:t>
            </w:r>
          </w:p>
        </w:tc>
        <w:tc>
          <w:tcPr>
            <w:tcW w:w="626" w:type="dxa"/>
          </w:tcPr>
          <w:p w14:paraId="3649E3A1" w14:textId="406C8CE8"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0.20</w:t>
            </w:r>
          </w:p>
        </w:tc>
        <w:tc>
          <w:tcPr>
            <w:tcW w:w="767" w:type="dxa"/>
          </w:tcPr>
          <w:p w14:paraId="4BAE69D6" w14:textId="38AA1178"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8.27</w:t>
            </w:r>
          </w:p>
        </w:tc>
        <w:tc>
          <w:tcPr>
            <w:tcW w:w="797" w:type="dxa"/>
          </w:tcPr>
          <w:p w14:paraId="7D1F021E" w14:textId="447628D3"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6.58</w:t>
            </w:r>
          </w:p>
        </w:tc>
        <w:tc>
          <w:tcPr>
            <w:tcW w:w="748" w:type="dxa"/>
          </w:tcPr>
          <w:p w14:paraId="29A12EC3" w14:textId="66A4479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14.58</w:t>
            </w:r>
          </w:p>
        </w:tc>
        <w:tc>
          <w:tcPr>
            <w:tcW w:w="767" w:type="dxa"/>
          </w:tcPr>
          <w:p w14:paraId="278BBE0A" w14:textId="4015CE6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356.34</w:t>
            </w:r>
          </w:p>
        </w:tc>
        <w:tc>
          <w:tcPr>
            <w:tcW w:w="789" w:type="dxa"/>
            <w:gridSpan w:val="2"/>
          </w:tcPr>
          <w:p w14:paraId="37065F3F" w14:textId="5EF35B65"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1.13</w:t>
            </w:r>
          </w:p>
        </w:tc>
        <w:tc>
          <w:tcPr>
            <w:tcW w:w="778" w:type="dxa"/>
          </w:tcPr>
          <w:p w14:paraId="0A80D705" w14:textId="39062BC0"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0.94</w:t>
            </w:r>
          </w:p>
        </w:tc>
        <w:tc>
          <w:tcPr>
            <w:tcW w:w="787" w:type="dxa"/>
          </w:tcPr>
          <w:p w14:paraId="0BC59A36" w14:textId="3CC93A78"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2.04</w:t>
            </w:r>
          </w:p>
        </w:tc>
        <w:tc>
          <w:tcPr>
            <w:tcW w:w="728" w:type="dxa"/>
          </w:tcPr>
          <w:p w14:paraId="36B9B05B" w14:textId="0ED4DFA5"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57.71</w:t>
            </w:r>
          </w:p>
        </w:tc>
      </w:tr>
      <w:tr w:rsidR="009771D1" w:rsidRPr="00F03985" w14:paraId="7149163D" w14:textId="77777777" w:rsidTr="00F16665">
        <w:trPr>
          <w:gridAfter w:val="1"/>
          <w:wAfter w:w="26" w:type="dxa"/>
          <w:trHeight w:val="151"/>
        </w:trPr>
        <w:tc>
          <w:tcPr>
            <w:tcW w:w="1021" w:type="dxa"/>
            <w:vMerge w:val="restart"/>
          </w:tcPr>
          <w:p w14:paraId="406A6B4E"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p w14:paraId="4DA36A99"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8</w:t>
            </w:r>
          </w:p>
        </w:tc>
        <w:tc>
          <w:tcPr>
            <w:tcW w:w="1117" w:type="dxa"/>
          </w:tcPr>
          <w:p w14:paraId="113D5291"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Runoff over the bund</w:t>
            </w:r>
          </w:p>
        </w:tc>
        <w:tc>
          <w:tcPr>
            <w:tcW w:w="925" w:type="dxa"/>
          </w:tcPr>
          <w:p w14:paraId="78953620" w14:textId="6EE70484"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0.99</w:t>
            </w:r>
          </w:p>
        </w:tc>
        <w:tc>
          <w:tcPr>
            <w:tcW w:w="837" w:type="dxa"/>
          </w:tcPr>
          <w:p w14:paraId="0F4A6556" w14:textId="6ED9B51B"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0.99</w:t>
            </w:r>
          </w:p>
        </w:tc>
        <w:tc>
          <w:tcPr>
            <w:tcW w:w="773" w:type="dxa"/>
          </w:tcPr>
          <w:p w14:paraId="341E4386" w14:textId="4568EB7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0.99</w:t>
            </w:r>
          </w:p>
        </w:tc>
        <w:tc>
          <w:tcPr>
            <w:tcW w:w="842" w:type="dxa"/>
          </w:tcPr>
          <w:p w14:paraId="081136C3" w14:textId="732D8326"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0.97</w:t>
            </w:r>
          </w:p>
        </w:tc>
        <w:tc>
          <w:tcPr>
            <w:tcW w:w="728" w:type="dxa"/>
          </w:tcPr>
          <w:p w14:paraId="176E8A78" w14:textId="78A33257"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0.99</w:t>
            </w:r>
          </w:p>
        </w:tc>
        <w:tc>
          <w:tcPr>
            <w:tcW w:w="701" w:type="dxa"/>
          </w:tcPr>
          <w:p w14:paraId="06C2D6D8" w14:textId="52E97F2F"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0.99</w:t>
            </w:r>
          </w:p>
        </w:tc>
        <w:tc>
          <w:tcPr>
            <w:tcW w:w="711" w:type="dxa"/>
          </w:tcPr>
          <w:p w14:paraId="7BB8C740" w14:textId="242DF89A"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0.99</w:t>
            </w:r>
          </w:p>
        </w:tc>
        <w:tc>
          <w:tcPr>
            <w:tcW w:w="626" w:type="dxa"/>
          </w:tcPr>
          <w:p w14:paraId="7AC0D796" w14:textId="29964439"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0.99</w:t>
            </w:r>
          </w:p>
        </w:tc>
        <w:tc>
          <w:tcPr>
            <w:tcW w:w="767" w:type="dxa"/>
          </w:tcPr>
          <w:p w14:paraId="531B80B7" w14:textId="7008BA62"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2.58</w:t>
            </w:r>
          </w:p>
        </w:tc>
        <w:tc>
          <w:tcPr>
            <w:tcW w:w="797" w:type="dxa"/>
          </w:tcPr>
          <w:p w14:paraId="6125C39F" w14:textId="3F32241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2.66</w:t>
            </w:r>
          </w:p>
        </w:tc>
        <w:tc>
          <w:tcPr>
            <w:tcW w:w="748" w:type="dxa"/>
          </w:tcPr>
          <w:p w14:paraId="00CE8E1F" w14:textId="3893536D"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2.45</w:t>
            </w:r>
          </w:p>
        </w:tc>
        <w:tc>
          <w:tcPr>
            <w:tcW w:w="767" w:type="dxa"/>
          </w:tcPr>
          <w:p w14:paraId="0F2EE932" w14:textId="66404859"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4.00</w:t>
            </w:r>
          </w:p>
        </w:tc>
        <w:tc>
          <w:tcPr>
            <w:tcW w:w="789" w:type="dxa"/>
            <w:gridSpan w:val="2"/>
          </w:tcPr>
          <w:p w14:paraId="15B4E3E8" w14:textId="17946C73"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9.63</w:t>
            </w:r>
          </w:p>
        </w:tc>
        <w:tc>
          <w:tcPr>
            <w:tcW w:w="778" w:type="dxa"/>
          </w:tcPr>
          <w:p w14:paraId="5797F7DC" w14:textId="3411316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7.83</w:t>
            </w:r>
          </w:p>
        </w:tc>
        <w:tc>
          <w:tcPr>
            <w:tcW w:w="787" w:type="dxa"/>
          </w:tcPr>
          <w:p w14:paraId="7C0C9A6F" w14:textId="12A0E3AF"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1.15</w:t>
            </w:r>
          </w:p>
        </w:tc>
        <w:tc>
          <w:tcPr>
            <w:tcW w:w="728" w:type="dxa"/>
          </w:tcPr>
          <w:p w14:paraId="0A8D7EE0" w14:textId="414B6AF2"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22.96</w:t>
            </w:r>
          </w:p>
        </w:tc>
      </w:tr>
      <w:tr w:rsidR="009771D1" w:rsidRPr="00F03985" w14:paraId="25B51F51" w14:textId="77777777" w:rsidTr="00F16665">
        <w:trPr>
          <w:gridAfter w:val="1"/>
          <w:wAfter w:w="26" w:type="dxa"/>
          <w:trHeight w:val="151"/>
        </w:trPr>
        <w:tc>
          <w:tcPr>
            <w:tcW w:w="1021" w:type="dxa"/>
            <w:vMerge/>
          </w:tcPr>
          <w:p w14:paraId="1BE70B36"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tc>
        <w:tc>
          <w:tcPr>
            <w:tcW w:w="1117" w:type="dxa"/>
          </w:tcPr>
          <w:p w14:paraId="09A5E392"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Percolation</w:t>
            </w:r>
          </w:p>
        </w:tc>
        <w:tc>
          <w:tcPr>
            <w:tcW w:w="925" w:type="dxa"/>
          </w:tcPr>
          <w:p w14:paraId="3C18206C" w14:textId="5D011CF2"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37" w:type="dxa"/>
          </w:tcPr>
          <w:p w14:paraId="04A0948C" w14:textId="01B7C457"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73" w:type="dxa"/>
          </w:tcPr>
          <w:p w14:paraId="1F6F7303" w14:textId="080CB1F1"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42" w:type="dxa"/>
          </w:tcPr>
          <w:p w14:paraId="119BFDC1" w14:textId="7C5F201C"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28" w:type="dxa"/>
          </w:tcPr>
          <w:p w14:paraId="2862896A" w14:textId="3E6FC620"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0.10</w:t>
            </w:r>
          </w:p>
        </w:tc>
        <w:tc>
          <w:tcPr>
            <w:tcW w:w="701" w:type="dxa"/>
          </w:tcPr>
          <w:p w14:paraId="673E791A" w14:textId="5083959B"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0.15</w:t>
            </w:r>
          </w:p>
        </w:tc>
        <w:tc>
          <w:tcPr>
            <w:tcW w:w="711" w:type="dxa"/>
          </w:tcPr>
          <w:p w14:paraId="62B8D33A" w14:textId="5945E6AD"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0.29</w:t>
            </w:r>
          </w:p>
        </w:tc>
        <w:tc>
          <w:tcPr>
            <w:tcW w:w="626" w:type="dxa"/>
          </w:tcPr>
          <w:p w14:paraId="678C50C7" w14:textId="053FA1E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0.05</w:t>
            </w:r>
          </w:p>
        </w:tc>
        <w:tc>
          <w:tcPr>
            <w:tcW w:w="767" w:type="dxa"/>
          </w:tcPr>
          <w:p w14:paraId="0D03D40A" w14:textId="34819FC7"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0.81</w:t>
            </w:r>
          </w:p>
        </w:tc>
        <w:tc>
          <w:tcPr>
            <w:tcW w:w="797" w:type="dxa"/>
          </w:tcPr>
          <w:p w14:paraId="66EA2CC4" w14:textId="588EA7B3"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0.79</w:t>
            </w:r>
          </w:p>
        </w:tc>
        <w:tc>
          <w:tcPr>
            <w:tcW w:w="748" w:type="dxa"/>
          </w:tcPr>
          <w:p w14:paraId="40C450B1" w14:textId="50EF945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0.80</w:t>
            </w:r>
          </w:p>
        </w:tc>
        <w:tc>
          <w:tcPr>
            <w:tcW w:w="767" w:type="dxa"/>
          </w:tcPr>
          <w:p w14:paraId="465868F2" w14:textId="346E5019"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2.02</w:t>
            </w:r>
          </w:p>
        </w:tc>
        <w:tc>
          <w:tcPr>
            <w:tcW w:w="789" w:type="dxa"/>
            <w:gridSpan w:val="2"/>
          </w:tcPr>
          <w:p w14:paraId="48BEF32A" w14:textId="05528C80"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2.86</w:t>
            </w:r>
          </w:p>
        </w:tc>
        <w:tc>
          <w:tcPr>
            <w:tcW w:w="778" w:type="dxa"/>
          </w:tcPr>
          <w:p w14:paraId="608377A2" w14:textId="4AE4C206"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19.04</w:t>
            </w:r>
          </w:p>
        </w:tc>
        <w:tc>
          <w:tcPr>
            <w:tcW w:w="787" w:type="dxa"/>
          </w:tcPr>
          <w:p w14:paraId="2E9178D7" w14:textId="44F42A82"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36.40</w:t>
            </w:r>
          </w:p>
        </w:tc>
        <w:tc>
          <w:tcPr>
            <w:tcW w:w="728" w:type="dxa"/>
          </w:tcPr>
          <w:p w14:paraId="1DD594AB" w14:textId="660F9E42"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7.17</w:t>
            </w:r>
          </w:p>
        </w:tc>
      </w:tr>
      <w:tr w:rsidR="009771D1" w:rsidRPr="00F03985" w14:paraId="40E9D0AA" w14:textId="77777777" w:rsidTr="00F16665">
        <w:trPr>
          <w:gridAfter w:val="1"/>
          <w:wAfter w:w="26" w:type="dxa"/>
          <w:trHeight w:val="151"/>
        </w:trPr>
        <w:tc>
          <w:tcPr>
            <w:tcW w:w="1021" w:type="dxa"/>
            <w:vMerge/>
          </w:tcPr>
          <w:p w14:paraId="307F2CEF"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tc>
        <w:tc>
          <w:tcPr>
            <w:tcW w:w="1117" w:type="dxa"/>
          </w:tcPr>
          <w:p w14:paraId="19EBA3BE"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Infiltration</w:t>
            </w:r>
          </w:p>
        </w:tc>
        <w:tc>
          <w:tcPr>
            <w:tcW w:w="925" w:type="dxa"/>
          </w:tcPr>
          <w:p w14:paraId="7FF57E78" w14:textId="68CED4B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37" w:type="dxa"/>
          </w:tcPr>
          <w:p w14:paraId="0801C89E" w14:textId="3208FFFC"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73" w:type="dxa"/>
          </w:tcPr>
          <w:p w14:paraId="477A152A" w14:textId="2AE9CCA0"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0.04</w:t>
            </w:r>
          </w:p>
        </w:tc>
        <w:tc>
          <w:tcPr>
            <w:tcW w:w="842" w:type="dxa"/>
          </w:tcPr>
          <w:p w14:paraId="318AB5D7" w14:textId="6E683B8A"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&lt; 0.00</w:t>
            </w:r>
          </w:p>
        </w:tc>
        <w:tc>
          <w:tcPr>
            <w:tcW w:w="728" w:type="dxa"/>
          </w:tcPr>
          <w:p w14:paraId="316EBAD2" w14:textId="1DE8857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0.19</w:t>
            </w:r>
          </w:p>
        </w:tc>
        <w:tc>
          <w:tcPr>
            <w:tcW w:w="701" w:type="dxa"/>
          </w:tcPr>
          <w:p w14:paraId="0001C93C" w14:textId="08BC3C6A"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0.19</w:t>
            </w:r>
          </w:p>
        </w:tc>
        <w:tc>
          <w:tcPr>
            <w:tcW w:w="711" w:type="dxa"/>
          </w:tcPr>
          <w:p w14:paraId="5F91A616" w14:textId="4A9BD44A"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0.49</w:t>
            </w:r>
          </w:p>
        </w:tc>
        <w:tc>
          <w:tcPr>
            <w:tcW w:w="626" w:type="dxa"/>
          </w:tcPr>
          <w:p w14:paraId="719D8909" w14:textId="4AA90247"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0.09</w:t>
            </w:r>
          </w:p>
        </w:tc>
        <w:tc>
          <w:tcPr>
            <w:tcW w:w="767" w:type="dxa"/>
          </w:tcPr>
          <w:p w14:paraId="439F0D50" w14:textId="52FD8CCC"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2.62</w:t>
            </w:r>
          </w:p>
        </w:tc>
        <w:tc>
          <w:tcPr>
            <w:tcW w:w="797" w:type="dxa"/>
          </w:tcPr>
          <w:p w14:paraId="47CE9765" w14:textId="3B982C4F"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2.93</w:t>
            </w:r>
          </w:p>
        </w:tc>
        <w:tc>
          <w:tcPr>
            <w:tcW w:w="748" w:type="dxa"/>
          </w:tcPr>
          <w:p w14:paraId="5B92D5A8" w14:textId="1361051F"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2.19</w:t>
            </w:r>
          </w:p>
        </w:tc>
        <w:tc>
          <w:tcPr>
            <w:tcW w:w="767" w:type="dxa"/>
          </w:tcPr>
          <w:p w14:paraId="2B1B7150" w14:textId="14CBDBB3"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5.90</w:t>
            </w:r>
          </w:p>
        </w:tc>
        <w:tc>
          <w:tcPr>
            <w:tcW w:w="789" w:type="dxa"/>
            <w:gridSpan w:val="2"/>
          </w:tcPr>
          <w:p w14:paraId="56D6D763" w14:textId="00372C70"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26.93</w:t>
            </w:r>
          </w:p>
        </w:tc>
        <w:tc>
          <w:tcPr>
            <w:tcW w:w="778" w:type="dxa"/>
          </w:tcPr>
          <w:p w14:paraId="0B11DC31" w14:textId="5FB06BB9"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28.45</w:t>
            </w:r>
          </w:p>
        </w:tc>
        <w:tc>
          <w:tcPr>
            <w:tcW w:w="787" w:type="dxa"/>
          </w:tcPr>
          <w:p w14:paraId="4738F481" w14:textId="0E218A67"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17.69</w:t>
            </w:r>
          </w:p>
        </w:tc>
        <w:tc>
          <w:tcPr>
            <w:tcW w:w="728" w:type="dxa"/>
          </w:tcPr>
          <w:p w14:paraId="6F08D53F" w14:textId="37C74C63"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1.62</w:t>
            </w:r>
          </w:p>
        </w:tc>
      </w:tr>
      <w:tr w:rsidR="009771D1" w:rsidRPr="00F03985" w14:paraId="32D7D6C9" w14:textId="77777777" w:rsidTr="00F16665">
        <w:trPr>
          <w:gridAfter w:val="1"/>
          <w:wAfter w:w="26" w:type="dxa"/>
          <w:trHeight w:val="151"/>
        </w:trPr>
        <w:tc>
          <w:tcPr>
            <w:tcW w:w="1021" w:type="dxa"/>
            <w:vMerge/>
          </w:tcPr>
          <w:p w14:paraId="64F6F07C"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p>
        </w:tc>
        <w:tc>
          <w:tcPr>
            <w:tcW w:w="1117" w:type="dxa"/>
          </w:tcPr>
          <w:p w14:paraId="7074A002" w14:textId="77777777" w:rsidR="009771D1" w:rsidRPr="009771D1" w:rsidRDefault="009771D1" w:rsidP="009771D1">
            <w:pPr>
              <w:spacing w:line="276" w:lineRule="auto"/>
              <w:jc w:val="center"/>
              <w:rPr>
                <w:rFonts w:ascii="Times New Roman" w:eastAsia="Times New Roman" w:hAnsi="Times New Roman" w:cs="Times New Roman"/>
                <w:kern w:val="0"/>
                <w:sz w:val="18"/>
                <w:szCs w:val="18"/>
                <w14:ligatures w14:val="none"/>
              </w:rPr>
            </w:pPr>
            <w:r w:rsidRPr="009771D1">
              <w:rPr>
                <w:rFonts w:ascii="Times New Roman" w:eastAsia="Times New Roman" w:hAnsi="Times New Roman" w:cs="Times New Roman"/>
                <w:kern w:val="0"/>
                <w:sz w:val="18"/>
                <w:szCs w:val="18"/>
                <w14:ligatures w14:val="none"/>
              </w:rPr>
              <w:t>Soil water storage</w:t>
            </w:r>
          </w:p>
        </w:tc>
        <w:tc>
          <w:tcPr>
            <w:tcW w:w="925" w:type="dxa"/>
          </w:tcPr>
          <w:p w14:paraId="452B5A32" w14:textId="4EA6D176"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37" w:type="dxa"/>
          </w:tcPr>
          <w:p w14:paraId="2B30188A" w14:textId="56126E49"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73" w:type="dxa"/>
          </w:tcPr>
          <w:p w14:paraId="6F2A40F1" w14:textId="3F99B65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842" w:type="dxa"/>
          </w:tcPr>
          <w:p w14:paraId="430A6373" w14:textId="2586D6FC"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&lt; 0.00</w:t>
            </w:r>
          </w:p>
        </w:tc>
        <w:tc>
          <w:tcPr>
            <w:tcW w:w="728" w:type="dxa"/>
          </w:tcPr>
          <w:p w14:paraId="0095FD09" w14:textId="2A24D39B"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0.39</w:t>
            </w:r>
          </w:p>
        </w:tc>
        <w:tc>
          <w:tcPr>
            <w:tcW w:w="701" w:type="dxa"/>
          </w:tcPr>
          <w:p w14:paraId="1518F5F9" w14:textId="06212F1E"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0.54</w:t>
            </w:r>
          </w:p>
        </w:tc>
        <w:tc>
          <w:tcPr>
            <w:tcW w:w="711" w:type="dxa"/>
          </w:tcPr>
          <w:p w14:paraId="79A111AB" w14:textId="5FA6B89D" w:rsidR="009771D1" w:rsidRPr="009771D1" w:rsidRDefault="009771D1" w:rsidP="009771D1">
            <w:pPr>
              <w:spacing w:line="276" w:lineRule="auto"/>
              <w:jc w:val="right"/>
              <w:textAlignment w:val="bottom"/>
              <w:rPr>
                <w:rFonts w:ascii="Times New Roman" w:eastAsia="Times New Roman" w:hAnsi="Times New Roman" w:cs="Times New Roman"/>
                <w:color w:val="000000"/>
                <w:kern w:val="24"/>
                <w:sz w:val="18"/>
                <w:szCs w:val="18"/>
                <w14:ligatures w14:val="none"/>
              </w:rPr>
            </w:pPr>
            <w:r w:rsidRPr="009771D1">
              <w:rPr>
                <w:rFonts w:ascii="Times New Roman" w:hAnsi="Times New Roman" w:cs="Times New Roman"/>
                <w:sz w:val="18"/>
                <w:szCs w:val="18"/>
              </w:rPr>
              <w:t>0.57</w:t>
            </w:r>
          </w:p>
        </w:tc>
        <w:tc>
          <w:tcPr>
            <w:tcW w:w="626" w:type="dxa"/>
          </w:tcPr>
          <w:p w14:paraId="332FCC03" w14:textId="56CDEAC0"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0.39</w:t>
            </w:r>
          </w:p>
        </w:tc>
        <w:tc>
          <w:tcPr>
            <w:tcW w:w="767" w:type="dxa"/>
          </w:tcPr>
          <w:p w14:paraId="4BB26D20" w14:textId="6CE5D185"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292.12</w:t>
            </w:r>
          </w:p>
        </w:tc>
        <w:tc>
          <w:tcPr>
            <w:tcW w:w="797" w:type="dxa"/>
          </w:tcPr>
          <w:p w14:paraId="17113CE5" w14:textId="748B0AAA"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287.77</w:t>
            </w:r>
          </w:p>
        </w:tc>
        <w:tc>
          <w:tcPr>
            <w:tcW w:w="748" w:type="dxa"/>
          </w:tcPr>
          <w:p w14:paraId="0B59CF9F" w14:textId="48E87DFB"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53.66</w:t>
            </w:r>
          </w:p>
        </w:tc>
        <w:tc>
          <w:tcPr>
            <w:tcW w:w="767" w:type="dxa"/>
          </w:tcPr>
          <w:p w14:paraId="0F7EC39B" w14:textId="22DF9553"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62.13</w:t>
            </w:r>
          </w:p>
        </w:tc>
        <w:tc>
          <w:tcPr>
            <w:tcW w:w="789" w:type="dxa"/>
            <w:gridSpan w:val="2"/>
          </w:tcPr>
          <w:p w14:paraId="0D22D7AB" w14:textId="73CA49E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90.17</w:t>
            </w:r>
          </w:p>
        </w:tc>
        <w:tc>
          <w:tcPr>
            <w:tcW w:w="778" w:type="dxa"/>
          </w:tcPr>
          <w:p w14:paraId="0CB8841B" w14:textId="328312BE" w:rsidR="009771D1" w:rsidRPr="009771D1" w:rsidRDefault="009771D1" w:rsidP="009771D1">
            <w:pPr>
              <w:spacing w:line="276" w:lineRule="auto"/>
              <w:jc w:val="right"/>
              <w:textAlignment w:val="bottom"/>
              <w:rPr>
                <w:rFonts w:ascii="Times New Roman" w:eastAsia="Times New Roman" w:hAnsi="Times New Roman" w:cs="Times New Roman"/>
                <w:kern w:val="0"/>
                <w:sz w:val="18"/>
                <w:szCs w:val="18"/>
                <w14:ligatures w14:val="none"/>
              </w:rPr>
            </w:pPr>
            <w:r w:rsidRPr="009771D1">
              <w:rPr>
                <w:rFonts w:ascii="Times New Roman" w:hAnsi="Times New Roman" w:cs="Times New Roman"/>
                <w:sz w:val="18"/>
                <w:szCs w:val="18"/>
              </w:rPr>
              <w:t>88.85</w:t>
            </w:r>
          </w:p>
        </w:tc>
        <w:tc>
          <w:tcPr>
            <w:tcW w:w="787" w:type="dxa"/>
          </w:tcPr>
          <w:p w14:paraId="1DB0B024" w14:textId="6972D06C"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16.15</w:t>
            </w:r>
          </w:p>
        </w:tc>
        <w:tc>
          <w:tcPr>
            <w:tcW w:w="728" w:type="dxa"/>
          </w:tcPr>
          <w:p w14:paraId="1E620EA0" w14:textId="74B2B16C" w:rsidR="009771D1" w:rsidRPr="009771D1" w:rsidRDefault="00246E5D" w:rsidP="009771D1">
            <w:pPr>
              <w:spacing w:line="276" w:lineRule="auto"/>
              <w:jc w:val="right"/>
              <w:textAlignment w:val="bottom"/>
              <w:rPr>
                <w:rFonts w:ascii="Times New Roman" w:eastAsia="Times New Roman" w:hAnsi="Times New Roman" w:cs="Times New Roman"/>
                <w:kern w:val="0"/>
                <w:sz w:val="18"/>
                <w:szCs w:val="18"/>
                <w14:ligatures w14:val="none"/>
              </w:rPr>
            </w:pPr>
            <w:r>
              <w:rPr>
                <w:rFonts w:ascii="Times New Roman" w:hAnsi="Times New Roman" w:cs="Times New Roman"/>
                <w:sz w:val="18"/>
                <w:szCs w:val="18"/>
              </w:rPr>
              <w:t>-</w:t>
            </w:r>
            <w:r w:rsidR="009771D1" w:rsidRPr="009771D1">
              <w:rPr>
                <w:rFonts w:ascii="Times New Roman" w:hAnsi="Times New Roman" w:cs="Times New Roman"/>
                <w:sz w:val="18"/>
                <w:szCs w:val="18"/>
              </w:rPr>
              <w:t>18.79</w:t>
            </w:r>
          </w:p>
        </w:tc>
      </w:tr>
    </w:tbl>
    <w:tbl>
      <w:tblPr>
        <w:tblStyle w:val="TableGrid"/>
        <w:tblpPr w:leftFromText="180" w:rightFromText="180" w:vertAnchor="page" w:horzAnchor="margin" w:tblpXSpec="center" w:tblpY="1915"/>
        <w:tblW w:w="13878" w:type="dxa"/>
        <w:tblLayout w:type="fixed"/>
        <w:tblLook w:val="04A0" w:firstRow="1" w:lastRow="0" w:firstColumn="1" w:lastColumn="0" w:noHBand="0" w:noVBand="1"/>
      </w:tblPr>
      <w:tblGrid>
        <w:gridCol w:w="1420"/>
        <w:gridCol w:w="1270"/>
        <w:gridCol w:w="924"/>
        <w:gridCol w:w="924"/>
        <w:gridCol w:w="940"/>
        <w:gridCol w:w="927"/>
        <w:gridCol w:w="927"/>
        <w:gridCol w:w="929"/>
        <w:gridCol w:w="11"/>
        <w:gridCol w:w="916"/>
        <w:gridCol w:w="927"/>
        <w:gridCol w:w="929"/>
        <w:gridCol w:w="22"/>
        <w:gridCol w:w="905"/>
        <w:gridCol w:w="927"/>
        <w:gridCol w:w="927"/>
        <w:gridCol w:w="53"/>
      </w:tblGrid>
      <w:tr w:rsidR="00315FFD" w:rsidRPr="00315FFD" w14:paraId="47A4B7E7" w14:textId="77777777" w:rsidTr="00B967E5">
        <w:trPr>
          <w:trHeight w:val="72"/>
          <w:tblHeader/>
        </w:trPr>
        <w:tc>
          <w:tcPr>
            <w:tcW w:w="1421" w:type="dxa"/>
            <w:vMerge w:val="restart"/>
            <w:shd w:val="clear" w:color="auto" w:fill="D9E2F3"/>
            <w:tcMar>
              <w:top w:w="45" w:type="dxa"/>
              <w:left w:w="45" w:type="dxa"/>
              <w:bottom w:w="45" w:type="dxa"/>
              <w:right w:w="45" w:type="dxa"/>
            </w:tcMar>
            <w:vAlign w:val="center"/>
          </w:tcPr>
          <w:p w14:paraId="21AF259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lastRenderedPageBreak/>
              <w:t>Water balance</w:t>
            </w:r>
            <w:r w:rsidRPr="00315FFD">
              <w:rPr>
                <w:rFonts w:ascii="Times New Roman" w:hAnsi="Times New Roman" w:cs="Times New Roman"/>
                <w:b/>
                <w:sz w:val="18"/>
                <w:szCs w:val="18"/>
              </w:rPr>
              <w:br/>
              <w:t>component</w:t>
            </w:r>
          </w:p>
        </w:tc>
        <w:tc>
          <w:tcPr>
            <w:tcW w:w="1271" w:type="dxa"/>
            <w:vMerge w:val="restart"/>
            <w:shd w:val="clear" w:color="auto" w:fill="D9E2F3"/>
            <w:tcMar>
              <w:top w:w="45" w:type="dxa"/>
              <w:left w:w="45" w:type="dxa"/>
              <w:bottom w:w="45" w:type="dxa"/>
              <w:right w:w="45" w:type="dxa"/>
            </w:tcMar>
            <w:vAlign w:val="center"/>
          </w:tcPr>
          <w:p w14:paraId="5742E71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Performance</w:t>
            </w:r>
            <w:r w:rsidRPr="00315FFD">
              <w:rPr>
                <w:rFonts w:ascii="Times New Roman" w:hAnsi="Times New Roman" w:cs="Times New Roman"/>
                <w:b/>
                <w:sz w:val="18"/>
                <w:szCs w:val="18"/>
              </w:rPr>
              <w:br/>
              <w:t>statistic</w:t>
            </w:r>
          </w:p>
        </w:tc>
        <w:tc>
          <w:tcPr>
            <w:tcW w:w="2790" w:type="dxa"/>
            <w:gridSpan w:val="3"/>
            <w:shd w:val="clear" w:color="auto" w:fill="D9E2F3"/>
            <w:tcMar>
              <w:top w:w="45" w:type="dxa"/>
              <w:left w:w="45" w:type="dxa"/>
              <w:bottom w:w="45" w:type="dxa"/>
              <w:right w:w="45" w:type="dxa"/>
            </w:tcMar>
            <w:vAlign w:val="center"/>
          </w:tcPr>
          <w:p w14:paraId="3CA7CB7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ORYZA</w:t>
            </w:r>
          </w:p>
        </w:tc>
        <w:tc>
          <w:tcPr>
            <w:tcW w:w="2794" w:type="dxa"/>
            <w:gridSpan w:val="4"/>
            <w:shd w:val="clear" w:color="auto" w:fill="D9E2F3"/>
            <w:tcMar>
              <w:top w:w="45" w:type="dxa"/>
              <w:left w:w="45" w:type="dxa"/>
              <w:bottom w:w="45" w:type="dxa"/>
              <w:right w:w="45" w:type="dxa"/>
            </w:tcMar>
            <w:vAlign w:val="center"/>
          </w:tcPr>
          <w:p w14:paraId="0C34C4C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DSSAT</w:t>
            </w:r>
          </w:p>
        </w:tc>
        <w:tc>
          <w:tcPr>
            <w:tcW w:w="2794" w:type="dxa"/>
            <w:gridSpan w:val="4"/>
            <w:shd w:val="clear" w:color="auto" w:fill="D9E2F3"/>
            <w:tcMar>
              <w:top w:w="45" w:type="dxa"/>
              <w:left w:w="45" w:type="dxa"/>
              <w:bottom w:w="45" w:type="dxa"/>
              <w:right w:w="45" w:type="dxa"/>
            </w:tcMar>
            <w:vAlign w:val="center"/>
          </w:tcPr>
          <w:p w14:paraId="5F6EFE5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SWAT-Rice</w:t>
            </w:r>
          </w:p>
        </w:tc>
        <w:tc>
          <w:tcPr>
            <w:tcW w:w="2808" w:type="dxa"/>
            <w:gridSpan w:val="4"/>
            <w:shd w:val="clear" w:color="auto" w:fill="D9E2F3"/>
            <w:tcMar>
              <w:top w:w="45" w:type="dxa"/>
              <w:left w:w="45" w:type="dxa"/>
              <w:bottom w:w="45" w:type="dxa"/>
              <w:right w:w="45" w:type="dxa"/>
            </w:tcMar>
            <w:vAlign w:val="center"/>
          </w:tcPr>
          <w:p w14:paraId="4020DC0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SWAT-P</w:t>
            </w:r>
          </w:p>
        </w:tc>
      </w:tr>
      <w:tr w:rsidR="00315FFD" w:rsidRPr="00315FFD" w14:paraId="0AEF2257" w14:textId="77777777" w:rsidTr="00B967E5">
        <w:trPr>
          <w:gridAfter w:val="1"/>
          <w:wAfter w:w="53" w:type="dxa"/>
          <w:trHeight w:val="40"/>
          <w:tblHeader/>
        </w:trPr>
        <w:tc>
          <w:tcPr>
            <w:tcW w:w="1421" w:type="dxa"/>
            <w:vMerge/>
          </w:tcPr>
          <w:p w14:paraId="152FF2D6" w14:textId="77777777" w:rsidR="00315FFD" w:rsidRPr="00315FFD" w:rsidRDefault="00315FFD" w:rsidP="00315FFD">
            <w:pPr>
              <w:rPr>
                <w:rFonts w:ascii="Times New Roman" w:hAnsi="Times New Roman" w:cs="Times New Roman"/>
                <w:sz w:val="18"/>
                <w:szCs w:val="18"/>
              </w:rPr>
            </w:pPr>
          </w:p>
        </w:tc>
        <w:tc>
          <w:tcPr>
            <w:tcW w:w="1271" w:type="dxa"/>
            <w:vMerge/>
          </w:tcPr>
          <w:p w14:paraId="6B83AE04" w14:textId="77777777" w:rsidR="00315FFD" w:rsidRPr="00315FFD" w:rsidRDefault="00315FFD" w:rsidP="00315FFD">
            <w:pPr>
              <w:rPr>
                <w:rFonts w:ascii="Times New Roman" w:hAnsi="Times New Roman" w:cs="Times New Roman"/>
                <w:sz w:val="18"/>
                <w:szCs w:val="18"/>
              </w:rPr>
            </w:pPr>
          </w:p>
        </w:tc>
        <w:tc>
          <w:tcPr>
            <w:tcW w:w="925" w:type="dxa"/>
            <w:shd w:val="clear" w:color="auto" w:fill="D9E2F3"/>
            <w:tcMar>
              <w:top w:w="45" w:type="dxa"/>
              <w:left w:w="45" w:type="dxa"/>
              <w:bottom w:w="45" w:type="dxa"/>
              <w:right w:w="45" w:type="dxa"/>
            </w:tcMar>
            <w:vAlign w:val="center"/>
          </w:tcPr>
          <w:p w14:paraId="35B7CB1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Mean</w:t>
            </w:r>
          </w:p>
        </w:tc>
        <w:tc>
          <w:tcPr>
            <w:tcW w:w="925" w:type="dxa"/>
            <w:shd w:val="clear" w:color="auto" w:fill="D9E2F3"/>
            <w:tcMar>
              <w:top w:w="45" w:type="dxa"/>
              <w:left w:w="45" w:type="dxa"/>
              <w:bottom w:w="45" w:type="dxa"/>
              <w:right w:w="45" w:type="dxa"/>
            </w:tcMar>
            <w:vAlign w:val="center"/>
          </w:tcPr>
          <w:p w14:paraId="66F6D9B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Median</w:t>
            </w:r>
          </w:p>
        </w:tc>
        <w:tc>
          <w:tcPr>
            <w:tcW w:w="936" w:type="dxa"/>
            <w:shd w:val="clear" w:color="auto" w:fill="D9E2F3"/>
            <w:tcMar>
              <w:top w:w="45" w:type="dxa"/>
              <w:left w:w="45" w:type="dxa"/>
              <w:bottom w:w="45" w:type="dxa"/>
              <w:right w:w="45" w:type="dxa"/>
            </w:tcMar>
            <w:vAlign w:val="center"/>
          </w:tcPr>
          <w:p w14:paraId="270C243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Range</w:t>
            </w:r>
          </w:p>
        </w:tc>
        <w:tc>
          <w:tcPr>
            <w:tcW w:w="927" w:type="dxa"/>
            <w:shd w:val="clear" w:color="auto" w:fill="D9E2F3"/>
            <w:tcMar>
              <w:top w:w="45" w:type="dxa"/>
              <w:left w:w="45" w:type="dxa"/>
              <w:bottom w:w="45" w:type="dxa"/>
              <w:right w:w="45" w:type="dxa"/>
            </w:tcMar>
            <w:vAlign w:val="center"/>
          </w:tcPr>
          <w:p w14:paraId="17D5414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Mean</w:t>
            </w:r>
          </w:p>
        </w:tc>
        <w:tc>
          <w:tcPr>
            <w:tcW w:w="927" w:type="dxa"/>
            <w:shd w:val="clear" w:color="auto" w:fill="D9E2F3"/>
            <w:tcMar>
              <w:top w:w="45" w:type="dxa"/>
              <w:left w:w="45" w:type="dxa"/>
              <w:bottom w:w="45" w:type="dxa"/>
              <w:right w:w="45" w:type="dxa"/>
            </w:tcMar>
            <w:vAlign w:val="center"/>
          </w:tcPr>
          <w:p w14:paraId="6B36BDC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Median</w:t>
            </w:r>
          </w:p>
        </w:tc>
        <w:tc>
          <w:tcPr>
            <w:tcW w:w="929" w:type="dxa"/>
            <w:shd w:val="clear" w:color="auto" w:fill="D9E2F3"/>
            <w:tcMar>
              <w:top w:w="45" w:type="dxa"/>
              <w:left w:w="45" w:type="dxa"/>
              <w:bottom w:w="45" w:type="dxa"/>
              <w:right w:w="45" w:type="dxa"/>
            </w:tcMar>
            <w:vAlign w:val="center"/>
          </w:tcPr>
          <w:p w14:paraId="2E1A50F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Range</w:t>
            </w:r>
          </w:p>
        </w:tc>
        <w:tc>
          <w:tcPr>
            <w:tcW w:w="927" w:type="dxa"/>
            <w:gridSpan w:val="2"/>
            <w:shd w:val="clear" w:color="auto" w:fill="D9E2F3"/>
            <w:tcMar>
              <w:top w:w="45" w:type="dxa"/>
              <w:left w:w="45" w:type="dxa"/>
              <w:bottom w:w="45" w:type="dxa"/>
              <w:right w:w="45" w:type="dxa"/>
            </w:tcMar>
            <w:vAlign w:val="center"/>
          </w:tcPr>
          <w:p w14:paraId="42A18C1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Mean</w:t>
            </w:r>
          </w:p>
        </w:tc>
        <w:tc>
          <w:tcPr>
            <w:tcW w:w="927" w:type="dxa"/>
            <w:shd w:val="clear" w:color="auto" w:fill="D9E2F3"/>
            <w:tcMar>
              <w:top w:w="45" w:type="dxa"/>
              <w:left w:w="45" w:type="dxa"/>
              <w:bottom w:w="45" w:type="dxa"/>
              <w:right w:w="45" w:type="dxa"/>
            </w:tcMar>
            <w:vAlign w:val="center"/>
          </w:tcPr>
          <w:p w14:paraId="4A893A0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Median</w:t>
            </w:r>
          </w:p>
        </w:tc>
        <w:tc>
          <w:tcPr>
            <w:tcW w:w="929" w:type="dxa"/>
            <w:shd w:val="clear" w:color="auto" w:fill="D9E2F3"/>
            <w:tcMar>
              <w:top w:w="45" w:type="dxa"/>
              <w:left w:w="45" w:type="dxa"/>
              <w:bottom w:w="45" w:type="dxa"/>
              <w:right w:w="45" w:type="dxa"/>
            </w:tcMar>
            <w:vAlign w:val="center"/>
          </w:tcPr>
          <w:p w14:paraId="0D851F2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Range</w:t>
            </w:r>
          </w:p>
        </w:tc>
        <w:tc>
          <w:tcPr>
            <w:tcW w:w="927" w:type="dxa"/>
            <w:gridSpan w:val="2"/>
            <w:shd w:val="clear" w:color="auto" w:fill="D9E2F3"/>
            <w:tcMar>
              <w:top w:w="45" w:type="dxa"/>
              <w:left w:w="45" w:type="dxa"/>
              <w:bottom w:w="45" w:type="dxa"/>
              <w:right w:w="45" w:type="dxa"/>
            </w:tcMar>
            <w:vAlign w:val="center"/>
          </w:tcPr>
          <w:p w14:paraId="4708DC8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Mean</w:t>
            </w:r>
          </w:p>
        </w:tc>
        <w:tc>
          <w:tcPr>
            <w:tcW w:w="927" w:type="dxa"/>
            <w:shd w:val="clear" w:color="auto" w:fill="D9E2F3"/>
            <w:tcMar>
              <w:top w:w="45" w:type="dxa"/>
              <w:left w:w="45" w:type="dxa"/>
              <w:bottom w:w="45" w:type="dxa"/>
              <w:right w:w="45" w:type="dxa"/>
            </w:tcMar>
            <w:vAlign w:val="center"/>
          </w:tcPr>
          <w:p w14:paraId="3A0029B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Median</w:t>
            </w:r>
          </w:p>
        </w:tc>
        <w:tc>
          <w:tcPr>
            <w:tcW w:w="927" w:type="dxa"/>
            <w:shd w:val="clear" w:color="auto" w:fill="D9E2F3"/>
            <w:tcMar>
              <w:top w:w="45" w:type="dxa"/>
              <w:left w:w="45" w:type="dxa"/>
              <w:bottom w:w="45" w:type="dxa"/>
              <w:right w:w="45" w:type="dxa"/>
            </w:tcMar>
            <w:vAlign w:val="center"/>
          </w:tcPr>
          <w:p w14:paraId="334C233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Range</w:t>
            </w:r>
          </w:p>
        </w:tc>
      </w:tr>
      <w:tr w:rsidR="00315FFD" w:rsidRPr="00315FFD" w14:paraId="4223A178" w14:textId="77777777" w:rsidTr="00B967E5">
        <w:trPr>
          <w:gridAfter w:val="1"/>
          <w:wAfter w:w="53" w:type="dxa"/>
          <w:trHeight w:val="72"/>
        </w:trPr>
        <w:tc>
          <w:tcPr>
            <w:tcW w:w="1421" w:type="dxa"/>
            <w:vMerge w:val="restart"/>
            <w:tcMar>
              <w:top w:w="45" w:type="dxa"/>
              <w:left w:w="45" w:type="dxa"/>
              <w:bottom w:w="45" w:type="dxa"/>
              <w:right w:w="45" w:type="dxa"/>
            </w:tcMar>
            <w:vAlign w:val="center"/>
          </w:tcPr>
          <w:p w14:paraId="130509A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Runoff over the bund</w:t>
            </w:r>
          </w:p>
        </w:tc>
        <w:tc>
          <w:tcPr>
            <w:tcW w:w="1271" w:type="dxa"/>
            <w:tcMar>
              <w:top w:w="45" w:type="dxa"/>
              <w:left w:w="45" w:type="dxa"/>
              <w:bottom w:w="45" w:type="dxa"/>
              <w:right w:w="45" w:type="dxa"/>
            </w:tcMar>
            <w:vAlign w:val="center"/>
          </w:tcPr>
          <w:p w14:paraId="4350C97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NSE</w:t>
            </w:r>
          </w:p>
        </w:tc>
        <w:tc>
          <w:tcPr>
            <w:tcW w:w="925" w:type="dxa"/>
            <w:tcMar>
              <w:top w:w="45" w:type="dxa"/>
              <w:left w:w="45" w:type="dxa"/>
              <w:bottom w:w="45" w:type="dxa"/>
              <w:right w:w="45" w:type="dxa"/>
            </w:tcMar>
            <w:vAlign w:val="center"/>
          </w:tcPr>
          <w:p w14:paraId="0D4D22F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0.70</w:t>
            </w:r>
          </w:p>
        </w:tc>
        <w:tc>
          <w:tcPr>
            <w:tcW w:w="925" w:type="dxa"/>
            <w:tcMar>
              <w:top w:w="45" w:type="dxa"/>
              <w:left w:w="45" w:type="dxa"/>
              <w:bottom w:w="45" w:type="dxa"/>
              <w:right w:w="45" w:type="dxa"/>
            </w:tcMar>
            <w:vAlign w:val="center"/>
          </w:tcPr>
          <w:p w14:paraId="634202B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0.90</w:t>
            </w:r>
          </w:p>
        </w:tc>
        <w:tc>
          <w:tcPr>
            <w:tcW w:w="936" w:type="dxa"/>
            <w:tcMar>
              <w:top w:w="45" w:type="dxa"/>
              <w:left w:w="45" w:type="dxa"/>
              <w:bottom w:w="45" w:type="dxa"/>
              <w:right w:w="45" w:type="dxa"/>
            </w:tcMar>
            <w:vAlign w:val="center"/>
          </w:tcPr>
          <w:p w14:paraId="766F02CA" w14:textId="7C0F34B7"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–1.00</w:t>
            </w:r>
          </w:p>
        </w:tc>
        <w:tc>
          <w:tcPr>
            <w:tcW w:w="927" w:type="dxa"/>
            <w:tcMar>
              <w:top w:w="45" w:type="dxa"/>
              <w:left w:w="45" w:type="dxa"/>
              <w:bottom w:w="45" w:type="dxa"/>
              <w:right w:w="45" w:type="dxa"/>
            </w:tcMar>
            <w:vAlign w:val="center"/>
          </w:tcPr>
          <w:p w14:paraId="1BCAF73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0.84</w:t>
            </w:r>
          </w:p>
        </w:tc>
        <w:tc>
          <w:tcPr>
            <w:tcW w:w="927" w:type="dxa"/>
            <w:tcMar>
              <w:top w:w="45" w:type="dxa"/>
              <w:left w:w="45" w:type="dxa"/>
              <w:bottom w:w="45" w:type="dxa"/>
              <w:right w:w="45" w:type="dxa"/>
            </w:tcMar>
            <w:vAlign w:val="center"/>
          </w:tcPr>
          <w:p w14:paraId="5479FDB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0.91</w:t>
            </w:r>
          </w:p>
        </w:tc>
        <w:tc>
          <w:tcPr>
            <w:tcW w:w="929" w:type="dxa"/>
            <w:tcMar>
              <w:top w:w="45" w:type="dxa"/>
              <w:left w:w="45" w:type="dxa"/>
              <w:bottom w:w="45" w:type="dxa"/>
              <w:right w:w="45" w:type="dxa"/>
            </w:tcMar>
            <w:vAlign w:val="center"/>
          </w:tcPr>
          <w:p w14:paraId="670783C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0.21–0.99</w:t>
            </w:r>
          </w:p>
        </w:tc>
        <w:tc>
          <w:tcPr>
            <w:tcW w:w="927" w:type="dxa"/>
            <w:gridSpan w:val="2"/>
            <w:tcMar>
              <w:top w:w="45" w:type="dxa"/>
              <w:left w:w="45" w:type="dxa"/>
              <w:bottom w:w="45" w:type="dxa"/>
              <w:right w:w="45" w:type="dxa"/>
            </w:tcMar>
            <w:vAlign w:val="center"/>
          </w:tcPr>
          <w:p w14:paraId="2656BCB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0.87</w:t>
            </w:r>
          </w:p>
        </w:tc>
        <w:tc>
          <w:tcPr>
            <w:tcW w:w="927" w:type="dxa"/>
            <w:tcMar>
              <w:top w:w="45" w:type="dxa"/>
              <w:left w:w="45" w:type="dxa"/>
              <w:bottom w:w="45" w:type="dxa"/>
              <w:right w:w="45" w:type="dxa"/>
            </w:tcMar>
            <w:vAlign w:val="center"/>
          </w:tcPr>
          <w:p w14:paraId="6892690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0.93</w:t>
            </w:r>
          </w:p>
        </w:tc>
        <w:tc>
          <w:tcPr>
            <w:tcW w:w="929" w:type="dxa"/>
            <w:tcMar>
              <w:top w:w="45" w:type="dxa"/>
              <w:left w:w="45" w:type="dxa"/>
              <w:bottom w:w="45" w:type="dxa"/>
              <w:right w:w="45" w:type="dxa"/>
            </w:tcMar>
            <w:vAlign w:val="center"/>
          </w:tcPr>
          <w:p w14:paraId="53D44CB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0.54–0.99</w:t>
            </w:r>
          </w:p>
        </w:tc>
        <w:tc>
          <w:tcPr>
            <w:tcW w:w="927" w:type="dxa"/>
            <w:gridSpan w:val="2"/>
            <w:tcMar>
              <w:top w:w="45" w:type="dxa"/>
              <w:left w:w="45" w:type="dxa"/>
              <w:bottom w:w="45" w:type="dxa"/>
              <w:right w:w="45" w:type="dxa"/>
            </w:tcMar>
            <w:vAlign w:val="center"/>
          </w:tcPr>
          <w:p w14:paraId="12900F8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0.86</w:t>
            </w:r>
          </w:p>
        </w:tc>
        <w:tc>
          <w:tcPr>
            <w:tcW w:w="927" w:type="dxa"/>
            <w:tcMar>
              <w:top w:w="45" w:type="dxa"/>
              <w:left w:w="45" w:type="dxa"/>
              <w:bottom w:w="45" w:type="dxa"/>
              <w:right w:w="45" w:type="dxa"/>
            </w:tcMar>
            <w:vAlign w:val="center"/>
          </w:tcPr>
          <w:p w14:paraId="3BAF877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0.94</w:t>
            </w:r>
          </w:p>
        </w:tc>
        <w:tc>
          <w:tcPr>
            <w:tcW w:w="927" w:type="dxa"/>
            <w:tcMar>
              <w:top w:w="45" w:type="dxa"/>
              <w:left w:w="45" w:type="dxa"/>
              <w:bottom w:w="45" w:type="dxa"/>
              <w:right w:w="45" w:type="dxa"/>
            </w:tcMar>
            <w:vAlign w:val="center"/>
          </w:tcPr>
          <w:p w14:paraId="57ED355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0.44–0.99</w:t>
            </w:r>
          </w:p>
        </w:tc>
      </w:tr>
      <w:tr w:rsidR="00315FFD" w:rsidRPr="00315FFD" w14:paraId="75D95E30" w14:textId="77777777" w:rsidTr="00B967E5">
        <w:trPr>
          <w:gridAfter w:val="1"/>
          <w:wAfter w:w="53" w:type="dxa"/>
          <w:trHeight w:val="40"/>
        </w:trPr>
        <w:tc>
          <w:tcPr>
            <w:tcW w:w="1421" w:type="dxa"/>
            <w:vMerge/>
          </w:tcPr>
          <w:p w14:paraId="6BF65D25"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65604B8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R-square</w:t>
            </w:r>
          </w:p>
        </w:tc>
        <w:tc>
          <w:tcPr>
            <w:tcW w:w="925" w:type="dxa"/>
            <w:tcMar>
              <w:top w:w="45" w:type="dxa"/>
              <w:left w:w="45" w:type="dxa"/>
              <w:bottom w:w="45" w:type="dxa"/>
              <w:right w:w="45" w:type="dxa"/>
            </w:tcMar>
            <w:vAlign w:val="center"/>
          </w:tcPr>
          <w:p w14:paraId="3A3D5F7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0.77</w:t>
            </w:r>
          </w:p>
        </w:tc>
        <w:tc>
          <w:tcPr>
            <w:tcW w:w="925" w:type="dxa"/>
            <w:tcMar>
              <w:top w:w="45" w:type="dxa"/>
              <w:left w:w="45" w:type="dxa"/>
              <w:bottom w:w="45" w:type="dxa"/>
              <w:right w:w="45" w:type="dxa"/>
            </w:tcMar>
            <w:vAlign w:val="center"/>
          </w:tcPr>
          <w:p w14:paraId="5F843CA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0.91</w:t>
            </w:r>
          </w:p>
        </w:tc>
        <w:tc>
          <w:tcPr>
            <w:tcW w:w="936" w:type="dxa"/>
            <w:tcMar>
              <w:top w:w="45" w:type="dxa"/>
              <w:left w:w="45" w:type="dxa"/>
              <w:bottom w:w="45" w:type="dxa"/>
              <w:right w:w="45" w:type="dxa"/>
            </w:tcMar>
            <w:vAlign w:val="center"/>
          </w:tcPr>
          <w:p w14:paraId="6F16FBF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0.01–1.00</w:t>
            </w:r>
          </w:p>
        </w:tc>
        <w:tc>
          <w:tcPr>
            <w:tcW w:w="927" w:type="dxa"/>
            <w:tcMar>
              <w:top w:w="45" w:type="dxa"/>
              <w:left w:w="45" w:type="dxa"/>
              <w:bottom w:w="45" w:type="dxa"/>
              <w:right w:w="45" w:type="dxa"/>
            </w:tcMar>
            <w:vAlign w:val="center"/>
          </w:tcPr>
          <w:p w14:paraId="5FCD799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0.86</w:t>
            </w:r>
          </w:p>
        </w:tc>
        <w:tc>
          <w:tcPr>
            <w:tcW w:w="927" w:type="dxa"/>
            <w:tcMar>
              <w:top w:w="45" w:type="dxa"/>
              <w:left w:w="45" w:type="dxa"/>
              <w:bottom w:w="45" w:type="dxa"/>
              <w:right w:w="45" w:type="dxa"/>
            </w:tcMar>
            <w:vAlign w:val="center"/>
          </w:tcPr>
          <w:p w14:paraId="68BE72B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0.94</w:t>
            </w:r>
          </w:p>
        </w:tc>
        <w:tc>
          <w:tcPr>
            <w:tcW w:w="929" w:type="dxa"/>
            <w:tcMar>
              <w:top w:w="45" w:type="dxa"/>
              <w:left w:w="45" w:type="dxa"/>
              <w:bottom w:w="45" w:type="dxa"/>
              <w:right w:w="45" w:type="dxa"/>
            </w:tcMar>
            <w:vAlign w:val="center"/>
          </w:tcPr>
          <w:p w14:paraId="6D42CC2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0.23–0.99</w:t>
            </w:r>
          </w:p>
        </w:tc>
        <w:tc>
          <w:tcPr>
            <w:tcW w:w="927" w:type="dxa"/>
            <w:gridSpan w:val="2"/>
            <w:tcMar>
              <w:top w:w="45" w:type="dxa"/>
              <w:left w:w="45" w:type="dxa"/>
              <w:bottom w:w="45" w:type="dxa"/>
              <w:right w:w="45" w:type="dxa"/>
            </w:tcMar>
            <w:vAlign w:val="center"/>
          </w:tcPr>
          <w:p w14:paraId="369F354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0.89</w:t>
            </w:r>
          </w:p>
        </w:tc>
        <w:tc>
          <w:tcPr>
            <w:tcW w:w="927" w:type="dxa"/>
            <w:tcMar>
              <w:top w:w="45" w:type="dxa"/>
              <w:left w:w="45" w:type="dxa"/>
              <w:bottom w:w="45" w:type="dxa"/>
              <w:right w:w="45" w:type="dxa"/>
            </w:tcMar>
            <w:vAlign w:val="center"/>
          </w:tcPr>
          <w:p w14:paraId="14CB024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0.95</w:t>
            </w:r>
          </w:p>
        </w:tc>
        <w:tc>
          <w:tcPr>
            <w:tcW w:w="929" w:type="dxa"/>
            <w:tcMar>
              <w:top w:w="45" w:type="dxa"/>
              <w:left w:w="45" w:type="dxa"/>
              <w:bottom w:w="45" w:type="dxa"/>
              <w:right w:w="45" w:type="dxa"/>
            </w:tcMar>
            <w:vAlign w:val="center"/>
          </w:tcPr>
          <w:p w14:paraId="4B22A3A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0.55–1.00</w:t>
            </w:r>
          </w:p>
        </w:tc>
        <w:tc>
          <w:tcPr>
            <w:tcW w:w="927" w:type="dxa"/>
            <w:gridSpan w:val="2"/>
            <w:tcMar>
              <w:top w:w="45" w:type="dxa"/>
              <w:left w:w="45" w:type="dxa"/>
              <w:bottom w:w="45" w:type="dxa"/>
              <w:right w:w="45" w:type="dxa"/>
            </w:tcMar>
            <w:vAlign w:val="center"/>
          </w:tcPr>
          <w:p w14:paraId="0AECF2F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0.92</w:t>
            </w:r>
          </w:p>
        </w:tc>
        <w:tc>
          <w:tcPr>
            <w:tcW w:w="927" w:type="dxa"/>
            <w:tcMar>
              <w:top w:w="45" w:type="dxa"/>
              <w:left w:w="45" w:type="dxa"/>
              <w:bottom w:w="45" w:type="dxa"/>
              <w:right w:w="45" w:type="dxa"/>
            </w:tcMar>
            <w:vAlign w:val="center"/>
          </w:tcPr>
          <w:p w14:paraId="3F30E70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0.94</w:t>
            </w:r>
          </w:p>
        </w:tc>
        <w:tc>
          <w:tcPr>
            <w:tcW w:w="927" w:type="dxa"/>
            <w:tcMar>
              <w:top w:w="45" w:type="dxa"/>
              <w:left w:w="45" w:type="dxa"/>
              <w:bottom w:w="45" w:type="dxa"/>
              <w:right w:w="45" w:type="dxa"/>
            </w:tcMar>
            <w:vAlign w:val="center"/>
          </w:tcPr>
          <w:p w14:paraId="521B214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0.72–0.99</w:t>
            </w:r>
          </w:p>
        </w:tc>
      </w:tr>
      <w:tr w:rsidR="00315FFD" w:rsidRPr="00315FFD" w14:paraId="6B657DC0" w14:textId="77777777" w:rsidTr="00B967E5">
        <w:trPr>
          <w:gridAfter w:val="1"/>
          <w:wAfter w:w="53" w:type="dxa"/>
          <w:trHeight w:val="40"/>
        </w:trPr>
        <w:tc>
          <w:tcPr>
            <w:tcW w:w="1421" w:type="dxa"/>
            <w:vMerge/>
          </w:tcPr>
          <w:p w14:paraId="2EFF41C3"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118AA61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RMSE</w:t>
            </w:r>
          </w:p>
        </w:tc>
        <w:tc>
          <w:tcPr>
            <w:tcW w:w="925" w:type="dxa"/>
            <w:tcMar>
              <w:top w:w="45" w:type="dxa"/>
              <w:left w:w="45" w:type="dxa"/>
              <w:bottom w:w="45" w:type="dxa"/>
              <w:right w:w="45" w:type="dxa"/>
            </w:tcMar>
            <w:vAlign w:val="center"/>
          </w:tcPr>
          <w:p w14:paraId="0F12887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3.77</w:t>
            </w:r>
          </w:p>
        </w:tc>
        <w:tc>
          <w:tcPr>
            <w:tcW w:w="925" w:type="dxa"/>
            <w:tcMar>
              <w:top w:w="45" w:type="dxa"/>
              <w:left w:w="45" w:type="dxa"/>
              <w:bottom w:w="45" w:type="dxa"/>
              <w:right w:w="45" w:type="dxa"/>
            </w:tcMar>
            <w:vAlign w:val="center"/>
          </w:tcPr>
          <w:p w14:paraId="5509007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3.59</w:t>
            </w:r>
          </w:p>
        </w:tc>
        <w:tc>
          <w:tcPr>
            <w:tcW w:w="936" w:type="dxa"/>
            <w:tcMar>
              <w:top w:w="45" w:type="dxa"/>
              <w:left w:w="45" w:type="dxa"/>
              <w:bottom w:w="45" w:type="dxa"/>
              <w:right w:w="45" w:type="dxa"/>
            </w:tcMar>
            <w:vAlign w:val="center"/>
          </w:tcPr>
          <w:p w14:paraId="5564800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2.35–6.42</w:t>
            </w:r>
          </w:p>
        </w:tc>
        <w:tc>
          <w:tcPr>
            <w:tcW w:w="927" w:type="dxa"/>
            <w:tcMar>
              <w:top w:w="45" w:type="dxa"/>
              <w:left w:w="45" w:type="dxa"/>
              <w:bottom w:w="45" w:type="dxa"/>
              <w:right w:w="45" w:type="dxa"/>
            </w:tcMar>
            <w:vAlign w:val="center"/>
          </w:tcPr>
          <w:p w14:paraId="0B910E8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3.24</w:t>
            </w:r>
          </w:p>
        </w:tc>
        <w:tc>
          <w:tcPr>
            <w:tcW w:w="927" w:type="dxa"/>
            <w:tcMar>
              <w:top w:w="45" w:type="dxa"/>
              <w:left w:w="45" w:type="dxa"/>
              <w:bottom w:w="45" w:type="dxa"/>
              <w:right w:w="45" w:type="dxa"/>
            </w:tcMar>
            <w:vAlign w:val="center"/>
          </w:tcPr>
          <w:p w14:paraId="56E6ED1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3.12</w:t>
            </w:r>
          </w:p>
        </w:tc>
        <w:tc>
          <w:tcPr>
            <w:tcW w:w="929" w:type="dxa"/>
            <w:tcMar>
              <w:top w:w="45" w:type="dxa"/>
              <w:left w:w="45" w:type="dxa"/>
              <w:bottom w:w="45" w:type="dxa"/>
              <w:right w:w="45" w:type="dxa"/>
            </w:tcMar>
            <w:vAlign w:val="center"/>
          </w:tcPr>
          <w:p w14:paraId="74217C7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2.53–4.68</w:t>
            </w:r>
          </w:p>
        </w:tc>
        <w:tc>
          <w:tcPr>
            <w:tcW w:w="927" w:type="dxa"/>
            <w:gridSpan w:val="2"/>
            <w:tcMar>
              <w:top w:w="45" w:type="dxa"/>
              <w:left w:w="45" w:type="dxa"/>
              <w:bottom w:w="45" w:type="dxa"/>
              <w:right w:w="45" w:type="dxa"/>
            </w:tcMar>
            <w:vAlign w:val="center"/>
          </w:tcPr>
          <w:p w14:paraId="43B0D28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3.06</w:t>
            </w:r>
          </w:p>
        </w:tc>
        <w:tc>
          <w:tcPr>
            <w:tcW w:w="927" w:type="dxa"/>
            <w:tcMar>
              <w:top w:w="45" w:type="dxa"/>
              <w:left w:w="45" w:type="dxa"/>
              <w:bottom w:w="45" w:type="dxa"/>
              <w:right w:w="45" w:type="dxa"/>
            </w:tcMar>
            <w:vAlign w:val="center"/>
          </w:tcPr>
          <w:p w14:paraId="71892AB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2.71</w:t>
            </w:r>
          </w:p>
        </w:tc>
        <w:tc>
          <w:tcPr>
            <w:tcW w:w="929" w:type="dxa"/>
            <w:tcMar>
              <w:top w:w="45" w:type="dxa"/>
              <w:left w:w="45" w:type="dxa"/>
              <w:bottom w:w="45" w:type="dxa"/>
              <w:right w:w="45" w:type="dxa"/>
            </w:tcMar>
            <w:vAlign w:val="center"/>
          </w:tcPr>
          <w:p w14:paraId="36392FC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2.22–4.58</w:t>
            </w:r>
          </w:p>
        </w:tc>
        <w:tc>
          <w:tcPr>
            <w:tcW w:w="927" w:type="dxa"/>
            <w:gridSpan w:val="2"/>
            <w:tcMar>
              <w:top w:w="45" w:type="dxa"/>
              <w:left w:w="45" w:type="dxa"/>
              <w:bottom w:w="45" w:type="dxa"/>
              <w:right w:w="45" w:type="dxa"/>
            </w:tcMar>
            <w:vAlign w:val="center"/>
          </w:tcPr>
          <w:p w14:paraId="4AEB029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3.79</w:t>
            </w:r>
          </w:p>
        </w:tc>
        <w:tc>
          <w:tcPr>
            <w:tcW w:w="927" w:type="dxa"/>
            <w:tcMar>
              <w:top w:w="45" w:type="dxa"/>
              <w:left w:w="45" w:type="dxa"/>
              <w:bottom w:w="45" w:type="dxa"/>
              <w:right w:w="45" w:type="dxa"/>
            </w:tcMar>
            <w:vAlign w:val="center"/>
          </w:tcPr>
          <w:p w14:paraId="34CE58A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3.56</w:t>
            </w:r>
          </w:p>
        </w:tc>
        <w:tc>
          <w:tcPr>
            <w:tcW w:w="927" w:type="dxa"/>
            <w:tcMar>
              <w:top w:w="45" w:type="dxa"/>
              <w:left w:w="45" w:type="dxa"/>
              <w:bottom w:w="45" w:type="dxa"/>
              <w:right w:w="45" w:type="dxa"/>
            </w:tcMar>
            <w:vAlign w:val="center"/>
          </w:tcPr>
          <w:p w14:paraId="6B2AFE2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1.74–6.87</w:t>
            </w:r>
          </w:p>
        </w:tc>
      </w:tr>
      <w:tr w:rsidR="00315FFD" w:rsidRPr="00315FFD" w14:paraId="70D7919E" w14:textId="77777777" w:rsidTr="00B967E5">
        <w:trPr>
          <w:gridAfter w:val="1"/>
          <w:wAfter w:w="53" w:type="dxa"/>
          <w:trHeight w:val="40"/>
        </w:trPr>
        <w:tc>
          <w:tcPr>
            <w:tcW w:w="1421" w:type="dxa"/>
            <w:vMerge/>
          </w:tcPr>
          <w:p w14:paraId="2F962F8E"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2FAB175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PBIAS</w:t>
            </w:r>
          </w:p>
        </w:tc>
        <w:tc>
          <w:tcPr>
            <w:tcW w:w="925" w:type="dxa"/>
            <w:tcMar>
              <w:top w:w="45" w:type="dxa"/>
              <w:left w:w="45" w:type="dxa"/>
              <w:bottom w:w="45" w:type="dxa"/>
              <w:right w:w="45" w:type="dxa"/>
            </w:tcMar>
            <w:vAlign w:val="center"/>
          </w:tcPr>
          <w:p w14:paraId="51ABBD7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-11.10</w:t>
            </w:r>
          </w:p>
        </w:tc>
        <w:tc>
          <w:tcPr>
            <w:tcW w:w="925" w:type="dxa"/>
            <w:tcMar>
              <w:top w:w="45" w:type="dxa"/>
              <w:left w:w="45" w:type="dxa"/>
              <w:bottom w:w="45" w:type="dxa"/>
              <w:right w:w="45" w:type="dxa"/>
            </w:tcMar>
            <w:vAlign w:val="center"/>
          </w:tcPr>
          <w:p w14:paraId="448FB1E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0.02</w:t>
            </w:r>
          </w:p>
        </w:tc>
        <w:tc>
          <w:tcPr>
            <w:tcW w:w="936" w:type="dxa"/>
            <w:tcMar>
              <w:top w:w="45" w:type="dxa"/>
              <w:left w:w="45" w:type="dxa"/>
              <w:bottom w:w="45" w:type="dxa"/>
              <w:right w:w="45" w:type="dxa"/>
            </w:tcMar>
            <w:vAlign w:val="center"/>
          </w:tcPr>
          <w:p w14:paraId="57A7DB0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-48.68–9.63</w:t>
            </w:r>
          </w:p>
        </w:tc>
        <w:tc>
          <w:tcPr>
            <w:tcW w:w="927" w:type="dxa"/>
            <w:tcMar>
              <w:top w:w="45" w:type="dxa"/>
              <w:left w:w="45" w:type="dxa"/>
              <w:bottom w:w="45" w:type="dxa"/>
              <w:right w:w="45" w:type="dxa"/>
            </w:tcMar>
            <w:vAlign w:val="center"/>
          </w:tcPr>
          <w:p w14:paraId="5D8B8B8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-12.80</w:t>
            </w:r>
          </w:p>
        </w:tc>
        <w:tc>
          <w:tcPr>
            <w:tcW w:w="927" w:type="dxa"/>
            <w:tcMar>
              <w:top w:w="45" w:type="dxa"/>
              <w:left w:w="45" w:type="dxa"/>
              <w:bottom w:w="45" w:type="dxa"/>
              <w:right w:w="45" w:type="dxa"/>
            </w:tcMar>
            <w:vAlign w:val="center"/>
          </w:tcPr>
          <w:p w14:paraId="4D74223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-8.91</w:t>
            </w:r>
          </w:p>
        </w:tc>
        <w:tc>
          <w:tcPr>
            <w:tcW w:w="929" w:type="dxa"/>
            <w:tcMar>
              <w:top w:w="45" w:type="dxa"/>
              <w:left w:w="45" w:type="dxa"/>
              <w:bottom w:w="45" w:type="dxa"/>
              <w:right w:w="45" w:type="dxa"/>
            </w:tcMar>
            <w:vAlign w:val="center"/>
          </w:tcPr>
          <w:p w14:paraId="7B517AF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-39.09–10.93</w:t>
            </w:r>
          </w:p>
        </w:tc>
        <w:tc>
          <w:tcPr>
            <w:tcW w:w="927" w:type="dxa"/>
            <w:gridSpan w:val="2"/>
            <w:tcMar>
              <w:top w:w="45" w:type="dxa"/>
              <w:left w:w="45" w:type="dxa"/>
              <w:bottom w:w="45" w:type="dxa"/>
              <w:right w:w="45" w:type="dxa"/>
            </w:tcMar>
            <w:vAlign w:val="center"/>
          </w:tcPr>
          <w:p w14:paraId="7FE7072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-13.64</w:t>
            </w:r>
          </w:p>
        </w:tc>
        <w:tc>
          <w:tcPr>
            <w:tcW w:w="927" w:type="dxa"/>
            <w:tcMar>
              <w:top w:w="45" w:type="dxa"/>
              <w:left w:w="45" w:type="dxa"/>
              <w:bottom w:w="45" w:type="dxa"/>
              <w:right w:w="45" w:type="dxa"/>
            </w:tcMar>
            <w:vAlign w:val="center"/>
          </w:tcPr>
          <w:p w14:paraId="5D0B6B6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-5.83</w:t>
            </w:r>
          </w:p>
        </w:tc>
        <w:tc>
          <w:tcPr>
            <w:tcW w:w="929" w:type="dxa"/>
            <w:tcMar>
              <w:top w:w="45" w:type="dxa"/>
              <w:left w:w="45" w:type="dxa"/>
              <w:bottom w:w="45" w:type="dxa"/>
              <w:right w:w="45" w:type="dxa"/>
            </w:tcMar>
            <w:vAlign w:val="center"/>
          </w:tcPr>
          <w:p w14:paraId="1A24BD8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-40.51–3.74</w:t>
            </w:r>
          </w:p>
        </w:tc>
        <w:tc>
          <w:tcPr>
            <w:tcW w:w="927" w:type="dxa"/>
            <w:gridSpan w:val="2"/>
            <w:tcMar>
              <w:top w:w="45" w:type="dxa"/>
              <w:left w:w="45" w:type="dxa"/>
              <w:bottom w:w="45" w:type="dxa"/>
              <w:right w:w="45" w:type="dxa"/>
            </w:tcMar>
            <w:vAlign w:val="center"/>
          </w:tcPr>
          <w:p w14:paraId="0E873C0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-11.63</w:t>
            </w:r>
          </w:p>
        </w:tc>
        <w:tc>
          <w:tcPr>
            <w:tcW w:w="927" w:type="dxa"/>
            <w:tcMar>
              <w:top w:w="45" w:type="dxa"/>
              <w:left w:w="45" w:type="dxa"/>
              <w:bottom w:w="45" w:type="dxa"/>
              <w:right w:w="45" w:type="dxa"/>
            </w:tcMar>
            <w:vAlign w:val="center"/>
          </w:tcPr>
          <w:p w14:paraId="7516D8E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-14.01</w:t>
            </w:r>
          </w:p>
        </w:tc>
        <w:tc>
          <w:tcPr>
            <w:tcW w:w="927" w:type="dxa"/>
            <w:tcMar>
              <w:top w:w="45" w:type="dxa"/>
              <w:left w:w="45" w:type="dxa"/>
              <w:bottom w:w="45" w:type="dxa"/>
              <w:right w:w="45" w:type="dxa"/>
            </w:tcMar>
            <w:vAlign w:val="center"/>
          </w:tcPr>
          <w:p w14:paraId="088BA8C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-76.15–53.27</w:t>
            </w:r>
          </w:p>
        </w:tc>
      </w:tr>
      <w:tr w:rsidR="00315FFD" w:rsidRPr="00315FFD" w14:paraId="6DA6E079" w14:textId="77777777" w:rsidTr="00B967E5">
        <w:trPr>
          <w:gridAfter w:val="1"/>
          <w:wAfter w:w="53" w:type="dxa"/>
          <w:trHeight w:val="133"/>
        </w:trPr>
        <w:tc>
          <w:tcPr>
            <w:tcW w:w="1421" w:type="dxa"/>
            <w:vMerge w:val="restart"/>
            <w:tcMar>
              <w:top w:w="45" w:type="dxa"/>
              <w:left w:w="45" w:type="dxa"/>
              <w:bottom w:w="45" w:type="dxa"/>
              <w:right w:w="45" w:type="dxa"/>
            </w:tcMar>
            <w:vAlign w:val="center"/>
          </w:tcPr>
          <w:p w14:paraId="18FA4FB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Percolation</w:t>
            </w:r>
          </w:p>
        </w:tc>
        <w:tc>
          <w:tcPr>
            <w:tcW w:w="1271" w:type="dxa"/>
            <w:tcMar>
              <w:top w:w="45" w:type="dxa"/>
              <w:left w:w="45" w:type="dxa"/>
              <w:bottom w:w="45" w:type="dxa"/>
              <w:right w:w="45" w:type="dxa"/>
            </w:tcMar>
            <w:vAlign w:val="center"/>
          </w:tcPr>
          <w:p w14:paraId="55D1CA8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NSE</w:t>
            </w:r>
          </w:p>
        </w:tc>
        <w:tc>
          <w:tcPr>
            <w:tcW w:w="925" w:type="dxa"/>
            <w:tcMar>
              <w:top w:w="45" w:type="dxa"/>
              <w:left w:w="45" w:type="dxa"/>
              <w:bottom w:w="45" w:type="dxa"/>
              <w:right w:w="45" w:type="dxa"/>
            </w:tcMar>
            <w:vAlign w:val="center"/>
          </w:tcPr>
          <w:p w14:paraId="6C53276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0.09</w:t>
            </w:r>
          </w:p>
        </w:tc>
        <w:tc>
          <w:tcPr>
            <w:tcW w:w="925" w:type="dxa"/>
            <w:tcMar>
              <w:top w:w="45" w:type="dxa"/>
              <w:left w:w="45" w:type="dxa"/>
              <w:bottom w:w="45" w:type="dxa"/>
              <w:right w:w="45" w:type="dxa"/>
            </w:tcMar>
            <w:vAlign w:val="center"/>
          </w:tcPr>
          <w:p w14:paraId="4D1AB6F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36" w:type="dxa"/>
            <w:tcMar>
              <w:top w:w="45" w:type="dxa"/>
              <w:left w:w="45" w:type="dxa"/>
              <w:bottom w:w="45" w:type="dxa"/>
              <w:right w:w="45" w:type="dxa"/>
            </w:tcMar>
            <w:vAlign w:val="center"/>
          </w:tcPr>
          <w:p w14:paraId="14EAE067" w14:textId="636C1B30"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–0.53</w:t>
            </w:r>
          </w:p>
        </w:tc>
        <w:tc>
          <w:tcPr>
            <w:tcW w:w="927" w:type="dxa"/>
            <w:tcMar>
              <w:top w:w="45" w:type="dxa"/>
              <w:left w:w="45" w:type="dxa"/>
              <w:bottom w:w="45" w:type="dxa"/>
              <w:right w:w="45" w:type="dxa"/>
            </w:tcMar>
            <w:vAlign w:val="center"/>
          </w:tcPr>
          <w:p w14:paraId="11AF96C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18371A98" w14:textId="3FE4060F"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9" w:type="dxa"/>
            <w:tcMar>
              <w:top w:w="45" w:type="dxa"/>
              <w:left w:w="45" w:type="dxa"/>
              <w:bottom w:w="45" w:type="dxa"/>
              <w:right w:w="45" w:type="dxa"/>
            </w:tcMar>
            <w:vAlign w:val="center"/>
          </w:tcPr>
          <w:p w14:paraId="150400B4" w14:textId="72D404CD"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–0.28</w:t>
            </w:r>
          </w:p>
        </w:tc>
        <w:tc>
          <w:tcPr>
            <w:tcW w:w="927" w:type="dxa"/>
            <w:gridSpan w:val="2"/>
            <w:tcMar>
              <w:top w:w="45" w:type="dxa"/>
              <w:left w:w="45" w:type="dxa"/>
              <w:bottom w:w="45" w:type="dxa"/>
              <w:right w:w="45" w:type="dxa"/>
            </w:tcMar>
            <w:vAlign w:val="center"/>
          </w:tcPr>
          <w:p w14:paraId="559BB7C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0.29</w:t>
            </w:r>
          </w:p>
        </w:tc>
        <w:tc>
          <w:tcPr>
            <w:tcW w:w="927" w:type="dxa"/>
            <w:tcMar>
              <w:top w:w="45" w:type="dxa"/>
              <w:left w:w="45" w:type="dxa"/>
              <w:bottom w:w="45" w:type="dxa"/>
              <w:right w:w="45" w:type="dxa"/>
            </w:tcMar>
            <w:vAlign w:val="center"/>
          </w:tcPr>
          <w:p w14:paraId="51E73F7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0.31</w:t>
            </w:r>
          </w:p>
        </w:tc>
        <w:tc>
          <w:tcPr>
            <w:tcW w:w="929" w:type="dxa"/>
            <w:tcMar>
              <w:top w:w="45" w:type="dxa"/>
              <w:left w:w="45" w:type="dxa"/>
              <w:bottom w:w="45" w:type="dxa"/>
              <w:right w:w="45" w:type="dxa"/>
            </w:tcMar>
            <w:vAlign w:val="center"/>
          </w:tcPr>
          <w:p w14:paraId="2F799137" w14:textId="23E8ED68"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–0.85</w:t>
            </w:r>
          </w:p>
        </w:tc>
        <w:tc>
          <w:tcPr>
            <w:tcW w:w="927" w:type="dxa"/>
            <w:gridSpan w:val="2"/>
            <w:tcMar>
              <w:top w:w="45" w:type="dxa"/>
              <w:left w:w="45" w:type="dxa"/>
              <w:bottom w:w="45" w:type="dxa"/>
              <w:right w:w="45" w:type="dxa"/>
            </w:tcMar>
            <w:vAlign w:val="center"/>
          </w:tcPr>
          <w:p w14:paraId="65C4C98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497495D0" w14:textId="0E27E434"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18A42EDF" w14:textId="2447A18E"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–0.56</w:t>
            </w:r>
          </w:p>
        </w:tc>
      </w:tr>
      <w:tr w:rsidR="00315FFD" w:rsidRPr="00315FFD" w14:paraId="2ABFB8E1" w14:textId="77777777" w:rsidTr="00B967E5">
        <w:trPr>
          <w:gridAfter w:val="1"/>
          <w:wAfter w:w="53" w:type="dxa"/>
          <w:trHeight w:val="40"/>
        </w:trPr>
        <w:tc>
          <w:tcPr>
            <w:tcW w:w="1421" w:type="dxa"/>
            <w:vMerge/>
          </w:tcPr>
          <w:p w14:paraId="35FE7C64"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7EF6DAA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R-square</w:t>
            </w:r>
          </w:p>
        </w:tc>
        <w:tc>
          <w:tcPr>
            <w:tcW w:w="925" w:type="dxa"/>
            <w:tcMar>
              <w:top w:w="45" w:type="dxa"/>
              <w:left w:w="45" w:type="dxa"/>
              <w:bottom w:w="45" w:type="dxa"/>
              <w:right w:w="45" w:type="dxa"/>
            </w:tcMar>
            <w:vAlign w:val="center"/>
          </w:tcPr>
          <w:p w14:paraId="5F2FEA3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0.16</w:t>
            </w:r>
          </w:p>
        </w:tc>
        <w:tc>
          <w:tcPr>
            <w:tcW w:w="925" w:type="dxa"/>
            <w:tcMar>
              <w:top w:w="45" w:type="dxa"/>
              <w:left w:w="45" w:type="dxa"/>
              <w:bottom w:w="45" w:type="dxa"/>
              <w:right w:w="45" w:type="dxa"/>
            </w:tcMar>
            <w:vAlign w:val="center"/>
          </w:tcPr>
          <w:p w14:paraId="4C3982B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0.06</w:t>
            </w:r>
          </w:p>
        </w:tc>
        <w:tc>
          <w:tcPr>
            <w:tcW w:w="936" w:type="dxa"/>
            <w:tcMar>
              <w:top w:w="45" w:type="dxa"/>
              <w:left w:w="45" w:type="dxa"/>
              <w:bottom w:w="45" w:type="dxa"/>
              <w:right w:w="45" w:type="dxa"/>
            </w:tcMar>
            <w:vAlign w:val="center"/>
          </w:tcPr>
          <w:p w14:paraId="5558A9E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0.00–0.53</w:t>
            </w:r>
          </w:p>
        </w:tc>
        <w:tc>
          <w:tcPr>
            <w:tcW w:w="927" w:type="dxa"/>
            <w:tcMar>
              <w:top w:w="45" w:type="dxa"/>
              <w:left w:w="45" w:type="dxa"/>
              <w:bottom w:w="45" w:type="dxa"/>
              <w:right w:w="45" w:type="dxa"/>
            </w:tcMar>
            <w:vAlign w:val="center"/>
          </w:tcPr>
          <w:p w14:paraId="457AF3A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0.20</w:t>
            </w:r>
          </w:p>
        </w:tc>
        <w:tc>
          <w:tcPr>
            <w:tcW w:w="927" w:type="dxa"/>
            <w:tcMar>
              <w:top w:w="45" w:type="dxa"/>
              <w:left w:w="45" w:type="dxa"/>
              <w:bottom w:w="45" w:type="dxa"/>
              <w:right w:w="45" w:type="dxa"/>
            </w:tcMar>
            <w:vAlign w:val="center"/>
          </w:tcPr>
          <w:p w14:paraId="18E3689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0.08</w:t>
            </w:r>
          </w:p>
        </w:tc>
        <w:tc>
          <w:tcPr>
            <w:tcW w:w="929" w:type="dxa"/>
            <w:tcMar>
              <w:top w:w="45" w:type="dxa"/>
              <w:left w:w="45" w:type="dxa"/>
              <w:bottom w:w="45" w:type="dxa"/>
              <w:right w:w="45" w:type="dxa"/>
            </w:tcMar>
            <w:vAlign w:val="center"/>
          </w:tcPr>
          <w:p w14:paraId="672FADB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0.01–0.61</w:t>
            </w:r>
          </w:p>
        </w:tc>
        <w:tc>
          <w:tcPr>
            <w:tcW w:w="927" w:type="dxa"/>
            <w:gridSpan w:val="2"/>
            <w:tcMar>
              <w:top w:w="45" w:type="dxa"/>
              <w:left w:w="45" w:type="dxa"/>
              <w:bottom w:w="45" w:type="dxa"/>
              <w:right w:w="45" w:type="dxa"/>
            </w:tcMar>
            <w:vAlign w:val="center"/>
          </w:tcPr>
          <w:p w14:paraId="2B28F97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0.52</w:t>
            </w:r>
          </w:p>
        </w:tc>
        <w:tc>
          <w:tcPr>
            <w:tcW w:w="927" w:type="dxa"/>
            <w:tcMar>
              <w:top w:w="45" w:type="dxa"/>
              <w:left w:w="45" w:type="dxa"/>
              <w:bottom w:w="45" w:type="dxa"/>
              <w:right w:w="45" w:type="dxa"/>
            </w:tcMar>
            <w:vAlign w:val="center"/>
          </w:tcPr>
          <w:p w14:paraId="5DF605F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0.57</w:t>
            </w:r>
          </w:p>
        </w:tc>
        <w:tc>
          <w:tcPr>
            <w:tcW w:w="929" w:type="dxa"/>
            <w:tcMar>
              <w:top w:w="45" w:type="dxa"/>
              <w:left w:w="45" w:type="dxa"/>
              <w:bottom w:w="45" w:type="dxa"/>
              <w:right w:w="45" w:type="dxa"/>
            </w:tcMar>
            <w:vAlign w:val="center"/>
          </w:tcPr>
          <w:p w14:paraId="4250C5F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0.01–0.98</w:t>
            </w:r>
          </w:p>
        </w:tc>
        <w:tc>
          <w:tcPr>
            <w:tcW w:w="927" w:type="dxa"/>
            <w:gridSpan w:val="2"/>
            <w:tcMar>
              <w:top w:w="45" w:type="dxa"/>
              <w:left w:w="45" w:type="dxa"/>
              <w:bottom w:w="45" w:type="dxa"/>
              <w:right w:w="45" w:type="dxa"/>
            </w:tcMar>
            <w:vAlign w:val="center"/>
          </w:tcPr>
          <w:p w14:paraId="2FC7E67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0.48</w:t>
            </w:r>
          </w:p>
        </w:tc>
        <w:tc>
          <w:tcPr>
            <w:tcW w:w="927" w:type="dxa"/>
            <w:tcMar>
              <w:top w:w="45" w:type="dxa"/>
              <w:left w:w="45" w:type="dxa"/>
              <w:bottom w:w="45" w:type="dxa"/>
              <w:right w:w="45" w:type="dxa"/>
            </w:tcMar>
            <w:vAlign w:val="center"/>
          </w:tcPr>
          <w:p w14:paraId="22E0D9C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0.40</w:t>
            </w:r>
          </w:p>
        </w:tc>
        <w:tc>
          <w:tcPr>
            <w:tcW w:w="927" w:type="dxa"/>
            <w:tcMar>
              <w:top w:w="45" w:type="dxa"/>
              <w:left w:w="45" w:type="dxa"/>
              <w:bottom w:w="45" w:type="dxa"/>
              <w:right w:w="45" w:type="dxa"/>
            </w:tcMar>
            <w:vAlign w:val="center"/>
          </w:tcPr>
          <w:p w14:paraId="270FF89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0.01–0.99</w:t>
            </w:r>
          </w:p>
        </w:tc>
      </w:tr>
      <w:tr w:rsidR="00315FFD" w:rsidRPr="00315FFD" w14:paraId="0D823316" w14:textId="77777777" w:rsidTr="00B967E5">
        <w:trPr>
          <w:gridAfter w:val="1"/>
          <w:wAfter w:w="53" w:type="dxa"/>
          <w:trHeight w:val="40"/>
        </w:trPr>
        <w:tc>
          <w:tcPr>
            <w:tcW w:w="1421" w:type="dxa"/>
            <w:vMerge/>
          </w:tcPr>
          <w:p w14:paraId="1824604A"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468EB47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RMSE</w:t>
            </w:r>
          </w:p>
        </w:tc>
        <w:tc>
          <w:tcPr>
            <w:tcW w:w="925" w:type="dxa"/>
            <w:tcMar>
              <w:top w:w="45" w:type="dxa"/>
              <w:left w:w="45" w:type="dxa"/>
              <w:bottom w:w="45" w:type="dxa"/>
              <w:right w:w="45" w:type="dxa"/>
            </w:tcMar>
            <w:vAlign w:val="center"/>
          </w:tcPr>
          <w:p w14:paraId="6BAE6BA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7.08</w:t>
            </w:r>
          </w:p>
        </w:tc>
        <w:tc>
          <w:tcPr>
            <w:tcW w:w="925" w:type="dxa"/>
            <w:tcMar>
              <w:top w:w="45" w:type="dxa"/>
              <w:left w:w="45" w:type="dxa"/>
              <w:bottom w:w="45" w:type="dxa"/>
              <w:right w:w="45" w:type="dxa"/>
            </w:tcMar>
            <w:vAlign w:val="center"/>
          </w:tcPr>
          <w:p w14:paraId="1D64125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3.08</w:t>
            </w:r>
          </w:p>
        </w:tc>
        <w:tc>
          <w:tcPr>
            <w:tcW w:w="936" w:type="dxa"/>
            <w:tcMar>
              <w:top w:w="45" w:type="dxa"/>
              <w:left w:w="45" w:type="dxa"/>
              <w:bottom w:w="45" w:type="dxa"/>
              <w:right w:w="45" w:type="dxa"/>
            </w:tcMar>
            <w:vAlign w:val="center"/>
          </w:tcPr>
          <w:p w14:paraId="2320BAC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0.57–18.43</w:t>
            </w:r>
          </w:p>
        </w:tc>
        <w:tc>
          <w:tcPr>
            <w:tcW w:w="927" w:type="dxa"/>
            <w:tcMar>
              <w:top w:w="45" w:type="dxa"/>
              <w:left w:w="45" w:type="dxa"/>
              <w:bottom w:w="45" w:type="dxa"/>
              <w:right w:w="45" w:type="dxa"/>
            </w:tcMar>
            <w:vAlign w:val="center"/>
          </w:tcPr>
          <w:p w14:paraId="39A9FA9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7.19</w:t>
            </w:r>
          </w:p>
        </w:tc>
        <w:tc>
          <w:tcPr>
            <w:tcW w:w="927" w:type="dxa"/>
            <w:tcMar>
              <w:top w:w="45" w:type="dxa"/>
              <w:left w:w="45" w:type="dxa"/>
              <w:bottom w:w="45" w:type="dxa"/>
              <w:right w:w="45" w:type="dxa"/>
            </w:tcMar>
            <w:vAlign w:val="center"/>
          </w:tcPr>
          <w:p w14:paraId="4900848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3.42</w:t>
            </w:r>
          </w:p>
        </w:tc>
        <w:tc>
          <w:tcPr>
            <w:tcW w:w="929" w:type="dxa"/>
            <w:tcMar>
              <w:top w:w="45" w:type="dxa"/>
              <w:left w:w="45" w:type="dxa"/>
              <w:bottom w:w="45" w:type="dxa"/>
              <w:right w:w="45" w:type="dxa"/>
            </w:tcMar>
            <w:vAlign w:val="center"/>
          </w:tcPr>
          <w:p w14:paraId="33E9C01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0.68–18.43</w:t>
            </w:r>
          </w:p>
        </w:tc>
        <w:tc>
          <w:tcPr>
            <w:tcW w:w="927" w:type="dxa"/>
            <w:gridSpan w:val="2"/>
            <w:tcMar>
              <w:top w:w="45" w:type="dxa"/>
              <w:left w:w="45" w:type="dxa"/>
              <w:bottom w:w="45" w:type="dxa"/>
              <w:right w:w="45" w:type="dxa"/>
            </w:tcMar>
            <w:vAlign w:val="center"/>
          </w:tcPr>
          <w:p w14:paraId="297ABB9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4.74</w:t>
            </w:r>
          </w:p>
        </w:tc>
        <w:tc>
          <w:tcPr>
            <w:tcW w:w="927" w:type="dxa"/>
            <w:tcMar>
              <w:top w:w="45" w:type="dxa"/>
              <w:left w:w="45" w:type="dxa"/>
              <w:bottom w:w="45" w:type="dxa"/>
              <w:right w:w="45" w:type="dxa"/>
            </w:tcMar>
            <w:vAlign w:val="center"/>
          </w:tcPr>
          <w:p w14:paraId="647AB6F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3.00</w:t>
            </w:r>
          </w:p>
        </w:tc>
        <w:tc>
          <w:tcPr>
            <w:tcW w:w="929" w:type="dxa"/>
            <w:tcMar>
              <w:top w:w="45" w:type="dxa"/>
              <w:left w:w="45" w:type="dxa"/>
              <w:bottom w:w="45" w:type="dxa"/>
              <w:right w:w="45" w:type="dxa"/>
            </w:tcMar>
            <w:vAlign w:val="center"/>
          </w:tcPr>
          <w:p w14:paraId="52CAF7C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0.61–14.55</w:t>
            </w:r>
          </w:p>
        </w:tc>
        <w:tc>
          <w:tcPr>
            <w:tcW w:w="927" w:type="dxa"/>
            <w:gridSpan w:val="2"/>
            <w:tcMar>
              <w:top w:w="45" w:type="dxa"/>
              <w:left w:w="45" w:type="dxa"/>
              <w:bottom w:w="45" w:type="dxa"/>
              <w:right w:w="45" w:type="dxa"/>
            </w:tcMar>
            <w:vAlign w:val="center"/>
          </w:tcPr>
          <w:p w14:paraId="4F906E6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21.26</w:t>
            </w:r>
          </w:p>
        </w:tc>
        <w:tc>
          <w:tcPr>
            <w:tcW w:w="927" w:type="dxa"/>
            <w:tcMar>
              <w:top w:w="45" w:type="dxa"/>
              <w:left w:w="45" w:type="dxa"/>
              <w:bottom w:w="45" w:type="dxa"/>
              <w:right w:w="45" w:type="dxa"/>
            </w:tcMar>
            <w:vAlign w:val="center"/>
          </w:tcPr>
          <w:p w14:paraId="72E8287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24.05</w:t>
            </w:r>
          </w:p>
        </w:tc>
        <w:tc>
          <w:tcPr>
            <w:tcW w:w="927" w:type="dxa"/>
            <w:tcMar>
              <w:top w:w="45" w:type="dxa"/>
              <w:left w:w="45" w:type="dxa"/>
              <w:bottom w:w="45" w:type="dxa"/>
              <w:right w:w="45" w:type="dxa"/>
            </w:tcMar>
            <w:vAlign w:val="center"/>
          </w:tcPr>
          <w:p w14:paraId="4F65BFF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2.02–33.01</w:t>
            </w:r>
          </w:p>
        </w:tc>
      </w:tr>
      <w:tr w:rsidR="00315FFD" w:rsidRPr="00315FFD" w14:paraId="6FB5C388" w14:textId="77777777" w:rsidTr="00B967E5">
        <w:trPr>
          <w:gridAfter w:val="1"/>
          <w:wAfter w:w="53" w:type="dxa"/>
          <w:trHeight w:val="40"/>
        </w:trPr>
        <w:tc>
          <w:tcPr>
            <w:tcW w:w="1421" w:type="dxa"/>
            <w:vMerge/>
          </w:tcPr>
          <w:p w14:paraId="56EE89FD"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1830953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PBIAS</w:t>
            </w:r>
          </w:p>
        </w:tc>
        <w:tc>
          <w:tcPr>
            <w:tcW w:w="925" w:type="dxa"/>
            <w:tcMar>
              <w:top w:w="45" w:type="dxa"/>
              <w:left w:w="45" w:type="dxa"/>
              <w:bottom w:w="45" w:type="dxa"/>
              <w:right w:w="45" w:type="dxa"/>
            </w:tcMar>
            <w:vAlign w:val="center"/>
          </w:tcPr>
          <w:p w14:paraId="1AD829F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-19.17</w:t>
            </w:r>
          </w:p>
        </w:tc>
        <w:tc>
          <w:tcPr>
            <w:tcW w:w="925" w:type="dxa"/>
            <w:tcMar>
              <w:top w:w="45" w:type="dxa"/>
              <w:left w:w="45" w:type="dxa"/>
              <w:bottom w:w="45" w:type="dxa"/>
              <w:right w:w="45" w:type="dxa"/>
            </w:tcMar>
            <w:vAlign w:val="center"/>
          </w:tcPr>
          <w:p w14:paraId="71CE557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-6.92</w:t>
            </w:r>
          </w:p>
        </w:tc>
        <w:tc>
          <w:tcPr>
            <w:tcW w:w="936" w:type="dxa"/>
            <w:tcMar>
              <w:top w:w="45" w:type="dxa"/>
              <w:left w:w="45" w:type="dxa"/>
              <w:bottom w:w="45" w:type="dxa"/>
              <w:right w:w="45" w:type="dxa"/>
            </w:tcMar>
            <w:vAlign w:val="center"/>
          </w:tcPr>
          <w:p w14:paraId="13B1E90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-81.86–37.85</w:t>
            </w:r>
          </w:p>
        </w:tc>
        <w:tc>
          <w:tcPr>
            <w:tcW w:w="927" w:type="dxa"/>
            <w:tcMar>
              <w:top w:w="45" w:type="dxa"/>
              <w:left w:w="45" w:type="dxa"/>
              <w:bottom w:w="45" w:type="dxa"/>
              <w:right w:w="45" w:type="dxa"/>
            </w:tcMar>
            <w:vAlign w:val="center"/>
          </w:tcPr>
          <w:p w14:paraId="2B44DAD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-15.15</w:t>
            </w:r>
          </w:p>
        </w:tc>
        <w:tc>
          <w:tcPr>
            <w:tcW w:w="927" w:type="dxa"/>
            <w:tcMar>
              <w:top w:w="45" w:type="dxa"/>
              <w:left w:w="45" w:type="dxa"/>
              <w:bottom w:w="45" w:type="dxa"/>
              <w:right w:w="45" w:type="dxa"/>
            </w:tcMar>
            <w:vAlign w:val="center"/>
          </w:tcPr>
          <w:p w14:paraId="0B8CB0F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-28.76</w:t>
            </w:r>
          </w:p>
        </w:tc>
        <w:tc>
          <w:tcPr>
            <w:tcW w:w="929" w:type="dxa"/>
            <w:tcMar>
              <w:top w:w="45" w:type="dxa"/>
              <w:left w:w="45" w:type="dxa"/>
              <w:bottom w:w="45" w:type="dxa"/>
              <w:right w:w="45" w:type="dxa"/>
            </w:tcMar>
            <w:vAlign w:val="center"/>
          </w:tcPr>
          <w:p w14:paraId="2F6DD06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-44.46–54.30</w:t>
            </w:r>
          </w:p>
        </w:tc>
        <w:tc>
          <w:tcPr>
            <w:tcW w:w="927" w:type="dxa"/>
            <w:gridSpan w:val="2"/>
            <w:tcMar>
              <w:top w:w="45" w:type="dxa"/>
              <w:left w:w="45" w:type="dxa"/>
              <w:bottom w:w="45" w:type="dxa"/>
              <w:right w:w="45" w:type="dxa"/>
            </w:tcMar>
            <w:vAlign w:val="center"/>
          </w:tcPr>
          <w:p w14:paraId="22E166C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-12.98</w:t>
            </w:r>
          </w:p>
        </w:tc>
        <w:tc>
          <w:tcPr>
            <w:tcW w:w="927" w:type="dxa"/>
            <w:tcMar>
              <w:top w:w="45" w:type="dxa"/>
              <w:left w:w="45" w:type="dxa"/>
              <w:bottom w:w="45" w:type="dxa"/>
              <w:right w:w="45" w:type="dxa"/>
            </w:tcMar>
            <w:vAlign w:val="center"/>
          </w:tcPr>
          <w:p w14:paraId="3C31765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-5.33</w:t>
            </w:r>
          </w:p>
        </w:tc>
        <w:tc>
          <w:tcPr>
            <w:tcW w:w="929" w:type="dxa"/>
            <w:tcMar>
              <w:top w:w="45" w:type="dxa"/>
              <w:left w:w="45" w:type="dxa"/>
              <w:bottom w:w="45" w:type="dxa"/>
              <w:right w:w="45" w:type="dxa"/>
            </w:tcMar>
            <w:vAlign w:val="center"/>
          </w:tcPr>
          <w:p w14:paraId="5096372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-74.68–41.09</w:t>
            </w:r>
          </w:p>
        </w:tc>
        <w:tc>
          <w:tcPr>
            <w:tcW w:w="927" w:type="dxa"/>
            <w:gridSpan w:val="2"/>
            <w:tcMar>
              <w:top w:w="45" w:type="dxa"/>
              <w:left w:w="45" w:type="dxa"/>
              <w:bottom w:w="45" w:type="dxa"/>
              <w:right w:w="45" w:type="dxa"/>
            </w:tcMar>
            <w:vAlign w:val="center"/>
          </w:tcPr>
          <w:p w14:paraId="2DCED8E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135.64</w:t>
            </w:r>
          </w:p>
        </w:tc>
        <w:tc>
          <w:tcPr>
            <w:tcW w:w="927" w:type="dxa"/>
            <w:tcMar>
              <w:top w:w="45" w:type="dxa"/>
              <w:left w:w="45" w:type="dxa"/>
              <w:bottom w:w="45" w:type="dxa"/>
              <w:right w:w="45" w:type="dxa"/>
            </w:tcMar>
            <w:vAlign w:val="center"/>
          </w:tcPr>
          <w:p w14:paraId="73646B9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31.00</w:t>
            </w:r>
          </w:p>
        </w:tc>
        <w:tc>
          <w:tcPr>
            <w:tcW w:w="927" w:type="dxa"/>
            <w:tcMar>
              <w:top w:w="45" w:type="dxa"/>
              <w:left w:w="45" w:type="dxa"/>
              <w:bottom w:w="45" w:type="dxa"/>
              <w:right w:w="45" w:type="dxa"/>
            </w:tcMar>
            <w:vAlign w:val="center"/>
          </w:tcPr>
          <w:p w14:paraId="6E81415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-29.97–1042.63</w:t>
            </w:r>
          </w:p>
        </w:tc>
      </w:tr>
      <w:tr w:rsidR="00315FFD" w:rsidRPr="00315FFD" w14:paraId="53584887" w14:textId="77777777" w:rsidTr="00B967E5">
        <w:trPr>
          <w:gridAfter w:val="1"/>
          <w:wAfter w:w="53" w:type="dxa"/>
          <w:trHeight w:val="133"/>
        </w:trPr>
        <w:tc>
          <w:tcPr>
            <w:tcW w:w="1421" w:type="dxa"/>
            <w:vMerge w:val="restart"/>
            <w:tcMar>
              <w:top w:w="45" w:type="dxa"/>
              <w:left w:w="45" w:type="dxa"/>
              <w:bottom w:w="45" w:type="dxa"/>
              <w:right w:w="45" w:type="dxa"/>
            </w:tcMar>
            <w:vAlign w:val="center"/>
          </w:tcPr>
          <w:p w14:paraId="2B1B398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Infiltration</w:t>
            </w:r>
          </w:p>
        </w:tc>
        <w:tc>
          <w:tcPr>
            <w:tcW w:w="1271" w:type="dxa"/>
            <w:tcMar>
              <w:top w:w="45" w:type="dxa"/>
              <w:left w:w="45" w:type="dxa"/>
              <w:bottom w:w="45" w:type="dxa"/>
              <w:right w:w="45" w:type="dxa"/>
            </w:tcMar>
            <w:vAlign w:val="center"/>
          </w:tcPr>
          <w:p w14:paraId="4E7A08D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NSE</w:t>
            </w:r>
          </w:p>
        </w:tc>
        <w:tc>
          <w:tcPr>
            <w:tcW w:w="925" w:type="dxa"/>
            <w:tcMar>
              <w:top w:w="45" w:type="dxa"/>
              <w:left w:w="45" w:type="dxa"/>
              <w:bottom w:w="45" w:type="dxa"/>
              <w:right w:w="45" w:type="dxa"/>
            </w:tcMar>
            <w:vAlign w:val="center"/>
          </w:tcPr>
          <w:p w14:paraId="3AB301EB" w14:textId="28BB93C3"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5" w:type="dxa"/>
            <w:tcMar>
              <w:top w:w="45" w:type="dxa"/>
              <w:left w:w="45" w:type="dxa"/>
              <w:bottom w:w="45" w:type="dxa"/>
              <w:right w:w="45" w:type="dxa"/>
            </w:tcMar>
            <w:vAlign w:val="center"/>
          </w:tcPr>
          <w:p w14:paraId="005D62F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36" w:type="dxa"/>
            <w:tcMar>
              <w:top w:w="45" w:type="dxa"/>
              <w:left w:w="45" w:type="dxa"/>
              <w:bottom w:w="45" w:type="dxa"/>
              <w:right w:w="45" w:type="dxa"/>
            </w:tcMar>
            <w:vAlign w:val="center"/>
          </w:tcPr>
          <w:p w14:paraId="19AAB2B1" w14:textId="005EDCFF"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–0.57</w:t>
            </w:r>
          </w:p>
        </w:tc>
        <w:tc>
          <w:tcPr>
            <w:tcW w:w="927" w:type="dxa"/>
            <w:tcMar>
              <w:top w:w="45" w:type="dxa"/>
              <w:left w:w="45" w:type="dxa"/>
              <w:bottom w:w="45" w:type="dxa"/>
              <w:right w:w="45" w:type="dxa"/>
            </w:tcMar>
            <w:vAlign w:val="center"/>
          </w:tcPr>
          <w:p w14:paraId="4495E7AD" w14:textId="599B9465"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45E5A29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0.18</w:t>
            </w:r>
          </w:p>
        </w:tc>
        <w:tc>
          <w:tcPr>
            <w:tcW w:w="929" w:type="dxa"/>
            <w:tcMar>
              <w:top w:w="45" w:type="dxa"/>
              <w:left w:w="45" w:type="dxa"/>
              <w:bottom w:w="45" w:type="dxa"/>
              <w:right w:w="45" w:type="dxa"/>
            </w:tcMar>
            <w:vAlign w:val="center"/>
          </w:tcPr>
          <w:p w14:paraId="159C00A8" w14:textId="0010C0C9"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–0.68</w:t>
            </w:r>
          </w:p>
        </w:tc>
        <w:tc>
          <w:tcPr>
            <w:tcW w:w="927" w:type="dxa"/>
            <w:gridSpan w:val="2"/>
            <w:tcMar>
              <w:top w:w="45" w:type="dxa"/>
              <w:left w:w="45" w:type="dxa"/>
              <w:bottom w:w="45" w:type="dxa"/>
              <w:right w:w="45" w:type="dxa"/>
            </w:tcMar>
            <w:vAlign w:val="center"/>
          </w:tcPr>
          <w:p w14:paraId="1CD1F989" w14:textId="3F2D526F"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3E5EC1B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0.15</w:t>
            </w:r>
          </w:p>
        </w:tc>
        <w:tc>
          <w:tcPr>
            <w:tcW w:w="929" w:type="dxa"/>
            <w:tcMar>
              <w:top w:w="45" w:type="dxa"/>
              <w:left w:w="45" w:type="dxa"/>
              <w:bottom w:w="45" w:type="dxa"/>
              <w:right w:w="45" w:type="dxa"/>
            </w:tcMar>
            <w:vAlign w:val="center"/>
          </w:tcPr>
          <w:p w14:paraId="5439F46D" w14:textId="7E7372CF"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–0.70</w:t>
            </w:r>
          </w:p>
        </w:tc>
        <w:tc>
          <w:tcPr>
            <w:tcW w:w="927" w:type="dxa"/>
            <w:gridSpan w:val="2"/>
            <w:tcMar>
              <w:top w:w="45" w:type="dxa"/>
              <w:left w:w="45" w:type="dxa"/>
              <w:bottom w:w="45" w:type="dxa"/>
              <w:right w:w="45" w:type="dxa"/>
            </w:tcMar>
            <w:vAlign w:val="center"/>
          </w:tcPr>
          <w:p w14:paraId="4E62D1DD" w14:textId="1028CF46"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4019E413" w14:textId="26996172"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3C4F901C" w14:textId="1387211A"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–-0.51</w:t>
            </w:r>
          </w:p>
        </w:tc>
      </w:tr>
      <w:tr w:rsidR="00315FFD" w:rsidRPr="00315FFD" w14:paraId="4AB6927A" w14:textId="77777777" w:rsidTr="00B967E5">
        <w:trPr>
          <w:gridAfter w:val="1"/>
          <w:wAfter w:w="53" w:type="dxa"/>
          <w:trHeight w:val="40"/>
        </w:trPr>
        <w:tc>
          <w:tcPr>
            <w:tcW w:w="1421" w:type="dxa"/>
            <w:vMerge/>
          </w:tcPr>
          <w:p w14:paraId="7CE35262"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37DC76A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R-square</w:t>
            </w:r>
          </w:p>
        </w:tc>
        <w:tc>
          <w:tcPr>
            <w:tcW w:w="925" w:type="dxa"/>
            <w:tcMar>
              <w:top w:w="45" w:type="dxa"/>
              <w:left w:w="45" w:type="dxa"/>
              <w:bottom w:w="45" w:type="dxa"/>
              <w:right w:w="45" w:type="dxa"/>
            </w:tcMar>
            <w:vAlign w:val="center"/>
          </w:tcPr>
          <w:p w14:paraId="1FC0EB0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0.31</w:t>
            </w:r>
          </w:p>
        </w:tc>
        <w:tc>
          <w:tcPr>
            <w:tcW w:w="925" w:type="dxa"/>
            <w:tcMar>
              <w:top w:w="45" w:type="dxa"/>
              <w:left w:w="45" w:type="dxa"/>
              <w:bottom w:w="45" w:type="dxa"/>
              <w:right w:w="45" w:type="dxa"/>
            </w:tcMar>
            <w:vAlign w:val="center"/>
          </w:tcPr>
          <w:p w14:paraId="4704C61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0.30</w:t>
            </w:r>
          </w:p>
        </w:tc>
        <w:tc>
          <w:tcPr>
            <w:tcW w:w="936" w:type="dxa"/>
            <w:tcMar>
              <w:top w:w="45" w:type="dxa"/>
              <w:left w:w="45" w:type="dxa"/>
              <w:bottom w:w="45" w:type="dxa"/>
              <w:right w:w="45" w:type="dxa"/>
            </w:tcMar>
            <w:vAlign w:val="center"/>
          </w:tcPr>
          <w:p w14:paraId="1D2FCE0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0.03–0.65</w:t>
            </w:r>
          </w:p>
        </w:tc>
        <w:tc>
          <w:tcPr>
            <w:tcW w:w="927" w:type="dxa"/>
            <w:tcMar>
              <w:top w:w="45" w:type="dxa"/>
              <w:left w:w="45" w:type="dxa"/>
              <w:bottom w:w="45" w:type="dxa"/>
              <w:right w:w="45" w:type="dxa"/>
            </w:tcMar>
            <w:vAlign w:val="center"/>
          </w:tcPr>
          <w:p w14:paraId="4DFE9C9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0.36</w:t>
            </w:r>
          </w:p>
        </w:tc>
        <w:tc>
          <w:tcPr>
            <w:tcW w:w="927" w:type="dxa"/>
            <w:tcMar>
              <w:top w:w="45" w:type="dxa"/>
              <w:left w:w="45" w:type="dxa"/>
              <w:bottom w:w="45" w:type="dxa"/>
              <w:right w:w="45" w:type="dxa"/>
            </w:tcMar>
            <w:vAlign w:val="center"/>
          </w:tcPr>
          <w:p w14:paraId="3BC9DE0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0.40</w:t>
            </w:r>
          </w:p>
        </w:tc>
        <w:tc>
          <w:tcPr>
            <w:tcW w:w="929" w:type="dxa"/>
            <w:tcMar>
              <w:top w:w="45" w:type="dxa"/>
              <w:left w:w="45" w:type="dxa"/>
              <w:bottom w:w="45" w:type="dxa"/>
              <w:right w:w="45" w:type="dxa"/>
            </w:tcMar>
            <w:vAlign w:val="center"/>
          </w:tcPr>
          <w:p w14:paraId="4A5709C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0.03–0.71</w:t>
            </w:r>
          </w:p>
        </w:tc>
        <w:tc>
          <w:tcPr>
            <w:tcW w:w="927" w:type="dxa"/>
            <w:gridSpan w:val="2"/>
            <w:tcMar>
              <w:top w:w="45" w:type="dxa"/>
              <w:left w:w="45" w:type="dxa"/>
              <w:bottom w:w="45" w:type="dxa"/>
              <w:right w:w="45" w:type="dxa"/>
            </w:tcMar>
            <w:vAlign w:val="center"/>
          </w:tcPr>
          <w:p w14:paraId="081F1EB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0.41</w:t>
            </w:r>
          </w:p>
        </w:tc>
        <w:tc>
          <w:tcPr>
            <w:tcW w:w="927" w:type="dxa"/>
            <w:tcMar>
              <w:top w:w="45" w:type="dxa"/>
              <w:left w:w="45" w:type="dxa"/>
              <w:bottom w:w="45" w:type="dxa"/>
              <w:right w:w="45" w:type="dxa"/>
            </w:tcMar>
            <w:vAlign w:val="center"/>
          </w:tcPr>
          <w:p w14:paraId="2CE9286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0.47</w:t>
            </w:r>
          </w:p>
        </w:tc>
        <w:tc>
          <w:tcPr>
            <w:tcW w:w="929" w:type="dxa"/>
            <w:tcMar>
              <w:top w:w="45" w:type="dxa"/>
              <w:left w:w="45" w:type="dxa"/>
              <w:bottom w:w="45" w:type="dxa"/>
              <w:right w:w="45" w:type="dxa"/>
            </w:tcMar>
            <w:vAlign w:val="center"/>
          </w:tcPr>
          <w:p w14:paraId="07BF781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0.03–0.75</w:t>
            </w:r>
          </w:p>
        </w:tc>
        <w:tc>
          <w:tcPr>
            <w:tcW w:w="927" w:type="dxa"/>
            <w:gridSpan w:val="2"/>
            <w:tcMar>
              <w:top w:w="45" w:type="dxa"/>
              <w:left w:w="45" w:type="dxa"/>
              <w:bottom w:w="45" w:type="dxa"/>
              <w:right w:w="45" w:type="dxa"/>
            </w:tcMar>
            <w:vAlign w:val="center"/>
          </w:tcPr>
          <w:p w14:paraId="576EFC8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0.12</w:t>
            </w:r>
          </w:p>
        </w:tc>
        <w:tc>
          <w:tcPr>
            <w:tcW w:w="927" w:type="dxa"/>
            <w:tcMar>
              <w:top w:w="45" w:type="dxa"/>
              <w:left w:w="45" w:type="dxa"/>
              <w:bottom w:w="45" w:type="dxa"/>
              <w:right w:w="45" w:type="dxa"/>
            </w:tcMar>
            <w:vAlign w:val="center"/>
          </w:tcPr>
          <w:p w14:paraId="57DB59C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0.12</w:t>
            </w:r>
          </w:p>
        </w:tc>
        <w:tc>
          <w:tcPr>
            <w:tcW w:w="927" w:type="dxa"/>
            <w:tcMar>
              <w:top w:w="45" w:type="dxa"/>
              <w:left w:w="45" w:type="dxa"/>
              <w:bottom w:w="45" w:type="dxa"/>
              <w:right w:w="45" w:type="dxa"/>
            </w:tcMar>
            <w:vAlign w:val="center"/>
          </w:tcPr>
          <w:p w14:paraId="1511109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0.00–0.22</w:t>
            </w:r>
          </w:p>
        </w:tc>
      </w:tr>
      <w:tr w:rsidR="00315FFD" w:rsidRPr="00315FFD" w14:paraId="492F62EC" w14:textId="77777777" w:rsidTr="00B967E5">
        <w:trPr>
          <w:gridAfter w:val="1"/>
          <w:wAfter w:w="53" w:type="dxa"/>
          <w:trHeight w:val="40"/>
        </w:trPr>
        <w:tc>
          <w:tcPr>
            <w:tcW w:w="1421" w:type="dxa"/>
            <w:vMerge/>
          </w:tcPr>
          <w:p w14:paraId="591E2471"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7468DFE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RMSE</w:t>
            </w:r>
          </w:p>
        </w:tc>
        <w:tc>
          <w:tcPr>
            <w:tcW w:w="925" w:type="dxa"/>
            <w:tcMar>
              <w:top w:w="45" w:type="dxa"/>
              <w:left w:w="45" w:type="dxa"/>
              <w:bottom w:w="45" w:type="dxa"/>
              <w:right w:w="45" w:type="dxa"/>
            </w:tcMar>
            <w:vAlign w:val="center"/>
          </w:tcPr>
          <w:p w14:paraId="7661E35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3.91</w:t>
            </w:r>
          </w:p>
        </w:tc>
        <w:tc>
          <w:tcPr>
            <w:tcW w:w="925" w:type="dxa"/>
            <w:tcMar>
              <w:top w:w="45" w:type="dxa"/>
              <w:left w:w="45" w:type="dxa"/>
              <w:bottom w:w="45" w:type="dxa"/>
              <w:right w:w="45" w:type="dxa"/>
            </w:tcMar>
            <w:vAlign w:val="center"/>
          </w:tcPr>
          <w:p w14:paraId="245ADBA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3.42</w:t>
            </w:r>
          </w:p>
        </w:tc>
        <w:tc>
          <w:tcPr>
            <w:tcW w:w="936" w:type="dxa"/>
            <w:tcMar>
              <w:top w:w="45" w:type="dxa"/>
              <w:left w:w="45" w:type="dxa"/>
              <w:bottom w:w="45" w:type="dxa"/>
              <w:right w:w="45" w:type="dxa"/>
            </w:tcMar>
            <w:vAlign w:val="center"/>
          </w:tcPr>
          <w:p w14:paraId="4CA9F3F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2.29–7.33</w:t>
            </w:r>
          </w:p>
        </w:tc>
        <w:tc>
          <w:tcPr>
            <w:tcW w:w="927" w:type="dxa"/>
            <w:tcMar>
              <w:top w:w="45" w:type="dxa"/>
              <w:left w:w="45" w:type="dxa"/>
              <w:bottom w:w="45" w:type="dxa"/>
              <w:right w:w="45" w:type="dxa"/>
            </w:tcMar>
            <w:vAlign w:val="center"/>
          </w:tcPr>
          <w:p w14:paraId="2F01BB4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3.45</w:t>
            </w:r>
          </w:p>
        </w:tc>
        <w:tc>
          <w:tcPr>
            <w:tcW w:w="927" w:type="dxa"/>
            <w:tcMar>
              <w:top w:w="45" w:type="dxa"/>
              <w:left w:w="45" w:type="dxa"/>
              <w:bottom w:w="45" w:type="dxa"/>
              <w:right w:w="45" w:type="dxa"/>
            </w:tcMar>
            <w:vAlign w:val="center"/>
          </w:tcPr>
          <w:p w14:paraId="707962A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3.08</w:t>
            </w:r>
          </w:p>
        </w:tc>
        <w:tc>
          <w:tcPr>
            <w:tcW w:w="929" w:type="dxa"/>
            <w:tcMar>
              <w:top w:w="45" w:type="dxa"/>
              <w:left w:w="45" w:type="dxa"/>
              <w:bottom w:w="45" w:type="dxa"/>
              <w:right w:w="45" w:type="dxa"/>
            </w:tcMar>
            <w:vAlign w:val="center"/>
          </w:tcPr>
          <w:p w14:paraId="7BC9DFA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2.41–5.29</w:t>
            </w:r>
          </w:p>
        </w:tc>
        <w:tc>
          <w:tcPr>
            <w:tcW w:w="927" w:type="dxa"/>
            <w:gridSpan w:val="2"/>
            <w:tcMar>
              <w:top w:w="45" w:type="dxa"/>
              <w:left w:w="45" w:type="dxa"/>
              <w:bottom w:w="45" w:type="dxa"/>
              <w:right w:w="45" w:type="dxa"/>
            </w:tcMar>
            <w:vAlign w:val="center"/>
          </w:tcPr>
          <w:p w14:paraId="0A950A3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3.37</w:t>
            </w:r>
          </w:p>
        </w:tc>
        <w:tc>
          <w:tcPr>
            <w:tcW w:w="927" w:type="dxa"/>
            <w:tcMar>
              <w:top w:w="45" w:type="dxa"/>
              <w:left w:w="45" w:type="dxa"/>
              <w:bottom w:w="45" w:type="dxa"/>
              <w:right w:w="45" w:type="dxa"/>
            </w:tcMar>
            <w:vAlign w:val="center"/>
          </w:tcPr>
          <w:p w14:paraId="12B5BB0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3.15</w:t>
            </w:r>
          </w:p>
        </w:tc>
        <w:tc>
          <w:tcPr>
            <w:tcW w:w="929" w:type="dxa"/>
            <w:tcMar>
              <w:top w:w="45" w:type="dxa"/>
              <w:left w:w="45" w:type="dxa"/>
              <w:bottom w:w="45" w:type="dxa"/>
              <w:right w:w="45" w:type="dxa"/>
            </w:tcMar>
            <w:vAlign w:val="center"/>
          </w:tcPr>
          <w:p w14:paraId="60D47CE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2.08–5.84</w:t>
            </w:r>
          </w:p>
        </w:tc>
        <w:tc>
          <w:tcPr>
            <w:tcW w:w="927" w:type="dxa"/>
            <w:gridSpan w:val="2"/>
            <w:tcMar>
              <w:top w:w="45" w:type="dxa"/>
              <w:left w:w="45" w:type="dxa"/>
              <w:bottom w:w="45" w:type="dxa"/>
              <w:right w:w="45" w:type="dxa"/>
            </w:tcMar>
            <w:vAlign w:val="center"/>
          </w:tcPr>
          <w:p w14:paraId="52C81B0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6.65</w:t>
            </w:r>
          </w:p>
        </w:tc>
        <w:tc>
          <w:tcPr>
            <w:tcW w:w="927" w:type="dxa"/>
            <w:tcMar>
              <w:top w:w="45" w:type="dxa"/>
              <w:left w:w="45" w:type="dxa"/>
              <w:bottom w:w="45" w:type="dxa"/>
              <w:right w:w="45" w:type="dxa"/>
            </w:tcMar>
            <w:vAlign w:val="center"/>
          </w:tcPr>
          <w:p w14:paraId="61C0EFF2"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6.67</w:t>
            </w:r>
          </w:p>
        </w:tc>
        <w:tc>
          <w:tcPr>
            <w:tcW w:w="927" w:type="dxa"/>
            <w:tcMar>
              <w:top w:w="45" w:type="dxa"/>
              <w:left w:w="45" w:type="dxa"/>
              <w:bottom w:w="45" w:type="dxa"/>
              <w:right w:w="45" w:type="dxa"/>
            </w:tcMar>
            <w:vAlign w:val="center"/>
          </w:tcPr>
          <w:p w14:paraId="41C1F70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5.54–7.63</w:t>
            </w:r>
          </w:p>
        </w:tc>
      </w:tr>
      <w:tr w:rsidR="00315FFD" w:rsidRPr="00315FFD" w14:paraId="719EA2B6" w14:textId="77777777" w:rsidTr="00B967E5">
        <w:trPr>
          <w:gridAfter w:val="1"/>
          <w:wAfter w:w="53" w:type="dxa"/>
          <w:trHeight w:val="40"/>
        </w:trPr>
        <w:tc>
          <w:tcPr>
            <w:tcW w:w="1421" w:type="dxa"/>
            <w:vMerge/>
          </w:tcPr>
          <w:p w14:paraId="39F2D03A"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332B086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PBIAS</w:t>
            </w:r>
          </w:p>
        </w:tc>
        <w:tc>
          <w:tcPr>
            <w:tcW w:w="925" w:type="dxa"/>
            <w:tcMar>
              <w:top w:w="45" w:type="dxa"/>
              <w:left w:w="45" w:type="dxa"/>
              <w:bottom w:w="45" w:type="dxa"/>
              <w:right w:w="45" w:type="dxa"/>
            </w:tcMar>
            <w:vAlign w:val="center"/>
          </w:tcPr>
          <w:p w14:paraId="14EE2E4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-24.25</w:t>
            </w:r>
          </w:p>
        </w:tc>
        <w:tc>
          <w:tcPr>
            <w:tcW w:w="925" w:type="dxa"/>
            <w:tcMar>
              <w:top w:w="45" w:type="dxa"/>
              <w:left w:w="45" w:type="dxa"/>
              <w:bottom w:w="45" w:type="dxa"/>
              <w:right w:w="45" w:type="dxa"/>
            </w:tcMar>
            <w:vAlign w:val="center"/>
          </w:tcPr>
          <w:p w14:paraId="107187D3"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-24.41</w:t>
            </w:r>
          </w:p>
        </w:tc>
        <w:tc>
          <w:tcPr>
            <w:tcW w:w="936" w:type="dxa"/>
            <w:tcMar>
              <w:top w:w="45" w:type="dxa"/>
              <w:left w:w="45" w:type="dxa"/>
              <w:bottom w:w="45" w:type="dxa"/>
              <w:right w:w="45" w:type="dxa"/>
            </w:tcMar>
            <w:vAlign w:val="center"/>
          </w:tcPr>
          <w:p w14:paraId="6E74681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-48.30–-5.16</w:t>
            </w:r>
          </w:p>
        </w:tc>
        <w:tc>
          <w:tcPr>
            <w:tcW w:w="927" w:type="dxa"/>
            <w:tcMar>
              <w:top w:w="45" w:type="dxa"/>
              <w:left w:w="45" w:type="dxa"/>
              <w:bottom w:w="45" w:type="dxa"/>
              <w:right w:w="45" w:type="dxa"/>
            </w:tcMar>
            <w:vAlign w:val="center"/>
          </w:tcPr>
          <w:p w14:paraId="02C939C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-19.98</w:t>
            </w:r>
          </w:p>
        </w:tc>
        <w:tc>
          <w:tcPr>
            <w:tcW w:w="927" w:type="dxa"/>
            <w:tcMar>
              <w:top w:w="45" w:type="dxa"/>
              <w:left w:w="45" w:type="dxa"/>
              <w:bottom w:w="45" w:type="dxa"/>
              <w:right w:w="45" w:type="dxa"/>
            </w:tcMar>
            <w:vAlign w:val="center"/>
          </w:tcPr>
          <w:p w14:paraId="7CBA6CD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-20.60</w:t>
            </w:r>
          </w:p>
        </w:tc>
        <w:tc>
          <w:tcPr>
            <w:tcW w:w="929" w:type="dxa"/>
            <w:tcMar>
              <w:top w:w="45" w:type="dxa"/>
              <w:left w:w="45" w:type="dxa"/>
              <w:bottom w:w="45" w:type="dxa"/>
              <w:right w:w="45" w:type="dxa"/>
            </w:tcMar>
            <w:vAlign w:val="center"/>
          </w:tcPr>
          <w:p w14:paraId="16ED92D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-34.75–0.65</w:t>
            </w:r>
          </w:p>
        </w:tc>
        <w:tc>
          <w:tcPr>
            <w:tcW w:w="927" w:type="dxa"/>
            <w:gridSpan w:val="2"/>
            <w:tcMar>
              <w:top w:w="45" w:type="dxa"/>
              <w:left w:w="45" w:type="dxa"/>
              <w:bottom w:w="45" w:type="dxa"/>
              <w:right w:w="45" w:type="dxa"/>
            </w:tcMar>
            <w:vAlign w:val="center"/>
          </w:tcPr>
          <w:p w14:paraId="3327889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-20.92</w:t>
            </w:r>
          </w:p>
        </w:tc>
        <w:tc>
          <w:tcPr>
            <w:tcW w:w="927" w:type="dxa"/>
            <w:tcMar>
              <w:top w:w="45" w:type="dxa"/>
              <w:left w:w="45" w:type="dxa"/>
              <w:bottom w:w="45" w:type="dxa"/>
              <w:right w:w="45" w:type="dxa"/>
            </w:tcMar>
            <w:vAlign w:val="center"/>
          </w:tcPr>
          <w:p w14:paraId="0EAFE911"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-16.24</w:t>
            </w:r>
          </w:p>
        </w:tc>
        <w:tc>
          <w:tcPr>
            <w:tcW w:w="929" w:type="dxa"/>
            <w:tcMar>
              <w:top w:w="45" w:type="dxa"/>
              <w:left w:w="45" w:type="dxa"/>
              <w:bottom w:w="45" w:type="dxa"/>
              <w:right w:w="45" w:type="dxa"/>
            </w:tcMar>
            <w:vAlign w:val="center"/>
          </w:tcPr>
          <w:p w14:paraId="0D8CED5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-45.19–-7.45</w:t>
            </w:r>
          </w:p>
        </w:tc>
        <w:tc>
          <w:tcPr>
            <w:tcW w:w="927" w:type="dxa"/>
            <w:gridSpan w:val="2"/>
            <w:tcMar>
              <w:top w:w="45" w:type="dxa"/>
              <w:left w:w="45" w:type="dxa"/>
              <w:bottom w:w="45" w:type="dxa"/>
              <w:right w:w="45" w:type="dxa"/>
            </w:tcMar>
            <w:vAlign w:val="center"/>
          </w:tcPr>
          <w:p w14:paraId="727A1D5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-14.78</w:t>
            </w:r>
          </w:p>
        </w:tc>
        <w:tc>
          <w:tcPr>
            <w:tcW w:w="927" w:type="dxa"/>
            <w:tcMar>
              <w:top w:w="45" w:type="dxa"/>
              <w:left w:w="45" w:type="dxa"/>
              <w:bottom w:w="45" w:type="dxa"/>
              <w:right w:w="45" w:type="dxa"/>
            </w:tcMar>
            <w:vAlign w:val="center"/>
          </w:tcPr>
          <w:p w14:paraId="51C45A5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-19.21</w:t>
            </w:r>
          </w:p>
        </w:tc>
        <w:tc>
          <w:tcPr>
            <w:tcW w:w="927" w:type="dxa"/>
            <w:tcMar>
              <w:top w:w="45" w:type="dxa"/>
              <w:left w:w="45" w:type="dxa"/>
              <w:bottom w:w="45" w:type="dxa"/>
              <w:right w:w="45" w:type="dxa"/>
            </w:tcMar>
            <w:vAlign w:val="center"/>
          </w:tcPr>
          <w:p w14:paraId="74C9827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-39.82–46.79</w:t>
            </w:r>
          </w:p>
        </w:tc>
      </w:tr>
      <w:tr w:rsidR="00315FFD" w:rsidRPr="00315FFD" w14:paraId="1D672662" w14:textId="77777777" w:rsidTr="00B967E5">
        <w:trPr>
          <w:gridAfter w:val="1"/>
          <w:wAfter w:w="53" w:type="dxa"/>
          <w:trHeight w:val="195"/>
        </w:trPr>
        <w:tc>
          <w:tcPr>
            <w:tcW w:w="1421" w:type="dxa"/>
            <w:vMerge w:val="restart"/>
            <w:tcMar>
              <w:top w:w="45" w:type="dxa"/>
              <w:left w:w="45" w:type="dxa"/>
              <w:bottom w:w="45" w:type="dxa"/>
              <w:right w:w="45" w:type="dxa"/>
            </w:tcMar>
            <w:vAlign w:val="center"/>
          </w:tcPr>
          <w:p w14:paraId="6DD502A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Soil water storage</w:t>
            </w:r>
          </w:p>
        </w:tc>
        <w:tc>
          <w:tcPr>
            <w:tcW w:w="1271" w:type="dxa"/>
            <w:tcMar>
              <w:top w:w="45" w:type="dxa"/>
              <w:left w:w="45" w:type="dxa"/>
              <w:bottom w:w="45" w:type="dxa"/>
              <w:right w:w="45" w:type="dxa"/>
            </w:tcMar>
            <w:vAlign w:val="center"/>
          </w:tcPr>
          <w:p w14:paraId="1FD36EC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NSE</w:t>
            </w:r>
          </w:p>
        </w:tc>
        <w:tc>
          <w:tcPr>
            <w:tcW w:w="925" w:type="dxa"/>
            <w:tcMar>
              <w:top w:w="45" w:type="dxa"/>
              <w:left w:w="45" w:type="dxa"/>
              <w:bottom w:w="45" w:type="dxa"/>
              <w:right w:w="45" w:type="dxa"/>
            </w:tcMar>
            <w:vAlign w:val="center"/>
          </w:tcPr>
          <w:p w14:paraId="0D4C8A81" w14:textId="4D30512D"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5" w:type="dxa"/>
            <w:tcMar>
              <w:top w:w="45" w:type="dxa"/>
              <w:left w:w="45" w:type="dxa"/>
              <w:bottom w:w="45" w:type="dxa"/>
              <w:right w:w="45" w:type="dxa"/>
            </w:tcMar>
            <w:vAlign w:val="center"/>
          </w:tcPr>
          <w:p w14:paraId="4C6A26AB" w14:textId="12281576"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36" w:type="dxa"/>
            <w:tcMar>
              <w:top w:w="45" w:type="dxa"/>
              <w:left w:w="45" w:type="dxa"/>
              <w:bottom w:w="45" w:type="dxa"/>
              <w:right w:w="45" w:type="dxa"/>
            </w:tcMar>
            <w:vAlign w:val="center"/>
          </w:tcPr>
          <w:p w14:paraId="1F5A439E" w14:textId="4553D8A7"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r w:rsidR="00315FFD" w:rsidRPr="00315FFD">
              <w:rPr>
                <w:rFonts w:ascii="Times New Roman" w:hAnsi="Times New Roman" w:cs="Times New Roman"/>
                <w:sz w:val="18"/>
                <w:szCs w:val="18"/>
              </w:rPr>
              <w:t>–0.35</w:t>
            </w:r>
          </w:p>
        </w:tc>
        <w:tc>
          <w:tcPr>
            <w:tcW w:w="927" w:type="dxa"/>
            <w:tcMar>
              <w:top w:w="45" w:type="dxa"/>
              <w:left w:w="45" w:type="dxa"/>
              <w:bottom w:w="45" w:type="dxa"/>
              <w:right w:w="45" w:type="dxa"/>
            </w:tcMar>
            <w:vAlign w:val="center"/>
          </w:tcPr>
          <w:p w14:paraId="64E0C18A" w14:textId="7EB4159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1D6DAD5E" w14:textId="5A16F344"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9" w:type="dxa"/>
            <w:tcMar>
              <w:top w:w="45" w:type="dxa"/>
              <w:left w:w="45" w:type="dxa"/>
              <w:bottom w:w="45" w:type="dxa"/>
              <w:right w:w="45" w:type="dxa"/>
            </w:tcMar>
            <w:vAlign w:val="center"/>
          </w:tcPr>
          <w:p w14:paraId="13A0A7A6" w14:textId="05A10170"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gridSpan w:val="2"/>
            <w:tcMar>
              <w:top w:w="45" w:type="dxa"/>
              <w:left w:w="45" w:type="dxa"/>
              <w:bottom w:w="45" w:type="dxa"/>
              <w:right w:w="45" w:type="dxa"/>
            </w:tcMar>
            <w:vAlign w:val="center"/>
          </w:tcPr>
          <w:p w14:paraId="154C3D23" w14:textId="5CC0811E"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28D2132D" w14:textId="374CA9C9"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9" w:type="dxa"/>
            <w:tcMar>
              <w:top w:w="45" w:type="dxa"/>
              <w:left w:w="45" w:type="dxa"/>
              <w:bottom w:w="45" w:type="dxa"/>
              <w:right w:w="45" w:type="dxa"/>
            </w:tcMar>
            <w:vAlign w:val="center"/>
          </w:tcPr>
          <w:p w14:paraId="1E366650" w14:textId="380F9A61" w:rsidR="00315FFD" w:rsidRPr="00315FFD" w:rsidRDefault="006B549C"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gridSpan w:val="2"/>
            <w:tcMar>
              <w:top w:w="45" w:type="dxa"/>
              <w:left w:w="45" w:type="dxa"/>
              <w:bottom w:w="45" w:type="dxa"/>
              <w:right w:w="45" w:type="dxa"/>
            </w:tcMar>
            <w:vAlign w:val="center"/>
          </w:tcPr>
          <w:p w14:paraId="27FFD10C" w14:textId="762DAB7A"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1C0385DD" w14:textId="30BE2C0D"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&lt;0.00</w:t>
            </w:r>
          </w:p>
        </w:tc>
        <w:tc>
          <w:tcPr>
            <w:tcW w:w="927" w:type="dxa"/>
            <w:tcMar>
              <w:top w:w="45" w:type="dxa"/>
              <w:left w:w="45" w:type="dxa"/>
              <w:bottom w:w="45" w:type="dxa"/>
              <w:right w:w="45" w:type="dxa"/>
            </w:tcMar>
            <w:vAlign w:val="center"/>
          </w:tcPr>
          <w:p w14:paraId="4E333438" w14:textId="733F369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w:t>
            </w:r>
            <w:r w:rsidR="006B549C" w:rsidRPr="00315FFD">
              <w:rPr>
                <w:rFonts w:ascii="Times New Roman" w:hAnsi="Times New Roman" w:cs="Times New Roman"/>
                <w:sz w:val="18"/>
                <w:szCs w:val="18"/>
              </w:rPr>
              <w:t>&lt;0.00</w:t>
            </w:r>
          </w:p>
        </w:tc>
      </w:tr>
      <w:tr w:rsidR="00315FFD" w:rsidRPr="00315FFD" w14:paraId="3BC079D0" w14:textId="77777777" w:rsidTr="00B967E5">
        <w:trPr>
          <w:gridAfter w:val="1"/>
          <w:wAfter w:w="53" w:type="dxa"/>
          <w:trHeight w:val="40"/>
        </w:trPr>
        <w:tc>
          <w:tcPr>
            <w:tcW w:w="1421" w:type="dxa"/>
            <w:vMerge/>
          </w:tcPr>
          <w:p w14:paraId="19382F82"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1B8340A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R-square</w:t>
            </w:r>
          </w:p>
        </w:tc>
        <w:tc>
          <w:tcPr>
            <w:tcW w:w="925" w:type="dxa"/>
            <w:tcMar>
              <w:top w:w="45" w:type="dxa"/>
              <w:left w:w="45" w:type="dxa"/>
              <w:bottom w:w="45" w:type="dxa"/>
              <w:right w:w="45" w:type="dxa"/>
            </w:tcMar>
            <w:vAlign w:val="center"/>
          </w:tcPr>
          <w:p w14:paraId="155429E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0.35</w:t>
            </w:r>
          </w:p>
        </w:tc>
        <w:tc>
          <w:tcPr>
            <w:tcW w:w="925" w:type="dxa"/>
            <w:tcMar>
              <w:top w:w="45" w:type="dxa"/>
              <w:left w:w="45" w:type="dxa"/>
              <w:bottom w:w="45" w:type="dxa"/>
              <w:right w:w="45" w:type="dxa"/>
            </w:tcMar>
            <w:vAlign w:val="center"/>
          </w:tcPr>
          <w:p w14:paraId="58D73CB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0.38</w:t>
            </w:r>
          </w:p>
        </w:tc>
        <w:tc>
          <w:tcPr>
            <w:tcW w:w="936" w:type="dxa"/>
            <w:tcMar>
              <w:top w:w="45" w:type="dxa"/>
              <w:left w:w="45" w:type="dxa"/>
              <w:bottom w:w="45" w:type="dxa"/>
              <w:right w:w="45" w:type="dxa"/>
            </w:tcMar>
            <w:vAlign w:val="center"/>
          </w:tcPr>
          <w:p w14:paraId="5441C147"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0.00–0.59</w:t>
            </w:r>
          </w:p>
        </w:tc>
        <w:tc>
          <w:tcPr>
            <w:tcW w:w="927" w:type="dxa"/>
            <w:tcMar>
              <w:top w:w="45" w:type="dxa"/>
              <w:left w:w="45" w:type="dxa"/>
              <w:bottom w:w="45" w:type="dxa"/>
              <w:right w:w="45" w:type="dxa"/>
            </w:tcMar>
            <w:vAlign w:val="center"/>
          </w:tcPr>
          <w:p w14:paraId="79A0977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0.44</w:t>
            </w:r>
          </w:p>
        </w:tc>
        <w:tc>
          <w:tcPr>
            <w:tcW w:w="927" w:type="dxa"/>
            <w:tcMar>
              <w:top w:w="45" w:type="dxa"/>
              <w:left w:w="45" w:type="dxa"/>
              <w:bottom w:w="45" w:type="dxa"/>
              <w:right w:w="45" w:type="dxa"/>
            </w:tcMar>
            <w:vAlign w:val="center"/>
          </w:tcPr>
          <w:p w14:paraId="20E04FF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0.51</w:t>
            </w:r>
          </w:p>
        </w:tc>
        <w:tc>
          <w:tcPr>
            <w:tcW w:w="929" w:type="dxa"/>
            <w:tcMar>
              <w:top w:w="45" w:type="dxa"/>
              <w:left w:w="45" w:type="dxa"/>
              <w:bottom w:w="45" w:type="dxa"/>
              <w:right w:w="45" w:type="dxa"/>
            </w:tcMar>
            <w:vAlign w:val="center"/>
          </w:tcPr>
          <w:p w14:paraId="586830A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0.04–0.72</w:t>
            </w:r>
          </w:p>
        </w:tc>
        <w:tc>
          <w:tcPr>
            <w:tcW w:w="927" w:type="dxa"/>
            <w:gridSpan w:val="2"/>
            <w:tcMar>
              <w:top w:w="45" w:type="dxa"/>
              <w:left w:w="45" w:type="dxa"/>
              <w:bottom w:w="45" w:type="dxa"/>
              <w:right w:w="45" w:type="dxa"/>
            </w:tcMar>
            <w:vAlign w:val="center"/>
          </w:tcPr>
          <w:p w14:paraId="301FA84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0.29</w:t>
            </w:r>
          </w:p>
        </w:tc>
        <w:tc>
          <w:tcPr>
            <w:tcW w:w="927" w:type="dxa"/>
            <w:tcMar>
              <w:top w:w="45" w:type="dxa"/>
              <w:left w:w="45" w:type="dxa"/>
              <w:bottom w:w="45" w:type="dxa"/>
              <w:right w:w="45" w:type="dxa"/>
            </w:tcMar>
            <w:vAlign w:val="center"/>
          </w:tcPr>
          <w:p w14:paraId="4986657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0.32</w:t>
            </w:r>
          </w:p>
        </w:tc>
        <w:tc>
          <w:tcPr>
            <w:tcW w:w="929" w:type="dxa"/>
            <w:tcMar>
              <w:top w:w="45" w:type="dxa"/>
              <w:left w:w="45" w:type="dxa"/>
              <w:bottom w:w="45" w:type="dxa"/>
              <w:right w:w="45" w:type="dxa"/>
            </w:tcMar>
            <w:vAlign w:val="center"/>
          </w:tcPr>
          <w:p w14:paraId="43EF1AE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0.00–0.62</w:t>
            </w:r>
          </w:p>
        </w:tc>
        <w:tc>
          <w:tcPr>
            <w:tcW w:w="927" w:type="dxa"/>
            <w:gridSpan w:val="2"/>
            <w:tcMar>
              <w:top w:w="45" w:type="dxa"/>
              <w:left w:w="45" w:type="dxa"/>
              <w:bottom w:w="45" w:type="dxa"/>
              <w:right w:w="45" w:type="dxa"/>
            </w:tcMar>
            <w:vAlign w:val="center"/>
          </w:tcPr>
          <w:p w14:paraId="46E83B9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0.26</w:t>
            </w:r>
          </w:p>
        </w:tc>
        <w:tc>
          <w:tcPr>
            <w:tcW w:w="927" w:type="dxa"/>
            <w:tcMar>
              <w:top w:w="45" w:type="dxa"/>
              <w:left w:w="45" w:type="dxa"/>
              <w:bottom w:w="45" w:type="dxa"/>
              <w:right w:w="45" w:type="dxa"/>
            </w:tcMar>
            <w:vAlign w:val="center"/>
          </w:tcPr>
          <w:p w14:paraId="56427BE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0.27</w:t>
            </w:r>
          </w:p>
        </w:tc>
        <w:tc>
          <w:tcPr>
            <w:tcW w:w="927" w:type="dxa"/>
            <w:tcMar>
              <w:top w:w="45" w:type="dxa"/>
              <w:left w:w="45" w:type="dxa"/>
              <w:bottom w:w="45" w:type="dxa"/>
              <w:right w:w="45" w:type="dxa"/>
            </w:tcMar>
            <w:vAlign w:val="center"/>
          </w:tcPr>
          <w:p w14:paraId="4F9900C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0.04–0.47</w:t>
            </w:r>
          </w:p>
        </w:tc>
      </w:tr>
      <w:tr w:rsidR="00315FFD" w:rsidRPr="00315FFD" w14:paraId="45EAF8A6" w14:textId="77777777" w:rsidTr="00B967E5">
        <w:trPr>
          <w:gridAfter w:val="1"/>
          <w:wAfter w:w="53" w:type="dxa"/>
          <w:trHeight w:val="40"/>
        </w:trPr>
        <w:tc>
          <w:tcPr>
            <w:tcW w:w="1421" w:type="dxa"/>
            <w:vMerge/>
          </w:tcPr>
          <w:p w14:paraId="620DE306"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49CB3B70"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RMSE</w:t>
            </w:r>
          </w:p>
        </w:tc>
        <w:tc>
          <w:tcPr>
            <w:tcW w:w="925" w:type="dxa"/>
            <w:tcMar>
              <w:top w:w="45" w:type="dxa"/>
              <w:left w:w="45" w:type="dxa"/>
              <w:bottom w:w="45" w:type="dxa"/>
              <w:right w:w="45" w:type="dxa"/>
            </w:tcMar>
            <w:vAlign w:val="center"/>
          </w:tcPr>
          <w:p w14:paraId="14B424DC"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112.22</w:t>
            </w:r>
          </w:p>
        </w:tc>
        <w:tc>
          <w:tcPr>
            <w:tcW w:w="925" w:type="dxa"/>
            <w:tcMar>
              <w:top w:w="45" w:type="dxa"/>
              <w:left w:w="45" w:type="dxa"/>
              <w:bottom w:w="45" w:type="dxa"/>
              <w:right w:w="45" w:type="dxa"/>
            </w:tcMar>
            <w:vAlign w:val="center"/>
          </w:tcPr>
          <w:p w14:paraId="5DF6D85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57.16</w:t>
            </w:r>
          </w:p>
        </w:tc>
        <w:tc>
          <w:tcPr>
            <w:tcW w:w="936" w:type="dxa"/>
            <w:tcMar>
              <w:top w:w="45" w:type="dxa"/>
              <w:left w:w="45" w:type="dxa"/>
              <w:bottom w:w="45" w:type="dxa"/>
              <w:right w:w="45" w:type="dxa"/>
            </w:tcMar>
            <w:vAlign w:val="center"/>
          </w:tcPr>
          <w:p w14:paraId="61D6B2A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1.96–292.12</w:t>
            </w:r>
          </w:p>
        </w:tc>
        <w:tc>
          <w:tcPr>
            <w:tcW w:w="927" w:type="dxa"/>
            <w:tcMar>
              <w:top w:w="45" w:type="dxa"/>
              <w:left w:w="45" w:type="dxa"/>
              <w:bottom w:w="45" w:type="dxa"/>
              <w:right w:w="45" w:type="dxa"/>
            </w:tcMar>
            <w:vAlign w:val="center"/>
          </w:tcPr>
          <w:p w14:paraId="0490DF8E"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115.27</w:t>
            </w:r>
          </w:p>
        </w:tc>
        <w:tc>
          <w:tcPr>
            <w:tcW w:w="927" w:type="dxa"/>
            <w:tcMar>
              <w:top w:w="45" w:type="dxa"/>
              <w:left w:w="45" w:type="dxa"/>
              <w:bottom w:w="45" w:type="dxa"/>
              <w:right w:w="45" w:type="dxa"/>
            </w:tcMar>
            <w:vAlign w:val="center"/>
          </w:tcPr>
          <w:p w14:paraId="44DCFC1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69.10</w:t>
            </w:r>
          </w:p>
        </w:tc>
        <w:tc>
          <w:tcPr>
            <w:tcW w:w="929" w:type="dxa"/>
            <w:tcMar>
              <w:top w:w="45" w:type="dxa"/>
              <w:left w:w="45" w:type="dxa"/>
              <w:bottom w:w="45" w:type="dxa"/>
              <w:right w:w="45" w:type="dxa"/>
            </w:tcMar>
            <w:vAlign w:val="center"/>
          </w:tcPr>
          <w:p w14:paraId="6CC0C0D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3.86–287.77</w:t>
            </w:r>
          </w:p>
        </w:tc>
        <w:tc>
          <w:tcPr>
            <w:tcW w:w="927" w:type="dxa"/>
            <w:gridSpan w:val="2"/>
            <w:tcMar>
              <w:top w:w="45" w:type="dxa"/>
              <w:left w:w="45" w:type="dxa"/>
              <w:bottom w:w="45" w:type="dxa"/>
              <w:right w:w="45" w:type="dxa"/>
            </w:tcMar>
            <w:vAlign w:val="center"/>
          </w:tcPr>
          <w:p w14:paraId="39B3164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46.02</w:t>
            </w:r>
          </w:p>
        </w:tc>
        <w:tc>
          <w:tcPr>
            <w:tcW w:w="927" w:type="dxa"/>
            <w:tcMar>
              <w:top w:w="45" w:type="dxa"/>
              <w:left w:w="45" w:type="dxa"/>
              <w:bottom w:w="45" w:type="dxa"/>
              <w:right w:w="45" w:type="dxa"/>
            </w:tcMar>
            <w:vAlign w:val="center"/>
          </w:tcPr>
          <w:p w14:paraId="266A8CB8"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37.99</w:t>
            </w:r>
          </w:p>
        </w:tc>
        <w:tc>
          <w:tcPr>
            <w:tcW w:w="929" w:type="dxa"/>
            <w:tcMar>
              <w:top w:w="45" w:type="dxa"/>
              <w:left w:w="45" w:type="dxa"/>
              <w:bottom w:w="45" w:type="dxa"/>
              <w:right w:w="45" w:type="dxa"/>
            </w:tcMar>
            <w:vAlign w:val="center"/>
          </w:tcPr>
          <w:p w14:paraId="60A52A0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9.66–85.90</w:t>
            </w:r>
          </w:p>
        </w:tc>
        <w:tc>
          <w:tcPr>
            <w:tcW w:w="927" w:type="dxa"/>
            <w:gridSpan w:val="2"/>
            <w:tcMar>
              <w:top w:w="45" w:type="dxa"/>
              <w:left w:w="45" w:type="dxa"/>
              <w:bottom w:w="45" w:type="dxa"/>
              <w:right w:w="45" w:type="dxa"/>
            </w:tcMar>
            <w:vAlign w:val="center"/>
          </w:tcPr>
          <w:p w14:paraId="3B4A882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239.63</w:t>
            </w:r>
          </w:p>
        </w:tc>
        <w:tc>
          <w:tcPr>
            <w:tcW w:w="927" w:type="dxa"/>
            <w:tcMar>
              <w:top w:w="45" w:type="dxa"/>
              <w:left w:w="45" w:type="dxa"/>
              <w:bottom w:w="45" w:type="dxa"/>
              <w:right w:w="45" w:type="dxa"/>
            </w:tcMar>
            <w:vAlign w:val="center"/>
          </w:tcPr>
          <w:p w14:paraId="3555A3F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277.50</w:t>
            </w:r>
          </w:p>
        </w:tc>
        <w:tc>
          <w:tcPr>
            <w:tcW w:w="927" w:type="dxa"/>
            <w:tcMar>
              <w:top w:w="45" w:type="dxa"/>
              <w:left w:w="45" w:type="dxa"/>
              <w:bottom w:w="45" w:type="dxa"/>
              <w:right w:w="45" w:type="dxa"/>
            </w:tcMar>
            <w:vAlign w:val="center"/>
          </w:tcPr>
          <w:p w14:paraId="31813C1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62.13–359.03</w:t>
            </w:r>
          </w:p>
        </w:tc>
      </w:tr>
      <w:tr w:rsidR="00315FFD" w:rsidRPr="00315FFD" w14:paraId="29A344F3" w14:textId="77777777" w:rsidTr="00B967E5">
        <w:trPr>
          <w:gridAfter w:val="1"/>
          <w:wAfter w:w="53" w:type="dxa"/>
          <w:trHeight w:val="40"/>
        </w:trPr>
        <w:tc>
          <w:tcPr>
            <w:tcW w:w="1421" w:type="dxa"/>
            <w:vMerge/>
          </w:tcPr>
          <w:p w14:paraId="6251DE48" w14:textId="77777777" w:rsidR="00315FFD" w:rsidRPr="00315FFD" w:rsidRDefault="00315FFD" w:rsidP="00315FFD">
            <w:pPr>
              <w:rPr>
                <w:rFonts w:ascii="Times New Roman" w:hAnsi="Times New Roman" w:cs="Times New Roman"/>
                <w:sz w:val="18"/>
                <w:szCs w:val="18"/>
              </w:rPr>
            </w:pPr>
          </w:p>
        </w:tc>
        <w:tc>
          <w:tcPr>
            <w:tcW w:w="1271" w:type="dxa"/>
            <w:tcMar>
              <w:top w:w="45" w:type="dxa"/>
              <w:left w:w="45" w:type="dxa"/>
              <w:bottom w:w="45" w:type="dxa"/>
              <w:right w:w="45" w:type="dxa"/>
            </w:tcMar>
            <w:vAlign w:val="center"/>
          </w:tcPr>
          <w:p w14:paraId="79C95229"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b/>
                <w:sz w:val="18"/>
                <w:szCs w:val="18"/>
              </w:rPr>
              <w:t>PBIAS</w:t>
            </w:r>
          </w:p>
        </w:tc>
        <w:tc>
          <w:tcPr>
            <w:tcW w:w="925" w:type="dxa"/>
            <w:tcMar>
              <w:top w:w="45" w:type="dxa"/>
              <w:left w:w="45" w:type="dxa"/>
              <w:bottom w:w="45" w:type="dxa"/>
              <w:right w:w="45" w:type="dxa"/>
            </w:tcMar>
            <w:vAlign w:val="center"/>
          </w:tcPr>
          <w:p w14:paraId="3B61DF3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29.93</w:t>
            </w:r>
          </w:p>
        </w:tc>
        <w:tc>
          <w:tcPr>
            <w:tcW w:w="925" w:type="dxa"/>
            <w:tcMar>
              <w:top w:w="45" w:type="dxa"/>
              <w:left w:w="45" w:type="dxa"/>
              <w:bottom w:w="45" w:type="dxa"/>
              <w:right w:w="45" w:type="dxa"/>
            </w:tcMar>
            <w:vAlign w:val="center"/>
          </w:tcPr>
          <w:p w14:paraId="34BCFF3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10.73</w:t>
            </w:r>
          </w:p>
        </w:tc>
        <w:tc>
          <w:tcPr>
            <w:tcW w:w="936" w:type="dxa"/>
            <w:tcMar>
              <w:top w:w="45" w:type="dxa"/>
              <w:left w:w="45" w:type="dxa"/>
              <w:bottom w:w="45" w:type="dxa"/>
              <w:right w:w="45" w:type="dxa"/>
            </w:tcMar>
            <w:vAlign w:val="center"/>
          </w:tcPr>
          <w:p w14:paraId="5198EB8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-1.13–90.17</w:t>
            </w:r>
          </w:p>
        </w:tc>
        <w:tc>
          <w:tcPr>
            <w:tcW w:w="927" w:type="dxa"/>
            <w:tcMar>
              <w:top w:w="45" w:type="dxa"/>
              <w:left w:w="45" w:type="dxa"/>
              <w:bottom w:w="45" w:type="dxa"/>
              <w:right w:w="45" w:type="dxa"/>
            </w:tcMar>
            <w:vAlign w:val="center"/>
          </w:tcPr>
          <w:p w14:paraId="72916DFD"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30.41</w:t>
            </w:r>
          </w:p>
        </w:tc>
        <w:tc>
          <w:tcPr>
            <w:tcW w:w="927" w:type="dxa"/>
            <w:tcMar>
              <w:top w:w="45" w:type="dxa"/>
              <w:left w:w="45" w:type="dxa"/>
              <w:bottom w:w="45" w:type="dxa"/>
              <w:right w:w="45" w:type="dxa"/>
            </w:tcMar>
            <w:vAlign w:val="center"/>
          </w:tcPr>
          <w:p w14:paraId="50358715"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13.14</w:t>
            </w:r>
          </w:p>
        </w:tc>
        <w:tc>
          <w:tcPr>
            <w:tcW w:w="929" w:type="dxa"/>
            <w:tcMar>
              <w:top w:w="45" w:type="dxa"/>
              <w:left w:w="45" w:type="dxa"/>
              <w:bottom w:w="45" w:type="dxa"/>
              <w:right w:w="45" w:type="dxa"/>
            </w:tcMar>
            <w:vAlign w:val="center"/>
          </w:tcPr>
          <w:p w14:paraId="308C1A5B"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-1.15–88.85</w:t>
            </w:r>
          </w:p>
        </w:tc>
        <w:tc>
          <w:tcPr>
            <w:tcW w:w="927" w:type="dxa"/>
            <w:gridSpan w:val="2"/>
            <w:tcMar>
              <w:top w:w="45" w:type="dxa"/>
              <w:left w:w="45" w:type="dxa"/>
              <w:bottom w:w="45" w:type="dxa"/>
              <w:right w:w="45" w:type="dxa"/>
            </w:tcMar>
            <w:vAlign w:val="center"/>
          </w:tcPr>
          <w:p w14:paraId="09DBD3D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-7.47</w:t>
            </w:r>
          </w:p>
        </w:tc>
        <w:tc>
          <w:tcPr>
            <w:tcW w:w="927" w:type="dxa"/>
            <w:tcMar>
              <w:top w:w="45" w:type="dxa"/>
              <w:left w:w="45" w:type="dxa"/>
              <w:bottom w:w="45" w:type="dxa"/>
              <w:right w:w="45" w:type="dxa"/>
            </w:tcMar>
            <w:vAlign w:val="center"/>
          </w:tcPr>
          <w:p w14:paraId="515B0DEA"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-2.84</w:t>
            </w:r>
          </w:p>
        </w:tc>
        <w:tc>
          <w:tcPr>
            <w:tcW w:w="929" w:type="dxa"/>
            <w:tcMar>
              <w:top w:w="45" w:type="dxa"/>
              <w:left w:w="45" w:type="dxa"/>
              <w:bottom w:w="45" w:type="dxa"/>
              <w:right w:w="45" w:type="dxa"/>
            </w:tcMar>
            <w:vAlign w:val="center"/>
          </w:tcPr>
          <w:p w14:paraId="2D319AEF"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-22.83–3.60</w:t>
            </w:r>
          </w:p>
        </w:tc>
        <w:tc>
          <w:tcPr>
            <w:tcW w:w="927" w:type="dxa"/>
            <w:gridSpan w:val="2"/>
            <w:tcMar>
              <w:top w:w="45" w:type="dxa"/>
              <w:left w:w="45" w:type="dxa"/>
              <w:bottom w:w="45" w:type="dxa"/>
              <w:right w:w="45" w:type="dxa"/>
            </w:tcMar>
            <w:vAlign w:val="center"/>
          </w:tcPr>
          <w:p w14:paraId="63117CE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-35.66</w:t>
            </w:r>
          </w:p>
        </w:tc>
        <w:tc>
          <w:tcPr>
            <w:tcW w:w="927" w:type="dxa"/>
            <w:tcMar>
              <w:top w:w="45" w:type="dxa"/>
              <w:left w:w="45" w:type="dxa"/>
              <w:bottom w:w="45" w:type="dxa"/>
              <w:right w:w="45" w:type="dxa"/>
            </w:tcMar>
            <w:vAlign w:val="center"/>
          </w:tcPr>
          <w:p w14:paraId="30F12E44"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-50.84</w:t>
            </w:r>
          </w:p>
        </w:tc>
        <w:tc>
          <w:tcPr>
            <w:tcW w:w="927" w:type="dxa"/>
            <w:tcMar>
              <w:top w:w="45" w:type="dxa"/>
              <w:left w:w="45" w:type="dxa"/>
              <w:bottom w:w="45" w:type="dxa"/>
              <w:right w:w="45" w:type="dxa"/>
            </w:tcMar>
            <w:vAlign w:val="center"/>
          </w:tcPr>
          <w:p w14:paraId="2F88AEB6" w14:textId="77777777" w:rsidR="00315FFD" w:rsidRPr="00315FFD" w:rsidRDefault="00315FFD" w:rsidP="00315FFD">
            <w:pPr>
              <w:jc w:val="center"/>
              <w:rPr>
                <w:rFonts w:ascii="Times New Roman" w:hAnsi="Times New Roman" w:cs="Times New Roman"/>
                <w:sz w:val="18"/>
                <w:szCs w:val="18"/>
              </w:rPr>
            </w:pPr>
            <w:r w:rsidRPr="00315FFD">
              <w:rPr>
                <w:rFonts w:ascii="Times New Roman" w:hAnsi="Times New Roman" w:cs="Times New Roman"/>
                <w:sz w:val="18"/>
                <w:szCs w:val="18"/>
              </w:rPr>
              <w:t>-58.17–42.31</w:t>
            </w:r>
          </w:p>
        </w:tc>
      </w:tr>
    </w:tbl>
    <w:p w14:paraId="1D579B83" w14:textId="42B37201" w:rsidR="00AA67FB" w:rsidRPr="00F03985" w:rsidRDefault="00315FFD" w:rsidP="00AA67FB">
      <w:pPr>
        <w:spacing w:before="100" w:beforeAutospacing="1" w:after="100" w:afterAutospacing="1" w:line="276" w:lineRule="auto"/>
        <w:rPr>
          <w:rFonts w:ascii="Times New Roman" w:eastAsia="Times New Roman" w:hAnsi="Times New Roman" w:cs="Times New Roman"/>
          <w:kern w:val="0"/>
          <w14:ligatures w14:val="none"/>
        </w:rPr>
        <w:sectPr w:rsidR="00AA67FB" w:rsidRPr="00F03985" w:rsidSect="00AA67FB">
          <w:pgSz w:w="15840" w:h="12240" w:orient="landscape"/>
          <w:pgMar w:top="1440" w:right="1440" w:bottom="1440" w:left="1440" w:header="720" w:footer="720" w:gutter="0"/>
          <w:cols w:space="720"/>
          <w:docGrid w:linePitch="360"/>
        </w:sectPr>
      </w:pPr>
      <w:r>
        <w:rPr>
          <w:rFonts w:ascii="Times New Roman" w:eastAsia="Times New Roman" w:hAnsi="Times New Roman" w:cs="Times New Roman"/>
          <w:kern w:val="0"/>
          <w14:ligatures w14:val="none"/>
        </w:rPr>
        <w:t>Table 10</w:t>
      </w:r>
      <w:r w:rsidR="005F2923">
        <w:rPr>
          <w:rFonts w:ascii="Times New Roman" w:eastAsia="Times New Roman" w:hAnsi="Times New Roman" w:cs="Times New Roman"/>
          <w:kern w:val="0"/>
          <w14:ligatures w14:val="none"/>
        </w:rPr>
        <w:t xml:space="preserve"> </w:t>
      </w:r>
      <w:r w:rsidR="005F2923" w:rsidRPr="005F2923">
        <w:rPr>
          <w:rFonts w:ascii="Times New Roman" w:eastAsia="Times New Roman" w:hAnsi="Times New Roman" w:cs="Times New Roman"/>
          <w:kern w:val="0"/>
          <w14:ligatures w14:val="none"/>
        </w:rPr>
        <w:t>Summary performance statistics of water-balance components relative to HYDRUS-1D simulations (Fields 1–10)</w:t>
      </w:r>
    </w:p>
    <w:p w14:paraId="21729185" w14:textId="35C2D53B" w:rsidR="00AA67FB" w:rsidRPr="00F03985" w:rsidRDefault="0018372F" w:rsidP="0018372F">
      <w:pPr>
        <w:pStyle w:val="ListParagraph"/>
        <w:keepNext/>
        <w:keepLines/>
        <w:numPr>
          <w:ilvl w:val="1"/>
          <w:numId w:val="9"/>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lastRenderedPageBreak/>
        <w:t xml:space="preserve"> </w:t>
      </w:r>
      <w:r w:rsidR="00AA67FB" w:rsidRPr="00F03985">
        <w:rPr>
          <w:rFonts w:ascii="Times New Roman" w:eastAsia="Times New Roman" w:hAnsi="Times New Roman" w:cs="Mangal"/>
          <w:i/>
          <w:color w:val="000000"/>
          <w:szCs w:val="28"/>
        </w:rPr>
        <w:t xml:space="preserve">Assessment of water balance components  </w:t>
      </w:r>
    </w:p>
    <w:p w14:paraId="434553E3" w14:textId="58AEA644" w:rsidR="00AA67FB"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As described earlier in section 3.4. HYDRUS-1D is a widely used numerical model for simulating vadose-zone water transport.  This model can simulate variably saturated flow using Richards’ equation and has been widely demonstrated to effectively quantify ponding depth, surface runoff, and soil water dynamics in puddled paddy soils under controlled boundary conditions. The performance of HYDRUS-1D in simulating observed water levels across the 10 fields was also evaluated in section 4.2.  Due to this consistent performance of HYDRUS-1D, and because observed data for other water balance components were unavailable, simulation results from HYDRUS-1D were treated as </w:t>
      </w:r>
      <w:r w:rsidR="00F7326D">
        <w:rPr>
          <w:rFonts w:ascii="Times New Roman" w:eastAsia="Calibri" w:hAnsi="Times New Roman" w:cs="Times New Roman"/>
          <w:color w:val="000000"/>
          <w:kern w:val="0"/>
          <w:lang w:eastAsia="en-IN"/>
          <w14:ligatures w14:val="none"/>
        </w:rPr>
        <w:t>a</w:t>
      </w:r>
      <w:r w:rsidR="00F01B37">
        <w:rPr>
          <w:rFonts w:ascii="Times New Roman" w:eastAsia="Calibri" w:hAnsi="Times New Roman" w:cs="Times New Roman"/>
          <w:color w:val="000000"/>
          <w:kern w:val="0"/>
          <w:lang w:eastAsia="en-IN"/>
          <w14:ligatures w14:val="none"/>
        </w:rPr>
        <w:t xml:space="preserve"> numerical</w:t>
      </w:r>
      <w:r w:rsidR="00434957">
        <w:rPr>
          <w:rFonts w:ascii="Times New Roman" w:eastAsia="Calibri" w:hAnsi="Times New Roman" w:cs="Times New Roman"/>
          <w:color w:val="000000"/>
          <w:kern w:val="0"/>
          <w:lang w:eastAsia="en-IN"/>
          <w14:ligatures w14:val="none"/>
        </w:rPr>
        <w:t xml:space="preserve"> reference</w:t>
      </w:r>
      <w:r w:rsidR="00F7326D">
        <w:rPr>
          <w:rFonts w:ascii="Times New Roman" w:eastAsia="Calibri" w:hAnsi="Times New Roman" w:cs="Times New Roman"/>
          <w:color w:val="000000"/>
          <w:kern w:val="0"/>
          <w:lang w:eastAsia="en-IN"/>
          <w14:ligatures w14:val="none"/>
        </w:rPr>
        <w:t xml:space="preserve"> for</w:t>
      </w:r>
      <w:r w:rsidRPr="00F03985">
        <w:rPr>
          <w:rFonts w:ascii="Times New Roman" w:eastAsia="Calibri" w:hAnsi="Times New Roman" w:cs="Times New Roman"/>
          <w:color w:val="000000"/>
          <w:kern w:val="0"/>
          <w:lang w:eastAsia="en-IN"/>
          <w14:ligatures w14:val="none"/>
        </w:rPr>
        <w:t xml:space="preserve"> other water balance components (surface runoff, infiltration, percolation, and soil water storage) for evaluating ORYZA, DSSAT, </w:t>
      </w:r>
      <w:r w:rsidR="00343FF0">
        <w:rPr>
          <w:rFonts w:ascii="Times New Roman" w:eastAsia="Calibri" w:hAnsi="Times New Roman" w:cs="Times New Roman"/>
          <w:color w:val="000000"/>
          <w:kern w:val="0"/>
          <w:lang w:eastAsia="en-IN"/>
          <w14:ligatures w14:val="none"/>
        </w:rPr>
        <w:t>SWAT-Rice</w:t>
      </w:r>
      <w:r w:rsidRPr="00F03985">
        <w:rPr>
          <w:rFonts w:ascii="Times New Roman" w:eastAsia="Calibri" w:hAnsi="Times New Roman" w:cs="Times New Roman"/>
          <w:color w:val="000000"/>
          <w:kern w:val="0"/>
          <w:lang w:eastAsia="en-IN"/>
          <w14:ligatures w14:val="none"/>
        </w:rPr>
        <w:t>, and SWAT-P. For illustration, the water balance components of Field 1 [puddled, shallow water table 0.</w:t>
      </w:r>
      <w:r w:rsidR="00387EBA">
        <w:rPr>
          <w:rFonts w:ascii="Times New Roman" w:eastAsia="Calibri" w:hAnsi="Times New Roman" w:cs="Times New Roman"/>
          <w:color w:val="000000"/>
          <w:kern w:val="0"/>
          <w:lang w:eastAsia="en-IN"/>
          <w14:ligatures w14:val="none"/>
        </w:rPr>
        <w:t>4</w:t>
      </w:r>
      <w:r w:rsidRPr="00F03985">
        <w:rPr>
          <w:rFonts w:ascii="Times New Roman" w:eastAsia="Calibri" w:hAnsi="Times New Roman" w:cs="Times New Roman"/>
          <w:color w:val="000000"/>
          <w:kern w:val="0"/>
          <w:lang w:eastAsia="en-IN"/>
          <w14:ligatures w14:val="none"/>
        </w:rPr>
        <w:t xml:space="preserve">m below ground level (BGL), direct-seeded IR-50 variety during the </w:t>
      </w:r>
      <w:r w:rsidR="00085562" w:rsidRPr="00F03985">
        <w:rPr>
          <w:rFonts w:ascii="Times New Roman" w:eastAsia="Calibri" w:hAnsi="Times New Roman" w:cs="Times New Roman"/>
          <w:i/>
          <w:color w:val="000000"/>
          <w:kern w:val="0"/>
          <w:lang w:eastAsia="en-IN"/>
          <w14:ligatures w14:val="none"/>
        </w:rPr>
        <w:t>Kar</w:t>
      </w:r>
      <w:r w:rsidRPr="00F03985">
        <w:rPr>
          <w:rFonts w:ascii="Times New Roman" w:eastAsia="Calibri" w:hAnsi="Times New Roman" w:cs="Times New Roman"/>
          <w:color w:val="000000"/>
          <w:kern w:val="0"/>
          <w:lang w:eastAsia="en-IN"/>
          <w14:ligatures w14:val="none"/>
        </w:rPr>
        <w:t xml:space="preserve"> season] and Field 8 [puddled, </w:t>
      </w:r>
      <w:r w:rsidR="00F7326D" w:rsidRPr="00F03985">
        <w:rPr>
          <w:rFonts w:ascii="Times New Roman" w:eastAsia="Calibri" w:hAnsi="Times New Roman" w:cs="Times New Roman"/>
          <w:color w:val="000000"/>
          <w:kern w:val="0"/>
          <w:lang w:eastAsia="en-IN"/>
          <w14:ligatures w14:val="none"/>
        </w:rPr>
        <w:t>deep-water</w:t>
      </w:r>
      <w:r w:rsidRPr="00F03985">
        <w:rPr>
          <w:rFonts w:ascii="Times New Roman" w:eastAsia="Calibri" w:hAnsi="Times New Roman" w:cs="Times New Roman"/>
          <w:color w:val="000000"/>
          <w:kern w:val="0"/>
          <w:lang w:eastAsia="en-IN"/>
          <w14:ligatures w14:val="none"/>
        </w:rPr>
        <w:t xml:space="preserve"> table (4m BGL), transplanted Aaduthurai-45 during the </w:t>
      </w:r>
      <w:r w:rsidR="00085562" w:rsidRPr="00F03985">
        <w:rPr>
          <w:rFonts w:ascii="Times New Roman" w:eastAsia="Calibri" w:hAnsi="Times New Roman" w:cs="Times New Roman"/>
          <w:i/>
          <w:color w:val="000000"/>
          <w:kern w:val="0"/>
          <w:lang w:eastAsia="en-IN"/>
          <w14:ligatures w14:val="none"/>
        </w:rPr>
        <w:t>Pishanam</w:t>
      </w:r>
      <w:r w:rsidRPr="00F03985">
        <w:rPr>
          <w:rFonts w:ascii="Times New Roman" w:eastAsia="Calibri" w:hAnsi="Times New Roman" w:cs="Times New Roman"/>
          <w:color w:val="000000"/>
          <w:kern w:val="0"/>
          <w:lang w:eastAsia="en-IN"/>
          <w14:ligatures w14:val="none"/>
        </w:rPr>
        <w:t xml:space="preserve"> season] are discussed in detail.  </w:t>
      </w:r>
    </w:p>
    <w:p w14:paraId="55B00A9F" w14:textId="77777777" w:rsidR="00AA67FB" w:rsidRDefault="00AA67FB" w:rsidP="00AA67FB">
      <w:pPr>
        <w:keepNext/>
        <w:keepLines/>
        <w:numPr>
          <w:ilvl w:val="2"/>
          <w:numId w:val="9"/>
        </w:numPr>
        <w:spacing w:before="160" w:after="80"/>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Actual evapotranspiration estimates across different models</w:t>
      </w:r>
    </w:p>
    <w:p w14:paraId="3BB3160C" w14:textId="530E1F69" w:rsidR="00EC4DDA" w:rsidRDefault="00BD2767" w:rsidP="00EC4DDA">
      <w:pPr>
        <w:keepNext/>
        <w:keepLines/>
        <w:spacing w:before="160" w:after="80"/>
        <w:jc w:val="center"/>
        <w:outlineLvl w:val="2"/>
        <w:rPr>
          <w:noProof/>
        </w:rPr>
      </w:pPr>
      <w:r>
        <w:rPr>
          <w:noProof/>
        </w:rPr>
        <w:drawing>
          <wp:inline distT="0" distB="0" distL="0" distR="0" wp14:anchorId="0C62A77D" wp14:editId="0E161132">
            <wp:extent cx="5943600" cy="1919605"/>
            <wp:effectExtent l="0" t="0" r="0" b="4445"/>
            <wp:docPr id="1017257043" name="Picture 2" descr="The diagram compares the actual evapotranspiration (ET) over time for different rice simulation models (ORYZA, DSSAT, SWAT-Rice, SWAT-P, and HYDRUS-1D) across two scenarios: after sowing and after transpla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7043" name="Picture 2" descr="The diagram compares the actual evapotranspiration (ET) over time for different rice simulation models (ORYZA, DSSAT, SWAT-Rice, SWAT-P, and HYDRUS-1D) across two scenarios: after sowing and after transplanting.&#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p w14:paraId="21ACAB5B" w14:textId="4B094E64" w:rsidR="00AA67FB" w:rsidRPr="00F03985" w:rsidRDefault="00AA67FB" w:rsidP="00AA67FB">
      <w:pPr>
        <w:spacing w:after="200" w:line="276" w:lineRule="auto"/>
        <w:jc w:val="center"/>
        <w:rPr>
          <w:rFonts w:ascii="Times New Roman" w:eastAsia="Calibri" w:hAnsi="Times New Roman" w:cs="Mangal"/>
        </w:rPr>
      </w:pPr>
      <w:r w:rsidRPr="00F03985">
        <w:rPr>
          <w:rFonts w:ascii="Times New Roman" w:eastAsia="Calibri" w:hAnsi="Times New Roman" w:cs="Mangal"/>
        </w:rPr>
        <w:t xml:space="preserve">Fig. </w:t>
      </w:r>
      <w:r w:rsidR="00D419C9">
        <w:rPr>
          <w:rFonts w:ascii="Times New Roman" w:eastAsia="Calibri" w:hAnsi="Times New Roman" w:cs="Mangal"/>
        </w:rPr>
        <w:t>9</w:t>
      </w:r>
      <w:r w:rsidRPr="00F03985">
        <w:rPr>
          <w:rFonts w:ascii="Times New Roman" w:eastAsia="Calibri" w:hAnsi="Times New Roman" w:cs="Mangal"/>
        </w:rPr>
        <w:t>. Simulated daily evapotranspiration by different models: (a) Field 1 (</w:t>
      </w:r>
      <w:r w:rsidR="00085562" w:rsidRPr="00F03985">
        <w:rPr>
          <w:rFonts w:ascii="Times New Roman" w:eastAsia="Calibri" w:hAnsi="Times New Roman" w:cs="Mangal"/>
          <w:i/>
          <w:iCs/>
        </w:rPr>
        <w:t>Kar</w:t>
      </w:r>
      <w:r w:rsidRPr="00F03985">
        <w:rPr>
          <w:rFonts w:ascii="Times New Roman" w:eastAsia="Calibri" w:hAnsi="Times New Roman" w:cs="Mangal"/>
        </w:rPr>
        <w:t xml:space="preserve"> season; GWT at 0.</w:t>
      </w:r>
      <w:r w:rsidR="00D3296E">
        <w:rPr>
          <w:rFonts w:ascii="Times New Roman" w:eastAsia="Calibri" w:hAnsi="Times New Roman" w:cs="Mangal"/>
        </w:rPr>
        <w:t>4</w:t>
      </w:r>
      <w:r w:rsidRPr="00F03985">
        <w:rPr>
          <w:rFonts w:ascii="Times New Roman" w:eastAsia="Calibri" w:hAnsi="Times New Roman" w:cs="Mangal"/>
        </w:rPr>
        <w:t>m BGL) and (b) Field 8 (</w:t>
      </w:r>
      <w:r w:rsidR="00085562" w:rsidRPr="00F03985">
        <w:rPr>
          <w:rFonts w:ascii="Times New Roman" w:eastAsia="Calibri" w:hAnsi="Times New Roman" w:cs="Mangal"/>
          <w:i/>
          <w:iCs/>
        </w:rPr>
        <w:t>Pishanam</w:t>
      </w:r>
      <w:r w:rsidRPr="00F03985">
        <w:rPr>
          <w:rFonts w:ascii="Times New Roman" w:eastAsia="Calibri" w:hAnsi="Times New Roman" w:cs="Mangal"/>
        </w:rPr>
        <w:t xml:space="preserve"> season; GWT at 4m BGL).</w:t>
      </w:r>
    </w:p>
    <w:p w14:paraId="47A75254" w14:textId="22D6BA74" w:rsidR="003C0312"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The temporal patterns of actual evapotranspiration (ET) estimated by different irrigation routines</w:t>
      </w:r>
      <w:r w:rsidR="003F6CBB">
        <w:rPr>
          <w:rFonts w:ascii="Times New Roman" w:eastAsia="Calibri" w:hAnsi="Times New Roman" w:cs="Times New Roman"/>
          <w:color w:val="000000"/>
          <w:kern w:val="0"/>
          <w:lang w:eastAsia="en-IN"/>
          <w14:ligatures w14:val="none"/>
        </w:rPr>
        <w:t xml:space="preserve">, except SWAT-P, </w:t>
      </w:r>
      <w:r w:rsidRPr="00F03985">
        <w:rPr>
          <w:rFonts w:ascii="Times New Roman" w:eastAsia="Calibri" w:hAnsi="Times New Roman" w:cs="Times New Roman"/>
          <w:color w:val="000000"/>
          <w:kern w:val="0"/>
          <w:lang w:eastAsia="en-IN"/>
          <w14:ligatures w14:val="none"/>
        </w:rPr>
        <w:t xml:space="preserve">showed comparable trends across the fields. </w:t>
      </w:r>
      <w:r w:rsidR="00F06B4A" w:rsidRPr="00F03985">
        <w:rPr>
          <w:rFonts w:ascii="Times New Roman" w:eastAsia="Calibri" w:hAnsi="Times New Roman" w:cs="Times New Roman"/>
          <w:color w:val="000000"/>
          <w:kern w:val="0"/>
          <w:lang w:eastAsia="en-IN"/>
          <w14:ligatures w14:val="none"/>
        </w:rPr>
        <w:t xml:space="preserve">The Penman–Monteith </w:t>
      </w:r>
      <w:r w:rsidR="00AD162F" w:rsidRPr="00F03985">
        <w:rPr>
          <w:rFonts w:ascii="Times New Roman" w:eastAsia="Calibri" w:hAnsi="Times New Roman" w:cs="Times New Roman"/>
          <w:color w:val="000000"/>
          <w:kern w:val="0"/>
          <w:lang w:eastAsia="en-IN"/>
          <w14:ligatures w14:val="none"/>
        </w:rPr>
        <w:t>method</w:t>
      </w:r>
      <w:r w:rsidR="00F06B4A" w:rsidRPr="00F03985">
        <w:rPr>
          <w:rFonts w:ascii="Times New Roman" w:eastAsia="Calibri" w:hAnsi="Times New Roman" w:cs="Times New Roman"/>
          <w:color w:val="000000"/>
          <w:kern w:val="0"/>
          <w:lang w:eastAsia="en-IN"/>
          <w14:ligatures w14:val="none"/>
        </w:rPr>
        <w:t xml:space="preserve"> was used</w:t>
      </w:r>
      <w:r w:rsidR="00695468">
        <w:rPr>
          <w:rFonts w:ascii="Times New Roman" w:eastAsia="Calibri" w:hAnsi="Times New Roman" w:cs="Times New Roman"/>
          <w:color w:val="000000"/>
          <w:kern w:val="0"/>
          <w:lang w:eastAsia="en-IN"/>
          <w14:ligatures w14:val="none"/>
        </w:rPr>
        <w:t xml:space="preserve"> </w:t>
      </w:r>
      <w:r w:rsidR="00F06B4A" w:rsidRPr="00F03985">
        <w:rPr>
          <w:rFonts w:ascii="Times New Roman" w:eastAsia="Calibri" w:hAnsi="Times New Roman" w:cs="Times New Roman"/>
          <w:color w:val="000000"/>
          <w:kern w:val="0"/>
          <w:lang w:eastAsia="en-IN"/>
          <w14:ligatures w14:val="none"/>
        </w:rPr>
        <w:t>to estimate potential ET</w:t>
      </w:r>
      <w:r w:rsidR="00695468">
        <w:rPr>
          <w:rFonts w:ascii="Times New Roman" w:eastAsia="Calibri" w:hAnsi="Times New Roman" w:cs="Times New Roman"/>
          <w:color w:val="000000"/>
          <w:kern w:val="0"/>
          <w:lang w:eastAsia="en-IN"/>
          <w14:ligatures w14:val="none"/>
        </w:rPr>
        <w:t xml:space="preserve"> in all models</w:t>
      </w:r>
      <w:r w:rsidR="00F06B4A" w:rsidRPr="00F03985">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In general, during the </w:t>
      </w:r>
      <w:r w:rsidR="00085562" w:rsidRPr="00F03985">
        <w:rPr>
          <w:rFonts w:ascii="Times New Roman" w:eastAsia="Calibri" w:hAnsi="Times New Roman" w:cs="Times New Roman"/>
          <w:i/>
          <w:iCs/>
          <w:color w:val="000000"/>
          <w:kern w:val="0"/>
          <w:lang w:eastAsia="en-IN"/>
          <w14:ligatures w14:val="none"/>
        </w:rPr>
        <w:t>Pishanam</w:t>
      </w:r>
      <w:r w:rsidRPr="00F03985">
        <w:rPr>
          <w:rFonts w:ascii="Times New Roman" w:eastAsia="Calibri" w:hAnsi="Times New Roman" w:cs="Times New Roman"/>
          <w:color w:val="000000"/>
          <w:kern w:val="0"/>
          <w:lang w:eastAsia="en-IN"/>
          <w14:ligatures w14:val="none"/>
        </w:rPr>
        <w:t xml:space="preserve"> season (Fields 6–10), ET magnitudes were lower, and temporal variability was less pronounced than during the </w:t>
      </w:r>
      <w:r w:rsidR="00085562" w:rsidRPr="00F03985">
        <w:rPr>
          <w:rFonts w:ascii="Times New Roman" w:eastAsia="Calibri" w:hAnsi="Times New Roman" w:cs="Times New Roman"/>
          <w:i/>
          <w:color w:val="000000"/>
          <w:kern w:val="0"/>
          <w:lang w:eastAsia="en-IN"/>
          <w14:ligatures w14:val="none"/>
        </w:rPr>
        <w:t>Kar</w:t>
      </w:r>
      <w:r w:rsidRPr="00F03985">
        <w:rPr>
          <w:rFonts w:ascii="Times New Roman" w:eastAsia="Calibri" w:hAnsi="Times New Roman" w:cs="Times New Roman"/>
          <w:color w:val="000000"/>
          <w:kern w:val="0"/>
          <w:lang w:eastAsia="en-IN"/>
          <w14:ligatures w14:val="none"/>
        </w:rPr>
        <w:t xml:space="preserve"> season. </w:t>
      </w:r>
      <w:r w:rsidR="00343FF0">
        <w:rPr>
          <w:rFonts w:ascii="Times New Roman" w:eastAsia="Calibri" w:hAnsi="Times New Roman" w:cs="Times New Roman"/>
          <w:color w:val="000000"/>
          <w:kern w:val="0"/>
          <w:lang w:eastAsia="en-IN"/>
          <w14:ligatures w14:val="none"/>
        </w:rPr>
        <w:t>SWAT-Rice</w:t>
      </w:r>
      <w:r w:rsidR="00375A85" w:rsidRPr="00F03985">
        <w:rPr>
          <w:rFonts w:ascii="Times New Roman" w:eastAsia="Calibri" w:hAnsi="Times New Roman" w:cs="Times New Roman"/>
          <w:color w:val="000000"/>
          <w:kern w:val="0"/>
          <w:lang w:eastAsia="en-IN"/>
          <w14:ligatures w14:val="none"/>
        </w:rPr>
        <w:t xml:space="preserve"> improved ET simulations in </w:t>
      </w:r>
      <w:r w:rsidR="00292AB5" w:rsidRPr="00F03985">
        <w:rPr>
          <w:rFonts w:ascii="Times New Roman" w:eastAsia="Calibri" w:hAnsi="Times New Roman" w:cs="Times New Roman"/>
          <w:color w:val="000000"/>
          <w:kern w:val="0"/>
          <w:lang w:eastAsia="en-IN"/>
          <w14:ligatures w14:val="none"/>
        </w:rPr>
        <w:t>the study region</w:t>
      </w:r>
      <w:r w:rsidR="00F34B4C" w:rsidRPr="00F03985">
        <w:rPr>
          <w:rFonts w:ascii="Times New Roman" w:eastAsia="Calibri" w:hAnsi="Times New Roman" w:cs="Times New Roman"/>
          <w:color w:val="000000"/>
          <w:kern w:val="0"/>
          <w:lang w:eastAsia="en-IN"/>
          <w14:ligatures w14:val="none"/>
        </w:rPr>
        <w:t xml:space="preserve"> compared to SWAT-P</w:t>
      </w:r>
      <w:r w:rsidR="00EC583C">
        <w:rPr>
          <w:rFonts w:ascii="Times New Roman" w:eastAsia="Calibri" w:hAnsi="Times New Roman" w:cs="Times New Roman"/>
          <w:color w:val="000000"/>
          <w:kern w:val="0"/>
          <w:lang w:eastAsia="en-IN"/>
          <w14:ligatures w14:val="none"/>
        </w:rPr>
        <w:t>, for submerged paddy HRUs</w:t>
      </w:r>
      <w:r w:rsidR="00375A85" w:rsidRPr="00F03985">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ET was the dominant loss component during the </w:t>
      </w:r>
      <w:r w:rsidR="00085562" w:rsidRPr="00F03985">
        <w:rPr>
          <w:rFonts w:ascii="Times New Roman" w:eastAsia="Calibri" w:hAnsi="Times New Roman" w:cs="Times New Roman"/>
          <w:i/>
          <w:color w:val="000000"/>
          <w:kern w:val="0"/>
          <w:lang w:eastAsia="en-IN"/>
          <w14:ligatures w14:val="none"/>
        </w:rPr>
        <w:t>Kar</w:t>
      </w:r>
      <w:r w:rsidRPr="00F03985">
        <w:rPr>
          <w:rFonts w:ascii="Times New Roman" w:eastAsia="Calibri" w:hAnsi="Times New Roman" w:cs="Times New Roman"/>
          <w:color w:val="000000"/>
          <w:kern w:val="0"/>
          <w:lang w:eastAsia="en-IN"/>
          <w14:ligatures w14:val="none"/>
        </w:rPr>
        <w:t xml:space="preserve"> season across all fields, driven by</w:t>
      </w:r>
      <w:r w:rsidR="003C0312" w:rsidRPr="00F03985">
        <w:rPr>
          <w:rFonts w:ascii="Times New Roman" w:eastAsia="Calibri" w:hAnsi="Times New Roman" w:cs="Times New Roman"/>
          <w:color w:val="000000"/>
          <w:kern w:val="0"/>
          <w:lang w:eastAsia="en-IN"/>
          <w14:ligatures w14:val="none"/>
        </w:rPr>
        <w:t xml:space="preserve"> higher atmospheric demand and irrigation requirements.</w:t>
      </w:r>
    </w:p>
    <w:p w14:paraId="0685C904" w14:textId="7E6BEF02" w:rsidR="00D462EE" w:rsidRDefault="00F06B4A"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Simulated daily variations of actual ET for representative Fields 1 and 8 are shown in Fig. </w:t>
      </w:r>
      <w:r w:rsidR="00D419C9">
        <w:rPr>
          <w:rFonts w:ascii="Times New Roman" w:eastAsia="Calibri" w:hAnsi="Times New Roman" w:cs="Times New Roman"/>
          <w:color w:val="000000"/>
          <w:kern w:val="0"/>
          <w:lang w:eastAsia="en-IN"/>
          <w14:ligatures w14:val="none"/>
        </w:rPr>
        <w:t>9</w:t>
      </w:r>
      <w:r w:rsidRPr="00F03985">
        <w:rPr>
          <w:rFonts w:ascii="Times New Roman" w:eastAsia="Calibri" w:hAnsi="Times New Roman" w:cs="Times New Roman"/>
          <w:color w:val="000000"/>
          <w:kern w:val="0"/>
          <w:lang w:eastAsia="en-IN"/>
          <w14:ligatures w14:val="none"/>
        </w:rPr>
        <w:t xml:space="preserve">. </w:t>
      </w:r>
      <w:r w:rsidR="003F6CBB">
        <w:rPr>
          <w:rFonts w:ascii="Times New Roman" w:eastAsia="Calibri" w:hAnsi="Times New Roman" w:cs="Times New Roman"/>
          <w:color w:val="000000"/>
          <w:kern w:val="0"/>
          <w:lang w:eastAsia="en-IN"/>
          <w14:ligatures w14:val="none"/>
        </w:rPr>
        <w:t>Differences</w:t>
      </w:r>
      <w:r w:rsidRPr="00F03985">
        <w:rPr>
          <w:rFonts w:ascii="Times New Roman" w:eastAsia="Calibri" w:hAnsi="Times New Roman" w:cs="Times New Roman"/>
          <w:color w:val="000000"/>
          <w:kern w:val="0"/>
          <w:lang w:eastAsia="en-IN"/>
          <w14:ligatures w14:val="none"/>
        </w:rPr>
        <w:t xml:space="preserve"> were observed in the </w:t>
      </w:r>
      <w:r w:rsidR="003F6CBB">
        <w:rPr>
          <w:rFonts w:ascii="Times New Roman" w:eastAsia="Calibri" w:hAnsi="Times New Roman" w:cs="Times New Roman"/>
          <w:color w:val="000000"/>
          <w:kern w:val="0"/>
          <w:lang w:eastAsia="en-IN"/>
          <w14:ligatures w14:val="none"/>
        </w:rPr>
        <w:t>daily ET</w:t>
      </w:r>
      <w:r w:rsidRPr="00F03985">
        <w:rPr>
          <w:rFonts w:ascii="Times New Roman" w:eastAsia="Calibri" w:hAnsi="Times New Roman" w:cs="Times New Roman"/>
          <w:color w:val="000000"/>
          <w:kern w:val="0"/>
          <w:lang w:eastAsia="en-IN"/>
          <w14:ligatures w14:val="none"/>
        </w:rPr>
        <w:t xml:space="preserve"> </w:t>
      </w:r>
      <w:r w:rsidR="003F6CBB">
        <w:rPr>
          <w:rFonts w:ascii="Times New Roman" w:eastAsia="Calibri" w:hAnsi="Times New Roman" w:cs="Times New Roman"/>
          <w:color w:val="000000"/>
          <w:kern w:val="0"/>
          <w:lang w:eastAsia="en-IN"/>
          <w14:ligatures w14:val="none"/>
        </w:rPr>
        <w:t>values</w:t>
      </w:r>
      <w:r w:rsidRPr="00F03985">
        <w:rPr>
          <w:rFonts w:ascii="Times New Roman" w:eastAsia="Calibri" w:hAnsi="Times New Roman" w:cs="Times New Roman"/>
          <w:color w:val="000000"/>
          <w:kern w:val="0"/>
          <w:lang w:eastAsia="en-IN"/>
          <w14:ligatures w14:val="none"/>
        </w:rPr>
        <w:t xml:space="preserve"> and seasonal totals</w:t>
      </w:r>
      <w:r w:rsidR="007E247F">
        <w:rPr>
          <w:rFonts w:ascii="Times New Roman" w:eastAsia="Calibri" w:hAnsi="Times New Roman" w:cs="Times New Roman"/>
          <w:color w:val="000000"/>
          <w:kern w:val="0"/>
          <w:lang w:eastAsia="en-IN"/>
          <w14:ligatures w14:val="none"/>
        </w:rPr>
        <w:t xml:space="preserve"> among the models</w:t>
      </w:r>
      <w:r w:rsidRPr="00F03985">
        <w:rPr>
          <w:rFonts w:ascii="Times New Roman" w:eastAsia="Calibri" w:hAnsi="Times New Roman" w:cs="Times New Roman"/>
          <w:color w:val="000000"/>
          <w:kern w:val="0"/>
          <w:lang w:eastAsia="en-IN"/>
          <w14:ligatures w14:val="none"/>
        </w:rPr>
        <w:t>.</w:t>
      </w:r>
      <w:r w:rsidR="00A317C3">
        <w:rPr>
          <w:rFonts w:ascii="Times New Roman" w:eastAsia="Calibri" w:hAnsi="Times New Roman" w:cs="Times New Roman"/>
          <w:color w:val="000000"/>
          <w:kern w:val="0"/>
          <w:lang w:eastAsia="en-IN"/>
          <w14:ligatures w14:val="none"/>
        </w:rPr>
        <w:t xml:space="preserve"> </w:t>
      </w:r>
      <w:r w:rsidR="003F6CBB">
        <w:rPr>
          <w:rFonts w:ascii="Times New Roman" w:eastAsia="Calibri" w:hAnsi="Times New Roman" w:cs="Times New Roman"/>
          <w:color w:val="000000"/>
          <w:kern w:val="0"/>
          <w:lang w:eastAsia="en-IN"/>
          <w14:ligatures w14:val="none"/>
        </w:rPr>
        <w:t>SWAT</w:t>
      </w:r>
      <w:r w:rsidR="00AB527D">
        <w:rPr>
          <w:rFonts w:ascii="Times New Roman" w:eastAsia="Calibri" w:hAnsi="Times New Roman" w:cs="Times New Roman"/>
          <w:color w:val="000000"/>
          <w:kern w:val="0"/>
          <w:lang w:eastAsia="en-IN"/>
          <w14:ligatures w14:val="none"/>
        </w:rPr>
        <w:t>-</w:t>
      </w:r>
      <w:r w:rsidR="003F6CBB">
        <w:rPr>
          <w:rFonts w:ascii="Times New Roman" w:eastAsia="Calibri" w:hAnsi="Times New Roman" w:cs="Times New Roman"/>
          <w:color w:val="000000"/>
          <w:kern w:val="0"/>
          <w:lang w:eastAsia="en-IN"/>
          <w14:ligatures w14:val="none"/>
        </w:rPr>
        <w:t>P simulated unrealistic</w:t>
      </w:r>
      <w:r w:rsidR="00A317C3">
        <w:rPr>
          <w:rFonts w:ascii="Times New Roman" w:eastAsia="Calibri" w:hAnsi="Times New Roman" w:cs="Times New Roman"/>
          <w:color w:val="000000"/>
          <w:kern w:val="0"/>
          <w:lang w:eastAsia="en-IN"/>
          <w14:ligatures w14:val="none"/>
        </w:rPr>
        <w:t xml:space="preserve">ally </w:t>
      </w:r>
      <w:r w:rsidR="003B7A27">
        <w:rPr>
          <w:rFonts w:ascii="Times New Roman" w:eastAsia="Calibri" w:hAnsi="Times New Roman" w:cs="Times New Roman"/>
          <w:color w:val="000000"/>
          <w:kern w:val="0"/>
          <w:lang w:eastAsia="en-IN"/>
          <w14:ligatures w14:val="none"/>
        </w:rPr>
        <w:t>high</w:t>
      </w:r>
      <w:r w:rsidR="003F6CBB">
        <w:rPr>
          <w:rFonts w:ascii="Times New Roman" w:eastAsia="Calibri" w:hAnsi="Times New Roman" w:cs="Times New Roman"/>
          <w:color w:val="000000"/>
          <w:kern w:val="0"/>
          <w:lang w:eastAsia="en-IN"/>
          <w14:ligatures w14:val="none"/>
        </w:rPr>
        <w:t xml:space="preserve"> ET values </w:t>
      </w:r>
      <w:r w:rsidR="008318E5">
        <w:rPr>
          <w:rFonts w:ascii="Times New Roman" w:eastAsia="Calibri" w:hAnsi="Times New Roman" w:cs="Times New Roman"/>
          <w:color w:val="000000"/>
          <w:kern w:val="0"/>
          <w:lang w:eastAsia="en-IN"/>
          <w14:ligatures w14:val="none"/>
        </w:rPr>
        <w:t>on</w:t>
      </w:r>
      <w:r w:rsidR="00081263">
        <w:rPr>
          <w:rFonts w:ascii="Times New Roman" w:eastAsia="Calibri" w:hAnsi="Times New Roman" w:cs="Times New Roman"/>
          <w:color w:val="000000"/>
          <w:kern w:val="0"/>
          <w:lang w:eastAsia="en-IN"/>
          <w14:ligatures w14:val="none"/>
        </w:rPr>
        <w:t xml:space="preserve"> several</w:t>
      </w:r>
      <w:r w:rsidR="008318E5">
        <w:rPr>
          <w:rFonts w:ascii="Times New Roman" w:eastAsia="Calibri" w:hAnsi="Times New Roman" w:cs="Times New Roman"/>
          <w:color w:val="000000"/>
          <w:kern w:val="0"/>
          <w:lang w:eastAsia="en-IN"/>
          <w14:ligatures w14:val="none"/>
        </w:rPr>
        <w:t xml:space="preserve"> days </w:t>
      </w:r>
      <w:r w:rsidR="00A317C3">
        <w:rPr>
          <w:rFonts w:ascii="Times New Roman" w:eastAsia="Calibri" w:hAnsi="Times New Roman" w:cs="Times New Roman"/>
          <w:color w:val="000000"/>
          <w:kern w:val="0"/>
          <w:lang w:eastAsia="en-IN"/>
          <w14:ligatures w14:val="none"/>
        </w:rPr>
        <w:t xml:space="preserve">and didn’t reasonably reproduce </w:t>
      </w:r>
      <w:r w:rsidR="005709D3" w:rsidRPr="005709D3">
        <w:rPr>
          <w:rFonts w:ascii="Times New Roman" w:eastAsia="Calibri" w:hAnsi="Times New Roman" w:cs="Times New Roman"/>
          <w:color w:val="000000"/>
          <w:kern w:val="0"/>
          <w:lang w:eastAsia="en-IN"/>
          <w14:ligatures w14:val="none"/>
        </w:rPr>
        <w:t>the temporal ET dynamics during either season.</w:t>
      </w:r>
      <w:r w:rsidR="005709D3">
        <w:rPr>
          <w:rFonts w:ascii="Times New Roman" w:eastAsia="Calibri" w:hAnsi="Times New Roman" w:cs="Times New Roman"/>
          <w:color w:val="000000"/>
          <w:kern w:val="0"/>
          <w:lang w:eastAsia="en-IN"/>
          <w14:ligatures w14:val="none"/>
        </w:rPr>
        <w:t xml:space="preserve"> </w:t>
      </w:r>
      <w:r w:rsidR="00A317C3">
        <w:rPr>
          <w:rFonts w:ascii="Times New Roman" w:eastAsia="Calibri" w:hAnsi="Times New Roman" w:cs="Times New Roman"/>
          <w:color w:val="000000"/>
          <w:kern w:val="0"/>
          <w:lang w:eastAsia="en-IN"/>
          <w14:ligatures w14:val="none"/>
        </w:rPr>
        <w:t>However</w:t>
      </w:r>
      <w:r w:rsidR="000C7077">
        <w:rPr>
          <w:rFonts w:ascii="Times New Roman" w:eastAsia="Calibri" w:hAnsi="Times New Roman" w:cs="Times New Roman"/>
          <w:color w:val="000000"/>
          <w:kern w:val="0"/>
          <w:lang w:eastAsia="en-IN"/>
          <w14:ligatures w14:val="none"/>
        </w:rPr>
        <w:t xml:space="preserve">, </w:t>
      </w:r>
      <w:r w:rsidR="00343FF0">
        <w:rPr>
          <w:rFonts w:ascii="Times New Roman" w:eastAsia="Calibri" w:hAnsi="Times New Roman" w:cs="Times New Roman"/>
          <w:color w:val="000000"/>
          <w:kern w:val="0"/>
          <w:lang w:eastAsia="en-IN"/>
          <w14:ligatures w14:val="none"/>
        </w:rPr>
        <w:t>SWAT-Rice</w:t>
      </w:r>
      <w:r w:rsidR="000C7077">
        <w:rPr>
          <w:rFonts w:ascii="Times New Roman" w:eastAsia="Calibri" w:hAnsi="Times New Roman" w:cs="Times New Roman"/>
          <w:color w:val="000000"/>
          <w:kern w:val="0"/>
          <w:lang w:eastAsia="en-IN"/>
          <w14:ligatures w14:val="none"/>
        </w:rPr>
        <w:t xml:space="preserve">-simulated daily ET estimates </w:t>
      </w:r>
      <w:r w:rsidR="000C7077">
        <w:rPr>
          <w:rFonts w:ascii="Times New Roman" w:eastAsia="Calibri" w:hAnsi="Times New Roman" w:cs="Times New Roman"/>
          <w:color w:val="000000"/>
          <w:kern w:val="0"/>
          <w:lang w:eastAsia="en-IN"/>
          <w14:ligatures w14:val="none"/>
        </w:rPr>
        <w:lastRenderedPageBreak/>
        <w:t>were comparable to those from</w:t>
      </w:r>
      <w:r w:rsidR="00A317C3">
        <w:rPr>
          <w:rFonts w:ascii="Times New Roman" w:eastAsia="Calibri" w:hAnsi="Times New Roman" w:cs="Times New Roman"/>
          <w:color w:val="000000"/>
          <w:kern w:val="0"/>
          <w:lang w:eastAsia="en-IN"/>
          <w14:ligatures w14:val="none"/>
        </w:rPr>
        <w:t xml:space="preserve"> crop growth models. </w:t>
      </w:r>
      <w:r w:rsidRPr="00F03985">
        <w:rPr>
          <w:rFonts w:ascii="Times New Roman" w:eastAsia="Calibri" w:hAnsi="Times New Roman" w:cs="Times New Roman"/>
          <w:color w:val="000000"/>
          <w:kern w:val="0"/>
          <w:lang w:eastAsia="en-IN"/>
          <w14:ligatures w14:val="none"/>
        </w:rPr>
        <w:t xml:space="preserve">Seasonal ET was highest in </w:t>
      </w:r>
      <w:r w:rsidR="00661650">
        <w:rPr>
          <w:rFonts w:ascii="Times New Roman" w:eastAsia="Calibri" w:hAnsi="Times New Roman" w:cs="Times New Roman"/>
          <w:color w:val="000000"/>
          <w:kern w:val="0"/>
          <w:lang w:eastAsia="en-IN"/>
          <w14:ligatures w14:val="none"/>
        </w:rPr>
        <w:t xml:space="preserve">ORYZA </w:t>
      </w:r>
      <w:r w:rsidRPr="00F03985">
        <w:rPr>
          <w:rFonts w:ascii="Times New Roman" w:eastAsia="Calibri" w:hAnsi="Times New Roman" w:cs="Times New Roman"/>
          <w:color w:val="000000"/>
          <w:kern w:val="0"/>
          <w:lang w:eastAsia="en-IN"/>
          <w14:ligatures w14:val="none"/>
        </w:rPr>
        <w:t xml:space="preserve">for Field 1, followed by </w:t>
      </w:r>
      <w:r w:rsidR="00661650">
        <w:rPr>
          <w:rFonts w:ascii="Times New Roman" w:eastAsia="Calibri" w:hAnsi="Times New Roman" w:cs="Times New Roman"/>
          <w:color w:val="000000"/>
          <w:kern w:val="0"/>
          <w:lang w:eastAsia="en-IN"/>
          <w14:ligatures w14:val="none"/>
        </w:rPr>
        <w:t>SWAT-P</w:t>
      </w:r>
      <w:r w:rsidR="008318E5">
        <w:rPr>
          <w:rFonts w:ascii="Times New Roman" w:eastAsia="Calibri" w:hAnsi="Times New Roman" w:cs="Times New Roman"/>
          <w:color w:val="000000"/>
          <w:kern w:val="0"/>
          <w:lang w:eastAsia="en-IN"/>
          <w14:ligatures w14:val="none"/>
        </w:rPr>
        <w:t xml:space="preserve">, </w:t>
      </w:r>
      <w:r w:rsidR="00343FF0">
        <w:rPr>
          <w:rFonts w:ascii="Times New Roman" w:eastAsia="Calibri" w:hAnsi="Times New Roman" w:cs="Times New Roman"/>
          <w:color w:val="000000"/>
          <w:kern w:val="0"/>
          <w:lang w:eastAsia="en-IN"/>
          <w14:ligatures w14:val="none"/>
        </w:rPr>
        <w:t>SWAT-Rice</w:t>
      </w:r>
      <w:r w:rsidRPr="00F03985">
        <w:rPr>
          <w:rFonts w:ascii="Times New Roman" w:eastAsia="Calibri" w:hAnsi="Times New Roman" w:cs="Times New Roman"/>
          <w:color w:val="000000"/>
          <w:kern w:val="0"/>
          <w:lang w:eastAsia="en-IN"/>
          <w14:ligatures w14:val="none"/>
        </w:rPr>
        <w:t xml:space="preserve">, </w:t>
      </w:r>
      <w:r w:rsidR="008318E5">
        <w:rPr>
          <w:rFonts w:ascii="Times New Roman" w:eastAsia="Calibri" w:hAnsi="Times New Roman" w:cs="Times New Roman"/>
          <w:color w:val="000000"/>
          <w:kern w:val="0"/>
          <w:lang w:eastAsia="en-IN"/>
          <w14:ligatures w14:val="none"/>
        </w:rPr>
        <w:t xml:space="preserve">and </w:t>
      </w:r>
      <w:r w:rsidRPr="00F03985">
        <w:rPr>
          <w:rFonts w:ascii="Times New Roman" w:eastAsia="Calibri" w:hAnsi="Times New Roman" w:cs="Times New Roman"/>
          <w:color w:val="000000"/>
          <w:kern w:val="0"/>
          <w:lang w:eastAsia="en-IN"/>
          <w14:ligatures w14:val="none"/>
        </w:rPr>
        <w:t>DSSAT-CERES Rice</w:t>
      </w:r>
      <w:r w:rsidR="008318E5">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w:t>
      </w:r>
      <w:r w:rsidR="00315FFD">
        <w:rPr>
          <w:rFonts w:ascii="Times New Roman" w:eastAsia="Calibri" w:hAnsi="Times New Roman" w:cs="Times New Roman"/>
          <w:color w:val="000000"/>
          <w:kern w:val="0"/>
          <w:lang w:eastAsia="en-IN"/>
          <w14:ligatures w14:val="none"/>
        </w:rPr>
        <w:t>Table 12</w:t>
      </w:r>
      <w:r w:rsidRPr="00F03985">
        <w:rPr>
          <w:rFonts w:ascii="Times New Roman" w:eastAsia="Calibri" w:hAnsi="Times New Roman" w:cs="Times New Roman"/>
          <w:color w:val="000000"/>
          <w:kern w:val="0"/>
          <w:lang w:eastAsia="en-IN"/>
          <w14:ligatures w14:val="none"/>
        </w:rPr>
        <w:t xml:space="preserve">).  </w:t>
      </w:r>
      <w:r w:rsidR="000C7077" w:rsidRPr="000C7077">
        <w:rPr>
          <w:rFonts w:ascii="Times New Roman" w:eastAsia="Calibri" w:hAnsi="Times New Roman" w:cs="Times New Roman"/>
          <w:color w:val="000000"/>
          <w:kern w:val="0"/>
          <w:lang w:eastAsia="en-IN"/>
          <w14:ligatures w14:val="none"/>
        </w:rPr>
        <w:t>Similarly, SWAT-P simulated the highest seasonal ET in Field 8,</w:t>
      </w:r>
      <w:r w:rsidR="000C7077">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followed by </w:t>
      </w:r>
      <w:r w:rsidR="00343FF0">
        <w:rPr>
          <w:rFonts w:ascii="Times New Roman" w:eastAsia="Calibri" w:hAnsi="Times New Roman" w:cs="Times New Roman"/>
          <w:color w:val="000000"/>
          <w:kern w:val="0"/>
          <w:lang w:eastAsia="en-IN"/>
          <w14:ligatures w14:val="none"/>
        </w:rPr>
        <w:t>SWAT-Rice</w:t>
      </w:r>
      <w:r w:rsidR="009F3ABA">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DSSAT-CERES Rice,</w:t>
      </w:r>
      <w:r w:rsidR="00661650">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and </w:t>
      </w:r>
      <w:r w:rsidR="00661650">
        <w:rPr>
          <w:rFonts w:ascii="Times New Roman" w:eastAsia="Calibri" w:hAnsi="Times New Roman" w:cs="Times New Roman"/>
          <w:color w:val="000000"/>
          <w:kern w:val="0"/>
          <w:lang w:eastAsia="en-IN"/>
          <w14:ligatures w14:val="none"/>
        </w:rPr>
        <w:t>HYDRUS-1D</w:t>
      </w:r>
      <w:r w:rsidRPr="00F03985">
        <w:rPr>
          <w:rFonts w:ascii="Times New Roman" w:eastAsia="Calibri" w:hAnsi="Times New Roman" w:cs="Times New Roman"/>
          <w:color w:val="000000"/>
          <w:kern w:val="0"/>
          <w:lang w:eastAsia="en-IN"/>
          <w14:ligatures w14:val="none"/>
        </w:rPr>
        <w:t xml:space="preserve">. The comparatively lower seasonal ET </w:t>
      </w:r>
      <w:r w:rsidR="00F367B4">
        <w:rPr>
          <w:rFonts w:ascii="Times New Roman" w:eastAsia="Calibri" w:hAnsi="Times New Roman" w:cs="Times New Roman"/>
          <w:color w:val="000000"/>
          <w:kern w:val="0"/>
          <w:lang w:eastAsia="en-IN"/>
          <w14:ligatures w14:val="none"/>
        </w:rPr>
        <w:t>in</w:t>
      </w:r>
      <w:r w:rsidRPr="00F03985">
        <w:rPr>
          <w:rFonts w:ascii="Times New Roman" w:eastAsia="Calibri" w:hAnsi="Times New Roman" w:cs="Times New Roman"/>
          <w:color w:val="000000"/>
          <w:kern w:val="0"/>
          <w:lang w:eastAsia="en-IN"/>
          <w14:ligatures w14:val="none"/>
        </w:rPr>
        <w:t xml:space="preserve"> Field 8 </w:t>
      </w:r>
      <w:r w:rsidR="000C7077">
        <w:rPr>
          <w:rFonts w:ascii="Times New Roman" w:eastAsia="Calibri" w:hAnsi="Times New Roman" w:cs="Times New Roman"/>
          <w:color w:val="000000"/>
          <w:kern w:val="0"/>
          <w:lang w:eastAsia="en-IN"/>
          <w14:ligatures w14:val="none"/>
        </w:rPr>
        <w:t xml:space="preserve">across all models </w:t>
      </w:r>
      <w:r w:rsidR="00EE0088" w:rsidRPr="00EE0088">
        <w:rPr>
          <w:rFonts w:ascii="Times New Roman" w:eastAsia="Calibri" w:hAnsi="Times New Roman" w:cs="Times New Roman"/>
          <w:color w:val="000000"/>
          <w:kern w:val="0"/>
          <w:lang w:eastAsia="en-IN"/>
          <w14:ligatures w14:val="none"/>
        </w:rPr>
        <w:t>is attributable</w:t>
      </w:r>
      <w:r w:rsidR="00EE0088">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to reduced solar radiation and wind speed, which </w:t>
      </w:r>
      <w:r w:rsidR="00F7326D" w:rsidRPr="00F03985">
        <w:rPr>
          <w:rFonts w:ascii="Times New Roman" w:eastAsia="Calibri" w:hAnsi="Times New Roman" w:cs="Times New Roman"/>
          <w:color w:val="000000"/>
          <w:kern w:val="0"/>
          <w:lang w:eastAsia="en-IN"/>
          <w14:ligatures w14:val="none"/>
        </w:rPr>
        <w:t>decreases</w:t>
      </w:r>
      <w:r w:rsidRPr="00F03985">
        <w:rPr>
          <w:rFonts w:ascii="Times New Roman" w:eastAsia="Calibri" w:hAnsi="Times New Roman" w:cs="Times New Roman"/>
          <w:color w:val="000000"/>
          <w:kern w:val="0"/>
          <w:lang w:eastAsia="en-IN"/>
          <w14:ligatures w14:val="none"/>
        </w:rPr>
        <w:t xml:space="preserve"> atmospheric evaporative demand. In addition, </w:t>
      </w:r>
      <w:r w:rsidR="00D462EE">
        <w:rPr>
          <w:rFonts w:ascii="Times New Roman" w:eastAsia="Calibri" w:hAnsi="Times New Roman" w:cs="Times New Roman"/>
          <w:color w:val="000000"/>
          <w:kern w:val="0"/>
          <w:lang w:eastAsia="en-IN"/>
          <w14:ligatures w14:val="none"/>
        </w:rPr>
        <w:t>t</w:t>
      </w:r>
      <w:r w:rsidR="00D462EE" w:rsidRPr="00D462EE">
        <w:rPr>
          <w:rFonts w:ascii="Times New Roman" w:eastAsia="Calibri" w:hAnsi="Times New Roman" w:cs="Times New Roman"/>
          <w:color w:val="000000"/>
          <w:kern w:val="0"/>
          <w:lang w:eastAsia="en-IN"/>
          <w14:ligatures w14:val="none"/>
        </w:rPr>
        <w:t xml:space="preserve">he deeper groundwater table and lower irrigation inputs may have further </w:t>
      </w:r>
      <w:r w:rsidR="006D3FE4">
        <w:rPr>
          <w:rFonts w:ascii="Times New Roman" w:eastAsia="Calibri" w:hAnsi="Times New Roman" w:cs="Times New Roman"/>
          <w:color w:val="000000"/>
          <w:kern w:val="0"/>
          <w:lang w:eastAsia="en-IN"/>
          <w14:ligatures w14:val="none"/>
        </w:rPr>
        <w:t>limited</w:t>
      </w:r>
      <w:r w:rsidR="00D462EE" w:rsidRPr="00D462EE">
        <w:rPr>
          <w:rFonts w:ascii="Times New Roman" w:eastAsia="Calibri" w:hAnsi="Times New Roman" w:cs="Times New Roman"/>
          <w:color w:val="000000"/>
          <w:kern w:val="0"/>
          <w:lang w:eastAsia="en-IN"/>
          <w14:ligatures w14:val="none"/>
        </w:rPr>
        <w:t xml:space="preserve"> water availability for crop water use.</w:t>
      </w:r>
    </w:p>
    <w:p w14:paraId="426FB8AC" w14:textId="54791390" w:rsidR="00A00F27"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The ET simulated by ORYZA was highly sensitive to surface water availability and incoming solar radiation.</w:t>
      </w:r>
      <w:r w:rsidRPr="00F03985">
        <w:rPr>
          <w:rFonts w:ascii="Times New Roman" w:eastAsia="Calibri" w:hAnsi="Times New Roman" w:cs="Mangal"/>
        </w:rPr>
        <w:t xml:space="preserve"> </w:t>
      </w:r>
      <w:r w:rsidR="006D2299" w:rsidRPr="00F03985">
        <w:rPr>
          <w:rFonts w:ascii="Times New Roman" w:eastAsia="Calibri" w:hAnsi="Times New Roman" w:cs="Mangal"/>
        </w:rPr>
        <w:t xml:space="preserve">Consequently, </w:t>
      </w:r>
      <w:r w:rsidR="00094C2D" w:rsidRPr="00F03985">
        <w:rPr>
          <w:rFonts w:ascii="Times New Roman" w:eastAsia="Calibri" w:hAnsi="Times New Roman" w:cs="Mangal"/>
        </w:rPr>
        <w:t xml:space="preserve">sudden declines </w:t>
      </w:r>
      <w:r w:rsidR="006D2299" w:rsidRPr="00F03985">
        <w:rPr>
          <w:rFonts w:ascii="Times New Roman" w:eastAsia="Calibri" w:hAnsi="Times New Roman" w:cs="Mangal"/>
        </w:rPr>
        <w:t>in ET</w:t>
      </w:r>
      <w:r w:rsidR="00094C2D" w:rsidRPr="00F03985">
        <w:rPr>
          <w:rFonts w:ascii="Times New Roman" w:eastAsia="Calibri" w:hAnsi="Times New Roman" w:cs="Mangal"/>
        </w:rPr>
        <w:t xml:space="preserve"> values </w:t>
      </w:r>
      <w:r w:rsidR="006D2299" w:rsidRPr="00F03985">
        <w:rPr>
          <w:rFonts w:ascii="Times New Roman" w:eastAsia="Calibri" w:hAnsi="Times New Roman" w:cs="Mangal"/>
        </w:rPr>
        <w:t xml:space="preserve">were observed in several fields following the disappearance of ponded water. </w:t>
      </w:r>
      <w:r w:rsidR="00E746FA" w:rsidRPr="00F03985">
        <w:rPr>
          <w:rFonts w:ascii="Times New Roman" w:eastAsia="Calibri" w:hAnsi="Times New Roman" w:cs="Times New Roman"/>
          <w:color w:val="000000"/>
          <w:kern w:val="0"/>
          <w:lang w:eastAsia="en-IN"/>
          <w14:ligatures w14:val="none"/>
        </w:rPr>
        <w:t xml:space="preserve">During drying periods, </w:t>
      </w:r>
      <w:r w:rsidRPr="00F03985">
        <w:rPr>
          <w:rFonts w:ascii="Times New Roman" w:eastAsia="Calibri" w:hAnsi="Times New Roman" w:cs="Times New Roman"/>
          <w:color w:val="000000"/>
          <w:kern w:val="0"/>
          <w:lang w:eastAsia="en-IN"/>
          <w14:ligatures w14:val="none"/>
        </w:rPr>
        <w:t>ORYZA</w:t>
      </w:r>
      <w:r w:rsidR="005D0D5C" w:rsidRPr="00F03985">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assumes </w:t>
      </w:r>
      <w:r w:rsidR="003A34E0">
        <w:rPr>
          <w:rFonts w:ascii="Times New Roman" w:eastAsia="Calibri" w:hAnsi="Times New Roman" w:cs="Times New Roman"/>
          <w:color w:val="000000"/>
          <w:kern w:val="0"/>
          <w:lang w:eastAsia="en-IN"/>
          <w14:ligatures w14:val="none"/>
        </w:rPr>
        <w:t xml:space="preserve">cumulative soil evaporation is proportional to the square root of the time since ponded water disappeared </w:t>
      </w:r>
      <w:r w:rsidR="008A47DE" w:rsidRPr="00F03985">
        <w:rPr>
          <w:rFonts w:ascii="Times New Roman" w:eastAsia="Calibri" w:hAnsi="Times New Roman" w:cs="Times New Roman"/>
          <w:color w:val="000000"/>
          <w:kern w:val="0"/>
          <w:lang w:eastAsia="en-IN"/>
          <w14:ligatures w14:val="none"/>
        </w:rPr>
        <w:t>and limits soil evaporation to 60% of the potential rate (Penning de Vries et al., 1989; Bouman et al., 2001), resulting in</w:t>
      </w:r>
      <w:r w:rsidR="00643F59" w:rsidRPr="00F03985">
        <w:rPr>
          <w:rFonts w:ascii="Times New Roman" w:eastAsia="Calibri" w:hAnsi="Times New Roman" w:cs="Times New Roman"/>
          <w:color w:val="000000"/>
          <w:kern w:val="0"/>
          <w:lang w:eastAsia="en-IN"/>
          <w14:ligatures w14:val="none"/>
        </w:rPr>
        <w:t xml:space="preserve"> sharp reductions in ET. </w:t>
      </w:r>
      <w:r w:rsidRPr="00F03985">
        <w:rPr>
          <w:rFonts w:ascii="Times New Roman" w:eastAsia="Calibri" w:hAnsi="Times New Roman" w:cs="Times New Roman"/>
          <w:color w:val="000000"/>
          <w:kern w:val="0"/>
          <w:lang w:eastAsia="en-IN"/>
          <w14:ligatures w14:val="none"/>
        </w:rPr>
        <w:t xml:space="preserve">ORYZA generally produced higher ET during the </w:t>
      </w:r>
      <w:r w:rsidR="00085562" w:rsidRPr="00F03985">
        <w:rPr>
          <w:rFonts w:ascii="Times New Roman" w:eastAsia="Calibri" w:hAnsi="Times New Roman" w:cs="Times New Roman"/>
          <w:i/>
          <w:color w:val="000000"/>
          <w:kern w:val="0"/>
          <w:lang w:eastAsia="en-IN"/>
          <w14:ligatures w14:val="none"/>
        </w:rPr>
        <w:t>Kar</w:t>
      </w:r>
      <w:r w:rsidRPr="00F03985">
        <w:rPr>
          <w:rFonts w:ascii="Times New Roman" w:eastAsia="Calibri" w:hAnsi="Times New Roman" w:cs="Times New Roman"/>
          <w:color w:val="000000"/>
          <w:kern w:val="0"/>
          <w:lang w:eastAsia="en-IN"/>
          <w14:ligatures w14:val="none"/>
        </w:rPr>
        <w:t xml:space="preserve"> season but</w:t>
      </w:r>
      <w:r w:rsidR="000B4041" w:rsidRPr="00F03985">
        <w:rPr>
          <w:rFonts w:ascii="Times New Roman" w:eastAsia="Calibri" w:hAnsi="Times New Roman" w:cs="Times New Roman"/>
          <w:color w:val="000000"/>
          <w:kern w:val="0"/>
          <w:lang w:eastAsia="en-IN"/>
          <w14:ligatures w14:val="none"/>
        </w:rPr>
        <w:t xml:space="preserve"> </w:t>
      </w:r>
      <w:r w:rsidRPr="00F03985">
        <w:rPr>
          <w:rFonts w:ascii="Times New Roman" w:eastAsia="Calibri" w:hAnsi="Times New Roman" w:cs="Times New Roman"/>
          <w:color w:val="000000"/>
          <w:kern w:val="0"/>
          <w:lang w:eastAsia="en-IN"/>
          <w14:ligatures w14:val="none"/>
        </w:rPr>
        <w:t xml:space="preserve">lower ET during the </w:t>
      </w:r>
      <w:r w:rsidR="00085562" w:rsidRPr="00F03985">
        <w:rPr>
          <w:rFonts w:ascii="Times New Roman" w:eastAsia="Calibri" w:hAnsi="Times New Roman" w:cs="Times New Roman"/>
          <w:i/>
          <w:iCs/>
          <w:color w:val="000000"/>
          <w:kern w:val="0"/>
          <w:lang w:eastAsia="en-IN"/>
          <w14:ligatures w14:val="none"/>
        </w:rPr>
        <w:t>Pishanam</w:t>
      </w:r>
      <w:r w:rsidRPr="00F03985">
        <w:rPr>
          <w:rFonts w:ascii="Times New Roman" w:eastAsia="Calibri" w:hAnsi="Times New Roman" w:cs="Times New Roman"/>
          <w:color w:val="000000"/>
          <w:kern w:val="0"/>
          <w:lang w:eastAsia="en-IN"/>
          <w14:ligatures w14:val="none"/>
        </w:rPr>
        <w:t xml:space="preserve"> season</w:t>
      </w:r>
      <w:r w:rsidR="000B4041" w:rsidRPr="00F03985">
        <w:rPr>
          <w:rFonts w:ascii="Times New Roman" w:eastAsia="Calibri" w:hAnsi="Times New Roman" w:cs="Times New Roman"/>
          <w:color w:val="000000"/>
          <w:kern w:val="0"/>
          <w:lang w:eastAsia="en-IN"/>
          <w14:ligatures w14:val="none"/>
        </w:rPr>
        <w:t xml:space="preserve"> because of its </w:t>
      </w:r>
      <w:r w:rsidR="003A34E0">
        <w:rPr>
          <w:rFonts w:ascii="Times New Roman" w:eastAsia="Calibri" w:hAnsi="Times New Roman" w:cs="Times New Roman"/>
          <w:color w:val="000000"/>
          <w:kern w:val="0"/>
          <w:lang w:eastAsia="en-IN"/>
          <w14:ligatures w14:val="none"/>
        </w:rPr>
        <w:t>high</w:t>
      </w:r>
      <w:r w:rsidR="000B4041" w:rsidRPr="00F03985">
        <w:rPr>
          <w:rFonts w:ascii="Times New Roman" w:eastAsia="Calibri" w:hAnsi="Times New Roman" w:cs="Times New Roman"/>
          <w:color w:val="000000"/>
          <w:kern w:val="0"/>
          <w:lang w:eastAsia="en-IN"/>
          <w14:ligatures w14:val="none"/>
        </w:rPr>
        <w:t xml:space="preserve"> sensitivity to solar radiation. </w:t>
      </w:r>
      <w:r w:rsidRPr="00F03985">
        <w:rPr>
          <w:rFonts w:ascii="Times New Roman" w:eastAsia="Calibri" w:hAnsi="Times New Roman" w:cs="Times New Roman"/>
          <w:color w:val="000000"/>
          <w:kern w:val="0"/>
          <w:lang w:eastAsia="en-IN"/>
          <w14:ligatures w14:val="none"/>
        </w:rPr>
        <w:t xml:space="preserve">However, DSSAT-CERES Rice exhibited comparatively stable ET responses across the fields in both seasons. Hence, DSSAT ET was used as input to the HYDRUS-1D model for </w:t>
      </w:r>
      <w:r w:rsidR="000B4041" w:rsidRPr="00F03985">
        <w:rPr>
          <w:rFonts w:ascii="Times New Roman" w:eastAsia="Calibri" w:hAnsi="Times New Roman" w:cs="Times New Roman"/>
          <w:color w:val="000000"/>
          <w:kern w:val="0"/>
          <w:lang w:eastAsia="en-IN"/>
          <w14:ligatures w14:val="none"/>
        </w:rPr>
        <w:t>subsequent water-balance simulations.</w:t>
      </w:r>
    </w:p>
    <w:p w14:paraId="1D3C1549" w14:textId="6A63FCA8" w:rsidR="00EC7BFC" w:rsidRDefault="0016329C"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16329C">
        <w:rPr>
          <w:rFonts w:ascii="Times New Roman" w:eastAsia="Calibri" w:hAnsi="Times New Roman" w:cs="Times New Roman"/>
          <w:color w:val="000000"/>
          <w:kern w:val="0"/>
          <w:lang w:eastAsia="en-IN"/>
          <w14:ligatures w14:val="none"/>
        </w:rPr>
        <w:t xml:space="preserve">The unrealistic ET estimates simulated by SWAT-P can be attributed to the conceptual limitations of the pothole routine, </w:t>
      </w:r>
      <w:r w:rsidR="00525D8E">
        <w:rPr>
          <w:rFonts w:ascii="Times New Roman" w:eastAsia="Calibri" w:hAnsi="Times New Roman" w:cs="Times New Roman"/>
          <w:color w:val="000000"/>
          <w:kern w:val="0"/>
          <w:lang w:eastAsia="en-IN"/>
          <w14:ligatures w14:val="none"/>
        </w:rPr>
        <w:t xml:space="preserve">in which pothole processes are not fully integrated with </w:t>
      </w:r>
      <w:r w:rsidRPr="0016329C">
        <w:rPr>
          <w:rFonts w:ascii="Times New Roman" w:eastAsia="Calibri" w:hAnsi="Times New Roman" w:cs="Times New Roman"/>
          <w:color w:val="000000"/>
          <w:kern w:val="0"/>
          <w:lang w:eastAsia="en-IN"/>
          <w14:ligatures w14:val="none"/>
        </w:rPr>
        <w:t xml:space="preserve">soil-water </w:t>
      </w:r>
      <w:r>
        <w:rPr>
          <w:rFonts w:ascii="Times New Roman" w:eastAsia="Calibri" w:hAnsi="Times New Roman" w:cs="Times New Roman"/>
          <w:color w:val="000000"/>
          <w:kern w:val="0"/>
          <w:lang w:eastAsia="en-IN"/>
          <w14:ligatures w14:val="none"/>
        </w:rPr>
        <w:t>processes</w:t>
      </w:r>
      <w:r w:rsidRPr="0016329C">
        <w:rPr>
          <w:rFonts w:ascii="Times New Roman" w:eastAsia="Calibri" w:hAnsi="Times New Roman" w:cs="Times New Roman"/>
          <w:color w:val="000000"/>
          <w:kern w:val="0"/>
          <w:lang w:eastAsia="en-IN"/>
          <w14:ligatures w14:val="none"/>
        </w:rPr>
        <w:t>.</w:t>
      </w:r>
      <w:r w:rsidR="00962434">
        <w:rPr>
          <w:rFonts w:ascii="Times New Roman" w:eastAsia="Calibri" w:hAnsi="Times New Roman" w:cs="Times New Roman"/>
          <w:color w:val="000000"/>
          <w:kern w:val="0"/>
          <w:lang w:eastAsia="en-IN"/>
          <w14:ligatures w14:val="none"/>
        </w:rPr>
        <w:t xml:space="preserve"> </w:t>
      </w:r>
      <w:r w:rsidR="00962434" w:rsidRPr="00962434">
        <w:rPr>
          <w:rFonts w:ascii="Times New Roman" w:eastAsia="Calibri" w:hAnsi="Times New Roman" w:cs="Times New Roman"/>
          <w:color w:val="000000"/>
          <w:kern w:val="0"/>
          <w:lang w:eastAsia="en-IN"/>
          <w14:ligatures w14:val="none"/>
        </w:rPr>
        <w:t>Water lost from the pothole through seepage contributes to subsequent-day soil moisture dynamics, increasing soil water content and enhancing evaporation from the moist soil</w:t>
      </w:r>
      <w:r w:rsidR="00962434">
        <w:rPr>
          <w:rFonts w:ascii="Times New Roman" w:eastAsia="Calibri" w:hAnsi="Times New Roman" w:cs="Times New Roman"/>
          <w:color w:val="000000"/>
          <w:kern w:val="0"/>
          <w:lang w:eastAsia="en-IN"/>
          <w14:ligatures w14:val="none"/>
        </w:rPr>
        <w:t xml:space="preserve"> </w:t>
      </w:r>
      <w:r w:rsidR="00962434" w:rsidRPr="00962434">
        <w:rPr>
          <w:rFonts w:ascii="Times New Roman" w:eastAsia="Calibri" w:hAnsi="Times New Roman" w:cs="Times New Roman"/>
          <w:color w:val="000000"/>
          <w:kern w:val="0"/>
          <w:lang w:eastAsia="en-IN"/>
          <w14:ligatures w14:val="none"/>
        </w:rPr>
        <w:t xml:space="preserve">during flooded conditions. </w:t>
      </w:r>
      <w:r w:rsidR="0004676C">
        <w:rPr>
          <w:rFonts w:ascii="Times New Roman" w:eastAsia="Calibri" w:hAnsi="Times New Roman" w:cs="Times New Roman"/>
          <w:color w:val="000000"/>
          <w:kern w:val="0"/>
          <w:lang w:eastAsia="en-IN"/>
          <w14:ligatures w14:val="none"/>
        </w:rPr>
        <w:t>Soil evaporation is initially calculated without accounting for pothole evaporation, resulting in high ET values (which may even exceed PET) during</w:t>
      </w:r>
      <w:r w:rsidR="00EC7BFC">
        <w:rPr>
          <w:rFonts w:ascii="Times New Roman" w:eastAsia="Calibri" w:hAnsi="Times New Roman" w:cs="Times New Roman"/>
          <w:color w:val="000000"/>
          <w:kern w:val="0"/>
          <w:lang w:eastAsia="en-IN"/>
          <w14:ligatures w14:val="none"/>
        </w:rPr>
        <w:t xml:space="preserve"> the ponding period. </w:t>
      </w:r>
      <w:r w:rsidR="00E92C46">
        <w:rPr>
          <w:rFonts w:ascii="Times New Roman" w:eastAsia="Calibri" w:hAnsi="Times New Roman" w:cs="Times New Roman"/>
          <w:color w:val="000000"/>
          <w:kern w:val="0"/>
          <w:lang w:eastAsia="en-IN"/>
          <w14:ligatures w14:val="none"/>
        </w:rPr>
        <w:t xml:space="preserve">In addition, evaporation from </w:t>
      </w:r>
      <w:r w:rsidR="00EC7BFC">
        <w:rPr>
          <w:rFonts w:ascii="Times New Roman" w:eastAsia="Calibri" w:hAnsi="Times New Roman" w:cs="Times New Roman"/>
          <w:color w:val="000000"/>
          <w:kern w:val="0"/>
          <w:lang w:eastAsia="en-IN"/>
          <w14:ligatures w14:val="none"/>
        </w:rPr>
        <w:t xml:space="preserve">the pothole is constrained by the amount of water stored in a conical-shaped pothole, which is a function of the </w:t>
      </w:r>
      <w:r w:rsidR="00D8016E">
        <w:rPr>
          <w:rFonts w:ascii="Times New Roman" w:eastAsia="Calibri" w:hAnsi="Times New Roman" w:cs="Times New Roman"/>
          <w:color w:val="000000"/>
          <w:kern w:val="0"/>
          <w:lang w:eastAsia="en-IN"/>
          <w14:ligatures w14:val="none"/>
        </w:rPr>
        <w:t>surface area of impounded water.</w:t>
      </w:r>
      <w:r w:rsidR="00E92C46">
        <w:rPr>
          <w:rFonts w:ascii="Times New Roman" w:eastAsia="Calibri" w:hAnsi="Times New Roman" w:cs="Times New Roman"/>
          <w:color w:val="000000"/>
          <w:kern w:val="0"/>
          <w:lang w:eastAsia="en-IN"/>
          <w14:ligatures w14:val="none"/>
        </w:rPr>
        <w:t xml:space="preserve"> This </w:t>
      </w:r>
      <w:r w:rsidR="00EC7BFC">
        <w:rPr>
          <w:rFonts w:ascii="Times New Roman" w:eastAsia="Calibri" w:hAnsi="Times New Roman" w:cs="Times New Roman"/>
          <w:color w:val="000000"/>
          <w:kern w:val="0"/>
          <w:lang w:eastAsia="en-IN"/>
          <w14:ligatures w14:val="none"/>
        </w:rPr>
        <w:t>underscores</w:t>
      </w:r>
      <w:r w:rsidR="00A76BEB">
        <w:rPr>
          <w:rFonts w:ascii="Times New Roman" w:eastAsia="Calibri" w:hAnsi="Times New Roman" w:cs="Times New Roman"/>
          <w:color w:val="000000"/>
          <w:kern w:val="0"/>
          <w:lang w:eastAsia="en-IN"/>
          <w14:ligatures w14:val="none"/>
        </w:rPr>
        <w:t xml:space="preserve"> the underlying uncertainties associated with evaporation</w:t>
      </w:r>
      <w:r w:rsidR="00D8016E">
        <w:rPr>
          <w:rFonts w:ascii="Times New Roman" w:eastAsia="Calibri" w:hAnsi="Times New Roman" w:cs="Times New Roman"/>
          <w:color w:val="000000"/>
          <w:kern w:val="0"/>
          <w:lang w:eastAsia="en-IN"/>
          <w14:ligatures w14:val="none"/>
        </w:rPr>
        <w:t xml:space="preserve"> formulations</w:t>
      </w:r>
      <w:r w:rsidR="00A76BEB">
        <w:rPr>
          <w:rFonts w:ascii="Times New Roman" w:eastAsia="Calibri" w:hAnsi="Times New Roman" w:cs="Times New Roman"/>
          <w:color w:val="000000"/>
          <w:kern w:val="0"/>
          <w:lang w:eastAsia="en-IN"/>
          <w14:ligatures w14:val="none"/>
        </w:rPr>
        <w:t xml:space="preserve"> in potholes</w:t>
      </w:r>
      <w:r w:rsidR="005B683A">
        <w:rPr>
          <w:rFonts w:ascii="Times New Roman" w:eastAsia="Calibri" w:hAnsi="Times New Roman" w:cs="Times New Roman"/>
          <w:color w:val="000000"/>
          <w:kern w:val="0"/>
          <w:lang w:eastAsia="en-IN"/>
          <w14:ligatures w14:val="none"/>
        </w:rPr>
        <w:t>.</w:t>
      </w:r>
      <w:r w:rsidR="00EC7BFC">
        <w:rPr>
          <w:rFonts w:ascii="Times New Roman" w:eastAsia="Calibri" w:hAnsi="Times New Roman" w:cs="Times New Roman"/>
          <w:color w:val="000000"/>
          <w:kern w:val="0"/>
          <w:lang w:eastAsia="en-IN"/>
          <w14:ligatures w14:val="none"/>
        </w:rPr>
        <w:t xml:space="preserve"> </w:t>
      </w:r>
      <w:r w:rsidR="00EC7BFC" w:rsidRPr="00EC7BFC">
        <w:rPr>
          <w:rFonts w:ascii="Times New Roman" w:eastAsia="Calibri" w:hAnsi="Times New Roman" w:cs="Times New Roman"/>
          <w:color w:val="000000"/>
          <w:kern w:val="0"/>
          <w:lang w:eastAsia="en-IN"/>
          <w14:ligatures w14:val="none"/>
        </w:rPr>
        <w:t xml:space="preserve">In contrast, </w:t>
      </w:r>
      <w:r w:rsidR="00343FF0">
        <w:rPr>
          <w:rFonts w:ascii="Times New Roman" w:eastAsia="Calibri" w:hAnsi="Times New Roman" w:cs="Times New Roman"/>
          <w:color w:val="000000"/>
          <w:kern w:val="0"/>
          <w:lang w:eastAsia="en-IN"/>
          <w14:ligatures w14:val="none"/>
        </w:rPr>
        <w:t>SWAT-Rice</w:t>
      </w:r>
      <w:r w:rsidR="00EC7BFC" w:rsidRPr="00EC7BFC">
        <w:rPr>
          <w:rFonts w:ascii="Times New Roman" w:eastAsia="Calibri" w:hAnsi="Times New Roman" w:cs="Times New Roman"/>
          <w:color w:val="000000"/>
          <w:kern w:val="0"/>
          <w:lang w:eastAsia="en-IN"/>
          <w14:ligatures w14:val="none"/>
        </w:rPr>
        <w:t xml:space="preserve"> explicitly represents the interaction between the ponded layer and the soil profile and calculates evaporation sequentially from the canopy, ponded water, and soil water</w:t>
      </w:r>
      <w:r w:rsidR="00EC7BFC">
        <w:rPr>
          <w:rFonts w:ascii="Times New Roman" w:eastAsia="Calibri" w:hAnsi="Times New Roman" w:cs="Times New Roman"/>
          <w:color w:val="000000"/>
          <w:kern w:val="0"/>
          <w:lang w:eastAsia="en-IN"/>
          <w14:ligatures w14:val="none"/>
        </w:rPr>
        <w:t xml:space="preserve">. </w:t>
      </w:r>
      <w:r w:rsidR="00EC7BFC" w:rsidRPr="00EC7BFC">
        <w:rPr>
          <w:rFonts w:ascii="Times New Roman" w:eastAsia="Calibri" w:hAnsi="Times New Roman" w:cs="Times New Roman"/>
          <w:color w:val="000000"/>
          <w:kern w:val="0"/>
          <w:lang w:eastAsia="en-IN"/>
          <w14:ligatures w14:val="none"/>
        </w:rPr>
        <w:t>The improved ET formulation therefore provides a more physically realistic representation of evapotranspiration processes in flooded paddy fields and produces ET estimates comparable to those of crop growth models.</w:t>
      </w:r>
      <w:r w:rsidR="00EC7BFC">
        <w:rPr>
          <w:rFonts w:ascii="Times New Roman" w:eastAsia="Calibri" w:hAnsi="Times New Roman" w:cs="Times New Roman"/>
          <w:color w:val="000000"/>
          <w:kern w:val="0"/>
          <w:lang w:eastAsia="en-IN"/>
          <w14:ligatures w14:val="none"/>
        </w:rPr>
        <w:t xml:space="preserve"> </w:t>
      </w:r>
      <w:r w:rsidR="00EC7BFC" w:rsidRPr="00F03985">
        <w:rPr>
          <w:rFonts w:ascii="Times New Roman" w:eastAsia="Calibri" w:hAnsi="Times New Roman" w:cs="Times New Roman"/>
          <w:color w:val="000000"/>
          <w:kern w:val="0"/>
          <w:lang w:eastAsia="en-IN"/>
          <w14:ligatures w14:val="none"/>
        </w:rPr>
        <w:t xml:space="preserve">The simulated seasonal ET values of </w:t>
      </w:r>
      <w:r w:rsidR="00343FF0">
        <w:rPr>
          <w:rFonts w:ascii="Times New Roman" w:eastAsia="Calibri" w:hAnsi="Times New Roman" w:cs="Times New Roman"/>
          <w:color w:val="000000"/>
          <w:kern w:val="0"/>
          <w:lang w:eastAsia="en-IN"/>
          <w14:ligatures w14:val="none"/>
        </w:rPr>
        <w:t>SWAT-Rice</w:t>
      </w:r>
      <w:r w:rsidR="00EC7BFC" w:rsidRPr="00F03985">
        <w:rPr>
          <w:rFonts w:ascii="Times New Roman" w:eastAsia="Calibri" w:hAnsi="Times New Roman" w:cs="Times New Roman"/>
          <w:color w:val="000000"/>
          <w:kern w:val="0"/>
          <w:lang w:eastAsia="en-IN"/>
          <w14:ligatures w14:val="none"/>
        </w:rPr>
        <w:t xml:space="preserve"> (6</w:t>
      </w:r>
      <w:r w:rsidR="00744A29">
        <w:rPr>
          <w:rFonts w:ascii="Times New Roman" w:eastAsia="Calibri" w:hAnsi="Times New Roman" w:cs="Times New Roman"/>
          <w:color w:val="000000"/>
          <w:kern w:val="0"/>
          <w:lang w:eastAsia="en-IN"/>
          <w14:ligatures w14:val="none"/>
        </w:rPr>
        <w:t>62.5</w:t>
      </w:r>
      <w:r w:rsidR="00EC7BFC" w:rsidRPr="00F03985">
        <w:rPr>
          <w:rFonts w:ascii="Times New Roman" w:eastAsia="Calibri" w:hAnsi="Times New Roman" w:cs="Times New Roman"/>
          <w:color w:val="000000"/>
          <w:kern w:val="0"/>
          <w:lang w:eastAsia="en-IN"/>
          <w14:ligatures w14:val="none"/>
        </w:rPr>
        <w:t xml:space="preserve"> mm in </w:t>
      </w:r>
      <w:r w:rsidR="00EC7BFC" w:rsidRPr="00F03985">
        <w:rPr>
          <w:rFonts w:ascii="Times New Roman" w:eastAsia="Calibri" w:hAnsi="Times New Roman" w:cs="Times New Roman"/>
          <w:i/>
          <w:iCs/>
          <w:color w:val="000000"/>
          <w:kern w:val="0"/>
          <w:lang w:eastAsia="en-IN"/>
          <w14:ligatures w14:val="none"/>
        </w:rPr>
        <w:t>Kar</w:t>
      </w:r>
      <w:r w:rsidR="00EC7BFC" w:rsidRPr="00F03985">
        <w:rPr>
          <w:rFonts w:ascii="Times New Roman" w:eastAsia="Calibri" w:hAnsi="Times New Roman" w:cs="Times New Roman"/>
          <w:color w:val="000000"/>
          <w:kern w:val="0"/>
          <w:lang w:eastAsia="en-IN"/>
          <w14:ligatures w14:val="none"/>
        </w:rPr>
        <w:t xml:space="preserve"> and 393.</w:t>
      </w:r>
      <w:r w:rsidR="00744A29">
        <w:rPr>
          <w:rFonts w:ascii="Times New Roman" w:eastAsia="Calibri" w:hAnsi="Times New Roman" w:cs="Times New Roman"/>
          <w:color w:val="000000"/>
          <w:kern w:val="0"/>
          <w:lang w:eastAsia="en-IN"/>
          <w14:ligatures w14:val="none"/>
        </w:rPr>
        <w:t>5</w:t>
      </w:r>
      <w:r w:rsidR="00EC7BFC" w:rsidRPr="00F03985">
        <w:rPr>
          <w:rFonts w:ascii="Times New Roman" w:eastAsia="Calibri" w:hAnsi="Times New Roman" w:cs="Times New Roman"/>
          <w:color w:val="000000"/>
          <w:kern w:val="0"/>
          <w:lang w:eastAsia="en-IN"/>
          <w14:ligatures w14:val="none"/>
        </w:rPr>
        <w:t xml:space="preserve"> mm in </w:t>
      </w:r>
      <w:r w:rsidR="00EC7BFC" w:rsidRPr="00F03985">
        <w:rPr>
          <w:rFonts w:ascii="Times New Roman" w:eastAsia="Calibri" w:hAnsi="Times New Roman" w:cs="Times New Roman"/>
          <w:i/>
          <w:iCs/>
          <w:color w:val="000000"/>
          <w:kern w:val="0"/>
          <w:lang w:eastAsia="en-IN"/>
          <w14:ligatures w14:val="none"/>
        </w:rPr>
        <w:t>Pishanam</w:t>
      </w:r>
      <w:r w:rsidR="00EC7BFC" w:rsidRPr="00F03985">
        <w:rPr>
          <w:rFonts w:ascii="Times New Roman" w:eastAsia="Calibri" w:hAnsi="Times New Roman" w:cs="Times New Roman"/>
          <w:color w:val="000000"/>
          <w:kern w:val="0"/>
          <w:lang w:eastAsia="en-IN"/>
          <w14:ligatures w14:val="none"/>
        </w:rPr>
        <w:t>) were closest to the reported dry- and wet-season ET ranges for tropical lowland rice fields (Tuong &amp; Bouman, 2003; Debnath et al., 2025), indicating improved representation of evapotranspiration processes under paddy cultivation.</w:t>
      </w:r>
      <w:r w:rsidR="008849FC">
        <w:rPr>
          <w:rFonts w:ascii="Times New Roman" w:eastAsia="Calibri" w:hAnsi="Times New Roman" w:cs="Times New Roman"/>
          <w:color w:val="000000"/>
          <w:kern w:val="0"/>
          <w:lang w:eastAsia="en-IN"/>
          <w14:ligatures w14:val="none"/>
        </w:rPr>
        <w:t xml:space="preserve"> </w:t>
      </w:r>
      <w:r w:rsidR="008849FC" w:rsidRPr="008849FC">
        <w:rPr>
          <w:rFonts w:ascii="Times New Roman" w:eastAsia="Calibri" w:hAnsi="Times New Roman" w:cs="Times New Roman"/>
          <w:color w:val="000000"/>
          <w:kern w:val="0"/>
          <w:lang w:eastAsia="en-IN"/>
          <w14:ligatures w14:val="none"/>
        </w:rPr>
        <w:t xml:space="preserve">An additional advantage of </w:t>
      </w:r>
      <w:r w:rsidR="008849FC">
        <w:rPr>
          <w:rFonts w:ascii="Times New Roman" w:eastAsia="Calibri" w:hAnsi="Times New Roman" w:cs="Times New Roman"/>
          <w:color w:val="000000"/>
          <w:kern w:val="0"/>
          <w:lang w:eastAsia="en-IN"/>
          <w14:ligatures w14:val="none"/>
        </w:rPr>
        <w:t xml:space="preserve">the new ET formulation in </w:t>
      </w:r>
      <w:r w:rsidR="00343FF0">
        <w:rPr>
          <w:rFonts w:ascii="Times New Roman" w:eastAsia="Calibri" w:hAnsi="Times New Roman" w:cs="Times New Roman"/>
          <w:color w:val="000000"/>
          <w:kern w:val="0"/>
          <w:lang w:eastAsia="en-IN"/>
          <w14:ligatures w14:val="none"/>
        </w:rPr>
        <w:t>SWAT-Rice</w:t>
      </w:r>
      <w:r w:rsidR="008849FC" w:rsidRPr="008849FC">
        <w:rPr>
          <w:rFonts w:ascii="Times New Roman" w:eastAsia="Calibri" w:hAnsi="Times New Roman" w:cs="Times New Roman"/>
          <w:color w:val="000000"/>
          <w:kern w:val="0"/>
          <w:lang w:eastAsia="en-IN"/>
          <w14:ligatures w14:val="none"/>
        </w:rPr>
        <w:t xml:space="preserve"> is that it does not require extra calibration parameters such as the evaporation coefficient used in the revised pothole method (Sakaguchi et al., 2014b) or the PET scaling parameter (PETCO) employed in the SWAT+</w:t>
      </w:r>
      <w:r w:rsidR="00743907">
        <w:rPr>
          <w:rFonts w:ascii="Times New Roman" w:eastAsia="Calibri" w:hAnsi="Times New Roman" w:cs="Times New Roman"/>
          <w:color w:val="000000"/>
          <w:kern w:val="0"/>
          <w:lang w:eastAsia="en-IN"/>
          <w14:ligatures w14:val="none"/>
        </w:rPr>
        <w:t xml:space="preserve"> model</w:t>
      </w:r>
      <w:r w:rsidR="008849FC" w:rsidRPr="008849FC">
        <w:rPr>
          <w:rFonts w:ascii="Times New Roman" w:eastAsia="Calibri" w:hAnsi="Times New Roman" w:cs="Times New Roman"/>
          <w:color w:val="000000"/>
          <w:kern w:val="0"/>
          <w:lang w:eastAsia="en-IN"/>
          <w14:ligatures w14:val="none"/>
        </w:rPr>
        <w:t xml:space="preserve"> (Jeong et al., 2025)</w:t>
      </w:r>
      <w:r w:rsidR="003C5ADA">
        <w:rPr>
          <w:rFonts w:ascii="Times New Roman" w:eastAsia="Calibri" w:hAnsi="Times New Roman" w:cs="Times New Roman"/>
          <w:color w:val="000000"/>
          <w:kern w:val="0"/>
          <w:lang w:eastAsia="en-IN"/>
          <w14:ligatures w14:val="none"/>
        </w:rPr>
        <w:t>,</w:t>
      </w:r>
      <w:r w:rsidR="00FF2BC8">
        <w:rPr>
          <w:rFonts w:ascii="Times New Roman" w:eastAsia="Calibri" w:hAnsi="Times New Roman" w:cs="Times New Roman"/>
          <w:color w:val="000000"/>
          <w:kern w:val="0"/>
          <w:lang w:eastAsia="en-IN"/>
          <w14:ligatures w14:val="none"/>
        </w:rPr>
        <w:t xml:space="preserve"> </w:t>
      </w:r>
      <w:r w:rsidR="003C5ADA" w:rsidRPr="003C5ADA">
        <w:rPr>
          <w:rFonts w:ascii="Times New Roman" w:eastAsia="Calibri" w:hAnsi="Times New Roman" w:cs="Times New Roman"/>
          <w:color w:val="000000"/>
          <w:kern w:val="0"/>
          <w:lang w:eastAsia="en-IN"/>
          <w14:ligatures w14:val="none"/>
        </w:rPr>
        <w:t xml:space="preserve">to compensate for </w:t>
      </w:r>
      <w:r w:rsidR="00F508DC">
        <w:rPr>
          <w:rFonts w:ascii="Times New Roman" w:eastAsia="Calibri" w:hAnsi="Times New Roman" w:cs="Times New Roman"/>
          <w:color w:val="000000"/>
          <w:kern w:val="0"/>
          <w:lang w:eastAsia="en-IN"/>
          <w14:ligatures w14:val="none"/>
        </w:rPr>
        <w:t>uncertainties</w:t>
      </w:r>
      <w:r w:rsidR="003C5ADA" w:rsidRPr="003C5ADA">
        <w:rPr>
          <w:rFonts w:ascii="Times New Roman" w:eastAsia="Calibri" w:hAnsi="Times New Roman" w:cs="Times New Roman"/>
          <w:color w:val="000000"/>
          <w:kern w:val="0"/>
          <w:lang w:eastAsia="en-IN"/>
          <w14:ligatures w14:val="none"/>
        </w:rPr>
        <w:t xml:space="preserve"> in ET estimation.</w:t>
      </w:r>
    </w:p>
    <w:p w14:paraId="7296B4B8" w14:textId="35E8B771" w:rsidR="00AA67FB" w:rsidRPr="00F03985" w:rsidRDefault="00AA67FB" w:rsidP="00AA67FB">
      <w:pPr>
        <w:keepNext/>
        <w:keepLines/>
        <w:numPr>
          <w:ilvl w:val="2"/>
          <w:numId w:val="9"/>
        </w:numPr>
        <w:spacing w:before="160" w:after="80" w:line="276" w:lineRule="auto"/>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lastRenderedPageBreak/>
        <w:t>Simulation of surface runoff response</w:t>
      </w:r>
      <w:r w:rsidR="00C33C1B" w:rsidRPr="00F03985">
        <w:rPr>
          <w:rFonts w:ascii="Times New Roman" w:eastAsia="Times New Roman" w:hAnsi="Times New Roman" w:cs="Mangal"/>
          <w:i/>
          <w:color w:val="000000"/>
          <w:szCs w:val="28"/>
        </w:rPr>
        <w:t>s</w:t>
      </w:r>
    </w:p>
    <w:p w14:paraId="412515E3" w14:textId="65646507" w:rsidR="00AA1202"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Surface runoff was episodic and primarily triggered by heavy rainfall or irrigation </w:t>
      </w:r>
      <w:r w:rsidR="000E7B15" w:rsidRPr="00F03985">
        <w:rPr>
          <w:rFonts w:ascii="Times New Roman" w:eastAsia="Calibri" w:hAnsi="Times New Roman" w:cs="Times New Roman"/>
          <w:color w:val="000000"/>
          <w:kern w:val="0"/>
          <w:lang w:eastAsia="en-IN"/>
          <w14:ligatures w14:val="none"/>
        </w:rPr>
        <w:t>events that exceeded the bund height (Fig. 1</w:t>
      </w:r>
      <w:r w:rsidR="00D419C9">
        <w:rPr>
          <w:rFonts w:ascii="Times New Roman" w:eastAsia="Calibri" w:hAnsi="Times New Roman" w:cs="Times New Roman"/>
          <w:color w:val="000000"/>
          <w:kern w:val="0"/>
          <w:lang w:eastAsia="en-IN"/>
          <w14:ligatures w14:val="none"/>
        </w:rPr>
        <w:t>0</w:t>
      </w:r>
      <w:r w:rsidR="000E7B15" w:rsidRPr="00F03985">
        <w:rPr>
          <w:rFonts w:ascii="Times New Roman" w:eastAsia="Calibri" w:hAnsi="Times New Roman" w:cs="Times New Roman"/>
          <w:color w:val="000000"/>
          <w:kern w:val="0"/>
          <w:lang w:eastAsia="en-IN"/>
          <w14:ligatures w14:val="none"/>
        </w:rPr>
        <w:t xml:space="preserve">). </w:t>
      </w:r>
      <w:r w:rsidR="00882E8A" w:rsidRPr="00882E8A">
        <w:rPr>
          <w:rFonts w:ascii="Times New Roman" w:eastAsia="Calibri" w:hAnsi="Times New Roman" w:cs="Times New Roman"/>
          <w:color w:val="000000"/>
          <w:kern w:val="0"/>
          <w:lang w:eastAsia="en-IN"/>
          <w14:ligatures w14:val="none"/>
        </w:rPr>
        <w:t>Overall, all models reproduced the major runoff events reasonably well, although simulated runoff volumes varied among fields and models.</w:t>
      </w:r>
      <w:r w:rsidRPr="00F03985">
        <w:rPr>
          <w:rFonts w:ascii="Times New Roman" w:eastAsia="Calibri" w:hAnsi="Times New Roman" w:cs="Times New Roman"/>
          <w:color w:val="000000"/>
          <w:kern w:val="0"/>
          <w:lang w:eastAsia="en-IN"/>
          <w14:ligatures w14:val="none"/>
        </w:rPr>
        <w:t xml:space="preserve"> </w:t>
      </w:r>
      <w:r w:rsidR="000E7B15" w:rsidRPr="00F03985">
        <w:rPr>
          <w:rFonts w:ascii="Times New Roman" w:eastAsia="Calibri" w:hAnsi="Times New Roman" w:cs="Times New Roman"/>
          <w:color w:val="000000"/>
          <w:kern w:val="0"/>
          <w:lang w:eastAsia="en-IN"/>
          <w14:ligatures w14:val="none"/>
        </w:rPr>
        <w:t>Surface runoff</w:t>
      </w:r>
      <w:r w:rsidR="00771DAD" w:rsidRPr="00F03985">
        <w:rPr>
          <w:rFonts w:ascii="Times New Roman" w:eastAsia="Calibri" w:hAnsi="Times New Roman" w:cs="Times New Roman"/>
          <w:color w:val="000000"/>
          <w:kern w:val="0"/>
          <w:lang w:eastAsia="en-IN"/>
          <w14:ligatures w14:val="none"/>
        </w:rPr>
        <w:t xml:space="preserve"> was</w:t>
      </w:r>
      <w:r w:rsidR="000E7B15" w:rsidRPr="00F03985">
        <w:rPr>
          <w:rFonts w:ascii="Times New Roman" w:eastAsia="Calibri" w:hAnsi="Times New Roman" w:cs="Times New Roman"/>
          <w:color w:val="000000"/>
          <w:kern w:val="0"/>
          <w:lang w:eastAsia="en-IN"/>
          <w14:ligatures w14:val="none"/>
        </w:rPr>
        <w:t xml:space="preserve"> the dominant water-loss component </w:t>
      </w:r>
      <w:r w:rsidR="00800DB9">
        <w:rPr>
          <w:rFonts w:ascii="Times New Roman" w:eastAsia="Calibri" w:hAnsi="Times New Roman" w:cs="Times New Roman"/>
          <w:color w:val="000000"/>
          <w:kern w:val="0"/>
          <w:lang w:eastAsia="en-IN"/>
          <w14:ligatures w14:val="none"/>
        </w:rPr>
        <w:t xml:space="preserve">for fields </w:t>
      </w:r>
      <w:r w:rsidR="00A1342F">
        <w:rPr>
          <w:rFonts w:ascii="Times New Roman" w:eastAsia="Calibri" w:hAnsi="Times New Roman" w:cs="Times New Roman"/>
          <w:color w:val="000000"/>
          <w:kern w:val="0"/>
          <w:lang w:eastAsia="en-IN"/>
          <w14:ligatures w14:val="none"/>
        </w:rPr>
        <w:t>experiencing</w:t>
      </w:r>
      <w:r w:rsidR="00800DB9">
        <w:rPr>
          <w:rFonts w:ascii="Times New Roman" w:eastAsia="Calibri" w:hAnsi="Times New Roman" w:cs="Times New Roman"/>
          <w:color w:val="000000"/>
          <w:kern w:val="0"/>
          <w:lang w:eastAsia="en-IN"/>
          <w14:ligatures w14:val="none"/>
        </w:rPr>
        <w:t xml:space="preserve"> high puddling intensity.</w:t>
      </w:r>
      <w:r w:rsidR="00882E8A">
        <w:rPr>
          <w:rFonts w:ascii="Times New Roman" w:eastAsia="Calibri" w:hAnsi="Times New Roman" w:cs="Times New Roman"/>
          <w:color w:val="000000"/>
          <w:kern w:val="0"/>
          <w:lang w:eastAsia="en-IN"/>
          <w14:ligatures w14:val="none"/>
        </w:rPr>
        <w:t xml:space="preserve"> </w:t>
      </w:r>
      <w:r w:rsidR="00882E8A" w:rsidRPr="00882E8A">
        <w:rPr>
          <w:rFonts w:ascii="Times New Roman" w:eastAsia="Calibri" w:hAnsi="Times New Roman" w:cs="Times New Roman"/>
          <w:color w:val="000000"/>
          <w:kern w:val="0"/>
          <w:lang w:eastAsia="en-IN"/>
          <w14:ligatures w14:val="none"/>
        </w:rPr>
        <w:t xml:space="preserve">In Field 1, characterized by a shallow groundwater table (0.4 m BGL) and low puddling intensity, SWAT-P produced the seasonal runoff volume closest to HYDRUS-1D (307.8 </w:t>
      </w:r>
      <w:r w:rsidR="00882E8A">
        <w:rPr>
          <w:rFonts w:ascii="Times New Roman" w:eastAsia="Calibri" w:hAnsi="Times New Roman" w:cs="Times New Roman"/>
          <w:color w:val="000000"/>
          <w:kern w:val="0"/>
          <w:lang w:eastAsia="en-IN"/>
          <w14:ligatures w14:val="none"/>
        </w:rPr>
        <w:t xml:space="preserve">mm </w:t>
      </w:r>
      <w:r w:rsidR="00882E8A" w:rsidRPr="00882E8A">
        <w:rPr>
          <w:rFonts w:ascii="Times New Roman" w:eastAsia="Calibri" w:hAnsi="Times New Roman" w:cs="Times New Roman"/>
          <w:color w:val="000000"/>
          <w:kern w:val="0"/>
          <w:lang w:eastAsia="en-IN"/>
          <w14:ligatures w14:val="none"/>
        </w:rPr>
        <w:t>vs. 324.9 mm), followed by SWAT-Rice (267.4 mm), DSSAT-CERES Rice (197.9 mm), and ORYZA (166.7 mm) (Table 12).</w:t>
      </w:r>
      <w:r w:rsidR="00882E8A">
        <w:rPr>
          <w:rFonts w:ascii="Times New Roman" w:eastAsia="Calibri" w:hAnsi="Times New Roman" w:cs="Times New Roman"/>
          <w:color w:val="000000"/>
          <w:kern w:val="0"/>
          <w:lang w:eastAsia="en-IN"/>
          <w14:ligatures w14:val="none"/>
        </w:rPr>
        <w:t xml:space="preserve"> </w:t>
      </w:r>
      <w:r w:rsidR="00F7138E" w:rsidRPr="00F03985">
        <w:rPr>
          <w:rFonts w:ascii="Times New Roman" w:eastAsia="Calibri" w:hAnsi="Times New Roman" w:cs="Times New Roman"/>
          <w:color w:val="000000"/>
          <w:kern w:val="0"/>
          <w:lang w:eastAsia="en-IN"/>
          <w14:ligatures w14:val="none"/>
        </w:rPr>
        <w:t xml:space="preserve">In Field 8, </w:t>
      </w:r>
      <w:r w:rsidR="00882E8A" w:rsidRPr="00882E8A">
        <w:rPr>
          <w:rFonts w:ascii="Times New Roman" w:eastAsia="Calibri" w:hAnsi="Times New Roman" w:cs="Times New Roman"/>
          <w:color w:val="000000"/>
          <w:kern w:val="0"/>
          <w:lang w:eastAsia="en-IN"/>
          <w14:ligatures w14:val="none"/>
        </w:rPr>
        <w:t>with a deeper groundwater table (4 m BGL) and higher puddling intensity,</w:t>
      </w:r>
      <w:r w:rsidR="00882E8A">
        <w:rPr>
          <w:rFonts w:ascii="Times New Roman" w:eastAsia="Calibri" w:hAnsi="Times New Roman" w:cs="Times New Roman"/>
          <w:color w:val="000000"/>
          <w:kern w:val="0"/>
          <w:lang w:eastAsia="en-IN"/>
          <w14:ligatures w14:val="none"/>
        </w:rPr>
        <w:t xml:space="preserve"> </w:t>
      </w:r>
      <w:r w:rsidR="00882E8A" w:rsidRPr="00882E8A">
        <w:rPr>
          <w:rFonts w:ascii="Times New Roman" w:eastAsia="Calibri" w:hAnsi="Times New Roman" w:cs="Times New Roman"/>
          <w:color w:val="000000"/>
          <w:kern w:val="0"/>
          <w:lang w:eastAsia="en-IN"/>
          <w14:ligatures w14:val="none"/>
        </w:rPr>
        <w:t>showed similar runoff dynamics among ORYZA, DSSAT-CERES Rice, and SWAT-Rice, with SWAT-Rice providing the closest seasonal estimate to HYDRUS-1D (453.6</w:t>
      </w:r>
      <w:r w:rsidR="00882E8A">
        <w:rPr>
          <w:rFonts w:ascii="Times New Roman" w:eastAsia="Calibri" w:hAnsi="Times New Roman" w:cs="Times New Roman"/>
          <w:color w:val="000000"/>
          <w:kern w:val="0"/>
          <w:lang w:eastAsia="en-IN"/>
          <w14:ligatures w14:val="none"/>
        </w:rPr>
        <w:t xml:space="preserve"> mm</w:t>
      </w:r>
      <w:r w:rsidR="00882E8A" w:rsidRPr="00882E8A">
        <w:rPr>
          <w:rFonts w:ascii="Times New Roman" w:eastAsia="Calibri" w:hAnsi="Times New Roman" w:cs="Times New Roman"/>
          <w:color w:val="000000"/>
          <w:kern w:val="0"/>
          <w:lang w:eastAsia="en-IN"/>
          <w14:ligatures w14:val="none"/>
        </w:rPr>
        <w:t xml:space="preserve"> vs. 448.5 mm)</w:t>
      </w:r>
      <w:r w:rsidR="00882E8A">
        <w:rPr>
          <w:rFonts w:ascii="Times New Roman" w:eastAsia="Calibri" w:hAnsi="Times New Roman" w:cs="Times New Roman"/>
          <w:color w:val="000000"/>
          <w:kern w:val="0"/>
          <w:lang w:eastAsia="en-IN"/>
          <w14:ligatures w14:val="none"/>
        </w:rPr>
        <w:t xml:space="preserve">. </w:t>
      </w:r>
      <w:r w:rsidR="00F7138E" w:rsidRPr="00F03985">
        <w:rPr>
          <w:rFonts w:ascii="Times New Roman" w:eastAsia="Calibri" w:hAnsi="Times New Roman" w:cs="Times New Roman"/>
          <w:color w:val="000000"/>
          <w:kern w:val="0"/>
          <w:lang w:eastAsia="en-IN"/>
          <w14:ligatures w14:val="none"/>
        </w:rPr>
        <w:t xml:space="preserve">SWAT-P produced the lowest runoff volume (345.5 mm) </w:t>
      </w:r>
      <w:r w:rsidR="00943D44" w:rsidRPr="00F03985">
        <w:rPr>
          <w:rFonts w:ascii="Times New Roman" w:eastAsia="Calibri" w:hAnsi="Times New Roman" w:cs="Times New Roman"/>
          <w:color w:val="000000"/>
          <w:kern w:val="0"/>
          <w:lang w:eastAsia="en-IN"/>
          <w14:ligatures w14:val="none"/>
        </w:rPr>
        <w:t>during this season</w:t>
      </w:r>
      <w:r w:rsidR="00F7138E" w:rsidRPr="00F03985">
        <w:rPr>
          <w:rFonts w:ascii="Times New Roman" w:eastAsia="Calibri" w:hAnsi="Times New Roman" w:cs="Times New Roman"/>
          <w:color w:val="000000"/>
          <w:kern w:val="0"/>
          <w:lang w:eastAsia="en-IN"/>
          <w14:ligatures w14:val="none"/>
        </w:rPr>
        <w:t>.</w:t>
      </w:r>
    </w:p>
    <w:p w14:paraId="035A565E" w14:textId="7277AEA1" w:rsidR="0036697E" w:rsidRDefault="00565977"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Mangal"/>
        </w:rPr>
        <w:t xml:space="preserve">Performance statistics further </w:t>
      </w:r>
      <w:r w:rsidR="00882E8A">
        <w:rPr>
          <w:rFonts w:ascii="Times New Roman" w:eastAsia="Calibri" w:hAnsi="Times New Roman" w:cs="Mangal"/>
        </w:rPr>
        <w:t>supported</w:t>
      </w:r>
      <w:r w:rsidRPr="00F03985">
        <w:rPr>
          <w:rFonts w:ascii="Times New Roman" w:eastAsia="Calibri" w:hAnsi="Times New Roman" w:cs="Mangal"/>
        </w:rPr>
        <w:t xml:space="preserve"> these trends (Table </w:t>
      </w:r>
      <w:r w:rsidR="00322CBC">
        <w:rPr>
          <w:rFonts w:ascii="Times New Roman" w:eastAsia="Calibri" w:hAnsi="Times New Roman" w:cs="Mangal"/>
        </w:rPr>
        <w:t>9</w:t>
      </w:r>
      <w:r w:rsidRPr="00F03985">
        <w:rPr>
          <w:rFonts w:ascii="Times New Roman" w:eastAsia="Calibri" w:hAnsi="Times New Roman" w:cs="Mangal"/>
        </w:rPr>
        <w:t xml:space="preserve">). </w:t>
      </w:r>
      <w:r w:rsidR="00AA67FB" w:rsidRPr="00F03985">
        <w:rPr>
          <w:rFonts w:ascii="Times New Roman" w:eastAsia="Calibri" w:hAnsi="Times New Roman" w:cs="Mangal"/>
        </w:rPr>
        <w:t xml:space="preserve">In Field 1, DSSAT-CERES Rice, </w:t>
      </w:r>
      <w:r w:rsidR="00343FF0">
        <w:rPr>
          <w:rFonts w:ascii="Times New Roman" w:eastAsia="Calibri" w:hAnsi="Times New Roman" w:cs="Mangal"/>
        </w:rPr>
        <w:t>SWAT-Rice</w:t>
      </w:r>
      <w:r w:rsidR="00AA67FB" w:rsidRPr="00F03985">
        <w:rPr>
          <w:rFonts w:ascii="Times New Roman" w:eastAsia="Calibri" w:hAnsi="Times New Roman" w:cs="Mangal"/>
        </w:rPr>
        <w:t xml:space="preserve">, and SWAT-P </w:t>
      </w:r>
      <w:r w:rsidR="00E80DD5" w:rsidRPr="00F03985">
        <w:rPr>
          <w:rFonts w:ascii="Times New Roman" w:eastAsia="Calibri" w:hAnsi="Times New Roman" w:cs="Mangal"/>
        </w:rPr>
        <w:t>demonstrated</w:t>
      </w:r>
      <w:r w:rsidR="00AA67FB" w:rsidRPr="00F03985">
        <w:rPr>
          <w:rFonts w:ascii="Times New Roman" w:eastAsia="Calibri" w:hAnsi="Times New Roman" w:cs="Mangal"/>
        </w:rPr>
        <w:t xml:space="preserve"> excellent agreement with HYDRUS-1D</w:t>
      </w:r>
      <w:r w:rsidR="00E80DD5" w:rsidRPr="00F03985">
        <w:rPr>
          <w:rFonts w:ascii="Times New Roman" w:eastAsia="Calibri" w:hAnsi="Times New Roman" w:cs="Mangal"/>
        </w:rPr>
        <w:t xml:space="preserve"> </w:t>
      </w:r>
      <w:r w:rsidR="00AA67FB" w:rsidRPr="00F03985">
        <w:rPr>
          <w:rFonts w:ascii="Times New Roman" w:eastAsia="Calibri" w:hAnsi="Times New Roman" w:cs="Mangal"/>
        </w:rPr>
        <w:t xml:space="preserve">(NSE </w:t>
      </w:r>
      <w:r w:rsidR="002D0CB8">
        <w:rPr>
          <w:rFonts w:ascii="Times New Roman" w:eastAsia="Calibri" w:hAnsi="Times New Roman" w:cs="Times New Roman"/>
        </w:rPr>
        <w:t>&gt;</w:t>
      </w:r>
      <w:r w:rsidR="002D0CB8">
        <w:rPr>
          <w:rFonts w:ascii="Times New Roman" w:eastAsia="Calibri" w:hAnsi="Times New Roman" w:cs="Mangal"/>
        </w:rPr>
        <w:t xml:space="preserve"> 0.75</w:t>
      </w:r>
      <w:r w:rsidR="00AA67FB" w:rsidRPr="00F03985">
        <w:rPr>
          <w:rFonts w:ascii="Times New Roman" w:eastAsia="Calibri" w:hAnsi="Times New Roman" w:cs="Mangal"/>
        </w:rPr>
        <w:t>),</w:t>
      </w:r>
      <w:r w:rsidR="00985596">
        <w:rPr>
          <w:rFonts w:ascii="Times New Roman" w:eastAsia="Calibri" w:hAnsi="Times New Roman" w:cs="Mangal"/>
        </w:rPr>
        <w:t xml:space="preserve"> </w:t>
      </w:r>
      <w:r w:rsidR="00985596" w:rsidRPr="00985596">
        <w:rPr>
          <w:rFonts w:ascii="Times New Roman" w:eastAsia="Calibri" w:hAnsi="Times New Roman" w:cs="Mangal"/>
        </w:rPr>
        <w:t>with SWAT-P showing the lowest RMSE and relatively low PBIAS. In Field 8, all models achieved excellent NSE values (&gt;0.75), while SWAT-Rice showed particularly low RMSE (2.45 mm) and PBIAS (1.15%).</w:t>
      </w:r>
      <w:r w:rsidR="00985596">
        <w:rPr>
          <w:rFonts w:ascii="Times New Roman" w:eastAsia="Calibri" w:hAnsi="Times New Roman" w:cs="Mangal"/>
        </w:rPr>
        <w:t xml:space="preserve"> </w:t>
      </w:r>
      <w:r w:rsidR="00985596" w:rsidRPr="00985596">
        <w:rPr>
          <w:rFonts w:ascii="Times New Roman" w:eastAsia="Calibri" w:hAnsi="Times New Roman" w:cs="Times New Roman"/>
          <w:color w:val="000000"/>
          <w:kern w:val="0"/>
          <w:lang w:eastAsia="en-IN"/>
          <w14:ligatures w14:val="none"/>
        </w:rPr>
        <w:t>Across the ten fields, runoff showed consistently high agreement with HYDRUS-1D, with generally high NSE and R² values and relatively low RMSE for most models, although the wider ranges in NSE and PBIAS indicate greater variability in performance under field-specific hydrological conditions (Table 10). Overall, SWAT-Rice showed a slight advantage across the performance statistics.</w:t>
      </w:r>
    </w:p>
    <w:p w14:paraId="07E5B539" w14:textId="52280EFA" w:rsidR="00985596" w:rsidRPr="00B57B75" w:rsidRDefault="00985596"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985596">
        <w:rPr>
          <w:rFonts w:ascii="Times New Roman" w:eastAsia="Calibri" w:hAnsi="Times New Roman" w:cs="Times New Roman"/>
          <w:color w:val="000000"/>
          <w:kern w:val="0"/>
          <w:lang w:eastAsia="en-IN"/>
          <w14:ligatures w14:val="none"/>
        </w:rPr>
        <w:t>The comparable runoff performance of SWAT-Rice with established crop models and HYDRUS-1D demonstrates its ability to reproduce runoff dynamics in paddy fields. However, the satisfactory runoff performance of SWAT-P, despite its weaker performance for ponded-water levels and other water-balance components, highlights that runoff statistics alone may not fully reflect overall model performance because of compensating errors within the water balance (Gassman et al., 2022).</w:t>
      </w:r>
    </w:p>
    <w:p w14:paraId="75D1577B" w14:textId="3C25866C" w:rsidR="00AA67FB" w:rsidRPr="00F03985" w:rsidRDefault="00092F50" w:rsidP="00A45FA7">
      <w:pPr>
        <w:suppressAutoHyphens/>
        <w:spacing w:before="60" w:after="0" w:line="276" w:lineRule="auto"/>
        <w:jc w:val="center"/>
        <w:rPr>
          <w:rFonts w:ascii="Times New Roman" w:eastAsia="Calibri" w:hAnsi="Times New Roman" w:cs="Times New Roman"/>
          <w:color w:val="000000"/>
          <w:kern w:val="0"/>
          <w:lang w:eastAsia="en-IN"/>
          <w14:ligatures w14:val="none"/>
        </w:rPr>
      </w:pPr>
      <w:r>
        <w:rPr>
          <w:noProof/>
        </w:rPr>
        <w:drawing>
          <wp:inline distT="0" distB="0" distL="0" distR="0" wp14:anchorId="674B9C3E" wp14:editId="24711CB1">
            <wp:extent cx="5943600" cy="2321560"/>
            <wp:effectExtent l="0" t="0" r="0" b="2540"/>
            <wp:docPr id="2021955014" name="Picture 4" descr="The diagram shows a comparison of runoff over time (in mm) for different hydrological models (HYDRUS-1D, ORYZA, DSSAT, SWAT-Rice, SWAT-P) under scenarios of rainfall and irrigation, plotted against days after sowing and transpla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55014" name="Picture 4" descr="The diagram shows a comparison of runoff over time (in mm) for different hydrological models (HYDRUS-1D, ORYZA, DSSAT, SWAT-Rice, SWAT-P) under scenarios of rainfall and irrigation, plotted against days after sowing and transplanting.&#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7125C37A" w14:textId="33CD8A8C" w:rsidR="00D307FF" w:rsidRDefault="00AA67FB" w:rsidP="00D307FF">
      <w:pPr>
        <w:spacing w:after="200" w:line="276" w:lineRule="auto"/>
        <w:jc w:val="center"/>
        <w:rPr>
          <w:rFonts w:ascii="Times New Roman" w:eastAsia="Calibri" w:hAnsi="Times New Roman" w:cs="Mangal"/>
        </w:rPr>
      </w:pPr>
      <w:r w:rsidRPr="00F03985">
        <w:rPr>
          <w:rFonts w:ascii="Times New Roman" w:eastAsia="Calibri" w:hAnsi="Times New Roman" w:cs="Mangal"/>
        </w:rPr>
        <w:lastRenderedPageBreak/>
        <w:t>Fig. 1</w:t>
      </w:r>
      <w:r w:rsidR="00D419C9">
        <w:rPr>
          <w:rFonts w:ascii="Times New Roman" w:eastAsia="Calibri" w:hAnsi="Times New Roman" w:cs="Mangal"/>
        </w:rPr>
        <w:t>0</w:t>
      </w:r>
      <w:r w:rsidRPr="00F03985">
        <w:rPr>
          <w:rFonts w:ascii="Times New Roman" w:eastAsia="Calibri" w:hAnsi="Times New Roman" w:cs="Mangal"/>
        </w:rPr>
        <w:t>. Simulated runoff from the paddy fields by different models: (a) Field 1 (</w:t>
      </w:r>
      <w:r w:rsidR="00085562" w:rsidRPr="00F03985">
        <w:rPr>
          <w:rFonts w:ascii="Times New Roman" w:eastAsia="Calibri" w:hAnsi="Times New Roman" w:cs="Mangal"/>
          <w:i/>
        </w:rPr>
        <w:t>Kar</w:t>
      </w:r>
      <w:r w:rsidRPr="00F03985">
        <w:rPr>
          <w:rFonts w:ascii="Times New Roman" w:eastAsia="Calibri" w:hAnsi="Times New Roman" w:cs="Mangal"/>
        </w:rPr>
        <w:t xml:space="preserve"> season; GWT at 0.</w:t>
      </w:r>
      <w:r w:rsidR="00D3296E">
        <w:rPr>
          <w:rFonts w:ascii="Times New Roman" w:eastAsia="Calibri" w:hAnsi="Times New Roman" w:cs="Mangal"/>
        </w:rPr>
        <w:t>4</w:t>
      </w:r>
      <w:r w:rsidRPr="00F03985">
        <w:rPr>
          <w:rFonts w:ascii="Times New Roman" w:eastAsia="Calibri" w:hAnsi="Times New Roman" w:cs="Mangal"/>
        </w:rPr>
        <w:t>m BGL) and (b) Field 8 (</w:t>
      </w:r>
      <w:r w:rsidR="00085562" w:rsidRPr="00F03985">
        <w:rPr>
          <w:rFonts w:ascii="Times New Roman" w:eastAsia="Calibri" w:hAnsi="Times New Roman" w:cs="Mangal"/>
          <w:i/>
        </w:rPr>
        <w:t>Pishanam</w:t>
      </w:r>
      <w:r w:rsidRPr="00F03985">
        <w:rPr>
          <w:rFonts w:ascii="Times New Roman" w:eastAsia="Calibri" w:hAnsi="Times New Roman" w:cs="Mangal"/>
        </w:rPr>
        <w:t xml:space="preserve"> season; GWT at 4m BGL).</w:t>
      </w:r>
    </w:p>
    <w:p w14:paraId="5BE6401B" w14:textId="5C9D3BB4" w:rsidR="00AA67FB" w:rsidRPr="00D307FF" w:rsidRDefault="00AA67FB" w:rsidP="00D307FF">
      <w:pPr>
        <w:pStyle w:val="ListParagraph"/>
        <w:numPr>
          <w:ilvl w:val="2"/>
          <w:numId w:val="9"/>
        </w:numPr>
        <w:spacing w:after="200" w:line="276" w:lineRule="auto"/>
        <w:rPr>
          <w:rFonts w:ascii="Times New Roman" w:eastAsia="Calibri" w:hAnsi="Times New Roman" w:cs="Mangal"/>
        </w:rPr>
      </w:pPr>
      <w:r w:rsidRPr="00D307FF">
        <w:rPr>
          <w:rFonts w:ascii="Times New Roman" w:eastAsia="Times New Roman" w:hAnsi="Times New Roman" w:cs="Mangal"/>
          <w:i/>
          <w:color w:val="000000"/>
          <w:szCs w:val="28"/>
          <w:lang w:eastAsia="en-IN"/>
        </w:rPr>
        <w:t>Soil Water Movement: infiltration and percolation processes under different models</w:t>
      </w:r>
    </w:p>
    <w:p w14:paraId="58BC328D" w14:textId="64786745" w:rsidR="00AA67FB" w:rsidRPr="00F03985" w:rsidRDefault="00EF461E" w:rsidP="007557EB">
      <w:pPr>
        <w:spacing w:after="200" w:line="276" w:lineRule="auto"/>
        <w:ind w:left="360"/>
        <w:jc w:val="center"/>
        <w:rPr>
          <w:rFonts w:ascii="Times New Roman" w:eastAsia="Calibri" w:hAnsi="Times New Roman" w:cs="Mangal"/>
        </w:rPr>
      </w:pPr>
      <w:r>
        <w:rPr>
          <w:noProof/>
        </w:rPr>
        <w:drawing>
          <wp:inline distT="0" distB="0" distL="0" distR="0" wp14:anchorId="6495EF47" wp14:editId="7909E40B">
            <wp:extent cx="5943600" cy="4410075"/>
            <wp:effectExtent l="0" t="0" r="0" b="9525"/>
            <wp:docPr id="505290237" name="Picture 5" descr="The diagram shows the changes in infiltration and percolation rates over time, comparing different crop simulation models after sowing and transpla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0237" name="Picture 5" descr="The diagram shows the changes in infiltration and percolation rates over time, comparing different crop simulation models after sowing and transplanting.&#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10075"/>
                    </a:xfrm>
                    <a:prstGeom prst="rect">
                      <a:avLst/>
                    </a:prstGeom>
                    <a:noFill/>
                    <a:ln>
                      <a:noFill/>
                    </a:ln>
                  </pic:spPr>
                </pic:pic>
              </a:graphicData>
            </a:graphic>
          </wp:inline>
        </w:drawing>
      </w:r>
      <w:r w:rsidR="00AA67FB" w:rsidRPr="00F03985">
        <w:rPr>
          <w:rFonts w:ascii="Times New Roman" w:eastAsia="Calibri" w:hAnsi="Times New Roman" w:cs="Mangal"/>
        </w:rPr>
        <w:t>Fig. 1</w:t>
      </w:r>
      <w:r w:rsidR="00D419C9">
        <w:rPr>
          <w:rFonts w:ascii="Times New Roman" w:eastAsia="Calibri" w:hAnsi="Times New Roman" w:cs="Mangal"/>
        </w:rPr>
        <w:t>1</w:t>
      </w:r>
      <w:r w:rsidR="00AA67FB" w:rsidRPr="00F03985">
        <w:rPr>
          <w:rFonts w:ascii="Times New Roman" w:eastAsia="Calibri" w:hAnsi="Times New Roman" w:cs="Mangal"/>
        </w:rPr>
        <w:t>. Simulated daily infiltration and</w:t>
      </w:r>
      <w:r w:rsidR="00504B4B" w:rsidRPr="00F03985">
        <w:rPr>
          <w:rFonts w:ascii="Times New Roman" w:eastAsia="Calibri" w:hAnsi="Times New Roman" w:cs="Mangal"/>
        </w:rPr>
        <w:t xml:space="preserve"> </w:t>
      </w:r>
      <w:r w:rsidR="00AA67FB" w:rsidRPr="00F03985">
        <w:rPr>
          <w:rFonts w:ascii="Times New Roman" w:eastAsia="Calibri" w:hAnsi="Times New Roman" w:cs="Mangal"/>
        </w:rPr>
        <w:t>percolation rates by different models: (a) Field 1 infiltration (</w:t>
      </w:r>
      <w:r w:rsidR="00085562" w:rsidRPr="00F03985">
        <w:rPr>
          <w:rFonts w:ascii="Times New Roman" w:eastAsia="Calibri" w:hAnsi="Times New Roman" w:cs="Mangal"/>
          <w:i/>
        </w:rPr>
        <w:t>Kar</w:t>
      </w:r>
      <w:r w:rsidR="00AA67FB" w:rsidRPr="00F03985">
        <w:rPr>
          <w:rFonts w:ascii="Times New Roman" w:eastAsia="Calibri" w:hAnsi="Times New Roman" w:cs="Mangal"/>
        </w:rPr>
        <w:t xml:space="preserve"> season; GWT at 0.</w:t>
      </w:r>
      <w:r w:rsidR="00D3296E">
        <w:rPr>
          <w:rFonts w:ascii="Times New Roman" w:eastAsia="Calibri" w:hAnsi="Times New Roman" w:cs="Mangal"/>
        </w:rPr>
        <w:t>4</w:t>
      </w:r>
      <w:r w:rsidR="00AA67FB" w:rsidRPr="00F03985">
        <w:rPr>
          <w:rFonts w:ascii="Times New Roman" w:eastAsia="Calibri" w:hAnsi="Times New Roman" w:cs="Mangal"/>
        </w:rPr>
        <w:t>m BGL), (b) Field 8 infiltration (</w:t>
      </w:r>
      <w:r w:rsidR="00085562" w:rsidRPr="00F03985">
        <w:rPr>
          <w:rFonts w:ascii="Times New Roman" w:eastAsia="Calibri" w:hAnsi="Times New Roman" w:cs="Mangal"/>
          <w:i/>
        </w:rPr>
        <w:t>Pishanam</w:t>
      </w:r>
      <w:r w:rsidR="00AA67FB" w:rsidRPr="00F03985">
        <w:rPr>
          <w:rFonts w:ascii="Times New Roman" w:eastAsia="Calibri" w:hAnsi="Times New Roman" w:cs="Mangal"/>
        </w:rPr>
        <w:t xml:space="preserve"> season; GWT at 4m BGL), (c) Field 1 percolation, and (d) Field 8 percolation.</w:t>
      </w:r>
    </w:p>
    <w:p w14:paraId="46EC3253" w14:textId="63B0952A" w:rsidR="00AA67FB" w:rsidRPr="00F03985" w:rsidRDefault="00315FFD" w:rsidP="00AA67FB">
      <w:pPr>
        <w:keepNext/>
        <w:spacing w:after="200" w:line="276" w:lineRule="auto"/>
        <w:jc w:val="center"/>
        <w:rPr>
          <w:rFonts w:ascii="Times New Roman" w:eastAsia="Calibri" w:hAnsi="Times New Roman" w:cs="Mangal"/>
        </w:rPr>
      </w:pPr>
      <w:r>
        <w:rPr>
          <w:rFonts w:ascii="Times New Roman" w:eastAsia="Calibri" w:hAnsi="Times New Roman" w:cs="Mangal"/>
        </w:rPr>
        <w:t>Table 11</w:t>
      </w:r>
      <w:r w:rsidR="00AA67FB" w:rsidRPr="00F03985">
        <w:rPr>
          <w:rFonts w:ascii="Times New Roman" w:eastAsia="Calibri" w:hAnsi="Times New Roman" w:cs="Mangal"/>
        </w:rPr>
        <w:t xml:space="preserve"> Calibrated hydraulic conductivity of the plow sole for the ten paddy fields.</w:t>
      </w:r>
    </w:p>
    <w:tbl>
      <w:tblPr>
        <w:tblStyle w:val="TableGrid"/>
        <w:tblpPr w:leftFromText="180" w:rightFromText="180" w:vertAnchor="text" w:horzAnchor="margin" w:tblpXSpec="center" w:tblpY="172"/>
        <w:tblW w:w="10052" w:type="dxa"/>
        <w:tblLayout w:type="fixed"/>
        <w:tblLook w:val="04A0" w:firstRow="1" w:lastRow="0" w:firstColumn="1" w:lastColumn="0" w:noHBand="0" w:noVBand="1"/>
      </w:tblPr>
      <w:tblGrid>
        <w:gridCol w:w="681"/>
        <w:gridCol w:w="772"/>
        <w:gridCol w:w="1159"/>
        <w:gridCol w:w="966"/>
        <w:gridCol w:w="1352"/>
        <w:gridCol w:w="1019"/>
        <w:gridCol w:w="992"/>
        <w:gridCol w:w="992"/>
        <w:gridCol w:w="1134"/>
        <w:gridCol w:w="985"/>
      </w:tblGrid>
      <w:tr w:rsidR="00AA67FB" w:rsidRPr="00F03985" w14:paraId="15D765D9" w14:textId="77777777" w:rsidTr="003C07CB">
        <w:trPr>
          <w:trHeight w:val="155"/>
        </w:trPr>
        <w:tc>
          <w:tcPr>
            <w:tcW w:w="681" w:type="dxa"/>
            <w:vMerge w:val="restart"/>
          </w:tcPr>
          <w:p w14:paraId="6E537197"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Field no.</w:t>
            </w:r>
          </w:p>
        </w:tc>
        <w:tc>
          <w:tcPr>
            <w:tcW w:w="772" w:type="dxa"/>
            <w:vMerge w:val="restart"/>
          </w:tcPr>
          <w:p w14:paraId="1239AD16"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GWT depth (m)</w:t>
            </w:r>
          </w:p>
        </w:tc>
        <w:tc>
          <w:tcPr>
            <w:tcW w:w="1159" w:type="dxa"/>
            <w:vMerge w:val="restart"/>
          </w:tcPr>
          <w:p w14:paraId="49B1E8F4"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Maximum water level (H_max, mm)</w:t>
            </w:r>
          </w:p>
        </w:tc>
        <w:tc>
          <w:tcPr>
            <w:tcW w:w="966" w:type="dxa"/>
            <w:vMerge w:val="restart"/>
          </w:tcPr>
          <w:p w14:paraId="4942A8D0"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Rainfall during the season (mm)</w:t>
            </w:r>
          </w:p>
        </w:tc>
        <w:tc>
          <w:tcPr>
            <w:tcW w:w="1352" w:type="dxa"/>
            <w:vMerge w:val="restart"/>
          </w:tcPr>
          <w:p w14:paraId="1D531B0A"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Total irrigation water consumption (mm)</w:t>
            </w:r>
          </w:p>
        </w:tc>
        <w:tc>
          <w:tcPr>
            <w:tcW w:w="5122" w:type="dxa"/>
            <w:gridSpan w:val="5"/>
          </w:tcPr>
          <w:p w14:paraId="1841228E" w14:textId="3ADC11B6" w:rsidR="00AA67FB" w:rsidRPr="00F03985" w:rsidRDefault="005B2B85" w:rsidP="00AA67FB">
            <w:pPr>
              <w:spacing w:before="100" w:beforeAutospacing="1" w:after="100" w:afterAutospacing="1" w:line="276" w:lineRule="auto"/>
              <w:jc w:val="center"/>
              <w:rPr>
                <w:rFonts w:ascii="Times New Roman" w:eastAsia="Times New Roman" w:hAnsi="Times New Roman" w:cs="Mangal"/>
                <w:b/>
                <w:bCs/>
                <w:kern w:val="0"/>
                <w:sz w:val="20"/>
                <w:szCs w:val="20"/>
                <w14:ligatures w14:val="none"/>
              </w:rPr>
            </w:pPr>
            <m:oMath>
              <m:r>
                <m:rPr>
                  <m:sty m:val="b"/>
                </m:rPr>
                <w:rPr>
                  <w:rFonts w:ascii="Cambria Math" w:eastAsia="Times New Roman" w:hAnsi="Cambria Math" w:cs="Times New Roman"/>
                  <w:kern w:val="0"/>
                  <w:sz w:val="20"/>
                  <w:szCs w:val="20"/>
                  <w14:ligatures w14:val="none"/>
                </w:rPr>
                <m:t xml:space="preserve">Calibrated hydraulic conductivity </m:t>
              </m:r>
            </m:oMath>
            <w:r w:rsidR="00AA67FB" w:rsidRPr="00F03985">
              <w:rPr>
                <w:rFonts w:ascii="Times New Roman" w:eastAsia="Times New Roman" w:hAnsi="Times New Roman" w:cs="Times New Roman"/>
                <w:b/>
                <w:bCs/>
                <w:iCs/>
                <w:kern w:val="0"/>
                <w:sz w:val="20"/>
                <w:szCs w:val="20"/>
                <w14:ligatures w14:val="none"/>
              </w:rPr>
              <w:t>of the Puddled layer</w:t>
            </w:r>
            <w:r w:rsidR="00116E4C" w:rsidRPr="00F03985">
              <w:rPr>
                <w:rFonts w:ascii="Times New Roman" w:eastAsia="Times New Roman" w:hAnsi="Times New Roman" w:cs="Times New Roman"/>
                <w:b/>
                <w:bCs/>
                <w:iCs/>
                <w:kern w:val="0"/>
                <w:sz w:val="20"/>
                <w:szCs w:val="20"/>
                <w14:ligatures w14:val="none"/>
              </w:rPr>
              <w:t>,</w:t>
            </w:r>
            <w:r w:rsidR="00116E4C" w:rsidRPr="00F03985">
              <w:rPr>
                <w:rFonts w:ascii="Times New Roman" w:eastAsia="Times New Roman" w:hAnsi="Times New Roman" w:cs="Times New Roman"/>
                <w:b/>
                <w:bCs/>
                <w:kern w:val="0"/>
                <w:sz w:val="20"/>
                <w:szCs w:val="20"/>
                <w14:ligatures w14:val="none"/>
              </w:rPr>
              <w:t xml:space="preserve">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00AA67FB" w:rsidRPr="00F03985">
              <w:rPr>
                <w:rFonts w:ascii="Times New Roman" w:eastAsia="Times New Roman" w:hAnsi="Times New Roman" w:cs="Times New Roman"/>
                <w:b/>
                <w:bCs/>
                <w:kern w:val="0"/>
                <w:sz w:val="20"/>
                <w:szCs w:val="20"/>
                <w14:ligatures w14:val="none"/>
              </w:rPr>
              <w:t xml:space="preserve"> (mm/d)</w:t>
            </w:r>
          </w:p>
        </w:tc>
      </w:tr>
      <w:tr w:rsidR="00AA67FB" w:rsidRPr="00F03985" w14:paraId="7B394D19" w14:textId="77777777" w:rsidTr="003C07CB">
        <w:trPr>
          <w:trHeight w:val="155"/>
        </w:trPr>
        <w:tc>
          <w:tcPr>
            <w:tcW w:w="681" w:type="dxa"/>
            <w:vMerge/>
            <w:hideMark/>
          </w:tcPr>
          <w:p w14:paraId="036AFB85"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p>
        </w:tc>
        <w:tc>
          <w:tcPr>
            <w:tcW w:w="772" w:type="dxa"/>
            <w:vMerge/>
            <w:hideMark/>
          </w:tcPr>
          <w:p w14:paraId="3A3FCDF2"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p>
        </w:tc>
        <w:tc>
          <w:tcPr>
            <w:tcW w:w="1159" w:type="dxa"/>
            <w:vMerge/>
            <w:hideMark/>
          </w:tcPr>
          <w:p w14:paraId="3CCC9255"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p>
        </w:tc>
        <w:tc>
          <w:tcPr>
            <w:tcW w:w="966" w:type="dxa"/>
            <w:vMerge/>
          </w:tcPr>
          <w:p w14:paraId="0F16A36B"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p>
        </w:tc>
        <w:tc>
          <w:tcPr>
            <w:tcW w:w="1352" w:type="dxa"/>
            <w:vMerge/>
            <w:hideMark/>
          </w:tcPr>
          <w:p w14:paraId="7287FFDB"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p>
        </w:tc>
        <w:tc>
          <w:tcPr>
            <w:tcW w:w="1019" w:type="dxa"/>
          </w:tcPr>
          <w:p w14:paraId="666F7968" w14:textId="0411BF9E" w:rsidR="00AA67FB" w:rsidRPr="00F03985" w:rsidRDefault="00343FF0"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SWAT-Rice</w:t>
            </w:r>
          </w:p>
        </w:tc>
        <w:tc>
          <w:tcPr>
            <w:tcW w:w="992" w:type="dxa"/>
          </w:tcPr>
          <w:p w14:paraId="5D916691"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ORYZA</w:t>
            </w:r>
          </w:p>
        </w:tc>
        <w:tc>
          <w:tcPr>
            <w:tcW w:w="992" w:type="dxa"/>
          </w:tcPr>
          <w:p w14:paraId="2E18B613"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DSSAT-CERES Rice</w:t>
            </w:r>
          </w:p>
        </w:tc>
        <w:tc>
          <w:tcPr>
            <w:tcW w:w="1134" w:type="dxa"/>
          </w:tcPr>
          <w:p w14:paraId="050DB1E0"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HYDRUS-1D</w:t>
            </w:r>
          </w:p>
        </w:tc>
        <w:tc>
          <w:tcPr>
            <w:tcW w:w="985" w:type="dxa"/>
          </w:tcPr>
          <w:p w14:paraId="796D8FF9"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b/>
                <w:bCs/>
                <w:kern w:val="0"/>
                <w:sz w:val="20"/>
                <w:szCs w:val="20"/>
                <w14:ligatures w14:val="none"/>
              </w:rPr>
            </w:pPr>
            <w:r w:rsidRPr="00F03985">
              <w:rPr>
                <w:rFonts w:ascii="Times New Roman" w:eastAsia="Times New Roman" w:hAnsi="Times New Roman" w:cs="Times New Roman"/>
                <w:b/>
                <w:bCs/>
                <w:kern w:val="0"/>
                <w:sz w:val="20"/>
                <w:szCs w:val="20"/>
                <w14:ligatures w14:val="none"/>
              </w:rPr>
              <w:t>SWAT-P</w:t>
            </w:r>
          </w:p>
        </w:tc>
      </w:tr>
      <w:tr w:rsidR="00AA67FB" w:rsidRPr="00F03985" w14:paraId="5C3100F9" w14:textId="77777777" w:rsidTr="003C07CB">
        <w:trPr>
          <w:trHeight w:val="60"/>
        </w:trPr>
        <w:tc>
          <w:tcPr>
            <w:tcW w:w="681" w:type="dxa"/>
            <w:hideMark/>
          </w:tcPr>
          <w:p w14:paraId="604FABD8"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w:t>
            </w:r>
          </w:p>
        </w:tc>
        <w:tc>
          <w:tcPr>
            <w:tcW w:w="772" w:type="dxa"/>
            <w:hideMark/>
          </w:tcPr>
          <w:p w14:paraId="6B806FBB" w14:textId="55DEF23D"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C85312">
              <w:rPr>
                <w:rFonts w:ascii="Times New Roman" w:eastAsia="Times New Roman" w:hAnsi="Times New Roman" w:cs="Times New Roman"/>
                <w:kern w:val="0"/>
                <w:sz w:val="20"/>
                <w:szCs w:val="20"/>
                <w14:ligatures w14:val="none"/>
              </w:rPr>
              <w:t>4</w:t>
            </w:r>
          </w:p>
        </w:tc>
        <w:tc>
          <w:tcPr>
            <w:tcW w:w="1159" w:type="dxa"/>
            <w:hideMark/>
          </w:tcPr>
          <w:p w14:paraId="394B5936"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85</w:t>
            </w:r>
          </w:p>
        </w:tc>
        <w:tc>
          <w:tcPr>
            <w:tcW w:w="966" w:type="dxa"/>
          </w:tcPr>
          <w:p w14:paraId="1AAA4543"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134.7</w:t>
            </w:r>
          </w:p>
        </w:tc>
        <w:tc>
          <w:tcPr>
            <w:tcW w:w="1352" w:type="dxa"/>
            <w:hideMark/>
          </w:tcPr>
          <w:p w14:paraId="112FCA40"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1120</w:t>
            </w:r>
          </w:p>
        </w:tc>
        <w:tc>
          <w:tcPr>
            <w:tcW w:w="1019" w:type="dxa"/>
          </w:tcPr>
          <w:p w14:paraId="716EA17C" w14:textId="120C278D" w:rsidR="00AA67FB" w:rsidRPr="00F03985" w:rsidRDefault="00B71E57"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6.0</w:t>
            </w:r>
          </w:p>
        </w:tc>
        <w:tc>
          <w:tcPr>
            <w:tcW w:w="992" w:type="dxa"/>
          </w:tcPr>
          <w:p w14:paraId="3C3600A4" w14:textId="54C33CCC"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w:t>
            </w:r>
            <w:r w:rsidR="00EB0939">
              <w:rPr>
                <w:rFonts w:ascii="Times New Roman" w:eastAsia="Times New Roman" w:hAnsi="Times New Roman" w:cs="Times New Roman"/>
                <w:kern w:val="0"/>
                <w:sz w:val="20"/>
                <w:szCs w:val="20"/>
                <w14:ligatures w14:val="none"/>
              </w:rPr>
              <w:t>2</w:t>
            </w:r>
          </w:p>
        </w:tc>
        <w:tc>
          <w:tcPr>
            <w:tcW w:w="992" w:type="dxa"/>
          </w:tcPr>
          <w:p w14:paraId="7EC3714F"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4.6</w:t>
            </w:r>
          </w:p>
        </w:tc>
        <w:tc>
          <w:tcPr>
            <w:tcW w:w="1134" w:type="dxa"/>
          </w:tcPr>
          <w:p w14:paraId="2ADEECD2" w14:textId="67B78C8D"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5.4</w:t>
            </w:r>
          </w:p>
        </w:tc>
        <w:tc>
          <w:tcPr>
            <w:tcW w:w="985" w:type="dxa"/>
          </w:tcPr>
          <w:p w14:paraId="452FF75A"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16BC937B" w14:textId="77777777" w:rsidTr="003C07CB">
        <w:trPr>
          <w:trHeight w:val="60"/>
        </w:trPr>
        <w:tc>
          <w:tcPr>
            <w:tcW w:w="681" w:type="dxa"/>
            <w:hideMark/>
          </w:tcPr>
          <w:p w14:paraId="5EFF4305"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2</w:t>
            </w:r>
          </w:p>
        </w:tc>
        <w:tc>
          <w:tcPr>
            <w:tcW w:w="772" w:type="dxa"/>
            <w:hideMark/>
          </w:tcPr>
          <w:p w14:paraId="01BB0C9C" w14:textId="4C176FC5"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C85312">
              <w:rPr>
                <w:rFonts w:ascii="Times New Roman" w:eastAsia="Times New Roman" w:hAnsi="Times New Roman" w:cs="Times New Roman"/>
                <w:kern w:val="0"/>
                <w:sz w:val="20"/>
                <w:szCs w:val="20"/>
                <w14:ligatures w14:val="none"/>
              </w:rPr>
              <w:t>4</w:t>
            </w:r>
          </w:p>
        </w:tc>
        <w:tc>
          <w:tcPr>
            <w:tcW w:w="1159" w:type="dxa"/>
            <w:hideMark/>
          </w:tcPr>
          <w:p w14:paraId="7FDF5E76" w14:textId="55A3B4B7" w:rsidR="00AA67FB" w:rsidRPr="00F03985" w:rsidRDefault="00EC2372"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67</w:t>
            </w:r>
          </w:p>
        </w:tc>
        <w:tc>
          <w:tcPr>
            <w:tcW w:w="966" w:type="dxa"/>
          </w:tcPr>
          <w:p w14:paraId="3737D200"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86.0</w:t>
            </w:r>
          </w:p>
        </w:tc>
        <w:tc>
          <w:tcPr>
            <w:tcW w:w="1352" w:type="dxa"/>
            <w:hideMark/>
          </w:tcPr>
          <w:p w14:paraId="73802197"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855</w:t>
            </w:r>
          </w:p>
        </w:tc>
        <w:tc>
          <w:tcPr>
            <w:tcW w:w="1019" w:type="dxa"/>
          </w:tcPr>
          <w:p w14:paraId="159584A9" w14:textId="16B9B3E6" w:rsidR="00AA67FB" w:rsidRPr="00F03985" w:rsidRDefault="00B71E57"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6.1</w:t>
            </w:r>
          </w:p>
        </w:tc>
        <w:tc>
          <w:tcPr>
            <w:tcW w:w="992" w:type="dxa"/>
          </w:tcPr>
          <w:p w14:paraId="240F02F7" w14:textId="6F57D689" w:rsidR="00AA67FB" w:rsidRPr="00F03985" w:rsidRDefault="00D457C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992" w:type="dxa"/>
          </w:tcPr>
          <w:p w14:paraId="6EF180B7" w14:textId="7478C8E2" w:rsidR="00AA67FB" w:rsidRPr="00F03985" w:rsidRDefault="008273AE"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5.7</w:t>
            </w:r>
          </w:p>
        </w:tc>
        <w:tc>
          <w:tcPr>
            <w:tcW w:w="1134" w:type="dxa"/>
          </w:tcPr>
          <w:p w14:paraId="41E3D528" w14:textId="082B660C"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5.1</w:t>
            </w:r>
          </w:p>
        </w:tc>
        <w:tc>
          <w:tcPr>
            <w:tcW w:w="985" w:type="dxa"/>
          </w:tcPr>
          <w:p w14:paraId="5C752FEE"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5FEB852B" w14:textId="77777777" w:rsidTr="003C07CB">
        <w:trPr>
          <w:trHeight w:val="60"/>
        </w:trPr>
        <w:tc>
          <w:tcPr>
            <w:tcW w:w="681" w:type="dxa"/>
            <w:hideMark/>
          </w:tcPr>
          <w:p w14:paraId="5B729D3D"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w:t>
            </w:r>
          </w:p>
        </w:tc>
        <w:tc>
          <w:tcPr>
            <w:tcW w:w="772" w:type="dxa"/>
            <w:hideMark/>
          </w:tcPr>
          <w:p w14:paraId="570718E8"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4.5</w:t>
            </w:r>
          </w:p>
        </w:tc>
        <w:tc>
          <w:tcPr>
            <w:tcW w:w="1159" w:type="dxa"/>
            <w:hideMark/>
          </w:tcPr>
          <w:p w14:paraId="46535DC3"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80</w:t>
            </w:r>
          </w:p>
        </w:tc>
        <w:tc>
          <w:tcPr>
            <w:tcW w:w="966" w:type="dxa"/>
          </w:tcPr>
          <w:p w14:paraId="0740E7BF"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271.4</w:t>
            </w:r>
          </w:p>
        </w:tc>
        <w:tc>
          <w:tcPr>
            <w:tcW w:w="1352" w:type="dxa"/>
            <w:hideMark/>
          </w:tcPr>
          <w:p w14:paraId="60073F0F"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984</w:t>
            </w:r>
          </w:p>
        </w:tc>
        <w:tc>
          <w:tcPr>
            <w:tcW w:w="1019" w:type="dxa"/>
          </w:tcPr>
          <w:p w14:paraId="110B16E4"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6.7</w:t>
            </w:r>
          </w:p>
        </w:tc>
        <w:tc>
          <w:tcPr>
            <w:tcW w:w="992" w:type="dxa"/>
          </w:tcPr>
          <w:p w14:paraId="7179E6A4" w14:textId="3D0572C2"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6.9</w:t>
            </w:r>
          </w:p>
        </w:tc>
        <w:tc>
          <w:tcPr>
            <w:tcW w:w="992" w:type="dxa"/>
          </w:tcPr>
          <w:p w14:paraId="6C921C29"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c>
          <w:tcPr>
            <w:tcW w:w="1134" w:type="dxa"/>
          </w:tcPr>
          <w:p w14:paraId="3C4F3107" w14:textId="4C19D749"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5.4</w:t>
            </w:r>
          </w:p>
        </w:tc>
        <w:tc>
          <w:tcPr>
            <w:tcW w:w="985" w:type="dxa"/>
          </w:tcPr>
          <w:p w14:paraId="4518B52E"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31F69387" w14:textId="77777777" w:rsidTr="003C07CB">
        <w:trPr>
          <w:trHeight w:val="60"/>
        </w:trPr>
        <w:tc>
          <w:tcPr>
            <w:tcW w:w="681" w:type="dxa"/>
            <w:hideMark/>
          </w:tcPr>
          <w:p w14:paraId="6960AC31"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w:t>
            </w:r>
          </w:p>
        </w:tc>
        <w:tc>
          <w:tcPr>
            <w:tcW w:w="772" w:type="dxa"/>
            <w:hideMark/>
          </w:tcPr>
          <w:p w14:paraId="3CBAD162"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1.2</w:t>
            </w:r>
          </w:p>
        </w:tc>
        <w:tc>
          <w:tcPr>
            <w:tcW w:w="1159" w:type="dxa"/>
            <w:hideMark/>
          </w:tcPr>
          <w:p w14:paraId="65FF608F" w14:textId="5B14803B"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w:t>
            </w:r>
            <w:r w:rsidR="00EC2372">
              <w:rPr>
                <w:rFonts w:ascii="Times New Roman" w:eastAsia="Times New Roman" w:hAnsi="Times New Roman" w:cs="Times New Roman"/>
                <w:kern w:val="0"/>
                <w:sz w:val="20"/>
                <w:szCs w:val="20"/>
                <w14:ligatures w14:val="none"/>
              </w:rPr>
              <w:t>0</w:t>
            </w:r>
          </w:p>
        </w:tc>
        <w:tc>
          <w:tcPr>
            <w:tcW w:w="966" w:type="dxa"/>
          </w:tcPr>
          <w:p w14:paraId="1128447D"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251.3</w:t>
            </w:r>
          </w:p>
        </w:tc>
        <w:tc>
          <w:tcPr>
            <w:tcW w:w="1352" w:type="dxa"/>
            <w:hideMark/>
          </w:tcPr>
          <w:p w14:paraId="50D83086"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650</w:t>
            </w:r>
          </w:p>
        </w:tc>
        <w:tc>
          <w:tcPr>
            <w:tcW w:w="1019" w:type="dxa"/>
          </w:tcPr>
          <w:p w14:paraId="10CA589A" w14:textId="44658460"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2.</w:t>
            </w:r>
            <w:r w:rsidR="00B71E57">
              <w:rPr>
                <w:rFonts w:ascii="Times New Roman" w:eastAsia="Times New Roman" w:hAnsi="Times New Roman" w:cs="Times New Roman"/>
                <w:kern w:val="0"/>
                <w:sz w:val="20"/>
                <w:szCs w:val="20"/>
                <w14:ligatures w14:val="none"/>
              </w:rPr>
              <w:t>0</w:t>
            </w:r>
          </w:p>
        </w:tc>
        <w:tc>
          <w:tcPr>
            <w:tcW w:w="992" w:type="dxa"/>
          </w:tcPr>
          <w:p w14:paraId="3DB5D035"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1.2</w:t>
            </w:r>
          </w:p>
        </w:tc>
        <w:tc>
          <w:tcPr>
            <w:tcW w:w="992" w:type="dxa"/>
          </w:tcPr>
          <w:p w14:paraId="030146F1" w14:textId="6CC1ED9B" w:rsidR="00AA67FB" w:rsidRPr="00F03985" w:rsidRDefault="008273AE"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2.9</w:t>
            </w:r>
          </w:p>
        </w:tc>
        <w:tc>
          <w:tcPr>
            <w:tcW w:w="1134" w:type="dxa"/>
          </w:tcPr>
          <w:p w14:paraId="630B3C2D" w14:textId="0E20BB27"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2.9</w:t>
            </w:r>
          </w:p>
        </w:tc>
        <w:tc>
          <w:tcPr>
            <w:tcW w:w="985" w:type="dxa"/>
          </w:tcPr>
          <w:p w14:paraId="41108622"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6C7A4B9C" w14:textId="77777777" w:rsidTr="003C07CB">
        <w:trPr>
          <w:trHeight w:val="60"/>
        </w:trPr>
        <w:tc>
          <w:tcPr>
            <w:tcW w:w="681" w:type="dxa"/>
            <w:hideMark/>
          </w:tcPr>
          <w:p w14:paraId="5B867F54"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5</w:t>
            </w:r>
          </w:p>
        </w:tc>
        <w:tc>
          <w:tcPr>
            <w:tcW w:w="772" w:type="dxa"/>
            <w:hideMark/>
          </w:tcPr>
          <w:p w14:paraId="51CF98D3"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1.5</w:t>
            </w:r>
          </w:p>
        </w:tc>
        <w:tc>
          <w:tcPr>
            <w:tcW w:w="1159" w:type="dxa"/>
            <w:hideMark/>
          </w:tcPr>
          <w:p w14:paraId="2426B24B"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c>
          <w:tcPr>
            <w:tcW w:w="966" w:type="dxa"/>
          </w:tcPr>
          <w:p w14:paraId="7B92A057"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69.5</w:t>
            </w:r>
          </w:p>
        </w:tc>
        <w:tc>
          <w:tcPr>
            <w:tcW w:w="1352" w:type="dxa"/>
            <w:hideMark/>
          </w:tcPr>
          <w:p w14:paraId="431E132E"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870</w:t>
            </w:r>
          </w:p>
        </w:tc>
        <w:tc>
          <w:tcPr>
            <w:tcW w:w="1019" w:type="dxa"/>
          </w:tcPr>
          <w:p w14:paraId="73D2A300" w14:textId="1FECFBDD"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w:t>
            </w:r>
            <w:r w:rsidR="00B71E57">
              <w:rPr>
                <w:rFonts w:ascii="Times New Roman" w:eastAsia="Times New Roman" w:hAnsi="Times New Roman" w:cs="Times New Roman"/>
                <w:kern w:val="0"/>
                <w:sz w:val="20"/>
                <w:szCs w:val="20"/>
                <w14:ligatures w14:val="none"/>
              </w:rPr>
              <w:t>4</w:t>
            </w:r>
          </w:p>
        </w:tc>
        <w:tc>
          <w:tcPr>
            <w:tcW w:w="992" w:type="dxa"/>
          </w:tcPr>
          <w:p w14:paraId="72C4284A" w14:textId="2B7399A3"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0223F3">
              <w:rPr>
                <w:rFonts w:ascii="Times New Roman" w:eastAsia="Times New Roman" w:hAnsi="Times New Roman" w:cs="Times New Roman"/>
                <w:kern w:val="0"/>
                <w:sz w:val="20"/>
                <w:szCs w:val="20"/>
                <w14:ligatures w14:val="none"/>
              </w:rPr>
              <w:t>8</w:t>
            </w:r>
          </w:p>
        </w:tc>
        <w:tc>
          <w:tcPr>
            <w:tcW w:w="992" w:type="dxa"/>
          </w:tcPr>
          <w:p w14:paraId="6A4A914C"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3.0</w:t>
            </w:r>
          </w:p>
        </w:tc>
        <w:tc>
          <w:tcPr>
            <w:tcW w:w="1134" w:type="dxa"/>
          </w:tcPr>
          <w:p w14:paraId="49B4F889" w14:textId="66CA2011"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3.2</w:t>
            </w:r>
          </w:p>
        </w:tc>
        <w:tc>
          <w:tcPr>
            <w:tcW w:w="985" w:type="dxa"/>
          </w:tcPr>
          <w:p w14:paraId="3EAF7723"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384F1065" w14:textId="77777777" w:rsidTr="003C07CB">
        <w:trPr>
          <w:trHeight w:val="60"/>
        </w:trPr>
        <w:tc>
          <w:tcPr>
            <w:tcW w:w="681" w:type="dxa"/>
            <w:hideMark/>
          </w:tcPr>
          <w:p w14:paraId="2AB38DF8"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lastRenderedPageBreak/>
              <w:t>6</w:t>
            </w:r>
          </w:p>
        </w:tc>
        <w:tc>
          <w:tcPr>
            <w:tcW w:w="772" w:type="dxa"/>
            <w:hideMark/>
          </w:tcPr>
          <w:p w14:paraId="455A24F5" w14:textId="06085E62" w:rsidR="00AA67FB" w:rsidRPr="00F03985" w:rsidRDefault="00C85312"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0.45</w:t>
            </w:r>
          </w:p>
        </w:tc>
        <w:tc>
          <w:tcPr>
            <w:tcW w:w="1159" w:type="dxa"/>
            <w:hideMark/>
          </w:tcPr>
          <w:p w14:paraId="2E4897E2"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50</w:t>
            </w:r>
          </w:p>
        </w:tc>
        <w:tc>
          <w:tcPr>
            <w:tcW w:w="966" w:type="dxa"/>
          </w:tcPr>
          <w:p w14:paraId="31F77A84"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125.6</w:t>
            </w:r>
          </w:p>
        </w:tc>
        <w:tc>
          <w:tcPr>
            <w:tcW w:w="1352" w:type="dxa"/>
            <w:hideMark/>
          </w:tcPr>
          <w:p w14:paraId="7E23E361"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461</w:t>
            </w:r>
          </w:p>
        </w:tc>
        <w:tc>
          <w:tcPr>
            <w:tcW w:w="1019" w:type="dxa"/>
          </w:tcPr>
          <w:p w14:paraId="41D700BE" w14:textId="21DCBC06"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w:t>
            </w:r>
            <w:r w:rsidR="00B71E57">
              <w:rPr>
                <w:rFonts w:ascii="Times New Roman" w:eastAsia="Times New Roman" w:hAnsi="Times New Roman" w:cs="Times New Roman"/>
                <w:kern w:val="0"/>
                <w:sz w:val="20"/>
                <w:szCs w:val="20"/>
                <w14:ligatures w14:val="none"/>
              </w:rPr>
              <w:t>5</w:t>
            </w:r>
          </w:p>
        </w:tc>
        <w:tc>
          <w:tcPr>
            <w:tcW w:w="992" w:type="dxa"/>
          </w:tcPr>
          <w:p w14:paraId="70444047"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1.6</w:t>
            </w:r>
          </w:p>
        </w:tc>
        <w:tc>
          <w:tcPr>
            <w:tcW w:w="992" w:type="dxa"/>
          </w:tcPr>
          <w:p w14:paraId="0562DA09"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1.0</w:t>
            </w:r>
          </w:p>
        </w:tc>
        <w:tc>
          <w:tcPr>
            <w:tcW w:w="1134" w:type="dxa"/>
          </w:tcPr>
          <w:p w14:paraId="3C5330A9" w14:textId="566C7F0B" w:rsidR="00AA67FB" w:rsidRPr="00F03985" w:rsidRDefault="000223F3"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2.1</w:t>
            </w:r>
          </w:p>
        </w:tc>
        <w:tc>
          <w:tcPr>
            <w:tcW w:w="985" w:type="dxa"/>
          </w:tcPr>
          <w:p w14:paraId="5E7E8F5F"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2.5</w:t>
            </w:r>
          </w:p>
        </w:tc>
      </w:tr>
      <w:tr w:rsidR="00AA67FB" w:rsidRPr="00F03985" w14:paraId="09650F7B" w14:textId="77777777" w:rsidTr="003C07CB">
        <w:trPr>
          <w:trHeight w:val="60"/>
        </w:trPr>
        <w:tc>
          <w:tcPr>
            <w:tcW w:w="681" w:type="dxa"/>
            <w:hideMark/>
          </w:tcPr>
          <w:p w14:paraId="4C34C736"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w:t>
            </w:r>
          </w:p>
        </w:tc>
        <w:tc>
          <w:tcPr>
            <w:tcW w:w="772" w:type="dxa"/>
            <w:hideMark/>
          </w:tcPr>
          <w:p w14:paraId="1FCB3843" w14:textId="2A74E138" w:rsidR="00AA67FB" w:rsidRPr="00F03985" w:rsidRDefault="00C85312"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0.9</w:t>
            </w:r>
          </w:p>
        </w:tc>
        <w:tc>
          <w:tcPr>
            <w:tcW w:w="1159" w:type="dxa"/>
            <w:hideMark/>
          </w:tcPr>
          <w:p w14:paraId="523A2D6B"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60</w:t>
            </w:r>
          </w:p>
        </w:tc>
        <w:tc>
          <w:tcPr>
            <w:tcW w:w="966" w:type="dxa"/>
          </w:tcPr>
          <w:p w14:paraId="1CED3BDD"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119.0</w:t>
            </w:r>
          </w:p>
        </w:tc>
        <w:tc>
          <w:tcPr>
            <w:tcW w:w="1352" w:type="dxa"/>
            <w:hideMark/>
          </w:tcPr>
          <w:p w14:paraId="541E4688"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755</w:t>
            </w:r>
          </w:p>
        </w:tc>
        <w:tc>
          <w:tcPr>
            <w:tcW w:w="1019" w:type="dxa"/>
          </w:tcPr>
          <w:p w14:paraId="2884A08E"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6.6</w:t>
            </w:r>
          </w:p>
        </w:tc>
        <w:tc>
          <w:tcPr>
            <w:tcW w:w="992" w:type="dxa"/>
          </w:tcPr>
          <w:p w14:paraId="03103690"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6.8</w:t>
            </w:r>
          </w:p>
        </w:tc>
        <w:tc>
          <w:tcPr>
            <w:tcW w:w="992" w:type="dxa"/>
          </w:tcPr>
          <w:p w14:paraId="2009F706" w14:textId="64F3F2FC"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w:t>
            </w:r>
            <w:r w:rsidR="008273AE">
              <w:rPr>
                <w:rFonts w:ascii="Times New Roman" w:eastAsia="Times New Roman" w:hAnsi="Times New Roman" w:cs="Times New Roman"/>
                <w:kern w:val="0"/>
                <w:sz w:val="20"/>
                <w:szCs w:val="20"/>
                <w14:ligatures w14:val="none"/>
              </w:rPr>
              <w:t>4</w:t>
            </w:r>
          </w:p>
        </w:tc>
        <w:tc>
          <w:tcPr>
            <w:tcW w:w="1134" w:type="dxa"/>
          </w:tcPr>
          <w:p w14:paraId="39566A50" w14:textId="4FF8127A"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w:t>
            </w:r>
            <w:r w:rsidR="000223F3">
              <w:rPr>
                <w:rFonts w:ascii="Times New Roman" w:eastAsia="Times New Roman" w:hAnsi="Times New Roman" w:cs="Times New Roman"/>
                <w:kern w:val="0"/>
                <w:sz w:val="20"/>
                <w:szCs w:val="20"/>
                <w14:ligatures w14:val="none"/>
              </w:rPr>
              <w:t>1</w:t>
            </w:r>
          </w:p>
        </w:tc>
        <w:tc>
          <w:tcPr>
            <w:tcW w:w="985" w:type="dxa"/>
          </w:tcPr>
          <w:p w14:paraId="43395455"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0484B26F" w14:textId="77777777" w:rsidTr="003C07CB">
        <w:trPr>
          <w:trHeight w:val="92"/>
        </w:trPr>
        <w:tc>
          <w:tcPr>
            <w:tcW w:w="681" w:type="dxa"/>
            <w:hideMark/>
          </w:tcPr>
          <w:p w14:paraId="050FA9EB"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8</w:t>
            </w:r>
          </w:p>
        </w:tc>
        <w:tc>
          <w:tcPr>
            <w:tcW w:w="772" w:type="dxa"/>
            <w:hideMark/>
          </w:tcPr>
          <w:p w14:paraId="44F653BE"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w:t>
            </w:r>
          </w:p>
        </w:tc>
        <w:tc>
          <w:tcPr>
            <w:tcW w:w="1159" w:type="dxa"/>
            <w:hideMark/>
          </w:tcPr>
          <w:p w14:paraId="38F782C8"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40</w:t>
            </w:r>
          </w:p>
        </w:tc>
        <w:tc>
          <w:tcPr>
            <w:tcW w:w="966" w:type="dxa"/>
          </w:tcPr>
          <w:p w14:paraId="0A60F592"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527.2</w:t>
            </w:r>
          </w:p>
        </w:tc>
        <w:tc>
          <w:tcPr>
            <w:tcW w:w="1352" w:type="dxa"/>
            <w:hideMark/>
          </w:tcPr>
          <w:p w14:paraId="44B99D62"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390</w:t>
            </w:r>
          </w:p>
        </w:tc>
        <w:tc>
          <w:tcPr>
            <w:tcW w:w="1019" w:type="dxa"/>
          </w:tcPr>
          <w:p w14:paraId="1FD78D0C"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1.6</w:t>
            </w:r>
          </w:p>
        </w:tc>
        <w:tc>
          <w:tcPr>
            <w:tcW w:w="992" w:type="dxa"/>
          </w:tcPr>
          <w:p w14:paraId="2B4AD409"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1.7</w:t>
            </w:r>
          </w:p>
        </w:tc>
        <w:tc>
          <w:tcPr>
            <w:tcW w:w="992" w:type="dxa"/>
          </w:tcPr>
          <w:p w14:paraId="70B52C77" w14:textId="6CDCDD2B"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w:t>
            </w:r>
            <w:r w:rsidR="008273AE">
              <w:rPr>
                <w:rFonts w:ascii="Times New Roman" w:eastAsia="Times New Roman" w:hAnsi="Times New Roman" w:cs="Times New Roman"/>
                <w:kern w:val="0"/>
                <w:sz w:val="20"/>
                <w:szCs w:val="20"/>
                <w14:ligatures w14:val="none"/>
              </w:rPr>
              <w:t>3</w:t>
            </w:r>
          </w:p>
        </w:tc>
        <w:tc>
          <w:tcPr>
            <w:tcW w:w="1134" w:type="dxa"/>
          </w:tcPr>
          <w:p w14:paraId="7177D135" w14:textId="735B9D18"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w:t>
            </w:r>
            <w:r w:rsidR="000223F3">
              <w:rPr>
                <w:rFonts w:ascii="Times New Roman" w:eastAsia="Times New Roman" w:hAnsi="Times New Roman" w:cs="Times New Roman"/>
                <w:kern w:val="0"/>
                <w:sz w:val="20"/>
                <w:szCs w:val="20"/>
                <w14:ligatures w14:val="none"/>
              </w:rPr>
              <w:t>9</w:t>
            </w:r>
          </w:p>
        </w:tc>
        <w:tc>
          <w:tcPr>
            <w:tcW w:w="985" w:type="dxa"/>
          </w:tcPr>
          <w:p w14:paraId="1CA1C163"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670B0784" w14:textId="77777777" w:rsidTr="003C07CB">
        <w:trPr>
          <w:trHeight w:val="92"/>
        </w:trPr>
        <w:tc>
          <w:tcPr>
            <w:tcW w:w="681" w:type="dxa"/>
            <w:hideMark/>
          </w:tcPr>
          <w:p w14:paraId="71BDFA07"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9</w:t>
            </w:r>
          </w:p>
        </w:tc>
        <w:tc>
          <w:tcPr>
            <w:tcW w:w="772" w:type="dxa"/>
            <w:hideMark/>
          </w:tcPr>
          <w:p w14:paraId="202DD71B" w14:textId="75C14BAE" w:rsidR="00AA67FB" w:rsidRPr="00F03985" w:rsidRDefault="00FB0202"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0.4</w:t>
            </w:r>
          </w:p>
        </w:tc>
        <w:tc>
          <w:tcPr>
            <w:tcW w:w="1159" w:type="dxa"/>
            <w:hideMark/>
          </w:tcPr>
          <w:p w14:paraId="19A1E454" w14:textId="0088EBC7" w:rsidR="00AA67FB" w:rsidRPr="00F03985" w:rsidRDefault="00EC2372"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37</w:t>
            </w:r>
          </w:p>
        </w:tc>
        <w:tc>
          <w:tcPr>
            <w:tcW w:w="966" w:type="dxa"/>
          </w:tcPr>
          <w:p w14:paraId="72C122DC"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621.2</w:t>
            </w:r>
          </w:p>
        </w:tc>
        <w:tc>
          <w:tcPr>
            <w:tcW w:w="1352" w:type="dxa"/>
            <w:hideMark/>
          </w:tcPr>
          <w:p w14:paraId="76634289"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370</w:t>
            </w:r>
          </w:p>
        </w:tc>
        <w:tc>
          <w:tcPr>
            <w:tcW w:w="1019" w:type="dxa"/>
          </w:tcPr>
          <w:p w14:paraId="58FC8245" w14:textId="46F63809"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B71E57">
              <w:rPr>
                <w:rFonts w:ascii="Times New Roman" w:eastAsia="Times New Roman" w:hAnsi="Times New Roman" w:cs="Times New Roman"/>
                <w:kern w:val="0"/>
                <w:sz w:val="20"/>
                <w:szCs w:val="20"/>
                <w14:ligatures w14:val="none"/>
              </w:rPr>
              <w:t>3</w:t>
            </w:r>
          </w:p>
        </w:tc>
        <w:tc>
          <w:tcPr>
            <w:tcW w:w="992" w:type="dxa"/>
          </w:tcPr>
          <w:p w14:paraId="6A1E7EAF" w14:textId="1CDBD6C3"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0223F3">
              <w:rPr>
                <w:rFonts w:ascii="Times New Roman" w:eastAsia="Times New Roman" w:hAnsi="Times New Roman" w:cs="Times New Roman"/>
                <w:kern w:val="0"/>
                <w:sz w:val="20"/>
                <w:szCs w:val="20"/>
                <w14:ligatures w14:val="none"/>
              </w:rPr>
              <w:t>5</w:t>
            </w:r>
          </w:p>
        </w:tc>
        <w:tc>
          <w:tcPr>
            <w:tcW w:w="992" w:type="dxa"/>
          </w:tcPr>
          <w:p w14:paraId="2EEEF5D0" w14:textId="3ABB3A45"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8273AE">
              <w:rPr>
                <w:rFonts w:ascii="Times New Roman" w:eastAsia="Times New Roman" w:hAnsi="Times New Roman" w:cs="Times New Roman"/>
                <w:kern w:val="0"/>
                <w:sz w:val="20"/>
                <w:szCs w:val="20"/>
                <w14:ligatures w14:val="none"/>
              </w:rPr>
              <w:t>3</w:t>
            </w:r>
          </w:p>
        </w:tc>
        <w:tc>
          <w:tcPr>
            <w:tcW w:w="1134" w:type="dxa"/>
          </w:tcPr>
          <w:p w14:paraId="2058F82B" w14:textId="4084A223"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0.</w:t>
            </w:r>
            <w:r w:rsidR="000223F3">
              <w:rPr>
                <w:rFonts w:ascii="Times New Roman" w:eastAsia="Times New Roman" w:hAnsi="Times New Roman" w:cs="Times New Roman"/>
                <w:kern w:val="0"/>
                <w:sz w:val="20"/>
                <w:szCs w:val="20"/>
                <w14:ligatures w14:val="none"/>
              </w:rPr>
              <w:t>8</w:t>
            </w:r>
          </w:p>
        </w:tc>
        <w:tc>
          <w:tcPr>
            <w:tcW w:w="985" w:type="dxa"/>
          </w:tcPr>
          <w:p w14:paraId="103547AA"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AA67FB" w:rsidRPr="00F03985" w14:paraId="2ED471A9" w14:textId="77777777" w:rsidTr="003C07CB">
        <w:trPr>
          <w:trHeight w:val="92"/>
        </w:trPr>
        <w:tc>
          <w:tcPr>
            <w:tcW w:w="681" w:type="dxa"/>
            <w:hideMark/>
          </w:tcPr>
          <w:p w14:paraId="2D2C4D16" w14:textId="77777777" w:rsidR="00AA67FB" w:rsidRPr="00F03985" w:rsidRDefault="00AA67FB"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10</w:t>
            </w:r>
          </w:p>
        </w:tc>
        <w:tc>
          <w:tcPr>
            <w:tcW w:w="772" w:type="dxa"/>
            <w:hideMark/>
          </w:tcPr>
          <w:p w14:paraId="179621AE" w14:textId="1CFB5F8B" w:rsidR="00AA67FB" w:rsidRPr="00F03985" w:rsidRDefault="00FB0202"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p>
        </w:tc>
        <w:tc>
          <w:tcPr>
            <w:tcW w:w="1159" w:type="dxa"/>
            <w:hideMark/>
          </w:tcPr>
          <w:p w14:paraId="7596DE22"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c>
          <w:tcPr>
            <w:tcW w:w="966" w:type="dxa"/>
          </w:tcPr>
          <w:p w14:paraId="37D4BAF5"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761.5</w:t>
            </w:r>
          </w:p>
        </w:tc>
        <w:tc>
          <w:tcPr>
            <w:tcW w:w="1352" w:type="dxa"/>
            <w:hideMark/>
          </w:tcPr>
          <w:p w14:paraId="7715258A" w14:textId="77777777" w:rsidR="00AA67FB" w:rsidRPr="00F03985" w:rsidRDefault="00AA67FB"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505</w:t>
            </w:r>
          </w:p>
        </w:tc>
        <w:tc>
          <w:tcPr>
            <w:tcW w:w="1019" w:type="dxa"/>
          </w:tcPr>
          <w:p w14:paraId="014E057D"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3.4</w:t>
            </w:r>
          </w:p>
        </w:tc>
        <w:tc>
          <w:tcPr>
            <w:tcW w:w="992" w:type="dxa"/>
          </w:tcPr>
          <w:p w14:paraId="293544AF"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3.4</w:t>
            </w:r>
          </w:p>
        </w:tc>
        <w:tc>
          <w:tcPr>
            <w:tcW w:w="992" w:type="dxa"/>
          </w:tcPr>
          <w:p w14:paraId="7B98B0DC" w14:textId="7E21ABE2"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3.</w:t>
            </w:r>
            <w:r w:rsidR="008273AE">
              <w:rPr>
                <w:rFonts w:ascii="Times New Roman" w:eastAsia="Times New Roman" w:hAnsi="Times New Roman" w:cs="Times New Roman"/>
                <w:kern w:val="0"/>
                <w:sz w:val="20"/>
                <w:szCs w:val="20"/>
                <w14:ligatures w14:val="none"/>
              </w:rPr>
              <w:t>7</w:t>
            </w:r>
          </w:p>
        </w:tc>
        <w:tc>
          <w:tcPr>
            <w:tcW w:w="1134" w:type="dxa"/>
          </w:tcPr>
          <w:p w14:paraId="2BC5D19C" w14:textId="0F923F53"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2.</w:t>
            </w:r>
            <w:r w:rsidR="000223F3">
              <w:rPr>
                <w:rFonts w:ascii="Times New Roman" w:eastAsia="Times New Roman" w:hAnsi="Times New Roman" w:cs="Times New Roman"/>
                <w:kern w:val="0"/>
                <w:sz w:val="20"/>
                <w:szCs w:val="20"/>
                <w14:ligatures w14:val="none"/>
              </w:rPr>
              <w:t>9</w:t>
            </w:r>
          </w:p>
        </w:tc>
        <w:tc>
          <w:tcPr>
            <w:tcW w:w="985" w:type="dxa"/>
          </w:tcPr>
          <w:p w14:paraId="5F071C45" w14:textId="77777777" w:rsidR="00AA67FB" w:rsidRPr="00F03985" w:rsidRDefault="00AA67FB"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7.0</w:t>
            </w:r>
          </w:p>
        </w:tc>
      </w:tr>
      <w:tr w:rsidR="0082434F" w:rsidRPr="00F03985" w14:paraId="395782BD" w14:textId="77777777" w:rsidTr="003C07CB">
        <w:trPr>
          <w:trHeight w:val="92"/>
        </w:trPr>
        <w:tc>
          <w:tcPr>
            <w:tcW w:w="681" w:type="dxa"/>
          </w:tcPr>
          <w:p w14:paraId="44CAF79A" w14:textId="77777777" w:rsidR="0082434F" w:rsidRPr="00F03985" w:rsidRDefault="0082434F"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p>
        </w:tc>
        <w:tc>
          <w:tcPr>
            <w:tcW w:w="772" w:type="dxa"/>
          </w:tcPr>
          <w:p w14:paraId="3989A783" w14:textId="77777777" w:rsidR="0082434F" w:rsidRDefault="0082434F"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p>
        </w:tc>
        <w:tc>
          <w:tcPr>
            <w:tcW w:w="1159" w:type="dxa"/>
          </w:tcPr>
          <w:p w14:paraId="70EC1AE3" w14:textId="77777777" w:rsidR="0082434F" w:rsidRPr="00F03985" w:rsidRDefault="0082434F"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p>
        </w:tc>
        <w:tc>
          <w:tcPr>
            <w:tcW w:w="966" w:type="dxa"/>
          </w:tcPr>
          <w:p w14:paraId="2CD06F8D" w14:textId="77777777" w:rsidR="0082434F" w:rsidRPr="00F03985" w:rsidRDefault="0082434F"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p>
        </w:tc>
        <w:tc>
          <w:tcPr>
            <w:tcW w:w="1352" w:type="dxa"/>
          </w:tcPr>
          <w:p w14:paraId="53543C14" w14:textId="5DBB5A80" w:rsidR="0082434F" w:rsidRPr="00A8788B" w:rsidRDefault="0082434F" w:rsidP="00AA67FB">
            <w:pPr>
              <w:spacing w:before="100" w:beforeAutospacing="1" w:after="100" w:afterAutospacing="1" w:line="276" w:lineRule="auto"/>
              <w:jc w:val="right"/>
              <w:rPr>
                <w:rFonts w:ascii="Times New Roman" w:eastAsia="Times New Roman" w:hAnsi="Times New Roman" w:cs="Times New Roman"/>
                <w:b/>
                <w:bCs/>
                <w:kern w:val="0"/>
                <w:sz w:val="20"/>
                <w:szCs w:val="20"/>
                <w14:ligatures w14:val="none"/>
              </w:rPr>
            </w:pPr>
            <w:r w:rsidRPr="00A8788B">
              <w:rPr>
                <w:rFonts w:ascii="Times New Roman" w:eastAsia="Times New Roman" w:hAnsi="Times New Roman" w:cs="Times New Roman"/>
                <w:b/>
                <w:bCs/>
                <w:kern w:val="0"/>
                <w:sz w:val="20"/>
                <w:szCs w:val="20"/>
                <w14:ligatures w14:val="none"/>
              </w:rPr>
              <w:t>Mean</w:t>
            </w:r>
          </w:p>
        </w:tc>
        <w:tc>
          <w:tcPr>
            <w:tcW w:w="1019" w:type="dxa"/>
          </w:tcPr>
          <w:p w14:paraId="6191AC85" w14:textId="608A5612"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3.56</w:t>
            </w:r>
          </w:p>
        </w:tc>
        <w:tc>
          <w:tcPr>
            <w:tcW w:w="992" w:type="dxa"/>
          </w:tcPr>
          <w:p w14:paraId="2C9461AE" w14:textId="600A5CD2"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3.07</w:t>
            </w:r>
          </w:p>
        </w:tc>
        <w:tc>
          <w:tcPr>
            <w:tcW w:w="992" w:type="dxa"/>
          </w:tcPr>
          <w:p w14:paraId="5374113F" w14:textId="0AB35D25"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3.59</w:t>
            </w:r>
          </w:p>
        </w:tc>
        <w:tc>
          <w:tcPr>
            <w:tcW w:w="1134" w:type="dxa"/>
          </w:tcPr>
          <w:p w14:paraId="26C69134" w14:textId="75D32C49"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3.58</w:t>
            </w:r>
          </w:p>
        </w:tc>
        <w:tc>
          <w:tcPr>
            <w:tcW w:w="985" w:type="dxa"/>
          </w:tcPr>
          <w:p w14:paraId="2ABD4046" w14:textId="53ED80D0"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6.55</w:t>
            </w:r>
          </w:p>
        </w:tc>
      </w:tr>
      <w:tr w:rsidR="0082434F" w:rsidRPr="00F03985" w14:paraId="000F20B2" w14:textId="77777777" w:rsidTr="003C07CB">
        <w:trPr>
          <w:trHeight w:val="92"/>
        </w:trPr>
        <w:tc>
          <w:tcPr>
            <w:tcW w:w="681" w:type="dxa"/>
          </w:tcPr>
          <w:p w14:paraId="0BA7AFF9" w14:textId="77777777" w:rsidR="0082434F" w:rsidRPr="00F03985" w:rsidRDefault="0082434F" w:rsidP="00AA67FB">
            <w:pPr>
              <w:spacing w:before="100" w:beforeAutospacing="1" w:after="100" w:afterAutospacing="1" w:line="276" w:lineRule="auto"/>
              <w:jc w:val="center"/>
              <w:rPr>
                <w:rFonts w:ascii="Times New Roman" w:eastAsia="Times New Roman" w:hAnsi="Times New Roman" w:cs="Times New Roman"/>
                <w:kern w:val="0"/>
                <w:sz w:val="20"/>
                <w:szCs w:val="20"/>
                <w14:ligatures w14:val="none"/>
              </w:rPr>
            </w:pPr>
          </w:p>
        </w:tc>
        <w:tc>
          <w:tcPr>
            <w:tcW w:w="772" w:type="dxa"/>
          </w:tcPr>
          <w:p w14:paraId="3B16AC97" w14:textId="77777777" w:rsidR="0082434F" w:rsidRDefault="0082434F"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p>
        </w:tc>
        <w:tc>
          <w:tcPr>
            <w:tcW w:w="1159" w:type="dxa"/>
          </w:tcPr>
          <w:p w14:paraId="6FE7E97F" w14:textId="77777777" w:rsidR="0082434F" w:rsidRPr="00F03985" w:rsidRDefault="0082434F"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p>
        </w:tc>
        <w:tc>
          <w:tcPr>
            <w:tcW w:w="966" w:type="dxa"/>
          </w:tcPr>
          <w:p w14:paraId="2EF59716" w14:textId="77777777" w:rsidR="0082434F" w:rsidRPr="00F03985" w:rsidRDefault="0082434F" w:rsidP="00AA67FB">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p>
        </w:tc>
        <w:tc>
          <w:tcPr>
            <w:tcW w:w="1352" w:type="dxa"/>
          </w:tcPr>
          <w:p w14:paraId="1EB1FAD7" w14:textId="7984C7FD" w:rsidR="0082434F" w:rsidRPr="00A8788B" w:rsidRDefault="0082434F" w:rsidP="00AA67FB">
            <w:pPr>
              <w:spacing w:before="100" w:beforeAutospacing="1" w:after="100" w:afterAutospacing="1" w:line="276" w:lineRule="auto"/>
              <w:jc w:val="right"/>
              <w:rPr>
                <w:rFonts w:ascii="Times New Roman" w:eastAsia="Times New Roman" w:hAnsi="Times New Roman" w:cs="Times New Roman"/>
                <w:b/>
                <w:bCs/>
                <w:kern w:val="0"/>
                <w:sz w:val="20"/>
                <w:szCs w:val="20"/>
                <w14:ligatures w14:val="none"/>
              </w:rPr>
            </w:pPr>
            <w:r w:rsidRPr="00A8788B">
              <w:rPr>
                <w:rFonts w:ascii="Times New Roman" w:eastAsia="Times New Roman" w:hAnsi="Times New Roman" w:cs="Times New Roman"/>
                <w:b/>
                <w:bCs/>
                <w:kern w:val="0"/>
                <w:sz w:val="20"/>
                <w:szCs w:val="20"/>
                <w14:ligatures w14:val="none"/>
              </w:rPr>
              <w:t>Median</w:t>
            </w:r>
          </w:p>
        </w:tc>
        <w:tc>
          <w:tcPr>
            <w:tcW w:w="1019" w:type="dxa"/>
          </w:tcPr>
          <w:p w14:paraId="2CF0C766" w14:textId="20EFE9CA"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2.70</w:t>
            </w:r>
          </w:p>
        </w:tc>
        <w:tc>
          <w:tcPr>
            <w:tcW w:w="992" w:type="dxa"/>
          </w:tcPr>
          <w:p w14:paraId="2C1E5DDC" w14:textId="0F40C7CB"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992" w:type="dxa"/>
          </w:tcPr>
          <w:p w14:paraId="2403978A" w14:textId="0F1CD9F6"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3.35</w:t>
            </w:r>
          </w:p>
        </w:tc>
        <w:tc>
          <w:tcPr>
            <w:tcW w:w="1134" w:type="dxa"/>
          </w:tcPr>
          <w:p w14:paraId="38D96213" w14:textId="6AD32BC1"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3.05</w:t>
            </w:r>
          </w:p>
        </w:tc>
        <w:tc>
          <w:tcPr>
            <w:tcW w:w="985" w:type="dxa"/>
          </w:tcPr>
          <w:p w14:paraId="06943DAF" w14:textId="241CD21E" w:rsidR="0082434F" w:rsidRPr="00F03985" w:rsidRDefault="0082434F" w:rsidP="002518D0">
            <w:pPr>
              <w:spacing w:before="100" w:beforeAutospacing="1" w:after="100" w:afterAutospacing="1" w:line="276"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7.00</w:t>
            </w:r>
          </w:p>
        </w:tc>
      </w:tr>
    </w:tbl>
    <w:p w14:paraId="27193E22" w14:textId="77777777" w:rsidR="00AA67FB" w:rsidRPr="00F03985" w:rsidRDefault="00AA67FB" w:rsidP="00AA67FB">
      <w:pPr>
        <w:spacing w:line="276" w:lineRule="auto"/>
        <w:jc w:val="both"/>
        <w:rPr>
          <w:rFonts w:ascii="Times New Roman" w:eastAsia="Calibri" w:hAnsi="Times New Roman" w:cs="Times New Roman"/>
          <w:color w:val="000000"/>
          <w:kern w:val="0"/>
          <w:lang w:eastAsia="en-IN"/>
          <w14:ligatures w14:val="none"/>
        </w:rPr>
      </w:pPr>
    </w:p>
    <w:p w14:paraId="27C464A8" w14:textId="5873B737" w:rsidR="00D02B31" w:rsidRPr="00F03985" w:rsidRDefault="00AA67FB" w:rsidP="00AA67FB">
      <w:pPr>
        <w:spacing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Across the ten paddy fields, infiltration and percolation dynamics </w:t>
      </w:r>
      <w:r w:rsidR="00555563" w:rsidRPr="00F03985">
        <w:rPr>
          <w:rFonts w:ascii="Times New Roman" w:eastAsia="Calibri" w:hAnsi="Times New Roman" w:cs="Times New Roman"/>
          <w:color w:val="000000"/>
          <w:kern w:val="0"/>
          <w:lang w:eastAsia="en-IN"/>
          <w14:ligatures w14:val="none"/>
        </w:rPr>
        <w:t xml:space="preserve">were primarily governed by the </w:t>
      </w:r>
      <w:r w:rsidRPr="00F03985">
        <w:rPr>
          <w:rFonts w:ascii="Times New Roman" w:eastAsia="Calibri" w:hAnsi="Times New Roman" w:cs="Times New Roman"/>
          <w:color w:val="000000"/>
          <w:kern w:val="0"/>
          <w:lang w:eastAsia="en-IN"/>
          <w14:ligatures w14:val="none"/>
        </w:rPr>
        <w:t>hydraulic conductivity of the puddled layer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Pr="00F03985">
        <w:rPr>
          <w:rFonts w:ascii="Times New Roman" w:eastAsia="Calibri" w:hAnsi="Times New Roman" w:cs="Times New Roman"/>
          <w:color w:val="000000"/>
          <w:kern w:val="0"/>
          <w:lang w:eastAsia="en-IN"/>
          <w14:ligatures w14:val="none"/>
        </w:rPr>
        <w:t xml:space="preserve">), groundwater </w:t>
      </w:r>
      <w:r w:rsidR="00555563" w:rsidRPr="00F03985">
        <w:rPr>
          <w:rFonts w:ascii="Times New Roman" w:eastAsia="Calibri" w:hAnsi="Times New Roman" w:cs="Times New Roman"/>
          <w:color w:val="000000"/>
          <w:kern w:val="0"/>
          <w:lang w:eastAsia="en-IN"/>
          <w14:ligatures w14:val="none"/>
        </w:rPr>
        <w:t xml:space="preserve">table </w:t>
      </w:r>
      <w:r w:rsidRPr="00F03985">
        <w:rPr>
          <w:rFonts w:ascii="Times New Roman" w:eastAsia="Calibri" w:hAnsi="Times New Roman" w:cs="Times New Roman"/>
          <w:color w:val="000000"/>
          <w:kern w:val="0"/>
          <w:lang w:eastAsia="en-IN"/>
          <w14:ligatures w14:val="none"/>
        </w:rPr>
        <w:t>depth</w:t>
      </w:r>
      <w:r w:rsidR="00705923" w:rsidRPr="00F03985">
        <w:rPr>
          <w:rFonts w:ascii="Times New Roman" w:eastAsia="Calibri" w:hAnsi="Times New Roman" w:cs="Times New Roman"/>
          <w:color w:val="000000"/>
          <w:kern w:val="0"/>
          <w:lang w:eastAsia="en-IN"/>
          <w14:ligatures w14:val="none"/>
        </w:rPr>
        <w:t>,</w:t>
      </w:r>
      <w:r w:rsidRPr="00F03985">
        <w:rPr>
          <w:rFonts w:ascii="Times New Roman" w:eastAsia="Calibri" w:hAnsi="Times New Roman" w:cs="Times New Roman"/>
          <w:color w:val="000000"/>
          <w:kern w:val="0"/>
          <w:lang w:eastAsia="en-IN"/>
          <w14:ligatures w14:val="none"/>
        </w:rPr>
        <w:t xml:space="preserve"> and ponding conditions.</w:t>
      </w:r>
      <w:r w:rsidRPr="00F03985">
        <w:rPr>
          <w:rFonts w:ascii="Times New Roman" w:eastAsia="Calibri" w:hAnsi="Times New Roman" w:cs="Mangal"/>
        </w:rPr>
        <w:t xml:space="preserve"> </w:t>
      </w:r>
      <w:r w:rsidR="00DC1435" w:rsidRPr="00F03985">
        <w:rPr>
          <w:rFonts w:ascii="Times New Roman" w:eastAsia="Calibri" w:hAnsi="Times New Roman" w:cs="Times New Roman"/>
          <w:color w:val="000000"/>
          <w:kern w:val="0"/>
          <w:lang w:eastAsia="en-IN"/>
          <w14:ligatures w14:val="none"/>
        </w:rPr>
        <w:t>Infiltration represents the total water entering the soil profile from the ponded surface, whereas percolation represents</w:t>
      </w:r>
      <w:r w:rsidR="00637CE8" w:rsidRPr="00F03985">
        <w:rPr>
          <w:rFonts w:ascii="Times New Roman" w:eastAsia="Calibri" w:hAnsi="Times New Roman" w:cs="Times New Roman"/>
          <w:color w:val="000000"/>
          <w:kern w:val="0"/>
          <w:lang w:eastAsia="en-IN"/>
          <w14:ligatures w14:val="none"/>
        </w:rPr>
        <w:t xml:space="preserve"> </w:t>
      </w:r>
      <w:r w:rsidR="00555563" w:rsidRPr="00F03985">
        <w:rPr>
          <w:rFonts w:ascii="Times New Roman" w:eastAsia="Calibri" w:hAnsi="Times New Roman" w:cs="Times New Roman"/>
          <w:color w:val="000000"/>
          <w:kern w:val="0"/>
          <w:lang w:eastAsia="en-IN"/>
          <w14:ligatures w14:val="none"/>
        </w:rPr>
        <w:t xml:space="preserve">the water moving downward </w:t>
      </w:r>
      <w:r w:rsidR="00446F15" w:rsidRPr="00F03985">
        <w:rPr>
          <w:rFonts w:ascii="Times New Roman" w:eastAsia="Calibri" w:hAnsi="Times New Roman" w:cs="Times New Roman"/>
          <w:color w:val="000000"/>
          <w:kern w:val="0"/>
          <w:lang w:eastAsia="en-IN"/>
          <w14:ligatures w14:val="none"/>
        </w:rPr>
        <w:t xml:space="preserve">and </w:t>
      </w:r>
      <w:r w:rsidR="00DC1435" w:rsidRPr="00F03985">
        <w:rPr>
          <w:rFonts w:ascii="Times New Roman" w:eastAsia="Calibri" w:hAnsi="Times New Roman" w:cs="Times New Roman"/>
          <w:color w:val="000000"/>
          <w:kern w:val="0"/>
          <w:lang w:eastAsia="en-IN"/>
          <w14:ligatures w14:val="none"/>
        </w:rPr>
        <w:t>contribut</w:t>
      </w:r>
      <w:r w:rsidR="00555563" w:rsidRPr="00F03985">
        <w:rPr>
          <w:rFonts w:ascii="Times New Roman" w:eastAsia="Calibri" w:hAnsi="Times New Roman" w:cs="Times New Roman"/>
          <w:color w:val="000000"/>
          <w:kern w:val="0"/>
          <w:lang w:eastAsia="en-IN"/>
          <w14:ligatures w14:val="none"/>
        </w:rPr>
        <w:t>ing</w:t>
      </w:r>
      <w:r w:rsidR="00DC1435" w:rsidRPr="00F03985">
        <w:rPr>
          <w:rFonts w:ascii="Times New Roman" w:eastAsia="Calibri" w:hAnsi="Times New Roman" w:cs="Times New Roman"/>
          <w:color w:val="000000"/>
          <w:kern w:val="0"/>
          <w:lang w:eastAsia="en-IN"/>
          <w14:ligatures w14:val="none"/>
        </w:rPr>
        <w:t xml:space="preserve"> to shallow aquifer storage. </w:t>
      </w:r>
      <w:r w:rsidR="00B52D2B" w:rsidRPr="00F03985">
        <w:rPr>
          <w:rFonts w:ascii="Times New Roman" w:eastAsia="Calibri" w:hAnsi="Times New Roman" w:cs="Times New Roman"/>
          <w:color w:val="000000"/>
          <w:kern w:val="0"/>
          <w:lang w:eastAsia="en-IN"/>
          <w14:ligatures w14:val="none"/>
        </w:rPr>
        <w:t>Daily infiltration and percolation patterns for representative Fields 1 and 8</w:t>
      </w:r>
      <w:r w:rsidR="00555563" w:rsidRPr="00F03985">
        <w:rPr>
          <w:rFonts w:ascii="Times New Roman" w:eastAsia="Calibri" w:hAnsi="Times New Roman" w:cs="Times New Roman"/>
          <w:color w:val="000000"/>
          <w:kern w:val="0"/>
          <w:lang w:eastAsia="en-IN"/>
          <w14:ligatures w14:val="none"/>
        </w:rPr>
        <w:t xml:space="preserve"> </w:t>
      </w:r>
      <w:r w:rsidR="00B52D2B" w:rsidRPr="00F03985">
        <w:rPr>
          <w:rFonts w:ascii="Times New Roman" w:eastAsia="Calibri" w:hAnsi="Times New Roman" w:cs="Times New Roman"/>
          <w:color w:val="000000"/>
          <w:kern w:val="0"/>
          <w:lang w:eastAsia="en-IN"/>
          <w14:ligatures w14:val="none"/>
        </w:rPr>
        <w:t>are shown in Fig.1</w:t>
      </w:r>
      <w:r w:rsidR="00D419C9">
        <w:rPr>
          <w:rFonts w:ascii="Times New Roman" w:eastAsia="Calibri" w:hAnsi="Times New Roman" w:cs="Times New Roman"/>
          <w:color w:val="000000"/>
          <w:kern w:val="0"/>
          <w:lang w:eastAsia="en-IN"/>
          <w14:ligatures w14:val="none"/>
        </w:rPr>
        <w:t>1</w:t>
      </w:r>
      <w:r w:rsidR="00707B94">
        <w:rPr>
          <w:rFonts w:ascii="Times New Roman" w:eastAsia="Calibri" w:hAnsi="Times New Roman" w:cs="Times New Roman"/>
          <w:color w:val="000000"/>
          <w:kern w:val="0"/>
          <w:lang w:eastAsia="en-IN"/>
          <w14:ligatures w14:val="none"/>
        </w:rPr>
        <w:t>a, b.</w:t>
      </w:r>
      <w:r w:rsidR="00B52D2B" w:rsidRPr="00F03985">
        <w:rPr>
          <w:rFonts w:ascii="Times New Roman" w:eastAsia="Calibri" w:hAnsi="Times New Roman" w:cs="Times New Roman"/>
          <w:color w:val="000000"/>
          <w:kern w:val="0"/>
          <w:lang w:eastAsia="en-IN"/>
          <w14:ligatures w14:val="none"/>
        </w:rPr>
        <w:t xml:space="preserve"> </w:t>
      </w:r>
      <w:r w:rsidR="00343FF0">
        <w:rPr>
          <w:rFonts w:ascii="Times New Roman" w:eastAsia="Calibri" w:hAnsi="Times New Roman" w:cs="Times New Roman"/>
          <w:color w:val="000000"/>
          <w:kern w:val="0"/>
          <w:lang w:eastAsia="en-IN"/>
          <w14:ligatures w14:val="none"/>
        </w:rPr>
        <w:t>SWAT-Rice</w:t>
      </w:r>
      <w:r w:rsidR="00B52D2B" w:rsidRPr="00F03985">
        <w:rPr>
          <w:rFonts w:ascii="Times New Roman" w:eastAsia="Calibri" w:hAnsi="Times New Roman" w:cs="Times New Roman"/>
          <w:color w:val="000000"/>
          <w:kern w:val="0"/>
          <w:lang w:eastAsia="en-IN"/>
          <w14:ligatures w14:val="none"/>
        </w:rPr>
        <w:t>, DSSAT-CERES Rice, and ORYZA reproduced physically realistic infiltration responses, characterized by sharp increases following irrigation or rainfall events and gradual stabilization toward near-steady-state rates under prolonged flooding.</w:t>
      </w:r>
      <w:r w:rsidR="00D149EB" w:rsidRPr="00F03985">
        <w:rPr>
          <w:rFonts w:ascii="Times New Roman" w:eastAsia="Calibri" w:hAnsi="Times New Roman" w:cs="Times New Roman"/>
          <w:color w:val="000000"/>
          <w:kern w:val="0"/>
          <w:lang w:eastAsia="en-IN"/>
          <w14:ligatures w14:val="none"/>
        </w:rPr>
        <w:t xml:space="preserve"> ORYZA simulated comparatively larger infiltration peaks </w:t>
      </w:r>
      <w:r w:rsidR="00F7326D">
        <w:rPr>
          <w:rFonts w:ascii="Times New Roman" w:eastAsia="Calibri" w:hAnsi="Times New Roman" w:cs="Times New Roman"/>
          <w:color w:val="000000"/>
          <w:kern w:val="0"/>
          <w:lang w:eastAsia="en-IN"/>
          <w14:ligatures w14:val="none"/>
        </w:rPr>
        <w:t xml:space="preserve">than other models </w:t>
      </w:r>
      <w:r w:rsidR="002D2E84" w:rsidRPr="00F03985">
        <w:rPr>
          <w:rFonts w:ascii="Times New Roman" w:eastAsia="Calibri" w:hAnsi="Times New Roman" w:cs="Times New Roman"/>
          <w:color w:val="000000"/>
          <w:kern w:val="0"/>
          <w:lang w:eastAsia="en-IN"/>
          <w14:ligatures w14:val="none"/>
        </w:rPr>
        <w:t>in</w:t>
      </w:r>
      <w:r w:rsidR="00D149EB" w:rsidRPr="00F03985">
        <w:rPr>
          <w:rFonts w:ascii="Times New Roman" w:eastAsia="Calibri" w:hAnsi="Times New Roman" w:cs="Times New Roman"/>
          <w:color w:val="000000"/>
          <w:kern w:val="0"/>
          <w:lang w:eastAsia="en-IN"/>
          <w14:ligatures w14:val="none"/>
        </w:rPr>
        <w:t xml:space="preserve"> the </w:t>
      </w:r>
      <w:r w:rsidR="00085562" w:rsidRPr="00F03985">
        <w:rPr>
          <w:rFonts w:ascii="Times New Roman" w:eastAsia="Calibri" w:hAnsi="Times New Roman" w:cs="Times New Roman"/>
          <w:i/>
          <w:iCs/>
          <w:color w:val="000000"/>
          <w:kern w:val="0"/>
          <w:lang w:eastAsia="en-IN"/>
          <w14:ligatures w14:val="none"/>
        </w:rPr>
        <w:t>Kar</w:t>
      </w:r>
      <w:r w:rsidR="00D149EB" w:rsidRPr="00F03985">
        <w:rPr>
          <w:rFonts w:ascii="Times New Roman" w:eastAsia="Calibri" w:hAnsi="Times New Roman" w:cs="Times New Roman"/>
          <w:color w:val="000000"/>
          <w:kern w:val="0"/>
          <w:lang w:eastAsia="en-IN"/>
          <w14:ligatures w14:val="none"/>
        </w:rPr>
        <w:t xml:space="preserve"> season, especially during the flowering and ripening stages. </w:t>
      </w:r>
      <w:r w:rsidR="00490E7B" w:rsidRPr="00F03985">
        <w:rPr>
          <w:rFonts w:ascii="Times New Roman" w:eastAsia="Calibri" w:hAnsi="Times New Roman" w:cs="Times New Roman"/>
          <w:color w:val="000000"/>
          <w:kern w:val="0"/>
          <w:lang w:eastAsia="en-IN"/>
          <w14:ligatures w14:val="none"/>
        </w:rPr>
        <w:t>As the DSSAT-CERES Rice form</w:t>
      </w:r>
      <w:r w:rsidR="00D02B31" w:rsidRPr="00F03985">
        <w:rPr>
          <w:rFonts w:ascii="Times New Roman" w:eastAsia="Calibri" w:hAnsi="Times New Roman" w:cs="Times New Roman"/>
          <w:color w:val="000000"/>
          <w:kern w:val="0"/>
          <w:lang w:eastAsia="en-IN"/>
          <w14:ligatures w14:val="none"/>
        </w:rPr>
        <w:t>s</w:t>
      </w:r>
      <w:r w:rsidR="00490E7B" w:rsidRPr="00F03985">
        <w:rPr>
          <w:rFonts w:ascii="Times New Roman" w:eastAsia="Calibri" w:hAnsi="Times New Roman" w:cs="Times New Roman"/>
          <w:color w:val="000000"/>
          <w:kern w:val="0"/>
          <w:lang w:eastAsia="en-IN"/>
          <w14:ligatures w14:val="none"/>
        </w:rPr>
        <w:t xml:space="preserve"> the basis for soil water routing in </w:t>
      </w:r>
      <w:r w:rsidR="00343FF0">
        <w:rPr>
          <w:rFonts w:ascii="Times New Roman" w:eastAsia="Calibri" w:hAnsi="Times New Roman" w:cs="Times New Roman"/>
          <w:color w:val="000000"/>
          <w:kern w:val="0"/>
          <w:lang w:eastAsia="en-IN"/>
          <w14:ligatures w14:val="none"/>
        </w:rPr>
        <w:t>SWAT-Rice</w:t>
      </w:r>
      <w:r w:rsidR="00490E7B" w:rsidRPr="00F03985">
        <w:rPr>
          <w:rFonts w:ascii="Times New Roman" w:eastAsia="Calibri" w:hAnsi="Times New Roman" w:cs="Times New Roman"/>
          <w:color w:val="000000"/>
          <w:kern w:val="0"/>
          <w:lang w:eastAsia="en-IN"/>
          <w14:ligatures w14:val="none"/>
        </w:rPr>
        <w:t xml:space="preserve">, their infiltration </w:t>
      </w:r>
      <w:r w:rsidR="00D02B31" w:rsidRPr="00F03985">
        <w:rPr>
          <w:rFonts w:ascii="Times New Roman" w:eastAsia="Calibri" w:hAnsi="Times New Roman" w:cs="Times New Roman"/>
          <w:color w:val="000000"/>
          <w:kern w:val="0"/>
          <w:lang w:eastAsia="en-IN"/>
          <w14:ligatures w14:val="none"/>
        </w:rPr>
        <w:t>behavior</w:t>
      </w:r>
      <w:r w:rsidR="00490E7B" w:rsidRPr="00F03985">
        <w:rPr>
          <w:rFonts w:ascii="Times New Roman" w:eastAsia="Calibri" w:hAnsi="Times New Roman" w:cs="Times New Roman"/>
          <w:color w:val="000000"/>
          <w:kern w:val="0"/>
          <w:lang w:eastAsia="en-IN"/>
          <w14:ligatures w14:val="none"/>
        </w:rPr>
        <w:t xml:space="preserve"> </w:t>
      </w:r>
      <w:r w:rsidR="00D02B31" w:rsidRPr="00F03985">
        <w:rPr>
          <w:rFonts w:ascii="Times New Roman" w:eastAsia="Calibri" w:hAnsi="Times New Roman" w:cs="Times New Roman"/>
          <w:color w:val="000000"/>
          <w:kern w:val="0"/>
          <w:lang w:eastAsia="en-IN"/>
          <w14:ligatures w14:val="none"/>
        </w:rPr>
        <w:t>was</w:t>
      </w:r>
      <w:r w:rsidR="00490E7B" w:rsidRPr="00F03985">
        <w:rPr>
          <w:rFonts w:ascii="Times New Roman" w:eastAsia="Calibri" w:hAnsi="Times New Roman" w:cs="Times New Roman"/>
          <w:color w:val="000000"/>
          <w:kern w:val="0"/>
          <w:lang w:eastAsia="en-IN"/>
          <w14:ligatures w14:val="none"/>
        </w:rPr>
        <w:t xml:space="preserve"> also comparable. </w:t>
      </w:r>
      <w:r w:rsidR="00F7326D" w:rsidRPr="00F03985">
        <w:rPr>
          <w:rFonts w:ascii="Times New Roman" w:eastAsia="Calibri" w:hAnsi="Times New Roman" w:cs="Times New Roman"/>
          <w:color w:val="000000"/>
          <w:kern w:val="0"/>
          <w:lang w:eastAsia="en-IN"/>
          <w14:ligatures w14:val="none"/>
        </w:rPr>
        <w:t>Whereas</w:t>
      </w:r>
      <w:r w:rsidR="00D02B31" w:rsidRPr="00F03985">
        <w:rPr>
          <w:rFonts w:ascii="Times New Roman" w:eastAsia="Calibri" w:hAnsi="Times New Roman" w:cs="Times New Roman"/>
          <w:color w:val="000000"/>
          <w:kern w:val="0"/>
          <w:lang w:eastAsia="en-IN"/>
          <w14:ligatures w14:val="none"/>
        </w:rPr>
        <w:t xml:space="preserve"> SWAT-P generated abrupt infiltration peaks followed by rapid drawdown and failed to approach steady-state infiltration under saturated conditions. Performance statistics indicated that </w:t>
      </w:r>
      <w:r w:rsidR="00F87658">
        <w:rPr>
          <w:rFonts w:ascii="Times New Roman" w:eastAsia="Calibri" w:hAnsi="Times New Roman" w:cs="Times New Roman"/>
          <w:color w:val="000000"/>
          <w:kern w:val="0"/>
          <w:lang w:eastAsia="en-IN"/>
          <w14:ligatures w14:val="none"/>
        </w:rPr>
        <w:t xml:space="preserve">DSSAT-CERES Rice and </w:t>
      </w:r>
      <w:r w:rsidR="00343FF0">
        <w:rPr>
          <w:rFonts w:ascii="Times New Roman" w:eastAsia="Calibri" w:hAnsi="Times New Roman" w:cs="Times New Roman"/>
          <w:color w:val="000000"/>
          <w:kern w:val="0"/>
          <w:lang w:eastAsia="en-IN"/>
          <w14:ligatures w14:val="none"/>
        </w:rPr>
        <w:t>SWAT-Rice</w:t>
      </w:r>
      <w:r w:rsidR="00D02B31" w:rsidRPr="00F03985">
        <w:rPr>
          <w:rFonts w:ascii="Times New Roman" w:eastAsia="Calibri" w:hAnsi="Times New Roman" w:cs="Times New Roman"/>
          <w:color w:val="000000"/>
          <w:kern w:val="0"/>
          <w:lang w:eastAsia="en-IN"/>
          <w14:ligatures w14:val="none"/>
        </w:rPr>
        <w:t xml:space="preserve"> agreed more closely with HYDRUS-1D</w:t>
      </w:r>
      <w:r w:rsidR="00F87658">
        <w:rPr>
          <w:rFonts w:ascii="Times New Roman" w:eastAsia="Calibri" w:hAnsi="Times New Roman" w:cs="Times New Roman"/>
          <w:color w:val="000000"/>
          <w:kern w:val="0"/>
          <w:lang w:eastAsia="en-IN"/>
          <w14:ligatures w14:val="none"/>
        </w:rPr>
        <w:t xml:space="preserve"> for Field 1 and Field 8 respectively</w:t>
      </w:r>
      <w:r w:rsidR="00D02B31" w:rsidRPr="00F03985">
        <w:rPr>
          <w:rFonts w:ascii="Times New Roman" w:eastAsia="Calibri" w:hAnsi="Times New Roman" w:cs="Times New Roman"/>
          <w:color w:val="000000"/>
          <w:kern w:val="0"/>
          <w:lang w:eastAsia="en-IN"/>
          <w14:ligatures w14:val="none"/>
        </w:rPr>
        <w:t xml:space="preserve">, as reflected by higher NSE and R² values and lower RMSE (Table </w:t>
      </w:r>
      <w:r w:rsidR="00AE2B2C">
        <w:rPr>
          <w:rFonts w:ascii="Times New Roman" w:eastAsia="Calibri" w:hAnsi="Times New Roman" w:cs="Times New Roman"/>
          <w:color w:val="000000"/>
          <w:kern w:val="0"/>
          <w:lang w:eastAsia="en-IN"/>
          <w14:ligatures w14:val="none"/>
        </w:rPr>
        <w:t>9</w:t>
      </w:r>
      <w:r w:rsidR="00D02B31" w:rsidRPr="00F03985">
        <w:rPr>
          <w:rFonts w:ascii="Times New Roman" w:eastAsia="Calibri" w:hAnsi="Times New Roman" w:cs="Times New Roman"/>
          <w:color w:val="000000"/>
          <w:kern w:val="0"/>
          <w:lang w:eastAsia="en-IN"/>
          <w14:ligatures w14:val="none"/>
        </w:rPr>
        <w:t>).</w:t>
      </w:r>
      <w:r w:rsidR="002107C8" w:rsidRPr="002107C8">
        <w:rPr>
          <w:rFonts w:ascii="Times New Roman" w:eastAsia="Calibri" w:hAnsi="Times New Roman" w:cs="Times New Roman"/>
          <w:color w:val="000000"/>
          <w:kern w:val="0"/>
          <w:lang w:eastAsia="en-IN"/>
          <w14:ligatures w14:val="none"/>
        </w:rPr>
        <w:t>Across the ten fields, infiltration simulations showed relatively weak overall agreement with HYDRUS-1D, as indicated by negative mean NSE values for all models; nevertheless, SWAT-Rice showed comparatively better performance, with the highest mean and median R² (0.41 and 0.47) and the lowest mean RMSE (3.37 mm), while SWAT-P showed the poorest overall agreement (Table 10).</w:t>
      </w:r>
    </w:p>
    <w:p w14:paraId="19A5C39E" w14:textId="3769B6A6" w:rsidR="00933F59" w:rsidRPr="00F03985" w:rsidRDefault="00AA67FB" w:rsidP="00AA67FB">
      <w:pPr>
        <w:spacing w:line="276" w:lineRule="auto"/>
        <w:jc w:val="both"/>
        <w:rPr>
          <w:rFonts w:ascii="Times New Roman" w:eastAsia="Times New Roman" w:hAnsi="Times New Roman" w:cs="Mangal"/>
        </w:rPr>
      </w:pPr>
      <w:r w:rsidRPr="00F03985">
        <w:rPr>
          <w:rFonts w:ascii="Times New Roman" w:eastAsia="Calibri" w:hAnsi="Times New Roman" w:cs="Mangal"/>
        </w:rPr>
        <w:t xml:space="preserve">The calibrated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Pr="00F03985">
        <w:rPr>
          <w:rFonts w:ascii="Times New Roman" w:eastAsia="Times New Roman" w:hAnsi="Times New Roman" w:cs="Mangal"/>
          <w:sz w:val="20"/>
          <w:szCs w:val="20"/>
        </w:rPr>
        <w:t xml:space="preserve"> </w:t>
      </w:r>
      <w:r w:rsidRPr="00F03985">
        <w:rPr>
          <w:rFonts w:ascii="Times New Roman" w:eastAsia="Times New Roman" w:hAnsi="Times New Roman" w:cs="Mangal"/>
        </w:rPr>
        <w:t>values</w:t>
      </w:r>
      <w:r w:rsidR="008A0AF4" w:rsidRPr="00F03985">
        <w:rPr>
          <w:rFonts w:ascii="Times New Roman" w:eastAsia="Times New Roman" w:hAnsi="Times New Roman" w:cs="Mangal"/>
        </w:rPr>
        <w:t xml:space="preserve"> </w:t>
      </w:r>
      <w:r w:rsidRPr="00F03985">
        <w:rPr>
          <w:rFonts w:ascii="Times New Roman" w:eastAsia="Times New Roman" w:hAnsi="Times New Roman" w:cs="Mangal"/>
        </w:rPr>
        <w:t xml:space="preserve">for ORYZA, DSSAT-CERES Rice, and </w:t>
      </w:r>
      <w:r w:rsidR="00343FF0">
        <w:rPr>
          <w:rFonts w:ascii="Times New Roman" w:eastAsia="Times New Roman" w:hAnsi="Times New Roman" w:cs="Mangal"/>
        </w:rPr>
        <w:t>SWAT-Rice</w:t>
      </w:r>
      <w:r w:rsidRPr="00F03985">
        <w:rPr>
          <w:rFonts w:ascii="Times New Roman" w:eastAsia="Times New Roman" w:hAnsi="Times New Roman" w:cs="Mangal"/>
        </w:rPr>
        <w:t xml:space="preserve"> were</w:t>
      </w:r>
      <w:r w:rsidR="008A0AF4" w:rsidRPr="00F03985">
        <w:rPr>
          <w:rFonts w:ascii="Times New Roman" w:eastAsia="Times New Roman" w:hAnsi="Times New Roman" w:cs="Mangal"/>
        </w:rPr>
        <w:t xml:space="preserve"> </w:t>
      </w:r>
      <w:r w:rsidRPr="00F03985">
        <w:rPr>
          <w:rFonts w:ascii="Times New Roman" w:eastAsia="Times New Roman" w:hAnsi="Times New Roman" w:cs="Mangal"/>
        </w:rPr>
        <w:t>comparable to those estimated by HYDRUS-1D, ranging from</w:t>
      </w:r>
      <w:r w:rsidRPr="00F03985">
        <w:rPr>
          <w:rFonts w:ascii="Times New Roman" w:eastAsia="Calibri" w:hAnsi="Times New Roman" w:cs="Times New Roman"/>
          <w:color w:val="000000"/>
          <w:kern w:val="0"/>
          <w:lang w:eastAsia="en-IN"/>
          <w14:ligatures w14:val="none"/>
        </w:rPr>
        <w:t xml:space="preserve"> 0.1 to 7 mm d⁻¹</w:t>
      </w:r>
      <w:r w:rsidR="00720CBF" w:rsidRPr="00F03985">
        <w:rPr>
          <w:rFonts w:ascii="Times New Roman" w:eastAsia="Calibri" w:hAnsi="Times New Roman" w:cs="Times New Roman"/>
          <w:color w:val="000000"/>
          <w:kern w:val="0"/>
          <w:lang w:eastAsia="en-IN"/>
          <w14:ligatures w14:val="none"/>
        </w:rPr>
        <w:t xml:space="preserve"> </w:t>
      </w:r>
      <w:r w:rsidR="00720CBF" w:rsidRPr="00F03985">
        <w:rPr>
          <w:rFonts w:ascii="Times New Roman" w:eastAsia="Times New Roman" w:hAnsi="Times New Roman" w:cs="Mangal"/>
        </w:rPr>
        <w:t>(</w:t>
      </w:r>
      <w:r w:rsidR="00315FFD">
        <w:rPr>
          <w:rFonts w:ascii="Times New Roman" w:eastAsia="Times New Roman" w:hAnsi="Times New Roman" w:cs="Mangal"/>
        </w:rPr>
        <w:t>Table 11</w:t>
      </w:r>
      <w:r w:rsidR="00720CBF" w:rsidRPr="00F03985">
        <w:rPr>
          <w:rFonts w:ascii="Times New Roman" w:eastAsia="Times New Roman" w:hAnsi="Times New Roman" w:cs="Mangal"/>
        </w:rPr>
        <w:t>)</w:t>
      </w:r>
      <w:r w:rsidRPr="00F03985">
        <w:rPr>
          <w:rFonts w:ascii="Times New Roman" w:eastAsia="Calibri" w:hAnsi="Times New Roman" w:cs="Times New Roman"/>
          <w:color w:val="000000"/>
          <w:kern w:val="0"/>
          <w:lang w:eastAsia="en-IN"/>
          <w14:ligatures w14:val="none"/>
        </w:rPr>
        <w:t xml:space="preserve">. </w:t>
      </w:r>
      <w:r w:rsidR="008C109C">
        <w:rPr>
          <w:rFonts w:ascii="Times New Roman" w:eastAsia="Calibri" w:hAnsi="Times New Roman" w:cs="Times New Roman"/>
          <w:color w:val="000000"/>
          <w:kern w:val="0"/>
          <w:lang w:eastAsia="en-IN"/>
          <w14:ligatures w14:val="none"/>
        </w:rPr>
        <w:t>Fields 3 and 7 had the highest values</w:t>
      </w:r>
      <w:r w:rsidRPr="00F03985">
        <w:rPr>
          <w:rFonts w:ascii="Times New Roman" w:eastAsia="Calibri" w:hAnsi="Times New Roman" w:cs="Times New Roman"/>
          <w:color w:val="000000"/>
          <w:kern w:val="0"/>
          <w:lang w:eastAsia="en-IN"/>
          <w14:ligatures w14:val="none"/>
        </w:rPr>
        <w:t>, where groundwater tables were well below the root zone. Fields subjected to greater puddling intensity generally exhibited lower</w:t>
      </w:r>
      <w:r w:rsidR="00705923" w:rsidRPr="00F03985">
        <w:rPr>
          <w:rFonts w:ascii="Times New Roman" w:eastAsia="Calibri" w:hAnsi="Times New Roman" w:cs="Times New Roman"/>
          <w:color w:val="000000"/>
          <w:kern w:val="0"/>
          <w:lang w:eastAsia="en-IN"/>
          <w14:ligatures w14:val="none"/>
        </w:rPr>
        <w:t xml:space="preserve">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00720CBF" w:rsidRPr="00F03985">
        <w:rPr>
          <w:rFonts w:ascii="Times New Roman" w:eastAsia="Calibri" w:hAnsi="Times New Roman" w:cs="Times New Roman"/>
          <w:color w:val="000000"/>
          <w:kern w:val="0"/>
          <w:lang w:eastAsia="en-IN"/>
          <w14:ligatures w14:val="none"/>
        </w:rPr>
        <w:t xml:space="preserve"> values </w:t>
      </w:r>
      <w:r w:rsidR="00116E4C" w:rsidRPr="00F03985">
        <w:rPr>
          <w:rFonts w:ascii="Times New Roman" w:eastAsia="Calibri" w:hAnsi="Times New Roman" w:cs="Times New Roman"/>
          <w:color w:val="000000"/>
          <w:kern w:val="0"/>
          <w:lang w:eastAsia="en-IN"/>
          <w14:ligatures w14:val="none"/>
        </w:rPr>
        <w:t>and</w:t>
      </w:r>
      <w:r w:rsidR="00720CBF" w:rsidRPr="00F03985">
        <w:rPr>
          <w:rFonts w:ascii="Times New Roman" w:eastAsia="Calibri" w:hAnsi="Times New Roman" w:cs="Times New Roman"/>
          <w:color w:val="000000"/>
          <w:kern w:val="0"/>
          <w:lang w:eastAsia="en-IN"/>
          <w14:ligatures w14:val="none"/>
        </w:rPr>
        <w:t xml:space="preserve"> lower</w:t>
      </w:r>
      <w:r w:rsidR="00116E4C" w:rsidRPr="00F03985">
        <w:rPr>
          <w:rFonts w:ascii="Times New Roman" w:eastAsia="Calibri" w:hAnsi="Times New Roman" w:cs="Times New Roman"/>
          <w:color w:val="000000"/>
          <w:kern w:val="0"/>
          <w:lang w:eastAsia="en-IN"/>
          <w14:ligatures w14:val="none"/>
        </w:rPr>
        <w:t xml:space="preserve"> seasonal percolation, consistent with </w:t>
      </w:r>
      <w:r w:rsidR="0079214A" w:rsidRPr="00F03985">
        <w:rPr>
          <w:rFonts w:ascii="Times New Roman" w:eastAsia="Calibri" w:hAnsi="Times New Roman" w:cs="Times New Roman"/>
          <w:color w:val="000000"/>
          <w:kern w:val="0"/>
          <w:lang w:eastAsia="en-IN"/>
          <w14:ligatures w14:val="none"/>
        </w:rPr>
        <w:t>reduced</w:t>
      </w:r>
      <w:r w:rsidRPr="00F03985">
        <w:rPr>
          <w:rFonts w:ascii="Times New Roman" w:eastAsia="Calibri" w:hAnsi="Times New Roman" w:cs="Times New Roman"/>
          <w:color w:val="000000"/>
          <w:kern w:val="0"/>
          <w:lang w:eastAsia="en-IN"/>
          <w14:ligatures w14:val="none"/>
        </w:rPr>
        <w:t xml:space="preserve"> irrigation requirements. </w:t>
      </w:r>
      <w:r w:rsidR="0079214A" w:rsidRPr="00F03985">
        <w:rPr>
          <w:rFonts w:ascii="Times New Roman" w:eastAsia="Calibri" w:hAnsi="Times New Roman" w:cs="Times New Roman"/>
          <w:color w:val="000000"/>
          <w:kern w:val="0"/>
          <w:lang w:eastAsia="en-IN"/>
          <w14:ligatures w14:val="none"/>
        </w:rPr>
        <w:t>I</w:t>
      </w:r>
      <w:r w:rsidR="002C2C36" w:rsidRPr="00F03985">
        <w:rPr>
          <w:rFonts w:ascii="Times New Roman" w:eastAsia="Calibri" w:hAnsi="Times New Roman" w:cs="Times New Roman"/>
          <w:color w:val="000000"/>
          <w:kern w:val="0"/>
          <w:lang w:eastAsia="en-IN"/>
          <w14:ligatures w14:val="none"/>
        </w:rPr>
        <w:t>nter-field variability in percolation closely reflected differences in</w:t>
      </w:r>
      <w:r w:rsidRPr="00F03985">
        <w:rPr>
          <w:rFonts w:ascii="Times New Roman" w:eastAsia="Calibri" w:hAnsi="Times New Roman" w:cs="Times New Roman"/>
          <w:color w:val="000000"/>
          <w:kern w:val="0"/>
          <w:lang w:eastAsia="en-IN"/>
          <w14:ligatures w14:val="none"/>
        </w:rPr>
        <w:t xml:space="preserve">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Pr="00F03985">
        <w:rPr>
          <w:rFonts w:ascii="Times New Roman" w:eastAsia="Calibri" w:hAnsi="Times New Roman" w:cs="Times New Roman"/>
          <w:color w:val="000000"/>
          <w:kern w:val="0"/>
          <w:lang w:eastAsia="en-IN"/>
          <w14:ligatures w14:val="none"/>
        </w:rPr>
        <w:t xml:space="preserve">: fields with high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Pr="00F03985">
        <w:rPr>
          <w:rFonts w:ascii="Times New Roman" w:eastAsia="Calibri" w:hAnsi="Times New Roman" w:cs="Times New Roman"/>
          <w:color w:val="000000"/>
          <w:kern w:val="0"/>
          <w:lang w:eastAsia="en-IN"/>
          <w14:ligatures w14:val="none"/>
        </w:rPr>
        <w:t>(Fields 3 and 7; ~</w:t>
      </w:r>
      <w:r w:rsidR="008C109C">
        <w:rPr>
          <w:rFonts w:ascii="Times New Roman" w:eastAsia="Calibri" w:hAnsi="Times New Roman" w:cs="Times New Roman"/>
          <w:color w:val="000000"/>
          <w:kern w:val="0"/>
          <w:lang w:eastAsia="en-IN"/>
          <w14:ligatures w14:val="none"/>
        </w:rPr>
        <w:t>5</w:t>
      </w:r>
      <w:r w:rsidRPr="00F03985">
        <w:rPr>
          <w:rFonts w:ascii="Times New Roman" w:eastAsia="Calibri" w:hAnsi="Times New Roman" w:cs="Times New Roman"/>
          <w:color w:val="000000"/>
          <w:kern w:val="0"/>
          <w:lang w:eastAsia="en-IN"/>
          <w14:ligatures w14:val="none"/>
        </w:rPr>
        <w:t>-7 mm d</w:t>
      </w:r>
      <w:r w:rsidRPr="00F03985">
        <w:rPr>
          <w:rFonts w:ascii="Times New Roman" w:eastAsia="Calibri" w:hAnsi="Times New Roman" w:cs="Times New Roman"/>
          <w:color w:val="000000"/>
          <w:kern w:val="0"/>
          <w:vertAlign w:val="superscript"/>
          <w:lang w:eastAsia="en-IN"/>
          <w14:ligatures w14:val="none"/>
        </w:rPr>
        <w:t>-1</w:t>
      </w:r>
      <w:r w:rsidRPr="00F03985">
        <w:rPr>
          <w:rFonts w:ascii="Times New Roman" w:eastAsia="Calibri" w:hAnsi="Times New Roman" w:cs="Times New Roman"/>
          <w:color w:val="000000"/>
          <w:kern w:val="0"/>
          <w:lang w:eastAsia="en-IN"/>
          <w14:ligatures w14:val="none"/>
        </w:rPr>
        <w:t xml:space="preserve">) showed sustained high percolation, whereas fields with low </w:t>
      </w:r>
      <m:oMath>
        <m:sSub>
          <m:sSubPr>
            <m:ctrlPr>
              <w:rPr>
                <w:rFonts w:ascii="Cambria Math" w:eastAsia="Times New Roman" w:hAnsi="Cambria Math" w:cs="Times New Roman"/>
                <w:b/>
                <w:bCs/>
                <w:i/>
                <w:kern w:val="0"/>
                <w:sz w:val="20"/>
                <w:szCs w:val="20"/>
                <w14:ligatures w14:val="none"/>
              </w:rPr>
            </m:ctrlPr>
          </m:sSubPr>
          <m:e>
            <m:r>
              <m:rPr>
                <m:sty m:val="bi"/>
              </m:rPr>
              <w:rPr>
                <w:rFonts w:ascii="Cambria Math" w:eastAsia="Times New Roman" w:hAnsi="Cambria Math" w:cs="Times New Roman"/>
                <w:kern w:val="0"/>
                <w:sz w:val="20"/>
                <w:szCs w:val="20"/>
                <w14:ligatures w14:val="none"/>
              </w:rPr>
              <m:t>K</m:t>
            </m:r>
          </m:e>
          <m:sub>
            <m:r>
              <m:rPr>
                <m:sty m:val="bi"/>
              </m:rPr>
              <w:rPr>
                <w:rFonts w:ascii="Cambria Math" w:eastAsia="Times New Roman" w:hAnsi="Cambria Math" w:cs="Times New Roman"/>
                <w:kern w:val="0"/>
                <w:sz w:val="20"/>
                <w:szCs w:val="20"/>
                <w14:ligatures w14:val="none"/>
              </w:rPr>
              <m:t>sat,pud</m:t>
            </m:r>
          </m:sub>
        </m:sSub>
      </m:oMath>
      <w:r w:rsidRPr="00F03985">
        <w:rPr>
          <w:rFonts w:ascii="Times New Roman" w:eastAsia="Calibri" w:hAnsi="Times New Roman" w:cs="Times New Roman"/>
          <w:color w:val="000000"/>
          <w:kern w:val="0"/>
          <w:lang w:eastAsia="en-IN"/>
          <w14:ligatures w14:val="none"/>
        </w:rPr>
        <w:t>(Fields 6, 8, and 9; 0.</w:t>
      </w:r>
      <w:r w:rsidR="008C109C">
        <w:rPr>
          <w:rFonts w:ascii="Times New Roman" w:eastAsia="Calibri" w:hAnsi="Times New Roman" w:cs="Times New Roman"/>
          <w:color w:val="000000"/>
          <w:kern w:val="0"/>
          <w:lang w:eastAsia="en-IN"/>
          <w14:ligatures w14:val="none"/>
        </w:rPr>
        <w:t>3</w:t>
      </w:r>
      <w:r w:rsidRPr="00F03985">
        <w:rPr>
          <w:rFonts w:ascii="Times New Roman" w:eastAsia="Calibri" w:hAnsi="Times New Roman" w:cs="Times New Roman"/>
          <w:color w:val="000000"/>
          <w:kern w:val="0"/>
          <w:lang w:eastAsia="en-IN"/>
          <w14:ligatures w14:val="none"/>
        </w:rPr>
        <w:t>–</w:t>
      </w:r>
      <w:r w:rsidR="008C109C">
        <w:rPr>
          <w:rFonts w:ascii="Times New Roman" w:eastAsia="Calibri" w:hAnsi="Times New Roman" w:cs="Times New Roman"/>
          <w:color w:val="000000"/>
          <w:kern w:val="0"/>
          <w:lang w:eastAsia="en-IN"/>
          <w14:ligatures w14:val="none"/>
        </w:rPr>
        <w:t>2.1</w:t>
      </w:r>
      <w:r w:rsidRPr="00F03985">
        <w:rPr>
          <w:rFonts w:ascii="Times New Roman" w:eastAsia="Calibri" w:hAnsi="Times New Roman" w:cs="Times New Roman"/>
          <w:color w:val="000000"/>
          <w:kern w:val="0"/>
          <w:lang w:eastAsia="en-IN"/>
          <w14:ligatures w14:val="none"/>
        </w:rPr>
        <w:t xml:space="preserve"> mm d⁻¹) exhibited minimal losses. </w:t>
      </w:r>
      <w:r w:rsidR="002C2C36" w:rsidRPr="00F03985">
        <w:rPr>
          <w:rFonts w:ascii="Times New Roman" w:eastAsia="Calibri" w:hAnsi="Times New Roman" w:cs="Times New Roman"/>
          <w:color w:val="000000"/>
          <w:kern w:val="0"/>
          <w:lang w:eastAsia="en-IN"/>
          <w14:ligatures w14:val="none"/>
        </w:rPr>
        <w:t>All simulated percolation rates were within the reported range of</w:t>
      </w:r>
      <w:r w:rsidRPr="00F03985">
        <w:rPr>
          <w:rFonts w:ascii="Times New Roman" w:eastAsia="Calibri" w:hAnsi="Times New Roman" w:cs="Times New Roman"/>
          <w:color w:val="000000"/>
          <w:kern w:val="0"/>
          <w:lang w:eastAsia="en-IN"/>
          <w14:ligatures w14:val="none"/>
        </w:rPr>
        <w:t xml:space="preserve"> 0–24 mm d</w:t>
      </w:r>
      <w:r w:rsidRPr="00F03985">
        <w:rPr>
          <w:rFonts w:ascii="Times New Roman" w:eastAsia="Calibri" w:hAnsi="Times New Roman" w:cs="Times New Roman"/>
          <w:color w:val="000000"/>
          <w:kern w:val="0"/>
          <w:vertAlign w:val="superscript"/>
          <w:lang w:eastAsia="en-IN"/>
          <w14:ligatures w14:val="none"/>
        </w:rPr>
        <w:t>-1</w:t>
      </w:r>
      <w:r w:rsidRPr="00F03985">
        <w:rPr>
          <w:rFonts w:ascii="Times New Roman" w:eastAsia="Calibri" w:hAnsi="Times New Roman" w:cs="Times New Roman"/>
          <w:color w:val="000000"/>
          <w:kern w:val="0"/>
          <w:lang w:eastAsia="en-IN"/>
          <w14:ligatures w14:val="none"/>
        </w:rPr>
        <w:t xml:space="preserve"> for puddled rice fields (Wickham and Singh, 1978; Tabbal et al., 2002).</w:t>
      </w:r>
      <w:r w:rsidRPr="00F03985">
        <w:rPr>
          <w:rFonts w:ascii="Times New Roman" w:eastAsia="Calibri" w:hAnsi="Times New Roman" w:cs="Mangal"/>
        </w:rPr>
        <w:t xml:space="preserve"> </w:t>
      </w:r>
      <w:r w:rsidR="009D3540" w:rsidRPr="00F03985">
        <w:rPr>
          <w:rFonts w:ascii="Times New Roman" w:eastAsia="Calibri" w:hAnsi="Times New Roman" w:cs="Mangal"/>
        </w:rPr>
        <w:t xml:space="preserve">Results from </w:t>
      </w:r>
      <w:r w:rsidR="009D3540" w:rsidRPr="00F03985">
        <w:rPr>
          <w:rFonts w:ascii="Times New Roman" w:eastAsia="Times New Roman" w:hAnsi="Times New Roman" w:cs="Mangal"/>
        </w:rPr>
        <w:t xml:space="preserve">ORYZA, DSSAT-CERES Rice, and </w:t>
      </w:r>
      <w:r w:rsidR="00343FF0">
        <w:rPr>
          <w:rFonts w:ascii="Times New Roman" w:eastAsia="Times New Roman" w:hAnsi="Times New Roman" w:cs="Mangal"/>
        </w:rPr>
        <w:t>SWAT-Rice</w:t>
      </w:r>
      <w:r w:rsidR="009D3540" w:rsidRPr="00F03985">
        <w:rPr>
          <w:rFonts w:ascii="Times New Roman" w:eastAsia="Times New Roman" w:hAnsi="Times New Roman" w:cs="Mangal"/>
        </w:rPr>
        <w:t xml:space="preserve"> showed that </w:t>
      </w:r>
      <w:r w:rsidR="00713241">
        <w:rPr>
          <w:rFonts w:ascii="Times New Roman" w:eastAsia="Times New Roman" w:hAnsi="Times New Roman" w:cs="Mangal"/>
        </w:rPr>
        <w:t>the hydraulic conductivity of the puddled layer controlled percolation more strongly than</w:t>
      </w:r>
      <w:r w:rsidR="00933F59" w:rsidRPr="00F03985">
        <w:rPr>
          <w:rFonts w:ascii="Times New Roman" w:eastAsia="Calibri" w:hAnsi="Times New Roman" w:cs="Times New Roman"/>
          <w:color w:val="000000"/>
          <w:kern w:val="0"/>
          <w:lang w:eastAsia="en-IN"/>
          <w14:ligatures w14:val="none"/>
        </w:rPr>
        <w:t xml:space="preserve"> groundwater depth alone.</w:t>
      </w:r>
    </w:p>
    <w:p w14:paraId="1F8A99E4" w14:textId="661A73A2" w:rsidR="00F949B6" w:rsidRPr="00F03985" w:rsidRDefault="00AA67FB" w:rsidP="00AA67FB">
      <w:pPr>
        <w:spacing w:line="276" w:lineRule="auto"/>
        <w:jc w:val="both"/>
        <w:rPr>
          <w:rFonts w:ascii="Times New Roman" w:eastAsia="Calibri" w:hAnsi="Times New Roman" w:cs="Mangal"/>
        </w:rPr>
      </w:pPr>
      <w:r w:rsidRPr="00F03985">
        <w:rPr>
          <w:rFonts w:ascii="Times New Roman" w:eastAsia="Calibri" w:hAnsi="Times New Roman" w:cs="Mangal"/>
        </w:rPr>
        <w:t>The representative fields (Fields 1 and 8) further illustrate these dynamics</w:t>
      </w:r>
      <w:r w:rsidR="0064766D" w:rsidRPr="00F03985">
        <w:rPr>
          <w:rFonts w:ascii="Times New Roman" w:eastAsia="Calibri" w:hAnsi="Times New Roman" w:cs="Mangal"/>
        </w:rPr>
        <w:t xml:space="preserve"> (</w:t>
      </w:r>
      <w:r w:rsidR="0064766D" w:rsidRPr="00F03985">
        <w:rPr>
          <w:rFonts w:ascii="Times New Roman" w:eastAsia="Calibri" w:hAnsi="Times New Roman" w:cs="Times New Roman"/>
          <w:color w:val="000000"/>
          <w:kern w:val="0"/>
          <w:lang w:eastAsia="en-IN"/>
          <w14:ligatures w14:val="none"/>
        </w:rPr>
        <w:t>Fig. 1</w:t>
      </w:r>
      <w:r w:rsidR="00D419C9">
        <w:rPr>
          <w:rFonts w:ascii="Times New Roman" w:eastAsia="Calibri" w:hAnsi="Times New Roman" w:cs="Times New Roman"/>
          <w:color w:val="000000"/>
          <w:kern w:val="0"/>
          <w:lang w:eastAsia="en-IN"/>
          <w14:ligatures w14:val="none"/>
        </w:rPr>
        <w:t>1</w:t>
      </w:r>
      <w:r w:rsidR="00707B94">
        <w:rPr>
          <w:rFonts w:ascii="Times New Roman" w:eastAsia="Calibri" w:hAnsi="Times New Roman" w:cs="Times New Roman"/>
          <w:color w:val="000000"/>
          <w:kern w:val="0"/>
          <w:lang w:eastAsia="en-IN"/>
          <w14:ligatures w14:val="none"/>
        </w:rPr>
        <w:t>c, d</w:t>
      </w:r>
      <w:r w:rsidR="0064766D" w:rsidRPr="00F03985">
        <w:rPr>
          <w:rFonts w:ascii="Times New Roman" w:eastAsia="Calibri" w:hAnsi="Times New Roman" w:cs="Times New Roman"/>
          <w:color w:val="000000"/>
          <w:kern w:val="0"/>
          <w:lang w:eastAsia="en-IN"/>
          <w14:ligatures w14:val="none"/>
        </w:rPr>
        <w:t>)</w:t>
      </w:r>
      <w:r w:rsidRPr="00F03985">
        <w:rPr>
          <w:rFonts w:ascii="Times New Roman" w:eastAsia="Calibri" w:hAnsi="Times New Roman" w:cs="Mangal"/>
        </w:rPr>
        <w:t>. Field 1, characterized by shallow groundwater (0.</w:t>
      </w:r>
      <w:r w:rsidR="00042316">
        <w:rPr>
          <w:rFonts w:ascii="Times New Roman" w:eastAsia="Calibri" w:hAnsi="Times New Roman" w:cs="Mangal"/>
        </w:rPr>
        <w:t>4</w:t>
      </w:r>
      <w:r w:rsidRPr="00F03985">
        <w:rPr>
          <w:rFonts w:ascii="Times New Roman" w:eastAsia="Calibri" w:hAnsi="Times New Roman" w:cs="Mangal"/>
        </w:rPr>
        <w:t xml:space="preserve">m BGL) and </w:t>
      </w:r>
      <w:r w:rsidR="006A33E2" w:rsidRPr="00F03985">
        <w:rPr>
          <w:rFonts w:ascii="Times New Roman" w:eastAsia="Calibri" w:hAnsi="Times New Roman" w:cs="Mangal"/>
        </w:rPr>
        <w:t>low puddling intensity</w:t>
      </w:r>
      <w:r w:rsidRPr="00F03985">
        <w:rPr>
          <w:rFonts w:ascii="Times New Roman" w:eastAsia="Calibri" w:hAnsi="Times New Roman" w:cs="Mangal"/>
        </w:rPr>
        <w:t>, showed</w:t>
      </w:r>
      <w:r w:rsidR="00D07A12" w:rsidRPr="00F03985">
        <w:rPr>
          <w:rFonts w:ascii="Times New Roman" w:eastAsia="Calibri" w:hAnsi="Times New Roman" w:cs="Mangal"/>
        </w:rPr>
        <w:t xml:space="preserve"> moderate</w:t>
      </w:r>
      <w:r w:rsidR="00042316">
        <w:rPr>
          <w:rFonts w:ascii="Times New Roman" w:eastAsia="Calibri" w:hAnsi="Times New Roman" w:cs="Mangal"/>
        </w:rPr>
        <w:t xml:space="preserve">ly </w:t>
      </w:r>
      <w:r w:rsidR="00042316">
        <w:rPr>
          <w:rFonts w:ascii="Times New Roman" w:eastAsia="Calibri" w:hAnsi="Times New Roman" w:cs="Mangal"/>
        </w:rPr>
        <w:lastRenderedPageBreak/>
        <w:t>high</w:t>
      </w:r>
      <w:r w:rsidR="00D07A12" w:rsidRPr="00F03985">
        <w:rPr>
          <w:rFonts w:ascii="Times New Roman" w:eastAsia="Calibri" w:hAnsi="Times New Roman" w:cs="Mangal"/>
        </w:rPr>
        <w:t xml:space="preserve"> </w:t>
      </w:r>
      <w:r w:rsidRPr="00F03985">
        <w:rPr>
          <w:rFonts w:ascii="Times New Roman" w:eastAsia="Calibri" w:hAnsi="Times New Roman" w:cs="Mangal"/>
        </w:rPr>
        <w:t>seasonal percolation losses</w:t>
      </w:r>
      <w:r w:rsidR="006A33E2" w:rsidRPr="00F03985">
        <w:rPr>
          <w:rFonts w:ascii="Times New Roman" w:eastAsia="Calibri" w:hAnsi="Times New Roman" w:cs="Mangal"/>
        </w:rPr>
        <w:t xml:space="preserve"> (2</w:t>
      </w:r>
      <w:r w:rsidR="00042316">
        <w:rPr>
          <w:rFonts w:ascii="Times New Roman" w:eastAsia="Calibri" w:hAnsi="Times New Roman" w:cs="Mangal"/>
        </w:rPr>
        <w:t>87</w:t>
      </w:r>
      <w:r w:rsidR="006A33E2" w:rsidRPr="00F03985">
        <w:rPr>
          <w:rFonts w:ascii="Times New Roman" w:eastAsia="Calibri" w:hAnsi="Times New Roman" w:cs="Mangal"/>
        </w:rPr>
        <w:t>-3</w:t>
      </w:r>
      <w:r w:rsidR="00042316">
        <w:rPr>
          <w:rFonts w:ascii="Times New Roman" w:eastAsia="Calibri" w:hAnsi="Times New Roman" w:cs="Mangal"/>
        </w:rPr>
        <w:t>53</w:t>
      </w:r>
      <w:r w:rsidR="006A33E2" w:rsidRPr="00F03985">
        <w:rPr>
          <w:rFonts w:ascii="Times New Roman" w:eastAsia="Calibri" w:hAnsi="Times New Roman" w:cs="Mangal"/>
        </w:rPr>
        <w:t xml:space="preserve"> mm)</w:t>
      </w:r>
      <w:r w:rsidR="00DB43DA" w:rsidRPr="00F03985">
        <w:rPr>
          <w:rFonts w:ascii="Times New Roman" w:eastAsia="Calibri" w:hAnsi="Times New Roman" w:cs="Mangal"/>
        </w:rPr>
        <w:t xml:space="preserve"> by </w:t>
      </w:r>
      <w:r w:rsidR="00DB43DA" w:rsidRPr="00F03985">
        <w:rPr>
          <w:rFonts w:ascii="Times New Roman" w:eastAsia="Times New Roman" w:hAnsi="Times New Roman" w:cs="Mangal"/>
        </w:rPr>
        <w:t xml:space="preserve">ORYZA, DSSAT-CERES Rice, and </w:t>
      </w:r>
      <w:r w:rsidR="00343FF0">
        <w:rPr>
          <w:rFonts w:ascii="Times New Roman" w:eastAsia="Times New Roman" w:hAnsi="Times New Roman" w:cs="Mangal"/>
        </w:rPr>
        <w:t>SWAT-Rice</w:t>
      </w:r>
      <w:r w:rsidRPr="00F03985">
        <w:rPr>
          <w:rFonts w:ascii="Times New Roman" w:eastAsia="Calibri" w:hAnsi="Times New Roman" w:cs="Mangal"/>
        </w:rPr>
        <w:t xml:space="preserve">. </w:t>
      </w:r>
      <w:r w:rsidR="00396017" w:rsidRPr="00396017">
        <w:rPr>
          <w:rFonts w:ascii="Times New Roman" w:eastAsia="Calibri" w:hAnsi="Times New Roman" w:cs="Mangal"/>
        </w:rPr>
        <w:t xml:space="preserve">Since the groundwater table was located within the bottom soil layer, percolating water remained stored within the soil profile in </w:t>
      </w:r>
      <w:r w:rsidR="00343FF0">
        <w:rPr>
          <w:rFonts w:ascii="Times New Roman" w:eastAsia="Calibri" w:hAnsi="Times New Roman" w:cs="Mangal"/>
        </w:rPr>
        <w:t>SWAT-Rice</w:t>
      </w:r>
      <w:r w:rsidR="00396017" w:rsidRPr="00396017">
        <w:rPr>
          <w:rFonts w:ascii="Times New Roman" w:eastAsia="Calibri" w:hAnsi="Times New Roman" w:cs="Mangal"/>
        </w:rPr>
        <w:t>, resulting in zero deep percolation below the bottom layer.</w:t>
      </w:r>
      <w:r w:rsidR="00396017">
        <w:rPr>
          <w:rFonts w:ascii="Times New Roman" w:eastAsia="Calibri" w:hAnsi="Times New Roman" w:cs="Mangal"/>
        </w:rPr>
        <w:t xml:space="preserve"> </w:t>
      </w:r>
      <w:r w:rsidR="00384818">
        <w:rPr>
          <w:rFonts w:ascii="Times New Roman" w:eastAsia="Calibri" w:hAnsi="Times New Roman" w:cs="Mangal"/>
        </w:rPr>
        <w:t xml:space="preserve">However, </w:t>
      </w:r>
      <w:r w:rsidR="00713241">
        <w:rPr>
          <w:rFonts w:ascii="Times New Roman" w:eastAsia="Calibri" w:hAnsi="Times New Roman" w:cs="Mangal"/>
        </w:rPr>
        <w:t>some of this percolating water also recharged the shallow aquifer</w:t>
      </w:r>
      <w:r w:rsidR="00384818">
        <w:rPr>
          <w:rFonts w:ascii="Times New Roman" w:eastAsia="Calibri" w:hAnsi="Times New Roman" w:cs="Mangal"/>
        </w:rPr>
        <w:t xml:space="preserve">. </w:t>
      </w:r>
      <w:r w:rsidR="00396017">
        <w:rPr>
          <w:rFonts w:ascii="Times New Roman" w:eastAsia="Calibri" w:hAnsi="Times New Roman" w:cs="Mangal"/>
        </w:rPr>
        <w:t>This enables soil saturation condition under shallow water table.</w:t>
      </w:r>
      <w:r w:rsidRPr="00F03985">
        <w:rPr>
          <w:rFonts w:ascii="Times New Roman" w:eastAsia="Calibri" w:hAnsi="Times New Roman" w:cs="Mangal"/>
        </w:rPr>
        <w:t xml:space="preserve"> </w:t>
      </w:r>
      <w:r w:rsidR="00BD092F" w:rsidRPr="00F03985">
        <w:rPr>
          <w:rFonts w:ascii="Times New Roman" w:eastAsia="Calibri" w:hAnsi="Times New Roman" w:cs="Mangal"/>
        </w:rPr>
        <w:t>The model also simulated</w:t>
      </w:r>
      <w:r w:rsidR="002A086E">
        <w:rPr>
          <w:rFonts w:ascii="Times New Roman" w:eastAsia="Calibri" w:hAnsi="Times New Roman" w:cs="Mangal"/>
        </w:rPr>
        <w:t xml:space="preserve"> </w:t>
      </w:r>
      <w:r w:rsidR="00BD092F" w:rsidRPr="00F03985">
        <w:rPr>
          <w:rFonts w:ascii="Times New Roman" w:eastAsia="Calibri" w:hAnsi="Times New Roman" w:cs="Mangal"/>
        </w:rPr>
        <w:t>lateral subsurface flow (</w:t>
      </w:r>
      <w:r w:rsidR="002A086E">
        <w:rPr>
          <w:rFonts w:ascii="Times New Roman" w:eastAsia="Calibri" w:hAnsi="Times New Roman" w:cs="Mangal"/>
        </w:rPr>
        <w:t>66.9</w:t>
      </w:r>
      <w:r w:rsidR="00BD092F" w:rsidRPr="00F03985">
        <w:rPr>
          <w:rFonts w:ascii="Times New Roman" w:eastAsia="Calibri" w:hAnsi="Times New Roman" w:cs="Mangal"/>
        </w:rPr>
        <w:t xml:space="preserve"> mm) from the vadose </w:t>
      </w:r>
      <w:r w:rsidR="00A8731B">
        <w:rPr>
          <w:rFonts w:ascii="Times New Roman" w:eastAsia="Calibri" w:hAnsi="Times New Roman" w:cs="Mangal"/>
        </w:rPr>
        <w:t>zone</w:t>
      </w:r>
      <w:r w:rsidR="00BD092F" w:rsidRPr="00F03985">
        <w:rPr>
          <w:rFonts w:ascii="Times New Roman" w:eastAsia="Calibri" w:hAnsi="Times New Roman" w:cs="Mangal"/>
        </w:rPr>
        <w:t xml:space="preserve">, </w:t>
      </w:r>
      <w:r w:rsidR="00A8731B" w:rsidRPr="00A8731B">
        <w:rPr>
          <w:rFonts w:ascii="Times New Roman" w:eastAsia="Calibri" w:hAnsi="Times New Roman" w:cs="Mangal"/>
        </w:rPr>
        <w:t>highlighting the influence of shallow groundwater interactions on field-scale hydrology.</w:t>
      </w:r>
      <w:r w:rsidR="00BD092F" w:rsidRPr="00F03985">
        <w:rPr>
          <w:rFonts w:ascii="Times New Roman" w:eastAsia="Calibri" w:hAnsi="Times New Roman" w:cs="Mangal"/>
        </w:rPr>
        <w:t xml:space="preserve"> </w:t>
      </w:r>
      <w:r w:rsidR="00EC2790" w:rsidRPr="00F03985">
        <w:rPr>
          <w:rFonts w:ascii="Times New Roman" w:eastAsia="Calibri" w:hAnsi="Times New Roman" w:cs="Mangal"/>
        </w:rPr>
        <w:t>In contrast, Field 8, characterized by deeper groundwater (4 m BGL) and intensive puddling, exhibited comparatively low seasonal percolation losses (84</w:t>
      </w:r>
      <w:r w:rsidR="009F1933">
        <w:rPr>
          <w:rFonts w:ascii="Times New Roman" w:eastAsia="Calibri" w:hAnsi="Times New Roman" w:cs="Mangal"/>
        </w:rPr>
        <w:t>.8</w:t>
      </w:r>
      <w:r w:rsidR="00EC2790" w:rsidRPr="00F03985">
        <w:rPr>
          <w:rFonts w:ascii="Times New Roman" w:eastAsia="Calibri" w:hAnsi="Times New Roman" w:cs="Mangal"/>
        </w:rPr>
        <w:t>–13</w:t>
      </w:r>
      <w:r w:rsidR="009F1933">
        <w:rPr>
          <w:rFonts w:ascii="Times New Roman" w:eastAsia="Calibri" w:hAnsi="Times New Roman" w:cs="Mangal"/>
        </w:rPr>
        <w:t>5</w:t>
      </w:r>
      <w:r w:rsidR="00EC2790" w:rsidRPr="00F03985">
        <w:rPr>
          <w:rFonts w:ascii="Times New Roman" w:eastAsia="Calibri" w:hAnsi="Times New Roman" w:cs="Mangal"/>
        </w:rPr>
        <w:t xml:space="preserve"> mm). </w:t>
      </w:r>
      <w:r w:rsidR="00713241">
        <w:rPr>
          <w:rFonts w:ascii="Times New Roman" w:eastAsia="Calibri" w:hAnsi="Times New Roman" w:cs="Times New Roman"/>
          <w:color w:val="000000"/>
          <w:kern w:val="0"/>
          <w:lang w:eastAsia="en-IN"/>
          <w14:ligatures w14:val="none"/>
        </w:rPr>
        <w:t xml:space="preserve">ET and percolation were the major water-loss components in 7 of 10 fields evaluated </w:t>
      </w:r>
      <w:r w:rsidR="00713241" w:rsidRPr="002E5AE8">
        <w:rPr>
          <w:rFonts w:ascii="Times New Roman" w:eastAsia="Calibri" w:hAnsi="Times New Roman" w:cs="Times New Roman"/>
          <w:color w:val="000000"/>
          <w:kern w:val="0"/>
          <w:lang w:eastAsia="en-IN"/>
          <w14:ligatures w14:val="none"/>
        </w:rPr>
        <w:t>(Tables 5 and 6; Appendix A).</w:t>
      </w:r>
      <w:r w:rsidR="00713241">
        <w:rPr>
          <w:rFonts w:ascii="Times New Roman" w:eastAsia="Calibri" w:hAnsi="Times New Roman" w:cs="Times New Roman"/>
          <w:color w:val="000000"/>
          <w:kern w:val="0"/>
          <w:lang w:eastAsia="en-IN"/>
          <w14:ligatures w14:val="none"/>
        </w:rPr>
        <w:t xml:space="preserve"> </w:t>
      </w:r>
      <w:r w:rsidR="00FB2DB2">
        <w:rPr>
          <w:rFonts w:ascii="Times New Roman" w:eastAsia="Calibri" w:hAnsi="Times New Roman" w:cs="Mangal"/>
        </w:rPr>
        <w:t>P</w:t>
      </w:r>
      <w:r w:rsidRPr="00F03985">
        <w:rPr>
          <w:rFonts w:ascii="Times New Roman" w:eastAsia="Calibri" w:hAnsi="Times New Roman" w:cs="Mangal"/>
        </w:rPr>
        <w:t xml:space="preserve">ercolation </w:t>
      </w:r>
      <w:r w:rsidR="007F6650">
        <w:rPr>
          <w:rFonts w:ascii="Times New Roman" w:eastAsia="Calibri" w:hAnsi="Times New Roman" w:cs="Mangal"/>
        </w:rPr>
        <w:t>dynamics</w:t>
      </w:r>
      <w:r w:rsidRPr="00F03985">
        <w:rPr>
          <w:rFonts w:ascii="Times New Roman" w:eastAsia="Calibri" w:hAnsi="Times New Roman" w:cs="Mangal"/>
        </w:rPr>
        <w:t xml:space="preserve"> simulated by </w:t>
      </w:r>
      <w:r w:rsidR="00343FF0">
        <w:rPr>
          <w:rFonts w:ascii="Times New Roman" w:eastAsia="Calibri" w:hAnsi="Times New Roman" w:cs="Mangal"/>
        </w:rPr>
        <w:t>SWAT-Rice</w:t>
      </w:r>
      <w:r w:rsidR="00090255" w:rsidRPr="00F03985">
        <w:rPr>
          <w:rFonts w:ascii="Times New Roman" w:eastAsia="Calibri" w:hAnsi="Times New Roman" w:cs="Mangal"/>
        </w:rPr>
        <w:t xml:space="preserve"> </w:t>
      </w:r>
      <w:r w:rsidR="0005004D">
        <w:rPr>
          <w:rFonts w:ascii="Times New Roman" w:eastAsia="Calibri" w:hAnsi="Times New Roman" w:cs="Mangal"/>
        </w:rPr>
        <w:t>were</w:t>
      </w:r>
      <w:r w:rsidR="007F6650">
        <w:rPr>
          <w:rFonts w:ascii="Times New Roman" w:eastAsia="Calibri" w:hAnsi="Times New Roman" w:cs="Mangal"/>
        </w:rPr>
        <w:t xml:space="preserve"> </w:t>
      </w:r>
      <w:r w:rsidR="00897F6B" w:rsidRPr="00F03985">
        <w:rPr>
          <w:rFonts w:ascii="Times New Roman" w:eastAsia="Calibri" w:hAnsi="Times New Roman" w:cs="Mangal"/>
        </w:rPr>
        <w:t>closer</w:t>
      </w:r>
      <w:r w:rsidRPr="00F03985">
        <w:rPr>
          <w:rFonts w:ascii="Times New Roman" w:eastAsia="Calibri" w:hAnsi="Times New Roman" w:cs="Mangal"/>
        </w:rPr>
        <w:t xml:space="preserve"> to those estimated by HYDRUS-1D in both representative fields (Table </w:t>
      </w:r>
      <w:r w:rsidR="00B57A4D">
        <w:rPr>
          <w:rFonts w:ascii="Times New Roman" w:eastAsia="Calibri" w:hAnsi="Times New Roman" w:cs="Mangal"/>
        </w:rPr>
        <w:t>9</w:t>
      </w:r>
      <w:r w:rsidRPr="00F03985">
        <w:rPr>
          <w:rFonts w:ascii="Times New Roman" w:eastAsia="Calibri" w:hAnsi="Times New Roman" w:cs="Mangal"/>
        </w:rPr>
        <w:t>).</w:t>
      </w:r>
      <w:r w:rsidR="00F949B6" w:rsidRPr="00F03985">
        <w:rPr>
          <w:rFonts w:ascii="Times New Roman" w:eastAsia="Calibri" w:hAnsi="Times New Roman" w:cs="Mangal"/>
        </w:rPr>
        <w:t xml:space="preserve"> </w:t>
      </w:r>
      <w:r w:rsidRPr="00F03985">
        <w:rPr>
          <w:rFonts w:ascii="Times New Roman" w:eastAsia="Calibri" w:hAnsi="Times New Roman" w:cs="Mangal"/>
        </w:rPr>
        <w:t xml:space="preserve">ORYZA and DSSAT-CERES Rice </w:t>
      </w:r>
      <w:r w:rsidRPr="00F03985">
        <w:rPr>
          <w:rFonts w:ascii="Times New Roman" w:eastAsia="Calibri" w:hAnsi="Times New Roman" w:cs="Times New Roman"/>
          <w:color w:val="000000"/>
          <w:kern w:val="0"/>
          <w:lang w:eastAsia="en-IN"/>
          <w14:ligatures w14:val="none"/>
        </w:rPr>
        <w:t xml:space="preserve">typically maintained </w:t>
      </w:r>
      <w:r w:rsidRPr="00F03985">
        <w:rPr>
          <w:rFonts w:ascii="Times New Roman" w:eastAsia="Calibri" w:hAnsi="Times New Roman" w:cs="Mangal"/>
        </w:rPr>
        <w:t>nearly constant percolation rates under flooded conditions</w:t>
      </w:r>
      <w:r w:rsidR="00F949B6" w:rsidRPr="00F03985">
        <w:rPr>
          <w:rFonts w:ascii="Times New Roman" w:eastAsia="Calibri" w:hAnsi="Times New Roman" w:cs="Mangal"/>
        </w:rPr>
        <w:t xml:space="preserve">, whereas SWAT-P produced unrealistic fluctuations and frequent days with zero percolation, even under ponded conditions. </w:t>
      </w:r>
      <w:r w:rsidR="00090255" w:rsidRPr="00F03985">
        <w:rPr>
          <w:rFonts w:ascii="Times New Roman" w:eastAsia="Calibri" w:hAnsi="Times New Roman" w:cs="Mangal"/>
        </w:rPr>
        <w:t>Similar limitations of the pothole-based approach have been reported by Sakaguchi et al. (2014a).</w:t>
      </w:r>
      <w:r w:rsidR="00941668">
        <w:rPr>
          <w:rFonts w:ascii="Times New Roman" w:eastAsia="Calibri" w:hAnsi="Times New Roman" w:cs="Mangal"/>
        </w:rPr>
        <w:t xml:space="preserve"> P</w:t>
      </w:r>
      <w:r w:rsidR="0005004D" w:rsidRPr="0005004D">
        <w:rPr>
          <w:rFonts w:ascii="Times New Roman" w:eastAsia="Calibri" w:hAnsi="Times New Roman" w:cs="Mangal"/>
        </w:rPr>
        <w:t>ercolation simulations showed generally weak NSE performance</w:t>
      </w:r>
      <w:r w:rsidR="00941668">
        <w:rPr>
          <w:rFonts w:ascii="Times New Roman" w:eastAsia="Calibri" w:hAnsi="Times New Roman" w:cs="Mangal"/>
        </w:rPr>
        <w:t xml:space="preserve"> across the ten fields</w:t>
      </w:r>
      <w:r w:rsidR="0005004D" w:rsidRPr="0005004D">
        <w:rPr>
          <w:rFonts w:ascii="Times New Roman" w:eastAsia="Calibri" w:hAnsi="Times New Roman" w:cs="Mangal"/>
        </w:rPr>
        <w:t xml:space="preserve">, but SWAT-Rice performed comparatively better, with the highest mean </w:t>
      </w:r>
      <w:r w:rsidR="0005004D">
        <w:rPr>
          <w:rFonts w:ascii="Times New Roman" w:eastAsia="Calibri" w:hAnsi="Times New Roman" w:cs="Mangal"/>
        </w:rPr>
        <w:t xml:space="preserve">NSE (0.29) and </w:t>
      </w:r>
      <w:r w:rsidR="0005004D" w:rsidRPr="0005004D">
        <w:rPr>
          <w:rFonts w:ascii="Times New Roman" w:eastAsia="Calibri" w:hAnsi="Times New Roman" w:cs="Mangal"/>
        </w:rPr>
        <w:t>R² (0.52), lowest mean RMSE (4.74 mm), and relatively low PBIAS (−12.98%), whereas SWAT-P showed substantially poorer performance (Table 10).</w:t>
      </w:r>
    </w:p>
    <w:p w14:paraId="31D180CD" w14:textId="300C2FF2" w:rsidR="00B81D11" w:rsidRDefault="00EB0F4B" w:rsidP="00AA67FB">
      <w:pPr>
        <w:spacing w:line="276" w:lineRule="auto"/>
        <w:jc w:val="both"/>
        <w:rPr>
          <w:rFonts w:ascii="Times New Roman" w:eastAsia="Calibri" w:hAnsi="Times New Roman" w:cs="Times New Roman"/>
          <w:color w:val="000000"/>
          <w:kern w:val="0"/>
          <w:lang w:eastAsia="en-IN"/>
          <w14:ligatures w14:val="none"/>
        </w:rPr>
      </w:pPr>
      <w:r w:rsidRPr="00EB0F4B">
        <w:rPr>
          <w:rFonts w:ascii="Times New Roman" w:eastAsia="Calibri" w:hAnsi="Times New Roman" w:cs="Times New Roman"/>
          <w:color w:val="000000"/>
          <w:kern w:val="0"/>
          <w:lang w:eastAsia="en-IN"/>
          <w14:ligatures w14:val="none"/>
        </w:rPr>
        <w:t>The unrealistic infiltration and percolation rates simulated by SWAT-P arise from the conceptual limitations of representing paddy fields using the pothole routine.</w:t>
      </w:r>
      <w:r>
        <w:rPr>
          <w:rFonts w:ascii="Times New Roman" w:eastAsia="Calibri" w:hAnsi="Times New Roman" w:cs="Times New Roman"/>
          <w:color w:val="000000"/>
          <w:kern w:val="0"/>
          <w:lang w:eastAsia="en-IN"/>
          <w14:ligatures w14:val="none"/>
        </w:rPr>
        <w:t xml:space="preserve"> </w:t>
      </w:r>
      <w:r w:rsidRPr="00EB0F4B">
        <w:rPr>
          <w:rFonts w:ascii="Times New Roman" w:eastAsia="Calibri" w:hAnsi="Times New Roman" w:cs="Times New Roman"/>
          <w:color w:val="000000"/>
          <w:kern w:val="0"/>
          <w:lang w:eastAsia="en-IN"/>
          <w14:ligatures w14:val="none"/>
        </w:rPr>
        <w:t>In SWAT-P, rainfall is initially partitioned into infiltration and runoff using the SCS-CN method, and the infiltrated water contributes directly to soil-water redistribution and percolation.</w:t>
      </w:r>
      <w:r w:rsidR="00586340">
        <w:rPr>
          <w:rFonts w:ascii="Times New Roman" w:eastAsia="Calibri" w:hAnsi="Times New Roman" w:cs="Times New Roman"/>
          <w:color w:val="000000"/>
          <w:kern w:val="0"/>
          <w:lang w:eastAsia="en-IN"/>
          <w14:ligatures w14:val="none"/>
        </w:rPr>
        <w:t xml:space="preserve"> </w:t>
      </w:r>
      <w:r w:rsidR="00586340" w:rsidRPr="00586340">
        <w:rPr>
          <w:rFonts w:ascii="Times New Roman" w:eastAsia="Calibri" w:hAnsi="Times New Roman" w:cs="Times New Roman"/>
          <w:color w:val="000000"/>
          <w:kern w:val="0"/>
          <w:lang w:eastAsia="en-IN"/>
          <w14:ligatures w14:val="none"/>
        </w:rPr>
        <w:t>Consequently, a considerable fraction of rainfall</w:t>
      </w:r>
      <w:r w:rsidR="00586340">
        <w:rPr>
          <w:rFonts w:ascii="Times New Roman" w:eastAsia="Calibri" w:hAnsi="Times New Roman" w:cs="Times New Roman"/>
          <w:color w:val="000000"/>
          <w:kern w:val="0"/>
          <w:lang w:eastAsia="en-IN"/>
          <w14:ligatures w14:val="none"/>
        </w:rPr>
        <w:t>/</w:t>
      </w:r>
      <w:r w:rsidR="00586340" w:rsidRPr="00586340">
        <w:rPr>
          <w:rFonts w:ascii="Times New Roman" w:eastAsia="Calibri" w:hAnsi="Times New Roman" w:cs="Times New Roman"/>
          <w:color w:val="000000"/>
          <w:kern w:val="0"/>
          <w:lang w:eastAsia="en-IN"/>
          <w14:ligatures w14:val="none"/>
        </w:rPr>
        <w:t xml:space="preserve">irrigation water can </w:t>
      </w:r>
      <w:r w:rsidR="00C404AC">
        <w:rPr>
          <w:rFonts w:ascii="Times New Roman" w:eastAsia="Calibri" w:hAnsi="Times New Roman" w:cs="Times New Roman"/>
          <w:color w:val="000000"/>
          <w:kern w:val="0"/>
          <w:lang w:eastAsia="en-IN"/>
          <w14:ligatures w14:val="none"/>
        </w:rPr>
        <w:t>infiltrate and percolate</w:t>
      </w:r>
      <w:r w:rsidR="00586340" w:rsidRPr="00586340">
        <w:rPr>
          <w:rFonts w:ascii="Times New Roman" w:eastAsia="Calibri" w:hAnsi="Times New Roman" w:cs="Times New Roman"/>
          <w:color w:val="000000"/>
          <w:kern w:val="0"/>
          <w:lang w:eastAsia="en-IN"/>
          <w14:ligatures w14:val="none"/>
        </w:rPr>
        <w:t xml:space="preserve"> before entering the pothole storage, leading to the abrupt infiltration and percolation peaks observed in the simulations.</w:t>
      </w:r>
      <w:r w:rsidR="00C5080B">
        <w:rPr>
          <w:rFonts w:ascii="Times New Roman" w:eastAsia="Calibri" w:hAnsi="Times New Roman" w:cs="Times New Roman"/>
          <w:color w:val="000000"/>
          <w:kern w:val="0"/>
          <w:lang w:eastAsia="en-IN"/>
          <w14:ligatures w14:val="none"/>
        </w:rPr>
        <w:t xml:space="preserve"> </w:t>
      </w:r>
      <w:r w:rsidR="00C5080B" w:rsidRPr="00C5080B">
        <w:rPr>
          <w:rFonts w:ascii="Times New Roman" w:eastAsia="Calibri" w:hAnsi="Times New Roman" w:cs="Times New Roman"/>
          <w:color w:val="000000"/>
          <w:kern w:val="0"/>
          <w:lang w:eastAsia="en-IN"/>
          <w14:ligatures w14:val="none"/>
        </w:rPr>
        <w:t xml:space="preserve">The tendency of the calibrated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K</m:t>
            </m:r>
          </m:e>
          <m:sub>
            <m:r>
              <w:rPr>
                <w:rFonts w:ascii="Cambria Math" w:eastAsia="Times New Roman" w:hAnsi="Cambria Math" w:cs="Times New Roman"/>
                <w:kern w:val="0"/>
                <w:sz w:val="20"/>
                <w:szCs w:val="20"/>
                <w14:ligatures w14:val="none"/>
              </w:rPr>
              <m:t>sat,pud</m:t>
            </m:r>
          </m:sub>
        </m:sSub>
      </m:oMath>
      <w:r w:rsidR="00C5080B" w:rsidRPr="00C5080B">
        <w:rPr>
          <w:rFonts w:ascii="Times New Roman" w:eastAsia="Calibri" w:hAnsi="Times New Roman" w:cs="Times New Roman"/>
          <w:color w:val="000000"/>
          <w:kern w:val="0"/>
          <w:lang w:eastAsia="en-IN"/>
          <w14:ligatures w14:val="none"/>
        </w:rPr>
        <w:t xml:space="preserve"> to reach its upper limit (7 mm</w:t>
      </w:r>
      <w:r w:rsidR="009C4BF0">
        <w:rPr>
          <w:rFonts w:ascii="Times New Roman" w:eastAsia="Calibri" w:hAnsi="Times New Roman" w:cs="Times New Roman"/>
          <w:color w:val="000000"/>
          <w:kern w:val="0"/>
          <w:lang w:eastAsia="en-IN"/>
          <w14:ligatures w14:val="none"/>
        </w:rPr>
        <w:t>/d</w:t>
      </w:r>
      <w:r w:rsidR="00C5080B" w:rsidRPr="00C5080B">
        <w:rPr>
          <w:rFonts w:ascii="Times New Roman" w:eastAsia="Calibri" w:hAnsi="Times New Roman" w:cs="Times New Roman"/>
          <w:color w:val="000000"/>
          <w:kern w:val="0"/>
          <w:lang w:eastAsia="en-IN"/>
          <w14:ligatures w14:val="none"/>
        </w:rPr>
        <w:t>) further reflects the limitations of the pothole seepage formulation, which is controlled by the ponded surface area of a conical impoundment</w:t>
      </w:r>
      <w:r w:rsidR="00C5080B">
        <w:rPr>
          <w:rFonts w:ascii="Times New Roman" w:eastAsia="Calibri" w:hAnsi="Times New Roman" w:cs="Times New Roman"/>
          <w:color w:val="000000"/>
          <w:kern w:val="0"/>
          <w:lang w:eastAsia="en-IN"/>
          <w14:ligatures w14:val="none"/>
        </w:rPr>
        <w:t>.</w:t>
      </w:r>
      <w:r w:rsidR="00F35894">
        <w:rPr>
          <w:rFonts w:ascii="Times New Roman" w:eastAsia="Calibri" w:hAnsi="Times New Roman" w:cs="Times New Roman"/>
          <w:color w:val="000000"/>
          <w:kern w:val="0"/>
          <w:lang w:eastAsia="en-IN"/>
          <w14:ligatures w14:val="none"/>
        </w:rPr>
        <w:t xml:space="preserve"> Whereas</w:t>
      </w:r>
      <w:r w:rsidR="00F35894" w:rsidRPr="00F35894">
        <w:rPr>
          <w:rFonts w:ascii="Times New Roman" w:eastAsia="Calibri" w:hAnsi="Times New Roman" w:cs="Times New Roman"/>
          <w:color w:val="000000"/>
          <w:kern w:val="0"/>
          <w:lang w:eastAsia="en-IN"/>
          <w14:ligatures w14:val="none"/>
        </w:rPr>
        <w:t xml:space="preserve"> </w:t>
      </w:r>
      <w:r w:rsidR="00F35894">
        <w:rPr>
          <w:rFonts w:ascii="Times New Roman" w:eastAsia="Calibri" w:hAnsi="Times New Roman" w:cs="Times New Roman"/>
          <w:color w:val="000000"/>
          <w:kern w:val="0"/>
          <w:lang w:eastAsia="en-IN"/>
          <w14:ligatures w14:val="none"/>
        </w:rPr>
        <w:t xml:space="preserve">the new </w:t>
      </w:r>
      <w:r w:rsidR="00343FF0">
        <w:rPr>
          <w:rFonts w:ascii="Times New Roman" w:eastAsia="Calibri" w:hAnsi="Times New Roman" w:cs="Times New Roman"/>
          <w:color w:val="000000"/>
          <w:kern w:val="0"/>
          <w:lang w:eastAsia="en-IN"/>
          <w14:ligatures w14:val="none"/>
        </w:rPr>
        <w:t>SWAT-Rice</w:t>
      </w:r>
      <w:r w:rsidR="00F35894" w:rsidRPr="00F35894">
        <w:rPr>
          <w:rFonts w:ascii="Times New Roman" w:eastAsia="Calibri" w:hAnsi="Times New Roman" w:cs="Times New Roman"/>
          <w:color w:val="000000"/>
          <w:kern w:val="0"/>
          <w:lang w:eastAsia="en-IN"/>
          <w14:ligatures w14:val="none"/>
        </w:rPr>
        <w:t xml:space="preserve"> </w:t>
      </w:r>
      <w:r w:rsidR="00F35894">
        <w:rPr>
          <w:rFonts w:ascii="Times New Roman" w:eastAsia="Calibri" w:hAnsi="Times New Roman" w:cs="Times New Roman"/>
          <w:color w:val="000000"/>
          <w:kern w:val="0"/>
          <w:lang w:eastAsia="en-IN"/>
          <w14:ligatures w14:val="none"/>
        </w:rPr>
        <w:t xml:space="preserve">routine </w:t>
      </w:r>
      <w:r w:rsidR="00F35894" w:rsidRPr="00F35894">
        <w:rPr>
          <w:rFonts w:ascii="Times New Roman" w:eastAsia="Calibri" w:hAnsi="Times New Roman" w:cs="Times New Roman"/>
          <w:color w:val="000000"/>
          <w:kern w:val="0"/>
          <w:lang w:eastAsia="en-IN"/>
          <w14:ligatures w14:val="none"/>
        </w:rPr>
        <w:t>stores rainfall and irrigation water within the impoundment before partitioning it into infiltration, percolation, evaporation, transpiration, and groundwater flow.</w:t>
      </w:r>
      <w:r w:rsidR="00863BF8">
        <w:rPr>
          <w:rFonts w:ascii="Times New Roman" w:eastAsia="Calibri" w:hAnsi="Times New Roman" w:cs="Times New Roman"/>
          <w:color w:val="000000"/>
          <w:kern w:val="0"/>
          <w:lang w:eastAsia="en-IN"/>
          <w14:ligatures w14:val="none"/>
        </w:rPr>
        <w:t xml:space="preserve"> </w:t>
      </w:r>
      <w:r w:rsidR="0063031A" w:rsidRPr="00F03985">
        <w:rPr>
          <w:rFonts w:ascii="Times New Roman" w:eastAsia="Calibri" w:hAnsi="Times New Roman" w:cs="Times New Roman"/>
          <w:color w:val="000000"/>
          <w:kern w:val="0"/>
          <w:lang w:eastAsia="en-IN"/>
          <w14:ligatures w14:val="none"/>
        </w:rPr>
        <w:t>The</w:t>
      </w:r>
      <w:r w:rsidR="0063031A">
        <w:rPr>
          <w:rFonts w:ascii="Times New Roman" w:eastAsia="Calibri" w:hAnsi="Times New Roman" w:cs="Times New Roman"/>
          <w:color w:val="000000"/>
          <w:kern w:val="0"/>
          <w:lang w:eastAsia="en-IN"/>
          <w14:ligatures w14:val="none"/>
        </w:rPr>
        <w:t xml:space="preserve"> </w:t>
      </w:r>
      <w:r w:rsidR="00343FF0">
        <w:rPr>
          <w:rFonts w:ascii="Times New Roman" w:eastAsia="Calibri" w:hAnsi="Times New Roman" w:cs="Times New Roman"/>
          <w:color w:val="000000"/>
          <w:kern w:val="0"/>
          <w:lang w:eastAsia="en-IN"/>
          <w14:ligatures w14:val="none"/>
        </w:rPr>
        <w:t>SWAT-Rice</w:t>
      </w:r>
      <w:r w:rsidR="0063031A" w:rsidRPr="00F03985">
        <w:rPr>
          <w:rFonts w:ascii="Times New Roman" w:eastAsia="Calibri" w:hAnsi="Times New Roman" w:cs="Times New Roman"/>
          <w:color w:val="000000"/>
          <w:kern w:val="0"/>
          <w:lang w:eastAsia="en-IN"/>
          <w14:ligatures w14:val="none"/>
        </w:rPr>
        <w:t xml:space="preserve"> routine reproduced both the magnitude and temporal variability of infiltration and percolation more consistently with HYDRUS-1D than SWAT-P. The results demonstrate that explicit representation </w:t>
      </w:r>
      <w:r w:rsidR="008C179D">
        <w:rPr>
          <w:rFonts w:ascii="Times New Roman" w:eastAsia="Calibri" w:hAnsi="Times New Roman" w:cs="Times New Roman"/>
          <w:color w:val="000000"/>
          <w:kern w:val="0"/>
          <w:lang w:eastAsia="en-IN"/>
          <w14:ligatures w14:val="none"/>
        </w:rPr>
        <w:t xml:space="preserve">of </w:t>
      </w:r>
      <w:r w:rsidR="00470CDE">
        <w:rPr>
          <w:rFonts w:ascii="Times New Roman" w:eastAsia="Calibri" w:hAnsi="Times New Roman" w:cs="Times New Roman"/>
          <w:color w:val="000000"/>
          <w:kern w:val="0"/>
          <w:lang w:eastAsia="en-IN"/>
          <w14:ligatures w14:val="none"/>
        </w:rPr>
        <w:t>bunded-field hydrology, with puddled-layer hydraulic properties and groundwater–soil-water interactions,</w:t>
      </w:r>
      <w:r w:rsidR="0063031A">
        <w:rPr>
          <w:rFonts w:ascii="Times New Roman" w:eastAsia="Calibri" w:hAnsi="Times New Roman" w:cs="Times New Roman"/>
          <w:color w:val="000000"/>
          <w:kern w:val="0"/>
          <w:lang w:eastAsia="en-IN"/>
          <w14:ligatures w14:val="none"/>
        </w:rPr>
        <w:t xml:space="preserve"> </w:t>
      </w:r>
      <w:r w:rsidR="0063031A" w:rsidRPr="00F03985">
        <w:rPr>
          <w:rFonts w:ascii="Times New Roman" w:eastAsia="Calibri" w:hAnsi="Times New Roman" w:cs="Times New Roman"/>
          <w:color w:val="000000"/>
          <w:kern w:val="0"/>
          <w:lang w:eastAsia="en-IN"/>
          <w14:ligatures w14:val="none"/>
        </w:rPr>
        <w:t>substantially improves the simulation of subsurface water fluxes in irrigated paddy fields.</w:t>
      </w:r>
    </w:p>
    <w:p w14:paraId="5F72D869" w14:textId="77777777" w:rsidR="00CC5978" w:rsidRDefault="00CC5978" w:rsidP="00AA67FB">
      <w:pPr>
        <w:spacing w:line="276" w:lineRule="auto"/>
        <w:jc w:val="both"/>
        <w:rPr>
          <w:rFonts w:ascii="Times New Roman" w:eastAsia="Calibri" w:hAnsi="Times New Roman" w:cs="Times New Roman"/>
          <w:color w:val="000000"/>
          <w:kern w:val="0"/>
          <w:lang w:eastAsia="en-IN"/>
          <w14:ligatures w14:val="none"/>
        </w:rPr>
      </w:pPr>
    </w:p>
    <w:p w14:paraId="19BFFB65" w14:textId="77777777" w:rsidR="00CC5978" w:rsidRDefault="00CC5978" w:rsidP="00AA67FB">
      <w:pPr>
        <w:spacing w:line="276" w:lineRule="auto"/>
        <w:jc w:val="both"/>
        <w:rPr>
          <w:rFonts w:ascii="Times New Roman" w:eastAsia="Calibri" w:hAnsi="Times New Roman" w:cs="Times New Roman"/>
          <w:color w:val="000000"/>
          <w:kern w:val="0"/>
          <w:lang w:eastAsia="en-IN"/>
          <w14:ligatures w14:val="none"/>
        </w:rPr>
      </w:pPr>
    </w:p>
    <w:p w14:paraId="536E8135" w14:textId="77777777" w:rsidR="00CC5978" w:rsidRDefault="00CC5978" w:rsidP="00AA67FB">
      <w:pPr>
        <w:spacing w:line="276" w:lineRule="auto"/>
        <w:jc w:val="both"/>
        <w:rPr>
          <w:rFonts w:ascii="Times New Roman" w:eastAsia="Calibri" w:hAnsi="Times New Roman" w:cs="Times New Roman"/>
          <w:color w:val="000000"/>
          <w:kern w:val="0"/>
          <w:lang w:eastAsia="en-IN"/>
          <w14:ligatures w14:val="none"/>
        </w:rPr>
      </w:pPr>
    </w:p>
    <w:p w14:paraId="60F68D67" w14:textId="77777777" w:rsidR="00CC5978" w:rsidRPr="00F03985" w:rsidRDefault="00CC5978" w:rsidP="00AA67FB">
      <w:pPr>
        <w:spacing w:line="276" w:lineRule="auto"/>
        <w:jc w:val="both"/>
        <w:rPr>
          <w:rFonts w:ascii="Times New Roman" w:eastAsia="Calibri" w:hAnsi="Times New Roman" w:cs="Times New Roman"/>
          <w:color w:val="000000"/>
          <w:kern w:val="0"/>
          <w:lang w:eastAsia="en-IN"/>
          <w14:ligatures w14:val="none"/>
        </w:rPr>
      </w:pPr>
    </w:p>
    <w:p w14:paraId="1C0885B0" w14:textId="77777777" w:rsidR="00AA67FB" w:rsidRPr="00F03985" w:rsidRDefault="00AA67FB" w:rsidP="00AA67FB">
      <w:pPr>
        <w:numPr>
          <w:ilvl w:val="2"/>
          <w:numId w:val="9"/>
        </w:numPr>
        <w:spacing w:line="276" w:lineRule="auto"/>
        <w:contextualSpacing/>
        <w:rPr>
          <w:rFonts w:ascii="Times New Roman" w:eastAsia="Calibri" w:hAnsi="Times New Roman" w:cs="Times New Roman"/>
          <w:i/>
          <w:iCs/>
          <w:color w:val="000000"/>
          <w:kern w:val="0"/>
          <w:lang w:eastAsia="en-IN"/>
          <w14:ligatures w14:val="none"/>
        </w:rPr>
      </w:pPr>
      <w:r w:rsidRPr="00F03985">
        <w:rPr>
          <w:rFonts w:ascii="Times New Roman" w:eastAsia="Calibri" w:hAnsi="Times New Roman" w:cs="Times New Roman"/>
          <w:i/>
          <w:iCs/>
          <w:color w:val="000000"/>
          <w:kern w:val="0"/>
          <w:lang w:eastAsia="en-IN"/>
          <w14:ligatures w14:val="none"/>
        </w:rPr>
        <w:lastRenderedPageBreak/>
        <w:t xml:space="preserve"> Soil water storage dynamics during the crop season</w:t>
      </w:r>
    </w:p>
    <w:p w14:paraId="0DFD8024" w14:textId="2348AD4B" w:rsidR="00AA67FB" w:rsidRPr="00F03985" w:rsidRDefault="00EF461E" w:rsidP="00AA67FB">
      <w:pPr>
        <w:keepNext/>
        <w:spacing w:before="100" w:beforeAutospacing="1" w:after="100" w:afterAutospacing="1" w:line="276" w:lineRule="auto"/>
        <w:rPr>
          <w:rFonts w:ascii="Times New Roman" w:eastAsia="Times New Roman" w:hAnsi="Times New Roman" w:cs="Times New Roman"/>
          <w:kern w:val="0"/>
          <w14:ligatures w14:val="none"/>
        </w:rPr>
      </w:pPr>
      <w:r>
        <w:rPr>
          <w:noProof/>
        </w:rPr>
        <w:drawing>
          <wp:inline distT="0" distB="0" distL="0" distR="0" wp14:anchorId="49130186" wp14:editId="1B781E73">
            <wp:extent cx="5943600" cy="2295525"/>
            <wp:effectExtent l="0" t="0" r="0" b="9525"/>
            <wp:docPr id="1853293374" name="Picture 6" descr="The diagram shows a graph comparing soil water storage in millimeters across different time intervals, days after sowing and transplanting, for various crop simulation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3374" name="Picture 6" descr="The diagram shows a graph comparing soil water storage in millimeters across different time intervals, days after sowing and transplanting, for various crop simulation model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51299854" w14:textId="05219002" w:rsidR="00AA67FB" w:rsidRPr="00F03985" w:rsidRDefault="00AA67FB" w:rsidP="00AA67FB">
      <w:pPr>
        <w:spacing w:after="200" w:line="276" w:lineRule="auto"/>
        <w:jc w:val="center"/>
        <w:rPr>
          <w:rFonts w:ascii="Times New Roman" w:eastAsia="Calibri" w:hAnsi="Times New Roman" w:cs="Mangal"/>
        </w:rPr>
      </w:pPr>
      <w:r w:rsidRPr="00F03985">
        <w:rPr>
          <w:rFonts w:ascii="Times New Roman" w:eastAsia="Calibri" w:hAnsi="Times New Roman" w:cs="Mangal"/>
        </w:rPr>
        <w:t>Fig. 1</w:t>
      </w:r>
      <w:r w:rsidR="00D419C9">
        <w:rPr>
          <w:rFonts w:ascii="Times New Roman" w:eastAsia="Calibri" w:hAnsi="Times New Roman" w:cs="Mangal"/>
        </w:rPr>
        <w:t>2</w:t>
      </w:r>
      <w:r w:rsidRPr="00F03985">
        <w:rPr>
          <w:rFonts w:ascii="Times New Roman" w:eastAsia="Calibri" w:hAnsi="Times New Roman" w:cs="Mangal"/>
        </w:rPr>
        <w:t>. Simulated soil water storage in the soil profile by different models: (a) Field 1 (</w:t>
      </w:r>
      <w:r w:rsidR="00085562" w:rsidRPr="00F03985">
        <w:rPr>
          <w:rFonts w:ascii="Times New Roman" w:eastAsia="Calibri" w:hAnsi="Times New Roman" w:cs="Mangal"/>
          <w:i/>
        </w:rPr>
        <w:t>Kar</w:t>
      </w:r>
      <w:r w:rsidRPr="00F03985">
        <w:rPr>
          <w:rFonts w:ascii="Times New Roman" w:eastAsia="Calibri" w:hAnsi="Times New Roman" w:cs="Mangal"/>
        </w:rPr>
        <w:t xml:space="preserve"> season; GWT at 0.</w:t>
      </w:r>
      <w:r w:rsidR="00D3296E">
        <w:rPr>
          <w:rFonts w:ascii="Times New Roman" w:eastAsia="Calibri" w:hAnsi="Times New Roman" w:cs="Mangal"/>
        </w:rPr>
        <w:t>4</w:t>
      </w:r>
      <w:r w:rsidRPr="00F03985">
        <w:rPr>
          <w:rFonts w:ascii="Times New Roman" w:eastAsia="Calibri" w:hAnsi="Times New Roman" w:cs="Mangal"/>
        </w:rPr>
        <w:t>m BGL) and (b) Field 8 (</w:t>
      </w:r>
      <w:r w:rsidR="00085562" w:rsidRPr="00F03985">
        <w:rPr>
          <w:rFonts w:ascii="Times New Roman" w:eastAsia="Calibri" w:hAnsi="Times New Roman" w:cs="Mangal"/>
          <w:i/>
        </w:rPr>
        <w:t>Pishanam</w:t>
      </w:r>
      <w:r w:rsidRPr="00F03985">
        <w:rPr>
          <w:rFonts w:ascii="Times New Roman" w:eastAsia="Calibri" w:hAnsi="Times New Roman" w:cs="Mangal"/>
        </w:rPr>
        <w:t xml:space="preserve"> season; GWT at 4m BGL).</w:t>
      </w:r>
    </w:p>
    <w:p w14:paraId="2A90904E" w14:textId="6C5D7382" w:rsidR="009978FD" w:rsidRPr="00F03985" w:rsidRDefault="009C5CEC" w:rsidP="00AA67FB">
      <w:pPr>
        <w:spacing w:before="100" w:beforeAutospacing="1" w:after="100" w:afterAutospacing="1" w:line="276" w:lineRule="auto"/>
        <w:jc w:val="both"/>
        <w:rPr>
          <w:rFonts w:ascii="Times New Roman" w:eastAsia="Calibri" w:hAnsi="Times New Roman" w:cs="Mangal"/>
        </w:rPr>
      </w:pPr>
      <w:r w:rsidRPr="00F03985">
        <w:rPr>
          <w:rFonts w:ascii="Times New Roman" w:eastAsia="Times New Roman" w:hAnsi="Times New Roman" w:cs="Times New Roman"/>
          <w:kern w:val="0"/>
          <w14:ligatures w14:val="none"/>
        </w:rPr>
        <w:t xml:space="preserve">Simulated soil water storage exhibited substantial differences among the models across the ten paddy fields. </w:t>
      </w:r>
      <w:r w:rsidRPr="00F03985">
        <w:rPr>
          <w:rFonts w:ascii="Times New Roman" w:eastAsia="Calibri" w:hAnsi="Times New Roman" w:cs="Mangal"/>
        </w:rPr>
        <w:t>Fig. 1</w:t>
      </w:r>
      <w:r w:rsidR="00D419C9">
        <w:rPr>
          <w:rFonts w:ascii="Times New Roman" w:eastAsia="Calibri" w:hAnsi="Times New Roman" w:cs="Mangal"/>
        </w:rPr>
        <w:t>2</w:t>
      </w:r>
      <w:r w:rsidR="00510B72" w:rsidRPr="00F03985">
        <w:rPr>
          <w:rFonts w:ascii="Times New Roman" w:eastAsia="Calibri" w:hAnsi="Times New Roman" w:cs="Mangal"/>
        </w:rPr>
        <w:t xml:space="preserve"> shows</w:t>
      </w:r>
      <w:r w:rsidRPr="00F03985">
        <w:rPr>
          <w:rFonts w:ascii="Times New Roman" w:eastAsia="Calibri" w:hAnsi="Times New Roman" w:cs="Mangal"/>
        </w:rPr>
        <w:t xml:space="preserve"> the </w:t>
      </w:r>
      <w:r w:rsidR="00AA67FB" w:rsidRPr="00F03985">
        <w:rPr>
          <w:rFonts w:ascii="Times New Roman" w:eastAsia="Calibri" w:hAnsi="Times New Roman" w:cs="Mangal"/>
        </w:rPr>
        <w:t xml:space="preserve">soil water storage in </w:t>
      </w:r>
      <w:r w:rsidRPr="00F03985">
        <w:rPr>
          <w:rFonts w:ascii="Times New Roman" w:eastAsia="Calibri" w:hAnsi="Times New Roman" w:cs="Mangal"/>
        </w:rPr>
        <w:t xml:space="preserve">representative </w:t>
      </w:r>
      <w:r w:rsidR="00AA67FB" w:rsidRPr="00F03985">
        <w:rPr>
          <w:rFonts w:ascii="Times New Roman" w:eastAsia="Calibri" w:hAnsi="Times New Roman" w:cs="Mangal"/>
        </w:rPr>
        <w:t>Fields 1 and 8</w:t>
      </w:r>
      <w:r w:rsidRPr="00F03985">
        <w:rPr>
          <w:rFonts w:ascii="Times New Roman" w:eastAsia="Calibri" w:hAnsi="Times New Roman" w:cs="Mangal"/>
        </w:rPr>
        <w:t>.</w:t>
      </w:r>
      <w:r w:rsidR="00AA67FB" w:rsidRPr="00F03985">
        <w:rPr>
          <w:rFonts w:ascii="Times New Roman" w:eastAsia="Calibri" w:hAnsi="Times New Roman" w:cs="Mangal"/>
        </w:rPr>
        <w:t xml:space="preserve"> </w:t>
      </w:r>
      <w:r w:rsidR="00AA67FB" w:rsidRPr="00F03985">
        <w:rPr>
          <w:rFonts w:ascii="Times New Roman" w:eastAsia="Times New Roman" w:hAnsi="Times New Roman" w:cs="Times New Roman"/>
          <w:kern w:val="0"/>
          <w14:ligatures w14:val="none"/>
        </w:rPr>
        <w:t>The crop growth models, ORYZA and DSSAT-CERES Rice, consistently maintained high soil water storage, generally remaining close to saturation</w:t>
      </w:r>
      <w:r w:rsidR="00510B72" w:rsidRPr="00F03985">
        <w:rPr>
          <w:rFonts w:ascii="Times New Roman" w:eastAsia="Times New Roman" w:hAnsi="Times New Roman" w:cs="Times New Roman"/>
          <w:kern w:val="0"/>
          <w14:ligatures w14:val="none"/>
        </w:rPr>
        <w:t xml:space="preserve"> </w:t>
      </w:r>
      <w:r w:rsidR="00AA67FB" w:rsidRPr="00F03985">
        <w:rPr>
          <w:rFonts w:ascii="Times New Roman" w:eastAsia="Times New Roman" w:hAnsi="Times New Roman" w:cs="Times New Roman"/>
          <w:kern w:val="0"/>
          <w14:ligatures w14:val="none"/>
        </w:rPr>
        <w:t>(</w:t>
      </w:r>
      <w:r w:rsidR="00510B72" w:rsidRPr="00F03985">
        <w:rPr>
          <w:rFonts w:ascii="Times New Roman" w:eastAsia="Times New Roman" w:hAnsi="Times New Roman" w:cs="Times New Roman"/>
          <w:kern w:val="0"/>
          <w14:ligatures w14:val="none"/>
        </w:rPr>
        <w:t xml:space="preserve">~ </w:t>
      </w:r>
      <w:r w:rsidR="00AA67FB" w:rsidRPr="00F03985">
        <w:rPr>
          <w:rFonts w:ascii="Times New Roman" w:eastAsia="Times New Roman" w:hAnsi="Times New Roman" w:cs="Times New Roman"/>
          <w:kern w:val="0"/>
          <w14:ligatures w14:val="none"/>
        </w:rPr>
        <w:t xml:space="preserve">580-617 mm), </w:t>
      </w:r>
      <w:r w:rsidR="00510B72" w:rsidRPr="00F03985">
        <w:rPr>
          <w:rFonts w:ascii="Times New Roman" w:eastAsia="Calibri" w:hAnsi="Times New Roman" w:cs="Mangal"/>
        </w:rPr>
        <w:t>with only minor temporal fluctuations throughout the cropping season</w:t>
      </w:r>
      <w:r w:rsidR="00A248E4">
        <w:rPr>
          <w:rFonts w:ascii="Times New Roman" w:eastAsia="Calibri" w:hAnsi="Times New Roman" w:cs="Mangal"/>
        </w:rPr>
        <w:t>s</w:t>
      </w:r>
      <w:r w:rsidR="00510B72" w:rsidRPr="00F03985">
        <w:rPr>
          <w:rFonts w:ascii="Times New Roman" w:eastAsia="Calibri" w:hAnsi="Times New Roman" w:cs="Mangal"/>
        </w:rPr>
        <w:t xml:space="preserve">. </w:t>
      </w:r>
      <w:r w:rsidR="00343FF0">
        <w:rPr>
          <w:rFonts w:ascii="Times New Roman" w:eastAsia="Calibri" w:hAnsi="Times New Roman" w:cs="Mangal"/>
        </w:rPr>
        <w:t>SWAT-Rice</w:t>
      </w:r>
      <w:r w:rsidR="00B8159A" w:rsidRPr="00F03985">
        <w:rPr>
          <w:rFonts w:ascii="Times New Roman" w:eastAsia="Calibri" w:hAnsi="Times New Roman" w:cs="Mangal"/>
        </w:rPr>
        <w:t xml:space="preserve"> reproduced similar temporal patterns and maintained near-saturated conditions under shallow groundwater-table scenarios (Fields 1, 2, </w:t>
      </w:r>
      <w:r w:rsidR="00AF4D71">
        <w:rPr>
          <w:rFonts w:ascii="Times New Roman" w:eastAsia="Calibri" w:hAnsi="Times New Roman" w:cs="Mangal"/>
        </w:rPr>
        <w:t>6, 7</w:t>
      </w:r>
      <w:r w:rsidR="00E172A9">
        <w:rPr>
          <w:rFonts w:ascii="Times New Roman" w:eastAsia="Calibri" w:hAnsi="Times New Roman" w:cs="Mangal"/>
        </w:rPr>
        <w:t>,</w:t>
      </w:r>
      <w:r w:rsidR="00AF4D71">
        <w:rPr>
          <w:rFonts w:ascii="Times New Roman" w:eastAsia="Calibri" w:hAnsi="Times New Roman" w:cs="Mangal"/>
        </w:rPr>
        <w:t xml:space="preserve"> and</w:t>
      </w:r>
      <w:r w:rsidR="00B8159A" w:rsidRPr="00F03985">
        <w:rPr>
          <w:rFonts w:ascii="Times New Roman" w:eastAsia="Calibri" w:hAnsi="Times New Roman" w:cs="Mangal"/>
        </w:rPr>
        <w:t xml:space="preserve"> </w:t>
      </w:r>
      <w:r w:rsidR="00AF4D71">
        <w:rPr>
          <w:rFonts w:ascii="Times New Roman" w:eastAsia="Calibri" w:hAnsi="Times New Roman" w:cs="Mangal"/>
        </w:rPr>
        <w:t>9</w:t>
      </w:r>
      <w:r w:rsidR="00B8159A" w:rsidRPr="00F03985">
        <w:rPr>
          <w:rFonts w:ascii="Times New Roman" w:eastAsia="Calibri" w:hAnsi="Times New Roman" w:cs="Mangal"/>
        </w:rPr>
        <w:t xml:space="preserve">). </w:t>
      </w:r>
      <w:r w:rsidR="00732696" w:rsidRPr="00F03985">
        <w:rPr>
          <w:rFonts w:ascii="Times New Roman" w:eastAsia="Calibri" w:hAnsi="Times New Roman" w:cs="Mangal"/>
        </w:rPr>
        <w:t>However, under deeper groundwater-table conditions (Fields 3</w:t>
      </w:r>
      <w:r w:rsidR="00E172A9">
        <w:rPr>
          <w:rFonts w:ascii="Times New Roman" w:eastAsia="Calibri" w:hAnsi="Times New Roman" w:cs="Mangal"/>
        </w:rPr>
        <w:t>, 8, and 10</w:t>
      </w:r>
      <w:r w:rsidR="00732696" w:rsidRPr="00F03985">
        <w:rPr>
          <w:rFonts w:ascii="Times New Roman" w:eastAsia="Calibri" w:hAnsi="Times New Roman" w:cs="Mangal"/>
        </w:rPr>
        <w:t xml:space="preserve">), </w:t>
      </w:r>
      <w:r w:rsidR="00343FF0">
        <w:rPr>
          <w:rFonts w:ascii="Times New Roman" w:eastAsia="Calibri" w:hAnsi="Times New Roman" w:cs="Mangal"/>
        </w:rPr>
        <w:t>SWAT-Rice</w:t>
      </w:r>
      <w:r w:rsidR="00732696" w:rsidRPr="00F03985">
        <w:rPr>
          <w:rFonts w:ascii="Times New Roman" w:eastAsia="Calibri" w:hAnsi="Times New Roman" w:cs="Mangal"/>
        </w:rPr>
        <w:t xml:space="preserve"> simulated lower soil water storage </w:t>
      </w:r>
      <w:r w:rsidR="006740F2">
        <w:rPr>
          <w:rFonts w:ascii="Times New Roman" w:eastAsia="Calibri" w:hAnsi="Times New Roman" w:cs="Mangal"/>
        </w:rPr>
        <w:t>because of</w:t>
      </w:r>
      <w:r w:rsidR="00732696" w:rsidRPr="00F03985">
        <w:rPr>
          <w:rFonts w:ascii="Times New Roman" w:eastAsia="Calibri" w:hAnsi="Times New Roman" w:cs="Mangal"/>
        </w:rPr>
        <w:t xml:space="preserve"> gravitational drainage from the initially saturated </w:t>
      </w:r>
      <w:r w:rsidR="00C24DD2" w:rsidRPr="00F03985">
        <w:rPr>
          <w:rFonts w:ascii="Times New Roman" w:eastAsia="Calibri" w:hAnsi="Times New Roman" w:cs="Mangal"/>
        </w:rPr>
        <w:t xml:space="preserve">soil </w:t>
      </w:r>
      <w:r w:rsidR="00732696" w:rsidRPr="00F03985">
        <w:rPr>
          <w:rFonts w:ascii="Times New Roman" w:eastAsia="Calibri" w:hAnsi="Times New Roman" w:cs="Mangal"/>
        </w:rPr>
        <w:t xml:space="preserve">profile. The sandy bottom layer led to rapid percolation </w:t>
      </w:r>
      <w:r w:rsidR="009247C2" w:rsidRPr="00F03985">
        <w:rPr>
          <w:rFonts w:ascii="Times New Roman" w:eastAsia="Calibri" w:hAnsi="Times New Roman" w:cs="Mangal"/>
        </w:rPr>
        <w:t xml:space="preserve">during </w:t>
      </w:r>
      <w:r w:rsidR="00732696" w:rsidRPr="00F03985">
        <w:rPr>
          <w:rFonts w:ascii="Times New Roman" w:eastAsia="Calibri" w:hAnsi="Times New Roman" w:cs="Mangal"/>
        </w:rPr>
        <w:t>the early growth stages, causing the soil profile to drain toward field capacity</w:t>
      </w:r>
      <w:r w:rsidR="00563D70" w:rsidRPr="00F03985">
        <w:rPr>
          <w:rFonts w:ascii="Times New Roman" w:eastAsia="Calibri" w:hAnsi="Times New Roman" w:cs="Mangal"/>
        </w:rPr>
        <w:t xml:space="preserve"> when the water table is </w:t>
      </w:r>
      <w:r w:rsidR="000D445F" w:rsidRPr="00F03985">
        <w:rPr>
          <w:rFonts w:ascii="Times New Roman" w:eastAsia="Calibri" w:hAnsi="Times New Roman" w:cs="Mangal"/>
        </w:rPr>
        <w:t xml:space="preserve">sufficiently </w:t>
      </w:r>
      <w:r w:rsidR="00563D70" w:rsidRPr="00F03985">
        <w:rPr>
          <w:rFonts w:ascii="Times New Roman" w:eastAsia="Calibri" w:hAnsi="Times New Roman" w:cs="Mangal"/>
        </w:rPr>
        <w:t>deep</w:t>
      </w:r>
      <w:r w:rsidR="00732696" w:rsidRPr="00F03985">
        <w:rPr>
          <w:rFonts w:ascii="Times New Roman" w:eastAsia="Calibri" w:hAnsi="Times New Roman" w:cs="Mangal"/>
        </w:rPr>
        <w:t xml:space="preserve">. </w:t>
      </w:r>
      <w:r w:rsidR="00EF24ED" w:rsidRPr="00F03985">
        <w:rPr>
          <w:rFonts w:ascii="Times New Roman" w:eastAsia="Calibri" w:hAnsi="Times New Roman" w:cs="Mangal"/>
        </w:rPr>
        <w:t>ORYZA and DSSAT-CERES Rice generally agreed more closely with HYDRUS-1D under shallow groundwater</w:t>
      </w:r>
      <w:r w:rsidR="00F7326D">
        <w:rPr>
          <w:rFonts w:ascii="Times New Roman" w:eastAsia="Calibri" w:hAnsi="Times New Roman" w:cs="Mangal"/>
        </w:rPr>
        <w:t xml:space="preserve"> conditions, whereas</w:t>
      </w:r>
      <w:r w:rsidR="00EF24ED" w:rsidRPr="00F03985">
        <w:rPr>
          <w:rFonts w:ascii="Times New Roman" w:eastAsia="Calibri" w:hAnsi="Times New Roman" w:cs="Mangal"/>
        </w:rPr>
        <w:t xml:space="preserve"> </w:t>
      </w:r>
      <w:r w:rsidR="00343FF0">
        <w:rPr>
          <w:rFonts w:ascii="Times New Roman" w:eastAsia="Calibri" w:hAnsi="Times New Roman" w:cs="Mangal"/>
        </w:rPr>
        <w:t>SWAT-Rice</w:t>
      </w:r>
      <w:r w:rsidR="00EF24ED" w:rsidRPr="00F03985">
        <w:rPr>
          <w:rFonts w:ascii="Times New Roman" w:eastAsia="Calibri" w:hAnsi="Times New Roman" w:cs="Mangal"/>
        </w:rPr>
        <w:t xml:space="preserve"> better reproduced HYDRUS-1D trends under moderate-to-deep groundwater conditions (Table </w:t>
      </w:r>
      <w:r w:rsidR="00B278F7">
        <w:rPr>
          <w:rFonts w:ascii="Times New Roman" w:eastAsia="Calibri" w:hAnsi="Times New Roman" w:cs="Mangal"/>
        </w:rPr>
        <w:t>9</w:t>
      </w:r>
      <w:r w:rsidR="00EF24ED" w:rsidRPr="00F03985">
        <w:rPr>
          <w:rFonts w:ascii="Times New Roman" w:eastAsia="Calibri" w:hAnsi="Times New Roman" w:cs="Mangal"/>
        </w:rPr>
        <w:t xml:space="preserve">). </w:t>
      </w:r>
      <w:r w:rsidR="00510B72" w:rsidRPr="00F03985">
        <w:rPr>
          <w:rFonts w:ascii="Times New Roman" w:eastAsia="Calibri" w:hAnsi="Times New Roman" w:cs="Mangal"/>
        </w:rPr>
        <w:t xml:space="preserve">SWAT-P consistently simulated the lowest soil water storage and </w:t>
      </w:r>
      <w:r w:rsidR="00C26331" w:rsidRPr="00F03985">
        <w:rPr>
          <w:rFonts w:ascii="Times New Roman" w:eastAsia="Times New Roman" w:hAnsi="Times New Roman" w:cs="Times New Roman"/>
          <w:kern w:val="0"/>
          <w14:ligatures w14:val="none"/>
        </w:rPr>
        <w:t>failed to reproduce near-saturated conditions under shallow groundwater-table scenarios.</w:t>
      </w:r>
      <w:r w:rsidR="00DD0FD1">
        <w:rPr>
          <w:rFonts w:ascii="Times New Roman" w:eastAsia="Times New Roman" w:hAnsi="Times New Roman" w:cs="Times New Roman"/>
          <w:kern w:val="0"/>
          <w14:ligatures w14:val="none"/>
        </w:rPr>
        <w:t xml:space="preserve"> </w:t>
      </w:r>
      <w:r w:rsidR="00DD0FD1" w:rsidRPr="00DD0FD1">
        <w:rPr>
          <w:rFonts w:ascii="Times New Roman" w:eastAsia="Times New Roman" w:hAnsi="Times New Roman" w:cs="Times New Roman"/>
          <w:kern w:val="0"/>
          <w14:ligatures w14:val="none"/>
        </w:rPr>
        <w:t>Although none of the models achieved satisfactory NSE values, SWAT-Rice showed comparatively better performance in terms of RMSE and PBIAS, with the lowest mean RMSE (46.02 mm) and lowest absolute mean PBIAS (7.47%), whereas DSSAT-CERES Rice achieved the highest R² (0.44) (Table 10).</w:t>
      </w:r>
    </w:p>
    <w:p w14:paraId="3214D55D" w14:textId="56D000D7" w:rsidR="00FE4050" w:rsidRPr="00F03985" w:rsidRDefault="00AA67FB" w:rsidP="00AA67FB">
      <w:pPr>
        <w:spacing w:before="100" w:beforeAutospacing="1" w:after="100" w:afterAutospacing="1" w:line="276" w:lineRule="auto"/>
        <w:jc w:val="both"/>
        <w:rPr>
          <w:rFonts w:ascii="Times New Roman" w:eastAsia="Calibri" w:hAnsi="Times New Roman" w:cs="Mangal"/>
        </w:rPr>
      </w:pPr>
      <w:r w:rsidRPr="00F03985">
        <w:rPr>
          <w:rFonts w:ascii="Times New Roman" w:eastAsia="Times New Roman" w:hAnsi="Times New Roman" w:cs="Times New Roman"/>
          <w:kern w:val="0"/>
          <w14:ligatures w14:val="none"/>
        </w:rPr>
        <w:t xml:space="preserve">Total soil water storage at saturation was about 617 mm across all fields. </w:t>
      </w:r>
      <w:r w:rsidR="00617B1B" w:rsidRPr="00F03985">
        <w:rPr>
          <w:rFonts w:ascii="Times New Roman" w:eastAsia="Times New Roman" w:hAnsi="Times New Roman" w:cs="Times New Roman"/>
          <w:kern w:val="0"/>
          <w14:ligatures w14:val="none"/>
        </w:rPr>
        <w:t>HYDRUS-1D simulated soil water storage ranging from 5</w:t>
      </w:r>
      <w:r w:rsidR="00785A23">
        <w:rPr>
          <w:rFonts w:ascii="Times New Roman" w:eastAsia="Times New Roman" w:hAnsi="Times New Roman" w:cs="Times New Roman"/>
          <w:kern w:val="0"/>
          <w14:ligatures w14:val="none"/>
        </w:rPr>
        <w:t>7</w:t>
      </w:r>
      <w:r w:rsidR="00617B1B" w:rsidRPr="00F03985">
        <w:rPr>
          <w:rFonts w:ascii="Times New Roman" w:eastAsia="Times New Roman" w:hAnsi="Times New Roman" w:cs="Times New Roman"/>
          <w:kern w:val="0"/>
          <w14:ligatures w14:val="none"/>
        </w:rPr>
        <w:t>0–617 mm under shallow groundwater conditions (≤</w:t>
      </w:r>
      <w:r w:rsidR="00215B68">
        <w:rPr>
          <w:rFonts w:ascii="Times New Roman" w:eastAsia="Times New Roman" w:hAnsi="Times New Roman" w:cs="Times New Roman"/>
          <w:kern w:val="0"/>
          <w14:ligatures w14:val="none"/>
        </w:rPr>
        <w:t>1.0</w:t>
      </w:r>
      <w:r w:rsidR="00617B1B" w:rsidRPr="00F03985">
        <w:rPr>
          <w:rFonts w:ascii="Times New Roman" w:eastAsia="Times New Roman" w:hAnsi="Times New Roman" w:cs="Times New Roman"/>
          <w:kern w:val="0"/>
          <w14:ligatures w14:val="none"/>
        </w:rPr>
        <w:t xml:space="preserve"> m), 4</w:t>
      </w:r>
      <w:r w:rsidR="00486F87">
        <w:rPr>
          <w:rFonts w:ascii="Times New Roman" w:eastAsia="Times New Roman" w:hAnsi="Times New Roman" w:cs="Times New Roman"/>
          <w:kern w:val="0"/>
          <w14:ligatures w14:val="none"/>
        </w:rPr>
        <w:t>3</w:t>
      </w:r>
      <w:r w:rsidR="00617B1B" w:rsidRPr="00F03985">
        <w:rPr>
          <w:rFonts w:ascii="Times New Roman" w:eastAsia="Times New Roman" w:hAnsi="Times New Roman" w:cs="Times New Roman"/>
          <w:kern w:val="0"/>
          <w14:ligatures w14:val="none"/>
        </w:rPr>
        <w:t>0–5</w:t>
      </w:r>
      <w:r w:rsidR="00486F87">
        <w:rPr>
          <w:rFonts w:ascii="Times New Roman" w:eastAsia="Times New Roman" w:hAnsi="Times New Roman" w:cs="Times New Roman"/>
          <w:kern w:val="0"/>
          <w14:ligatures w14:val="none"/>
        </w:rPr>
        <w:t>0</w:t>
      </w:r>
      <w:r w:rsidR="00617B1B" w:rsidRPr="00F03985">
        <w:rPr>
          <w:rFonts w:ascii="Times New Roman" w:eastAsia="Times New Roman" w:hAnsi="Times New Roman" w:cs="Times New Roman"/>
          <w:kern w:val="0"/>
          <w14:ligatures w14:val="none"/>
        </w:rPr>
        <w:t>0 mm under moderate depths (</w:t>
      </w:r>
      <w:r w:rsidR="00486F87">
        <w:rPr>
          <w:rFonts w:ascii="Times New Roman" w:eastAsia="Times New Roman" w:hAnsi="Times New Roman" w:cs="Times New Roman"/>
          <w:kern w:val="0"/>
          <w14:ligatures w14:val="none"/>
        </w:rPr>
        <w:t>1.0</w:t>
      </w:r>
      <w:r w:rsidR="00617B1B" w:rsidRPr="00F03985">
        <w:rPr>
          <w:rFonts w:ascii="Times New Roman" w:eastAsia="Times New Roman" w:hAnsi="Times New Roman" w:cs="Times New Roman"/>
          <w:kern w:val="0"/>
          <w14:ligatures w14:val="none"/>
        </w:rPr>
        <w:t>–1.5 m), and 2</w:t>
      </w:r>
      <w:r w:rsidR="00486F87">
        <w:rPr>
          <w:rFonts w:ascii="Times New Roman" w:eastAsia="Times New Roman" w:hAnsi="Times New Roman" w:cs="Times New Roman"/>
          <w:kern w:val="0"/>
          <w14:ligatures w14:val="none"/>
        </w:rPr>
        <w:t>6</w:t>
      </w:r>
      <w:r w:rsidR="00617B1B" w:rsidRPr="00F03985">
        <w:rPr>
          <w:rFonts w:ascii="Times New Roman" w:eastAsia="Times New Roman" w:hAnsi="Times New Roman" w:cs="Times New Roman"/>
          <w:kern w:val="0"/>
          <w14:ligatures w14:val="none"/>
        </w:rPr>
        <w:t>0–3</w:t>
      </w:r>
      <w:r w:rsidR="00486F87">
        <w:rPr>
          <w:rFonts w:ascii="Times New Roman" w:eastAsia="Times New Roman" w:hAnsi="Times New Roman" w:cs="Times New Roman"/>
          <w:kern w:val="0"/>
          <w14:ligatures w14:val="none"/>
        </w:rPr>
        <w:t>7</w:t>
      </w:r>
      <w:r w:rsidR="00617B1B" w:rsidRPr="00F03985">
        <w:rPr>
          <w:rFonts w:ascii="Times New Roman" w:eastAsia="Times New Roman" w:hAnsi="Times New Roman" w:cs="Times New Roman"/>
          <w:kern w:val="0"/>
          <w14:ligatures w14:val="none"/>
        </w:rPr>
        <w:t xml:space="preserve">0 mm under deep groundwater conditions (&gt;1.5 m). Corresponding </w:t>
      </w:r>
      <w:r w:rsidR="00343FF0">
        <w:rPr>
          <w:rFonts w:ascii="Times New Roman" w:eastAsia="Times New Roman" w:hAnsi="Times New Roman" w:cs="Times New Roman"/>
          <w:kern w:val="0"/>
          <w14:ligatures w14:val="none"/>
        </w:rPr>
        <w:t>SWAT-Rice</w:t>
      </w:r>
      <w:r w:rsidR="00617B1B" w:rsidRPr="00F03985">
        <w:rPr>
          <w:rFonts w:ascii="Times New Roman" w:eastAsia="Times New Roman" w:hAnsi="Times New Roman" w:cs="Times New Roman"/>
          <w:kern w:val="0"/>
          <w14:ligatures w14:val="none"/>
        </w:rPr>
        <w:t xml:space="preserve"> values were </w:t>
      </w:r>
      <w:r w:rsidR="00E15638">
        <w:rPr>
          <w:rFonts w:ascii="Times New Roman" w:eastAsia="Times New Roman" w:hAnsi="Times New Roman" w:cs="Times New Roman"/>
          <w:kern w:val="0"/>
          <w14:ligatures w14:val="none"/>
        </w:rPr>
        <w:t>495</w:t>
      </w:r>
      <w:r w:rsidR="00617B1B" w:rsidRPr="00F03985">
        <w:rPr>
          <w:rFonts w:ascii="Times New Roman" w:eastAsia="Times New Roman" w:hAnsi="Times New Roman" w:cs="Times New Roman"/>
          <w:kern w:val="0"/>
          <w14:ligatures w14:val="none"/>
        </w:rPr>
        <w:t>–</w:t>
      </w:r>
      <w:r w:rsidR="00E15638">
        <w:rPr>
          <w:rFonts w:ascii="Times New Roman" w:eastAsia="Times New Roman" w:hAnsi="Times New Roman" w:cs="Times New Roman"/>
          <w:kern w:val="0"/>
          <w14:ligatures w14:val="none"/>
        </w:rPr>
        <w:t>565</w:t>
      </w:r>
      <w:r w:rsidR="00617B1B" w:rsidRPr="00F03985">
        <w:rPr>
          <w:rFonts w:ascii="Times New Roman" w:eastAsia="Times New Roman" w:hAnsi="Times New Roman" w:cs="Times New Roman"/>
          <w:kern w:val="0"/>
          <w14:ligatures w14:val="none"/>
        </w:rPr>
        <w:t xml:space="preserve"> mm, </w:t>
      </w:r>
      <w:r w:rsidR="004C652C">
        <w:rPr>
          <w:rFonts w:ascii="Times New Roman" w:eastAsia="Times New Roman" w:hAnsi="Times New Roman" w:cs="Times New Roman"/>
          <w:kern w:val="0"/>
          <w14:ligatures w14:val="none"/>
        </w:rPr>
        <w:t>295</w:t>
      </w:r>
      <w:r w:rsidR="00617B1B" w:rsidRPr="00F03985">
        <w:rPr>
          <w:rFonts w:ascii="Times New Roman" w:eastAsia="Times New Roman" w:hAnsi="Times New Roman" w:cs="Times New Roman"/>
          <w:kern w:val="0"/>
          <w14:ligatures w14:val="none"/>
        </w:rPr>
        <w:t>–</w:t>
      </w:r>
      <w:r w:rsidR="004C652C">
        <w:rPr>
          <w:rFonts w:ascii="Times New Roman" w:eastAsia="Times New Roman" w:hAnsi="Times New Roman" w:cs="Times New Roman"/>
          <w:kern w:val="0"/>
          <w14:ligatures w14:val="none"/>
        </w:rPr>
        <w:t>355</w:t>
      </w:r>
      <w:r w:rsidR="00617B1B" w:rsidRPr="00F03985">
        <w:rPr>
          <w:rFonts w:ascii="Times New Roman" w:eastAsia="Times New Roman" w:hAnsi="Times New Roman" w:cs="Times New Roman"/>
          <w:kern w:val="0"/>
          <w14:ligatures w14:val="none"/>
        </w:rPr>
        <w:t xml:space="preserve"> mm, and 22</w:t>
      </w:r>
      <w:r w:rsidR="004C652C">
        <w:rPr>
          <w:rFonts w:ascii="Times New Roman" w:eastAsia="Times New Roman" w:hAnsi="Times New Roman" w:cs="Times New Roman"/>
          <w:kern w:val="0"/>
          <w14:ligatures w14:val="none"/>
        </w:rPr>
        <w:t>5</w:t>
      </w:r>
      <w:r w:rsidR="00617B1B" w:rsidRPr="00F03985">
        <w:rPr>
          <w:rFonts w:ascii="Times New Roman" w:eastAsia="Times New Roman" w:hAnsi="Times New Roman" w:cs="Times New Roman"/>
          <w:kern w:val="0"/>
          <w14:ligatures w14:val="none"/>
        </w:rPr>
        <w:t>–270 mm, respectively</w:t>
      </w:r>
      <w:r w:rsidR="00135F3D">
        <w:rPr>
          <w:rFonts w:ascii="Times New Roman" w:eastAsia="Times New Roman" w:hAnsi="Times New Roman" w:cs="Times New Roman"/>
          <w:kern w:val="0"/>
          <w14:ligatures w14:val="none"/>
        </w:rPr>
        <w:t xml:space="preserve"> </w:t>
      </w:r>
      <w:r w:rsidR="00135F3D" w:rsidRPr="002E5AE8">
        <w:rPr>
          <w:rFonts w:ascii="Times New Roman" w:eastAsia="Calibri" w:hAnsi="Times New Roman" w:cs="Times New Roman"/>
          <w:color w:val="000000"/>
          <w:kern w:val="0"/>
          <w:lang w:eastAsia="en-IN"/>
          <w14:ligatures w14:val="none"/>
        </w:rPr>
        <w:t>(Tables 5 and 6; Appendix A)</w:t>
      </w:r>
      <w:r w:rsidR="00617B1B" w:rsidRPr="00F03985">
        <w:rPr>
          <w:rFonts w:ascii="Times New Roman" w:eastAsia="Times New Roman" w:hAnsi="Times New Roman" w:cs="Times New Roman"/>
          <w:kern w:val="0"/>
          <w14:ligatures w14:val="none"/>
        </w:rPr>
        <w:t xml:space="preserve">. These results </w:t>
      </w:r>
      <w:r w:rsidR="003E0ED7">
        <w:rPr>
          <w:rFonts w:ascii="Times New Roman" w:eastAsia="Times New Roman" w:hAnsi="Times New Roman" w:cs="Times New Roman"/>
          <w:kern w:val="0"/>
          <w14:ligatures w14:val="none"/>
        </w:rPr>
        <w:t xml:space="preserve">show the SWAT-Rice </w:t>
      </w:r>
      <w:r w:rsidR="003E0ED7">
        <w:rPr>
          <w:rFonts w:ascii="Times New Roman" w:eastAsia="Times New Roman" w:hAnsi="Times New Roman" w:cs="Times New Roman"/>
          <w:kern w:val="0"/>
          <w14:ligatures w14:val="none"/>
        </w:rPr>
        <w:lastRenderedPageBreak/>
        <w:t>routine's ability to simulate soil water dynamics under varying groundwater-table conditions compared with</w:t>
      </w:r>
      <w:r w:rsidR="00617B1B" w:rsidRPr="00F03985">
        <w:rPr>
          <w:rFonts w:ascii="Times New Roman" w:eastAsia="Times New Roman" w:hAnsi="Times New Roman" w:cs="Times New Roman"/>
          <w:kern w:val="0"/>
          <w14:ligatures w14:val="none"/>
        </w:rPr>
        <w:t xml:space="preserve"> both crop growth models and SWAT-P models. </w:t>
      </w:r>
      <w:r w:rsidR="00FE4050" w:rsidRPr="00F03985">
        <w:rPr>
          <w:rFonts w:ascii="Times New Roman" w:eastAsia="Times New Roman" w:hAnsi="Times New Roman" w:cs="Times New Roman"/>
          <w:kern w:val="0"/>
          <w14:ligatures w14:val="none"/>
        </w:rPr>
        <w:t xml:space="preserve"> </w:t>
      </w:r>
    </w:p>
    <w:p w14:paraId="03EC424C" w14:textId="6C6BD8B6" w:rsidR="008876AD" w:rsidRPr="00F03985" w:rsidRDefault="00315FFD" w:rsidP="008876AD">
      <w:pPr>
        <w:pStyle w:val="Caption"/>
        <w:keepNext/>
        <w:jc w:val="center"/>
        <w:rPr>
          <w:i w:val="0"/>
          <w:iCs w:val="0"/>
          <w:color w:val="auto"/>
          <w:sz w:val="24"/>
          <w:szCs w:val="24"/>
        </w:rPr>
      </w:pPr>
      <w:r>
        <w:rPr>
          <w:i w:val="0"/>
          <w:iCs w:val="0"/>
          <w:color w:val="auto"/>
          <w:sz w:val="24"/>
          <w:szCs w:val="24"/>
        </w:rPr>
        <w:t>Table 12</w:t>
      </w:r>
      <w:r w:rsidR="008876AD" w:rsidRPr="00F03985">
        <w:rPr>
          <w:i w:val="0"/>
          <w:iCs w:val="0"/>
          <w:color w:val="auto"/>
          <w:sz w:val="24"/>
          <w:szCs w:val="24"/>
        </w:rPr>
        <w:t xml:space="preserve"> </w:t>
      </w:r>
      <w:r w:rsidR="008D18EC" w:rsidRPr="00F03985">
        <w:rPr>
          <w:i w:val="0"/>
          <w:iCs w:val="0"/>
          <w:color w:val="auto"/>
          <w:sz w:val="24"/>
          <w:szCs w:val="24"/>
        </w:rPr>
        <w:t>Seasonal w</w:t>
      </w:r>
      <w:r w:rsidR="008876AD" w:rsidRPr="00F03985">
        <w:rPr>
          <w:i w:val="0"/>
          <w:iCs w:val="0"/>
          <w:color w:val="auto"/>
          <w:sz w:val="24"/>
          <w:szCs w:val="24"/>
        </w:rPr>
        <w:t>ater budgets for Fields 1</w:t>
      </w:r>
      <w:r w:rsidR="001E0C07" w:rsidRPr="00F03985">
        <w:rPr>
          <w:i w:val="0"/>
          <w:iCs w:val="0"/>
          <w:color w:val="auto"/>
          <w:sz w:val="24"/>
          <w:szCs w:val="24"/>
        </w:rPr>
        <w:t>(GWT at 0.</w:t>
      </w:r>
      <w:r w:rsidR="00D3296E">
        <w:rPr>
          <w:i w:val="0"/>
          <w:iCs w:val="0"/>
          <w:color w:val="auto"/>
          <w:sz w:val="24"/>
          <w:szCs w:val="24"/>
        </w:rPr>
        <w:t>4</w:t>
      </w:r>
      <w:r w:rsidR="001E0C07" w:rsidRPr="00F03985">
        <w:rPr>
          <w:i w:val="0"/>
          <w:iCs w:val="0"/>
          <w:color w:val="auto"/>
          <w:sz w:val="24"/>
          <w:szCs w:val="24"/>
        </w:rPr>
        <w:t>m BGL)</w:t>
      </w:r>
      <w:r w:rsidR="008876AD" w:rsidRPr="00F03985">
        <w:rPr>
          <w:i w:val="0"/>
          <w:iCs w:val="0"/>
          <w:color w:val="auto"/>
          <w:sz w:val="24"/>
          <w:szCs w:val="24"/>
        </w:rPr>
        <w:t xml:space="preserve"> and 8 </w:t>
      </w:r>
      <w:r w:rsidR="001E0C07" w:rsidRPr="00F03985">
        <w:rPr>
          <w:i w:val="0"/>
          <w:iCs w:val="0"/>
          <w:color w:val="auto"/>
          <w:sz w:val="24"/>
          <w:szCs w:val="24"/>
        </w:rPr>
        <w:t xml:space="preserve">(GWT at 4 m BGL) </w:t>
      </w:r>
      <w:r w:rsidR="008876AD" w:rsidRPr="00F03985">
        <w:rPr>
          <w:i w:val="0"/>
          <w:iCs w:val="0"/>
          <w:color w:val="auto"/>
          <w:sz w:val="24"/>
          <w:szCs w:val="24"/>
        </w:rPr>
        <w:t>simulated by different models (all values in mm).</w:t>
      </w:r>
    </w:p>
    <w:tbl>
      <w:tblPr>
        <w:tblStyle w:val="TableGrid"/>
        <w:tblW w:w="9350" w:type="dxa"/>
        <w:jc w:val="center"/>
        <w:tblLook w:val="0420" w:firstRow="1" w:lastRow="0" w:firstColumn="0" w:lastColumn="0" w:noHBand="0" w:noVBand="1"/>
      </w:tblPr>
      <w:tblGrid>
        <w:gridCol w:w="1522"/>
        <w:gridCol w:w="882"/>
        <w:gridCol w:w="781"/>
        <w:gridCol w:w="754"/>
        <w:gridCol w:w="781"/>
        <w:gridCol w:w="766"/>
        <w:gridCol w:w="882"/>
        <w:gridCol w:w="781"/>
        <w:gridCol w:w="754"/>
        <w:gridCol w:w="781"/>
        <w:gridCol w:w="666"/>
      </w:tblGrid>
      <w:tr w:rsidR="00F51E37" w:rsidRPr="00F03985" w14:paraId="46F2305D" w14:textId="77777777" w:rsidTr="00F51E37">
        <w:trPr>
          <w:trHeight w:val="112"/>
          <w:jc w:val="center"/>
        </w:trPr>
        <w:tc>
          <w:tcPr>
            <w:tcW w:w="1522" w:type="dxa"/>
            <w:vMerge w:val="restart"/>
            <w:hideMark/>
          </w:tcPr>
          <w:p w14:paraId="5EB77DAD" w14:textId="77777777" w:rsidR="00F51E37" w:rsidRPr="00F03985" w:rsidRDefault="00F51E37" w:rsidP="0017194C">
            <w:pPr>
              <w:pStyle w:val="NormalWeb"/>
              <w:ind w:left="360"/>
              <w:jc w:val="center"/>
              <w:rPr>
                <w:b/>
                <w:bCs/>
                <w:sz w:val="20"/>
                <w:szCs w:val="20"/>
              </w:rPr>
            </w:pPr>
            <w:r w:rsidRPr="00F03985">
              <w:rPr>
                <w:b/>
                <w:bCs/>
                <w:sz w:val="20"/>
                <w:szCs w:val="20"/>
              </w:rPr>
              <w:t>Water balance component</w:t>
            </w:r>
          </w:p>
        </w:tc>
        <w:tc>
          <w:tcPr>
            <w:tcW w:w="3964" w:type="dxa"/>
            <w:gridSpan w:val="5"/>
          </w:tcPr>
          <w:p w14:paraId="405D37B4" w14:textId="2E2C55FA" w:rsidR="00F51E37" w:rsidRPr="00F03985" w:rsidRDefault="00F51E37" w:rsidP="0017194C">
            <w:pPr>
              <w:pStyle w:val="NormalWeb"/>
              <w:ind w:left="360"/>
              <w:jc w:val="center"/>
              <w:rPr>
                <w:b/>
                <w:bCs/>
                <w:sz w:val="20"/>
                <w:szCs w:val="20"/>
              </w:rPr>
            </w:pPr>
            <w:r w:rsidRPr="00F03985">
              <w:rPr>
                <w:b/>
                <w:bCs/>
                <w:sz w:val="20"/>
                <w:szCs w:val="20"/>
              </w:rPr>
              <w:t>Field 1</w:t>
            </w:r>
            <w:r w:rsidR="00F7326D">
              <w:rPr>
                <w:b/>
                <w:bCs/>
                <w:sz w:val="20"/>
                <w:szCs w:val="20"/>
              </w:rPr>
              <w:t xml:space="preserve"> </w:t>
            </w:r>
            <w:r w:rsidR="00F7326D" w:rsidRPr="00F7326D">
              <w:rPr>
                <w:sz w:val="20"/>
                <w:szCs w:val="20"/>
              </w:rPr>
              <w:t>(Kar Season)</w:t>
            </w:r>
          </w:p>
        </w:tc>
        <w:tc>
          <w:tcPr>
            <w:tcW w:w="3864" w:type="dxa"/>
            <w:gridSpan w:val="5"/>
          </w:tcPr>
          <w:p w14:paraId="532ED6C5" w14:textId="3DB1F4A6" w:rsidR="00F51E37" w:rsidRPr="00F03985" w:rsidRDefault="00F51E37" w:rsidP="0017194C">
            <w:pPr>
              <w:pStyle w:val="NormalWeb"/>
              <w:ind w:left="360"/>
              <w:jc w:val="center"/>
              <w:rPr>
                <w:b/>
                <w:bCs/>
                <w:sz w:val="20"/>
                <w:szCs w:val="20"/>
              </w:rPr>
            </w:pPr>
            <w:r w:rsidRPr="00F03985">
              <w:rPr>
                <w:b/>
                <w:bCs/>
                <w:sz w:val="20"/>
                <w:szCs w:val="20"/>
              </w:rPr>
              <w:t>Field 8</w:t>
            </w:r>
            <w:r w:rsidR="00F7326D">
              <w:rPr>
                <w:b/>
                <w:bCs/>
                <w:sz w:val="20"/>
                <w:szCs w:val="20"/>
              </w:rPr>
              <w:t xml:space="preserve"> </w:t>
            </w:r>
            <w:r w:rsidR="00F7326D" w:rsidRPr="00F7326D">
              <w:rPr>
                <w:sz w:val="20"/>
                <w:szCs w:val="20"/>
              </w:rPr>
              <w:t>(Pishanam Season)</w:t>
            </w:r>
          </w:p>
        </w:tc>
      </w:tr>
      <w:tr w:rsidR="00F51E37" w:rsidRPr="00F03985" w14:paraId="3D04D957" w14:textId="77777777" w:rsidTr="00F51E37">
        <w:trPr>
          <w:cantSplit/>
          <w:trHeight w:val="1134"/>
          <w:jc w:val="center"/>
        </w:trPr>
        <w:tc>
          <w:tcPr>
            <w:tcW w:w="1522" w:type="dxa"/>
            <w:vMerge/>
            <w:hideMark/>
          </w:tcPr>
          <w:p w14:paraId="54362FBC" w14:textId="77777777" w:rsidR="00F51E37" w:rsidRPr="00F03985" w:rsidRDefault="00F51E37" w:rsidP="0017194C">
            <w:pPr>
              <w:pStyle w:val="NormalWeb"/>
              <w:ind w:left="360"/>
              <w:jc w:val="center"/>
              <w:rPr>
                <w:sz w:val="20"/>
                <w:szCs w:val="20"/>
              </w:rPr>
            </w:pPr>
          </w:p>
        </w:tc>
        <w:tc>
          <w:tcPr>
            <w:tcW w:w="882" w:type="dxa"/>
            <w:textDirection w:val="btLr"/>
          </w:tcPr>
          <w:p w14:paraId="3DD211DE" w14:textId="77777777" w:rsidR="00F51E37" w:rsidRPr="00F03985" w:rsidRDefault="00F51E37" w:rsidP="0017194C">
            <w:pPr>
              <w:pStyle w:val="NormalWeb"/>
              <w:ind w:left="113" w:right="113"/>
              <w:jc w:val="center"/>
              <w:rPr>
                <w:sz w:val="20"/>
                <w:szCs w:val="20"/>
              </w:rPr>
            </w:pPr>
            <w:r w:rsidRPr="00F03985">
              <w:rPr>
                <w:sz w:val="20"/>
                <w:szCs w:val="20"/>
              </w:rPr>
              <w:t>HYDRUS-1D</w:t>
            </w:r>
          </w:p>
        </w:tc>
        <w:tc>
          <w:tcPr>
            <w:tcW w:w="781" w:type="dxa"/>
            <w:textDirection w:val="btLr"/>
          </w:tcPr>
          <w:p w14:paraId="3F0451EF" w14:textId="77777777" w:rsidR="00F51E37" w:rsidRPr="00F03985" w:rsidRDefault="00F51E37" w:rsidP="0017194C">
            <w:pPr>
              <w:pStyle w:val="NormalWeb"/>
              <w:ind w:left="113" w:right="113"/>
              <w:jc w:val="center"/>
              <w:rPr>
                <w:sz w:val="20"/>
                <w:szCs w:val="20"/>
              </w:rPr>
            </w:pPr>
            <w:r w:rsidRPr="00F03985">
              <w:rPr>
                <w:sz w:val="20"/>
                <w:szCs w:val="20"/>
              </w:rPr>
              <w:t>ORYZA</w:t>
            </w:r>
          </w:p>
        </w:tc>
        <w:tc>
          <w:tcPr>
            <w:tcW w:w="754" w:type="dxa"/>
            <w:textDirection w:val="btLr"/>
          </w:tcPr>
          <w:p w14:paraId="23C800F6" w14:textId="77777777" w:rsidR="00F51E37" w:rsidRPr="00F03985" w:rsidRDefault="00F51E37" w:rsidP="0017194C">
            <w:pPr>
              <w:pStyle w:val="NormalWeb"/>
              <w:ind w:left="113" w:right="113"/>
              <w:jc w:val="center"/>
              <w:rPr>
                <w:sz w:val="20"/>
                <w:szCs w:val="20"/>
              </w:rPr>
            </w:pPr>
            <w:r w:rsidRPr="00F03985">
              <w:rPr>
                <w:sz w:val="20"/>
                <w:szCs w:val="20"/>
              </w:rPr>
              <w:t>DSSAT</w:t>
            </w:r>
          </w:p>
        </w:tc>
        <w:tc>
          <w:tcPr>
            <w:tcW w:w="781" w:type="dxa"/>
            <w:textDirection w:val="btLr"/>
          </w:tcPr>
          <w:p w14:paraId="4AD9AD9D" w14:textId="130CBA58" w:rsidR="00F51E37" w:rsidRPr="00F03985" w:rsidRDefault="00343FF0" w:rsidP="0017194C">
            <w:pPr>
              <w:pStyle w:val="NormalWeb"/>
              <w:ind w:left="113" w:right="113"/>
              <w:jc w:val="center"/>
              <w:rPr>
                <w:sz w:val="20"/>
                <w:szCs w:val="20"/>
              </w:rPr>
            </w:pPr>
            <w:r>
              <w:rPr>
                <w:sz w:val="20"/>
                <w:szCs w:val="20"/>
              </w:rPr>
              <w:t>SWAT-Rice</w:t>
            </w:r>
          </w:p>
        </w:tc>
        <w:tc>
          <w:tcPr>
            <w:tcW w:w="766" w:type="dxa"/>
            <w:textDirection w:val="btLr"/>
          </w:tcPr>
          <w:p w14:paraId="1BE64E7B" w14:textId="77777777" w:rsidR="00F51E37" w:rsidRPr="00F03985" w:rsidRDefault="00F51E37" w:rsidP="0017194C">
            <w:pPr>
              <w:pStyle w:val="NormalWeb"/>
              <w:ind w:left="113" w:right="113"/>
              <w:jc w:val="center"/>
              <w:rPr>
                <w:sz w:val="20"/>
                <w:szCs w:val="20"/>
              </w:rPr>
            </w:pPr>
            <w:r w:rsidRPr="00F03985">
              <w:rPr>
                <w:sz w:val="20"/>
                <w:szCs w:val="20"/>
              </w:rPr>
              <w:t>SWAT-P</w:t>
            </w:r>
          </w:p>
        </w:tc>
        <w:tc>
          <w:tcPr>
            <w:tcW w:w="882" w:type="dxa"/>
            <w:textDirection w:val="btLr"/>
          </w:tcPr>
          <w:p w14:paraId="6D5D947B" w14:textId="77777777" w:rsidR="00F51E37" w:rsidRPr="00F03985" w:rsidRDefault="00F51E37" w:rsidP="0017194C">
            <w:pPr>
              <w:pStyle w:val="NormalWeb"/>
              <w:ind w:left="113" w:right="113"/>
              <w:jc w:val="center"/>
              <w:rPr>
                <w:sz w:val="20"/>
                <w:szCs w:val="20"/>
              </w:rPr>
            </w:pPr>
            <w:r w:rsidRPr="00F03985">
              <w:rPr>
                <w:sz w:val="20"/>
                <w:szCs w:val="20"/>
              </w:rPr>
              <w:t>HYDRUS-1D</w:t>
            </w:r>
          </w:p>
        </w:tc>
        <w:tc>
          <w:tcPr>
            <w:tcW w:w="781" w:type="dxa"/>
            <w:textDirection w:val="btLr"/>
          </w:tcPr>
          <w:p w14:paraId="3A161DAF" w14:textId="77777777" w:rsidR="00F51E37" w:rsidRPr="00F03985" w:rsidRDefault="00F51E37" w:rsidP="0017194C">
            <w:pPr>
              <w:pStyle w:val="NormalWeb"/>
              <w:ind w:left="113" w:right="113"/>
              <w:jc w:val="center"/>
              <w:rPr>
                <w:sz w:val="20"/>
                <w:szCs w:val="20"/>
              </w:rPr>
            </w:pPr>
            <w:r w:rsidRPr="00F03985">
              <w:rPr>
                <w:sz w:val="20"/>
                <w:szCs w:val="20"/>
              </w:rPr>
              <w:t>ORYZA</w:t>
            </w:r>
          </w:p>
        </w:tc>
        <w:tc>
          <w:tcPr>
            <w:tcW w:w="754" w:type="dxa"/>
            <w:textDirection w:val="btLr"/>
          </w:tcPr>
          <w:p w14:paraId="7D7D84BC" w14:textId="77777777" w:rsidR="00F51E37" w:rsidRPr="00F03985" w:rsidRDefault="00F51E37" w:rsidP="0017194C">
            <w:pPr>
              <w:pStyle w:val="NormalWeb"/>
              <w:ind w:left="113" w:right="113"/>
              <w:jc w:val="center"/>
              <w:rPr>
                <w:sz w:val="20"/>
                <w:szCs w:val="20"/>
              </w:rPr>
            </w:pPr>
            <w:r w:rsidRPr="00F03985">
              <w:rPr>
                <w:sz w:val="20"/>
                <w:szCs w:val="20"/>
              </w:rPr>
              <w:t>DSSAT</w:t>
            </w:r>
          </w:p>
        </w:tc>
        <w:tc>
          <w:tcPr>
            <w:tcW w:w="781" w:type="dxa"/>
            <w:textDirection w:val="btLr"/>
          </w:tcPr>
          <w:p w14:paraId="535A090C" w14:textId="6E1C8A57" w:rsidR="00F51E37" w:rsidRPr="00F03985" w:rsidRDefault="00343FF0" w:rsidP="0017194C">
            <w:pPr>
              <w:pStyle w:val="NormalWeb"/>
              <w:ind w:left="113" w:right="113"/>
              <w:jc w:val="center"/>
              <w:rPr>
                <w:sz w:val="20"/>
                <w:szCs w:val="20"/>
              </w:rPr>
            </w:pPr>
            <w:r>
              <w:rPr>
                <w:sz w:val="20"/>
                <w:szCs w:val="20"/>
              </w:rPr>
              <w:t>SWAT-Rice</w:t>
            </w:r>
          </w:p>
        </w:tc>
        <w:tc>
          <w:tcPr>
            <w:tcW w:w="666" w:type="dxa"/>
            <w:textDirection w:val="btLr"/>
          </w:tcPr>
          <w:p w14:paraId="4019E8CD" w14:textId="77777777" w:rsidR="00F51E37" w:rsidRPr="00F03985" w:rsidRDefault="00F51E37" w:rsidP="0017194C">
            <w:pPr>
              <w:pStyle w:val="NormalWeb"/>
              <w:ind w:left="113" w:right="113"/>
              <w:jc w:val="center"/>
              <w:rPr>
                <w:sz w:val="20"/>
                <w:szCs w:val="20"/>
              </w:rPr>
            </w:pPr>
            <w:r w:rsidRPr="00F03985">
              <w:rPr>
                <w:sz w:val="20"/>
                <w:szCs w:val="20"/>
              </w:rPr>
              <w:t>SWAT-P</w:t>
            </w:r>
          </w:p>
        </w:tc>
      </w:tr>
      <w:tr w:rsidR="00F51E37" w:rsidRPr="00F03985" w14:paraId="00F5CA38" w14:textId="77777777" w:rsidTr="00F51E37">
        <w:trPr>
          <w:trHeight w:val="112"/>
          <w:jc w:val="center"/>
        </w:trPr>
        <w:tc>
          <w:tcPr>
            <w:tcW w:w="1522" w:type="dxa"/>
            <w:hideMark/>
          </w:tcPr>
          <w:p w14:paraId="7E12A26A" w14:textId="77777777" w:rsidR="00F51E37" w:rsidRPr="00F03985" w:rsidRDefault="00F51E37" w:rsidP="0017194C">
            <w:pPr>
              <w:pStyle w:val="NormalWeb"/>
              <w:jc w:val="center"/>
              <w:rPr>
                <w:sz w:val="20"/>
                <w:szCs w:val="20"/>
              </w:rPr>
            </w:pPr>
            <w:r w:rsidRPr="00F03985">
              <w:rPr>
                <w:sz w:val="20"/>
                <w:szCs w:val="20"/>
              </w:rPr>
              <w:t>Rainfall</w:t>
            </w:r>
          </w:p>
        </w:tc>
        <w:tc>
          <w:tcPr>
            <w:tcW w:w="3964" w:type="dxa"/>
            <w:gridSpan w:val="5"/>
          </w:tcPr>
          <w:p w14:paraId="2BEDA51C" w14:textId="77777777" w:rsidR="00F51E37" w:rsidRPr="00F03985" w:rsidRDefault="00F51E37" w:rsidP="0017194C">
            <w:pPr>
              <w:pStyle w:val="NormalWeb"/>
              <w:jc w:val="center"/>
              <w:rPr>
                <w:sz w:val="20"/>
                <w:szCs w:val="20"/>
              </w:rPr>
            </w:pPr>
            <w:r w:rsidRPr="00F03985">
              <w:rPr>
                <w:sz w:val="20"/>
                <w:szCs w:val="20"/>
              </w:rPr>
              <w:t>134.7</w:t>
            </w:r>
          </w:p>
        </w:tc>
        <w:tc>
          <w:tcPr>
            <w:tcW w:w="3864" w:type="dxa"/>
            <w:gridSpan w:val="5"/>
          </w:tcPr>
          <w:p w14:paraId="56E3EC87" w14:textId="77777777" w:rsidR="00F51E37" w:rsidRPr="00F03985" w:rsidRDefault="00F51E37" w:rsidP="0017194C">
            <w:pPr>
              <w:pStyle w:val="NormalWeb"/>
              <w:jc w:val="center"/>
              <w:rPr>
                <w:sz w:val="20"/>
                <w:szCs w:val="20"/>
              </w:rPr>
            </w:pPr>
            <w:r w:rsidRPr="00F03985">
              <w:rPr>
                <w:sz w:val="20"/>
                <w:szCs w:val="20"/>
              </w:rPr>
              <w:t>527.2</w:t>
            </w:r>
          </w:p>
        </w:tc>
      </w:tr>
      <w:tr w:rsidR="00F51E37" w:rsidRPr="00F03985" w14:paraId="411E9186" w14:textId="77777777" w:rsidTr="00F51E37">
        <w:trPr>
          <w:trHeight w:val="112"/>
          <w:jc w:val="center"/>
        </w:trPr>
        <w:tc>
          <w:tcPr>
            <w:tcW w:w="1522" w:type="dxa"/>
            <w:hideMark/>
          </w:tcPr>
          <w:p w14:paraId="705B6B48" w14:textId="77777777" w:rsidR="00F51E37" w:rsidRPr="00F03985" w:rsidRDefault="00F51E37" w:rsidP="0017194C">
            <w:pPr>
              <w:pStyle w:val="NormalWeb"/>
              <w:jc w:val="center"/>
              <w:rPr>
                <w:sz w:val="20"/>
                <w:szCs w:val="20"/>
              </w:rPr>
            </w:pPr>
            <w:r w:rsidRPr="00F03985">
              <w:rPr>
                <w:sz w:val="20"/>
                <w:szCs w:val="20"/>
              </w:rPr>
              <w:t>Irrigation</w:t>
            </w:r>
          </w:p>
        </w:tc>
        <w:tc>
          <w:tcPr>
            <w:tcW w:w="3964" w:type="dxa"/>
            <w:gridSpan w:val="5"/>
          </w:tcPr>
          <w:p w14:paraId="7E2F980C" w14:textId="77777777" w:rsidR="00F51E37" w:rsidRPr="00F03985" w:rsidRDefault="00F51E37" w:rsidP="0017194C">
            <w:pPr>
              <w:pStyle w:val="NormalWeb"/>
              <w:jc w:val="center"/>
              <w:rPr>
                <w:sz w:val="20"/>
                <w:szCs w:val="20"/>
              </w:rPr>
            </w:pPr>
            <w:r w:rsidRPr="00F03985">
              <w:rPr>
                <w:sz w:val="20"/>
                <w:szCs w:val="20"/>
              </w:rPr>
              <w:t>1020</w:t>
            </w:r>
          </w:p>
        </w:tc>
        <w:tc>
          <w:tcPr>
            <w:tcW w:w="3864" w:type="dxa"/>
            <w:gridSpan w:val="5"/>
          </w:tcPr>
          <w:p w14:paraId="02E90983" w14:textId="77777777" w:rsidR="00F51E37" w:rsidRPr="00F03985" w:rsidRDefault="00F51E37" w:rsidP="0017194C">
            <w:pPr>
              <w:pStyle w:val="NormalWeb"/>
              <w:jc w:val="center"/>
              <w:rPr>
                <w:sz w:val="20"/>
                <w:szCs w:val="20"/>
              </w:rPr>
            </w:pPr>
            <w:r w:rsidRPr="00F03985">
              <w:rPr>
                <w:sz w:val="20"/>
                <w:szCs w:val="20"/>
              </w:rPr>
              <w:t>390</w:t>
            </w:r>
          </w:p>
        </w:tc>
      </w:tr>
      <w:tr w:rsidR="00F51E37" w:rsidRPr="00F03985" w14:paraId="6A4968EB" w14:textId="77777777" w:rsidTr="00F51E37">
        <w:trPr>
          <w:trHeight w:val="112"/>
          <w:jc w:val="center"/>
        </w:trPr>
        <w:tc>
          <w:tcPr>
            <w:tcW w:w="1522" w:type="dxa"/>
            <w:hideMark/>
          </w:tcPr>
          <w:p w14:paraId="5F5D75A8" w14:textId="77777777" w:rsidR="00F51E37" w:rsidRPr="00F03985" w:rsidRDefault="00F51E37" w:rsidP="0017194C">
            <w:pPr>
              <w:pStyle w:val="NormalWeb"/>
              <w:jc w:val="center"/>
              <w:rPr>
                <w:sz w:val="20"/>
                <w:szCs w:val="20"/>
              </w:rPr>
            </w:pPr>
            <w:r w:rsidRPr="00F03985">
              <w:rPr>
                <w:sz w:val="20"/>
                <w:szCs w:val="20"/>
              </w:rPr>
              <w:t>Actual ET</w:t>
            </w:r>
          </w:p>
        </w:tc>
        <w:tc>
          <w:tcPr>
            <w:tcW w:w="882" w:type="dxa"/>
          </w:tcPr>
          <w:p w14:paraId="1F779895" w14:textId="2FFCD5EA" w:rsidR="00F51E37" w:rsidRPr="00F03985" w:rsidRDefault="00F51E37" w:rsidP="0017194C">
            <w:pPr>
              <w:pStyle w:val="NormalWeb"/>
              <w:jc w:val="center"/>
              <w:rPr>
                <w:sz w:val="20"/>
                <w:szCs w:val="20"/>
              </w:rPr>
            </w:pPr>
            <w:r w:rsidRPr="00F03985">
              <w:rPr>
                <w:sz w:val="20"/>
                <w:szCs w:val="20"/>
              </w:rPr>
              <w:t>54</w:t>
            </w:r>
            <w:r w:rsidR="006A13BE">
              <w:rPr>
                <w:sz w:val="20"/>
                <w:szCs w:val="20"/>
              </w:rPr>
              <w:t>5</w:t>
            </w:r>
            <w:r w:rsidRPr="00F03985">
              <w:rPr>
                <w:sz w:val="20"/>
                <w:szCs w:val="20"/>
              </w:rPr>
              <w:t>.7</w:t>
            </w:r>
          </w:p>
        </w:tc>
        <w:tc>
          <w:tcPr>
            <w:tcW w:w="781" w:type="dxa"/>
          </w:tcPr>
          <w:p w14:paraId="4A254AD8" w14:textId="42659B0B" w:rsidR="00F51E37" w:rsidRPr="00F03985" w:rsidRDefault="00F51E37" w:rsidP="0017194C">
            <w:pPr>
              <w:pStyle w:val="NormalWeb"/>
              <w:jc w:val="center"/>
              <w:rPr>
                <w:sz w:val="20"/>
                <w:szCs w:val="20"/>
              </w:rPr>
            </w:pPr>
            <w:r w:rsidRPr="00F03985">
              <w:rPr>
                <w:sz w:val="20"/>
                <w:szCs w:val="20"/>
              </w:rPr>
              <w:t>72</w:t>
            </w:r>
            <w:r w:rsidR="006A13BE">
              <w:rPr>
                <w:sz w:val="20"/>
                <w:szCs w:val="20"/>
              </w:rPr>
              <w:t>6.5</w:t>
            </w:r>
          </w:p>
        </w:tc>
        <w:tc>
          <w:tcPr>
            <w:tcW w:w="754" w:type="dxa"/>
          </w:tcPr>
          <w:p w14:paraId="13B51B96" w14:textId="0573B0AD" w:rsidR="00F51E37" w:rsidRPr="00F03985" w:rsidRDefault="00F51E37" w:rsidP="0017194C">
            <w:pPr>
              <w:pStyle w:val="NormalWeb"/>
              <w:jc w:val="center"/>
              <w:rPr>
                <w:sz w:val="20"/>
                <w:szCs w:val="20"/>
              </w:rPr>
            </w:pPr>
            <w:r w:rsidRPr="00F03985">
              <w:rPr>
                <w:sz w:val="20"/>
                <w:szCs w:val="20"/>
              </w:rPr>
              <w:t>5</w:t>
            </w:r>
            <w:r w:rsidR="006A13BE">
              <w:rPr>
                <w:sz w:val="20"/>
                <w:szCs w:val="20"/>
              </w:rPr>
              <w:t>56.4</w:t>
            </w:r>
          </w:p>
        </w:tc>
        <w:tc>
          <w:tcPr>
            <w:tcW w:w="781" w:type="dxa"/>
          </w:tcPr>
          <w:p w14:paraId="25EFF82D" w14:textId="41470D99" w:rsidR="00F51E37" w:rsidRPr="00F03985" w:rsidRDefault="00F51E37" w:rsidP="0017194C">
            <w:pPr>
              <w:pStyle w:val="NormalWeb"/>
              <w:jc w:val="center"/>
              <w:rPr>
                <w:sz w:val="20"/>
                <w:szCs w:val="20"/>
              </w:rPr>
            </w:pPr>
            <w:r w:rsidRPr="00F03985">
              <w:rPr>
                <w:sz w:val="20"/>
                <w:szCs w:val="20"/>
              </w:rPr>
              <w:t>6</w:t>
            </w:r>
            <w:r w:rsidR="006A13BE">
              <w:rPr>
                <w:sz w:val="20"/>
                <w:szCs w:val="20"/>
              </w:rPr>
              <w:t>62.5</w:t>
            </w:r>
          </w:p>
        </w:tc>
        <w:tc>
          <w:tcPr>
            <w:tcW w:w="766" w:type="dxa"/>
          </w:tcPr>
          <w:p w14:paraId="0210900C" w14:textId="20C66E6C" w:rsidR="00F51E37" w:rsidRPr="00F03985" w:rsidRDefault="003B7A27" w:rsidP="0017194C">
            <w:pPr>
              <w:pStyle w:val="NormalWeb"/>
              <w:jc w:val="center"/>
              <w:rPr>
                <w:sz w:val="20"/>
                <w:szCs w:val="20"/>
              </w:rPr>
            </w:pPr>
            <w:r>
              <w:rPr>
                <w:sz w:val="20"/>
                <w:szCs w:val="20"/>
              </w:rPr>
              <w:t>726.2</w:t>
            </w:r>
          </w:p>
        </w:tc>
        <w:tc>
          <w:tcPr>
            <w:tcW w:w="882" w:type="dxa"/>
          </w:tcPr>
          <w:p w14:paraId="5072CA97" w14:textId="409A2ACA" w:rsidR="00F51E37" w:rsidRPr="00F03985" w:rsidRDefault="00EF10EA" w:rsidP="001F3D48">
            <w:pPr>
              <w:pStyle w:val="NormalWeb"/>
              <w:rPr>
                <w:sz w:val="20"/>
                <w:szCs w:val="20"/>
              </w:rPr>
            </w:pPr>
            <w:r>
              <w:rPr>
                <w:sz w:val="20"/>
                <w:szCs w:val="20"/>
              </w:rPr>
              <w:t>370.7</w:t>
            </w:r>
          </w:p>
        </w:tc>
        <w:tc>
          <w:tcPr>
            <w:tcW w:w="781" w:type="dxa"/>
          </w:tcPr>
          <w:p w14:paraId="5ED2DF78" w14:textId="33BF0535" w:rsidR="00F51E37" w:rsidRPr="00F03985" w:rsidRDefault="00F51E37" w:rsidP="0017194C">
            <w:pPr>
              <w:pStyle w:val="NormalWeb"/>
              <w:jc w:val="center"/>
              <w:rPr>
                <w:sz w:val="20"/>
                <w:szCs w:val="20"/>
              </w:rPr>
            </w:pPr>
            <w:r w:rsidRPr="00F03985">
              <w:rPr>
                <w:sz w:val="20"/>
                <w:szCs w:val="20"/>
              </w:rPr>
              <w:t>3</w:t>
            </w:r>
            <w:r w:rsidR="00EF10EA">
              <w:rPr>
                <w:sz w:val="20"/>
                <w:szCs w:val="20"/>
              </w:rPr>
              <w:t>06.7</w:t>
            </w:r>
          </w:p>
        </w:tc>
        <w:tc>
          <w:tcPr>
            <w:tcW w:w="754" w:type="dxa"/>
          </w:tcPr>
          <w:p w14:paraId="5AD3DC8D" w14:textId="4B5CC6B0" w:rsidR="00F51E37" w:rsidRPr="00F03985" w:rsidRDefault="00EF10EA" w:rsidP="0017194C">
            <w:pPr>
              <w:pStyle w:val="NormalWeb"/>
              <w:jc w:val="center"/>
              <w:rPr>
                <w:sz w:val="20"/>
                <w:szCs w:val="20"/>
              </w:rPr>
            </w:pPr>
            <w:r>
              <w:rPr>
                <w:sz w:val="20"/>
                <w:szCs w:val="20"/>
              </w:rPr>
              <w:t>372.6</w:t>
            </w:r>
          </w:p>
        </w:tc>
        <w:tc>
          <w:tcPr>
            <w:tcW w:w="781" w:type="dxa"/>
          </w:tcPr>
          <w:p w14:paraId="0CC104E3" w14:textId="3BD11E7A" w:rsidR="00F51E37" w:rsidRPr="00F03985" w:rsidRDefault="00EF10EA" w:rsidP="001F3D48">
            <w:pPr>
              <w:pStyle w:val="NormalWeb"/>
              <w:rPr>
                <w:sz w:val="20"/>
                <w:szCs w:val="20"/>
              </w:rPr>
            </w:pPr>
            <w:r>
              <w:rPr>
                <w:sz w:val="20"/>
                <w:szCs w:val="20"/>
              </w:rPr>
              <w:t>393.5</w:t>
            </w:r>
          </w:p>
        </w:tc>
        <w:tc>
          <w:tcPr>
            <w:tcW w:w="666" w:type="dxa"/>
          </w:tcPr>
          <w:p w14:paraId="63E52F03" w14:textId="610F73F6" w:rsidR="00F51E37" w:rsidRPr="00F03985" w:rsidRDefault="00EF10EA" w:rsidP="00EF10EA">
            <w:pPr>
              <w:pStyle w:val="NormalWeb"/>
              <w:rPr>
                <w:sz w:val="20"/>
                <w:szCs w:val="20"/>
              </w:rPr>
            </w:pPr>
            <w:r>
              <w:rPr>
                <w:sz w:val="20"/>
                <w:szCs w:val="20"/>
              </w:rPr>
              <w:t>423.9</w:t>
            </w:r>
          </w:p>
        </w:tc>
      </w:tr>
      <w:tr w:rsidR="00F51E37" w:rsidRPr="00F03985" w14:paraId="2D992B65" w14:textId="77777777" w:rsidTr="00F51E37">
        <w:trPr>
          <w:trHeight w:val="112"/>
          <w:jc w:val="center"/>
        </w:trPr>
        <w:tc>
          <w:tcPr>
            <w:tcW w:w="1522" w:type="dxa"/>
            <w:hideMark/>
          </w:tcPr>
          <w:p w14:paraId="1D4AEF9E" w14:textId="4ED6FFA1" w:rsidR="00F51E37" w:rsidRPr="00F03985" w:rsidRDefault="00F51E37" w:rsidP="0017194C">
            <w:pPr>
              <w:pStyle w:val="NormalWeb"/>
              <w:jc w:val="center"/>
              <w:rPr>
                <w:sz w:val="20"/>
                <w:szCs w:val="20"/>
              </w:rPr>
            </w:pPr>
            <w:r w:rsidRPr="00F03985">
              <w:rPr>
                <w:sz w:val="20"/>
                <w:szCs w:val="20"/>
              </w:rPr>
              <w:t>Percolation</w:t>
            </w:r>
          </w:p>
        </w:tc>
        <w:tc>
          <w:tcPr>
            <w:tcW w:w="882" w:type="dxa"/>
          </w:tcPr>
          <w:p w14:paraId="5ED7379E" w14:textId="328AB205" w:rsidR="00F51E37" w:rsidRPr="00F03985" w:rsidRDefault="00F51E37" w:rsidP="0017194C">
            <w:pPr>
              <w:pStyle w:val="NormalWeb"/>
              <w:jc w:val="center"/>
              <w:rPr>
                <w:sz w:val="20"/>
                <w:szCs w:val="20"/>
              </w:rPr>
            </w:pPr>
            <w:r w:rsidRPr="00F03985">
              <w:rPr>
                <w:sz w:val="20"/>
                <w:szCs w:val="20"/>
              </w:rPr>
              <w:t>2</w:t>
            </w:r>
            <w:r w:rsidR="00B8411D">
              <w:rPr>
                <w:sz w:val="20"/>
                <w:szCs w:val="20"/>
              </w:rPr>
              <w:t>93.2</w:t>
            </w:r>
          </w:p>
        </w:tc>
        <w:tc>
          <w:tcPr>
            <w:tcW w:w="781" w:type="dxa"/>
          </w:tcPr>
          <w:p w14:paraId="017DA396" w14:textId="3C5391A5" w:rsidR="00F51E37" w:rsidRPr="00F03985" w:rsidRDefault="00B8411D" w:rsidP="0017194C">
            <w:pPr>
              <w:pStyle w:val="NormalWeb"/>
              <w:jc w:val="center"/>
              <w:rPr>
                <w:sz w:val="20"/>
                <w:szCs w:val="20"/>
              </w:rPr>
            </w:pPr>
            <w:r>
              <w:rPr>
                <w:sz w:val="20"/>
                <w:szCs w:val="20"/>
              </w:rPr>
              <w:t>287</w:t>
            </w:r>
          </w:p>
        </w:tc>
        <w:tc>
          <w:tcPr>
            <w:tcW w:w="754" w:type="dxa"/>
          </w:tcPr>
          <w:p w14:paraId="4BF95648" w14:textId="17BDA46B" w:rsidR="00F51E37" w:rsidRPr="00F03985" w:rsidRDefault="00B8411D" w:rsidP="0017194C">
            <w:pPr>
              <w:pStyle w:val="NormalWeb"/>
              <w:jc w:val="center"/>
              <w:rPr>
                <w:sz w:val="20"/>
                <w:szCs w:val="20"/>
              </w:rPr>
            </w:pPr>
            <w:r>
              <w:rPr>
                <w:sz w:val="20"/>
                <w:szCs w:val="20"/>
              </w:rPr>
              <w:t>443</w:t>
            </w:r>
          </w:p>
        </w:tc>
        <w:tc>
          <w:tcPr>
            <w:tcW w:w="781" w:type="dxa"/>
          </w:tcPr>
          <w:p w14:paraId="376FE91E" w14:textId="5C355D41" w:rsidR="00F51E37" w:rsidRPr="00F03985" w:rsidRDefault="00D8041A" w:rsidP="0017194C">
            <w:pPr>
              <w:pStyle w:val="NormalWeb"/>
              <w:jc w:val="center"/>
              <w:rPr>
                <w:sz w:val="20"/>
                <w:szCs w:val="20"/>
              </w:rPr>
            </w:pPr>
            <w:r>
              <w:rPr>
                <w:sz w:val="20"/>
                <w:szCs w:val="20"/>
              </w:rPr>
              <w:t>353.0</w:t>
            </w:r>
          </w:p>
        </w:tc>
        <w:tc>
          <w:tcPr>
            <w:tcW w:w="766" w:type="dxa"/>
          </w:tcPr>
          <w:p w14:paraId="5B4EE47C" w14:textId="1E1FFCC2" w:rsidR="00F51E37" w:rsidRPr="00F03985" w:rsidRDefault="00F51E37" w:rsidP="0017194C">
            <w:pPr>
              <w:pStyle w:val="NormalWeb"/>
              <w:jc w:val="center"/>
              <w:rPr>
                <w:sz w:val="20"/>
                <w:szCs w:val="20"/>
              </w:rPr>
            </w:pPr>
            <w:r w:rsidRPr="00F03985">
              <w:rPr>
                <w:sz w:val="20"/>
                <w:szCs w:val="20"/>
              </w:rPr>
              <w:t>424.3</w:t>
            </w:r>
          </w:p>
        </w:tc>
        <w:tc>
          <w:tcPr>
            <w:tcW w:w="882" w:type="dxa"/>
          </w:tcPr>
          <w:p w14:paraId="7CA058E9" w14:textId="39B476FE" w:rsidR="00F51E37" w:rsidRPr="00F03985" w:rsidRDefault="00075EF0" w:rsidP="0017194C">
            <w:pPr>
              <w:pStyle w:val="NormalWeb"/>
              <w:jc w:val="center"/>
              <w:rPr>
                <w:sz w:val="20"/>
                <w:szCs w:val="20"/>
              </w:rPr>
            </w:pPr>
            <w:r>
              <w:rPr>
                <w:sz w:val="20"/>
                <w:szCs w:val="20"/>
              </w:rPr>
              <w:t>135</w:t>
            </w:r>
          </w:p>
        </w:tc>
        <w:tc>
          <w:tcPr>
            <w:tcW w:w="781" w:type="dxa"/>
          </w:tcPr>
          <w:p w14:paraId="2E7FEA1E" w14:textId="387ABE7B" w:rsidR="00F51E37" w:rsidRPr="00F03985" w:rsidRDefault="00F51E37" w:rsidP="0017194C">
            <w:pPr>
              <w:pStyle w:val="NormalWeb"/>
              <w:jc w:val="center"/>
              <w:rPr>
                <w:sz w:val="20"/>
                <w:szCs w:val="20"/>
              </w:rPr>
            </w:pPr>
            <w:r w:rsidRPr="00F03985">
              <w:rPr>
                <w:sz w:val="20"/>
                <w:szCs w:val="20"/>
              </w:rPr>
              <w:t>1</w:t>
            </w:r>
            <w:r w:rsidR="00EF10EA">
              <w:rPr>
                <w:sz w:val="20"/>
                <w:szCs w:val="20"/>
              </w:rPr>
              <w:t>29.6</w:t>
            </w:r>
          </w:p>
        </w:tc>
        <w:tc>
          <w:tcPr>
            <w:tcW w:w="754" w:type="dxa"/>
          </w:tcPr>
          <w:p w14:paraId="7C4543F5" w14:textId="4D170A1F" w:rsidR="00F51E37" w:rsidRPr="00F03985" w:rsidRDefault="00F51E37" w:rsidP="0017194C">
            <w:pPr>
              <w:pStyle w:val="NormalWeb"/>
              <w:jc w:val="center"/>
              <w:rPr>
                <w:sz w:val="20"/>
                <w:szCs w:val="20"/>
              </w:rPr>
            </w:pPr>
            <w:r w:rsidRPr="00F03985">
              <w:rPr>
                <w:sz w:val="20"/>
                <w:szCs w:val="20"/>
              </w:rPr>
              <w:t>1</w:t>
            </w:r>
            <w:r w:rsidR="00EF10EA">
              <w:rPr>
                <w:sz w:val="20"/>
                <w:szCs w:val="20"/>
              </w:rPr>
              <w:t>08</w:t>
            </w:r>
          </w:p>
        </w:tc>
        <w:tc>
          <w:tcPr>
            <w:tcW w:w="781" w:type="dxa"/>
          </w:tcPr>
          <w:p w14:paraId="084CFDA7" w14:textId="4C01CCAA" w:rsidR="00F51E37" w:rsidRPr="00F03985" w:rsidRDefault="00EF10EA" w:rsidP="0017194C">
            <w:pPr>
              <w:pStyle w:val="NormalWeb"/>
              <w:jc w:val="center"/>
              <w:rPr>
                <w:sz w:val="20"/>
                <w:szCs w:val="20"/>
              </w:rPr>
            </w:pPr>
            <w:r>
              <w:rPr>
                <w:sz w:val="20"/>
                <w:szCs w:val="20"/>
              </w:rPr>
              <w:t>84.8</w:t>
            </w:r>
          </w:p>
        </w:tc>
        <w:tc>
          <w:tcPr>
            <w:tcW w:w="666" w:type="dxa"/>
          </w:tcPr>
          <w:p w14:paraId="0CAB95A9" w14:textId="5BEC793A" w:rsidR="00F51E37" w:rsidRPr="00F03985" w:rsidRDefault="00EF10EA" w:rsidP="0017194C">
            <w:pPr>
              <w:pStyle w:val="NormalWeb"/>
              <w:jc w:val="center"/>
              <w:rPr>
                <w:sz w:val="20"/>
                <w:szCs w:val="20"/>
              </w:rPr>
            </w:pPr>
            <w:r>
              <w:rPr>
                <w:sz w:val="20"/>
                <w:szCs w:val="20"/>
              </w:rPr>
              <w:t>143</w:t>
            </w:r>
          </w:p>
        </w:tc>
      </w:tr>
      <w:tr w:rsidR="0057062B" w:rsidRPr="00F03985" w14:paraId="508EFDDA" w14:textId="77777777" w:rsidTr="00F51E37">
        <w:trPr>
          <w:trHeight w:val="112"/>
          <w:jc w:val="center"/>
        </w:trPr>
        <w:tc>
          <w:tcPr>
            <w:tcW w:w="1522" w:type="dxa"/>
          </w:tcPr>
          <w:p w14:paraId="75AEA32C" w14:textId="5701E413" w:rsidR="0057062B" w:rsidRPr="00F03985" w:rsidRDefault="0057062B" w:rsidP="0057062B">
            <w:pPr>
              <w:pStyle w:val="NormalWeb"/>
              <w:jc w:val="center"/>
              <w:rPr>
                <w:sz w:val="20"/>
                <w:szCs w:val="20"/>
              </w:rPr>
            </w:pPr>
            <w:r w:rsidRPr="00F03985">
              <w:rPr>
                <w:sz w:val="20"/>
                <w:szCs w:val="20"/>
              </w:rPr>
              <w:t>Lateral flow</w:t>
            </w:r>
          </w:p>
        </w:tc>
        <w:tc>
          <w:tcPr>
            <w:tcW w:w="882" w:type="dxa"/>
          </w:tcPr>
          <w:p w14:paraId="47B6C7C5" w14:textId="7E978EC1" w:rsidR="0057062B" w:rsidRPr="00F03985" w:rsidRDefault="0057062B" w:rsidP="0057062B">
            <w:pPr>
              <w:pStyle w:val="NormalWeb"/>
              <w:jc w:val="center"/>
              <w:rPr>
                <w:sz w:val="20"/>
                <w:szCs w:val="20"/>
              </w:rPr>
            </w:pPr>
            <w:r w:rsidRPr="00F03985">
              <w:rPr>
                <w:sz w:val="20"/>
                <w:szCs w:val="20"/>
              </w:rPr>
              <w:t>-</w:t>
            </w:r>
          </w:p>
        </w:tc>
        <w:tc>
          <w:tcPr>
            <w:tcW w:w="781" w:type="dxa"/>
          </w:tcPr>
          <w:p w14:paraId="4A1AA2EA" w14:textId="174C8ADC" w:rsidR="0057062B" w:rsidRPr="00F03985" w:rsidRDefault="0057062B" w:rsidP="0057062B">
            <w:pPr>
              <w:pStyle w:val="NormalWeb"/>
              <w:jc w:val="center"/>
              <w:rPr>
                <w:sz w:val="20"/>
                <w:szCs w:val="20"/>
              </w:rPr>
            </w:pPr>
            <w:r w:rsidRPr="00F03985">
              <w:rPr>
                <w:sz w:val="20"/>
                <w:szCs w:val="20"/>
              </w:rPr>
              <w:t>-</w:t>
            </w:r>
          </w:p>
        </w:tc>
        <w:tc>
          <w:tcPr>
            <w:tcW w:w="754" w:type="dxa"/>
          </w:tcPr>
          <w:p w14:paraId="7AE8B662" w14:textId="6E77E06D" w:rsidR="0057062B" w:rsidRPr="00F03985" w:rsidRDefault="0057062B" w:rsidP="0057062B">
            <w:pPr>
              <w:pStyle w:val="NormalWeb"/>
              <w:jc w:val="center"/>
              <w:rPr>
                <w:sz w:val="20"/>
                <w:szCs w:val="20"/>
              </w:rPr>
            </w:pPr>
            <w:r w:rsidRPr="00F03985">
              <w:rPr>
                <w:sz w:val="20"/>
                <w:szCs w:val="20"/>
              </w:rPr>
              <w:t>-</w:t>
            </w:r>
          </w:p>
        </w:tc>
        <w:tc>
          <w:tcPr>
            <w:tcW w:w="781" w:type="dxa"/>
          </w:tcPr>
          <w:p w14:paraId="4CA9C377" w14:textId="6EE6A449" w:rsidR="0057062B" w:rsidRPr="00F03985" w:rsidRDefault="00D8041A" w:rsidP="0057062B">
            <w:pPr>
              <w:pStyle w:val="NormalWeb"/>
              <w:jc w:val="center"/>
              <w:rPr>
                <w:sz w:val="20"/>
                <w:szCs w:val="20"/>
              </w:rPr>
            </w:pPr>
            <w:r>
              <w:rPr>
                <w:sz w:val="20"/>
                <w:szCs w:val="20"/>
              </w:rPr>
              <w:t>66.9</w:t>
            </w:r>
          </w:p>
        </w:tc>
        <w:tc>
          <w:tcPr>
            <w:tcW w:w="766" w:type="dxa"/>
          </w:tcPr>
          <w:p w14:paraId="27BC7B6E" w14:textId="2B803031" w:rsidR="0057062B" w:rsidRPr="00F03985" w:rsidRDefault="0057062B" w:rsidP="0057062B">
            <w:pPr>
              <w:pStyle w:val="NormalWeb"/>
              <w:jc w:val="center"/>
              <w:rPr>
                <w:sz w:val="20"/>
                <w:szCs w:val="20"/>
              </w:rPr>
            </w:pPr>
            <w:r w:rsidRPr="00F03985">
              <w:rPr>
                <w:sz w:val="20"/>
                <w:szCs w:val="20"/>
              </w:rPr>
              <w:t>9.7</w:t>
            </w:r>
          </w:p>
        </w:tc>
        <w:tc>
          <w:tcPr>
            <w:tcW w:w="882" w:type="dxa"/>
          </w:tcPr>
          <w:p w14:paraId="04D80494" w14:textId="6FC58218" w:rsidR="0057062B" w:rsidRPr="00F03985" w:rsidRDefault="0057062B" w:rsidP="0057062B">
            <w:pPr>
              <w:pStyle w:val="NormalWeb"/>
              <w:jc w:val="center"/>
              <w:rPr>
                <w:sz w:val="20"/>
                <w:szCs w:val="20"/>
              </w:rPr>
            </w:pPr>
            <w:r w:rsidRPr="00F03985">
              <w:rPr>
                <w:sz w:val="20"/>
                <w:szCs w:val="20"/>
              </w:rPr>
              <w:t>-</w:t>
            </w:r>
          </w:p>
        </w:tc>
        <w:tc>
          <w:tcPr>
            <w:tcW w:w="781" w:type="dxa"/>
          </w:tcPr>
          <w:p w14:paraId="6E345E88" w14:textId="071CB8B3" w:rsidR="0057062B" w:rsidRPr="00F03985" w:rsidRDefault="0057062B" w:rsidP="0057062B">
            <w:pPr>
              <w:pStyle w:val="NormalWeb"/>
              <w:jc w:val="center"/>
              <w:rPr>
                <w:sz w:val="20"/>
                <w:szCs w:val="20"/>
              </w:rPr>
            </w:pPr>
            <w:r w:rsidRPr="00F03985">
              <w:rPr>
                <w:sz w:val="20"/>
                <w:szCs w:val="20"/>
              </w:rPr>
              <w:t>-</w:t>
            </w:r>
          </w:p>
        </w:tc>
        <w:tc>
          <w:tcPr>
            <w:tcW w:w="754" w:type="dxa"/>
          </w:tcPr>
          <w:p w14:paraId="6A1B6D28" w14:textId="73E666BE" w:rsidR="0057062B" w:rsidRPr="00F03985" w:rsidRDefault="0057062B" w:rsidP="0057062B">
            <w:pPr>
              <w:pStyle w:val="NormalWeb"/>
              <w:jc w:val="center"/>
              <w:rPr>
                <w:sz w:val="20"/>
                <w:szCs w:val="20"/>
              </w:rPr>
            </w:pPr>
            <w:r w:rsidRPr="00F03985">
              <w:rPr>
                <w:sz w:val="20"/>
                <w:szCs w:val="20"/>
              </w:rPr>
              <w:t>-</w:t>
            </w:r>
          </w:p>
        </w:tc>
        <w:tc>
          <w:tcPr>
            <w:tcW w:w="781" w:type="dxa"/>
          </w:tcPr>
          <w:p w14:paraId="39378B25" w14:textId="69007E4F" w:rsidR="0057062B" w:rsidRPr="00F03985" w:rsidRDefault="0057062B" w:rsidP="0057062B">
            <w:pPr>
              <w:pStyle w:val="NormalWeb"/>
              <w:jc w:val="center"/>
              <w:rPr>
                <w:sz w:val="20"/>
                <w:szCs w:val="20"/>
              </w:rPr>
            </w:pPr>
            <w:r w:rsidRPr="00F03985">
              <w:rPr>
                <w:sz w:val="20"/>
                <w:szCs w:val="20"/>
              </w:rPr>
              <w:t>2.3</w:t>
            </w:r>
          </w:p>
        </w:tc>
        <w:tc>
          <w:tcPr>
            <w:tcW w:w="666" w:type="dxa"/>
          </w:tcPr>
          <w:p w14:paraId="22E1EEB3" w14:textId="22E7C28F" w:rsidR="0057062B" w:rsidRPr="00F03985" w:rsidRDefault="007F7B42" w:rsidP="0057062B">
            <w:pPr>
              <w:pStyle w:val="NormalWeb"/>
              <w:jc w:val="center"/>
              <w:rPr>
                <w:sz w:val="20"/>
                <w:szCs w:val="20"/>
              </w:rPr>
            </w:pPr>
            <w:r w:rsidRPr="00F03985">
              <w:rPr>
                <w:sz w:val="20"/>
                <w:szCs w:val="20"/>
              </w:rPr>
              <w:t>3.6</w:t>
            </w:r>
          </w:p>
        </w:tc>
      </w:tr>
      <w:tr w:rsidR="0057062B" w:rsidRPr="00F03985" w14:paraId="45677E3B" w14:textId="77777777" w:rsidTr="00F51E37">
        <w:trPr>
          <w:trHeight w:val="164"/>
          <w:jc w:val="center"/>
        </w:trPr>
        <w:tc>
          <w:tcPr>
            <w:tcW w:w="1522" w:type="dxa"/>
            <w:hideMark/>
          </w:tcPr>
          <w:p w14:paraId="6822819A" w14:textId="77777777" w:rsidR="0057062B" w:rsidRPr="00F03985" w:rsidRDefault="0057062B" w:rsidP="0057062B">
            <w:pPr>
              <w:pStyle w:val="NormalWeb"/>
              <w:jc w:val="center"/>
              <w:rPr>
                <w:sz w:val="20"/>
                <w:szCs w:val="20"/>
              </w:rPr>
            </w:pPr>
            <w:r w:rsidRPr="00F03985">
              <w:rPr>
                <w:sz w:val="20"/>
                <w:szCs w:val="20"/>
              </w:rPr>
              <w:t>Surface runoff</w:t>
            </w:r>
          </w:p>
        </w:tc>
        <w:tc>
          <w:tcPr>
            <w:tcW w:w="882" w:type="dxa"/>
          </w:tcPr>
          <w:p w14:paraId="0ED2EED4" w14:textId="0C480851" w:rsidR="0057062B" w:rsidRPr="00F03985" w:rsidRDefault="0057062B" w:rsidP="0057062B">
            <w:pPr>
              <w:pStyle w:val="NormalWeb"/>
              <w:jc w:val="center"/>
              <w:rPr>
                <w:sz w:val="20"/>
                <w:szCs w:val="20"/>
              </w:rPr>
            </w:pPr>
            <w:r w:rsidRPr="00F03985">
              <w:rPr>
                <w:sz w:val="20"/>
                <w:szCs w:val="20"/>
              </w:rPr>
              <w:t>3</w:t>
            </w:r>
            <w:r w:rsidR="00A1684B">
              <w:rPr>
                <w:sz w:val="20"/>
                <w:szCs w:val="20"/>
              </w:rPr>
              <w:t>24.9</w:t>
            </w:r>
          </w:p>
        </w:tc>
        <w:tc>
          <w:tcPr>
            <w:tcW w:w="781" w:type="dxa"/>
          </w:tcPr>
          <w:p w14:paraId="4D20F47C" w14:textId="436D096A" w:rsidR="0057062B" w:rsidRPr="00F03985" w:rsidRDefault="0057062B" w:rsidP="0057062B">
            <w:pPr>
              <w:pStyle w:val="NormalWeb"/>
              <w:jc w:val="center"/>
              <w:rPr>
                <w:sz w:val="20"/>
                <w:szCs w:val="20"/>
              </w:rPr>
            </w:pPr>
            <w:r w:rsidRPr="00F03985">
              <w:rPr>
                <w:sz w:val="20"/>
                <w:szCs w:val="20"/>
              </w:rPr>
              <w:t>1</w:t>
            </w:r>
            <w:r w:rsidR="00A1684B">
              <w:rPr>
                <w:sz w:val="20"/>
                <w:szCs w:val="20"/>
              </w:rPr>
              <w:t>66.7</w:t>
            </w:r>
          </w:p>
        </w:tc>
        <w:tc>
          <w:tcPr>
            <w:tcW w:w="754" w:type="dxa"/>
          </w:tcPr>
          <w:p w14:paraId="04501F1A" w14:textId="55C757A7" w:rsidR="0057062B" w:rsidRPr="00F03985" w:rsidRDefault="00A1684B" w:rsidP="0057062B">
            <w:pPr>
              <w:pStyle w:val="NormalWeb"/>
              <w:jc w:val="center"/>
              <w:rPr>
                <w:sz w:val="20"/>
                <w:szCs w:val="20"/>
              </w:rPr>
            </w:pPr>
            <w:r>
              <w:rPr>
                <w:sz w:val="20"/>
                <w:szCs w:val="20"/>
              </w:rPr>
              <w:t>197.9</w:t>
            </w:r>
          </w:p>
        </w:tc>
        <w:tc>
          <w:tcPr>
            <w:tcW w:w="781" w:type="dxa"/>
          </w:tcPr>
          <w:p w14:paraId="10C5EB0F" w14:textId="5CC9AF85" w:rsidR="0057062B" w:rsidRPr="00F03985" w:rsidRDefault="00A1684B" w:rsidP="0057062B">
            <w:pPr>
              <w:pStyle w:val="NormalWeb"/>
              <w:jc w:val="center"/>
              <w:rPr>
                <w:sz w:val="20"/>
                <w:szCs w:val="20"/>
              </w:rPr>
            </w:pPr>
            <w:r>
              <w:rPr>
                <w:sz w:val="20"/>
                <w:szCs w:val="20"/>
              </w:rPr>
              <w:t>267.4</w:t>
            </w:r>
          </w:p>
        </w:tc>
        <w:tc>
          <w:tcPr>
            <w:tcW w:w="766" w:type="dxa"/>
          </w:tcPr>
          <w:p w14:paraId="13D76449" w14:textId="77777777" w:rsidR="0057062B" w:rsidRPr="00F03985" w:rsidRDefault="0057062B" w:rsidP="0057062B">
            <w:pPr>
              <w:pStyle w:val="NormalWeb"/>
              <w:jc w:val="center"/>
              <w:rPr>
                <w:sz w:val="20"/>
                <w:szCs w:val="20"/>
              </w:rPr>
            </w:pPr>
            <w:r w:rsidRPr="00F03985">
              <w:rPr>
                <w:sz w:val="20"/>
                <w:szCs w:val="20"/>
              </w:rPr>
              <w:t>307.8</w:t>
            </w:r>
          </w:p>
        </w:tc>
        <w:tc>
          <w:tcPr>
            <w:tcW w:w="882" w:type="dxa"/>
          </w:tcPr>
          <w:p w14:paraId="492F0316" w14:textId="03146BC9" w:rsidR="0057062B" w:rsidRPr="00F03985" w:rsidRDefault="0057062B" w:rsidP="0057062B">
            <w:pPr>
              <w:pStyle w:val="NormalWeb"/>
              <w:jc w:val="center"/>
              <w:rPr>
                <w:sz w:val="20"/>
                <w:szCs w:val="20"/>
              </w:rPr>
            </w:pPr>
            <w:r w:rsidRPr="00F03985">
              <w:rPr>
                <w:sz w:val="20"/>
                <w:szCs w:val="20"/>
              </w:rPr>
              <w:t>4</w:t>
            </w:r>
            <w:r w:rsidR="00EF10EA">
              <w:rPr>
                <w:sz w:val="20"/>
                <w:szCs w:val="20"/>
              </w:rPr>
              <w:t>48.5</w:t>
            </w:r>
          </w:p>
        </w:tc>
        <w:tc>
          <w:tcPr>
            <w:tcW w:w="781" w:type="dxa"/>
          </w:tcPr>
          <w:p w14:paraId="2B96302B" w14:textId="3B07D42A" w:rsidR="0057062B" w:rsidRPr="00F03985" w:rsidRDefault="00EF10EA" w:rsidP="0057062B">
            <w:pPr>
              <w:pStyle w:val="NormalWeb"/>
              <w:jc w:val="center"/>
              <w:rPr>
                <w:sz w:val="20"/>
                <w:szCs w:val="20"/>
              </w:rPr>
            </w:pPr>
            <w:r>
              <w:rPr>
                <w:sz w:val="20"/>
                <w:szCs w:val="20"/>
              </w:rPr>
              <w:t>491.7</w:t>
            </w:r>
          </w:p>
        </w:tc>
        <w:tc>
          <w:tcPr>
            <w:tcW w:w="754" w:type="dxa"/>
          </w:tcPr>
          <w:p w14:paraId="3BC2BEE8" w14:textId="4DD01F75" w:rsidR="0057062B" w:rsidRPr="00F03985" w:rsidRDefault="00EF10EA" w:rsidP="0057062B">
            <w:pPr>
              <w:pStyle w:val="NormalWeb"/>
              <w:jc w:val="center"/>
              <w:rPr>
                <w:sz w:val="20"/>
                <w:szCs w:val="20"/>
              </w:rPr>
            </w:pPr>
            <w:r>
              <w:rPr>
                <w:sz w:val="20"/>
                <w:szCs w:val="20"/>
              </w:rPr>
              <w:t>483.6</w:t>
            </w:r>
          </w:p>
        </w:tc>
        <w:tc>
          <w:tcPr>
            <w:tcW w:w="781" w:type="dxa"/>
          </w:tcPr>
          <w:p w14:paraId="3922A997" w14:textId="3AAECB2B" w:rsidR="0057062B" w:rsidRPr="00F03985" w:rsidRDefault="0057062B" w:rsidP="0057062B">
            <w:pPr>
              <w:pStyle w:val="NormalWeb"/>
              <w:jc w:val="center"/>
              <w:rPr>
                <w:sz w:val="20"/>
                <w:szCs w:val="20"/>
              </w:rPr>
            </w:pPr>
            <w:r w:rsidRPr="00F03985">
              <w:rPr>
                <w:sz w:val="20"/>
                <w:szCs w:val="20"/>
              </w:rPr>
              <w:t>4</w:t>
            </w:r>
            <w:r w:rsidR="00EF10EA">
              <w:rPr>
                <w:sz w:val="20"/>
                <w:szCs w:val="20"/>
              </w:rPr>
              <w:t>53.6</w:t>
            </w:r>
          </w:p>
        </w:tc>
        <w:tc>
          <w:tcPr>
            <w:tcW w:w="666" w:type="dxa"/>
          </w:tcPr>
          <w:p w14:paraId="01D0E17F" w14:textId="77777777" w:rsidR="0057062B" w:rsidRPr="00F03985" w:rsidRDefault="0057062B" w:rsidP="0057062B">
            <w:pPr>
              <w:pStyle w:val="NormalWeb"/>
              <w:jc w:val="center"/>
              <w:rPr>
                <w:sz w:val="20"/>
                <w:szCs w:val="20"/>
              </w:rPr>
            </w:pPr>
            <w:r w:rsidRPr="00F03985">
              <w:rPr>
                <w:sz w:val="20"/>
                <w:szCs w:val="20"/>
              </w:rPr>
              <w:t>345.5</w:t>
            </w:r>
          </w:p>
        </w:tc>
      </w:tr>
      <w:tr w:rsidR="0057062B" w:rsidRPr="00F03985" w14:paraId="0C97651E" w14:textId="77777777" w:rsidTr="00F51E37">
        <w:trPr>
          <w:trHeight w:val="164"/>
          <w:jc w:val="center"/>
        </w:trPr>
        <w:tc>
          <w:tcPr>
            <w:tcW w:w="1522" w:type="dxa"/>
          </w:tcPr>
          <w:p w14:paraId="51E31230" w14:textId="51764EFC" w:rsidR="0057062B" w:rsidRPr="00F03985" w:rsidRDefault="0057062B" w:rsidP="0057062B">
            <w:pPr>
              <w:pStyle w:val="NormalWeb"/>
              <w:jc w:val="center"/>
              <w:rPr>
                <w:sz w:val="20"/>
                <w:szCs w:val="20"/>
              </w:rPr>
            </w:pPr>
            <w:r w:rsidRPr="00F03985">
              <w:rPr>
                <w:sz w:val="20"/>
                <w:szCs w:val="20"/>
              </w:rPr>
              <w:t>Final soil water storage</w:t>
            </w:r>
          </w:p>
        </w:tc>
        <w:tc>
          <w:tcPr>
            <w:tcW w:w="882" w:type="dxa"/>
          </w:tcPr>
          <w:p w14:paraId="0F3D9F9F" w14:textId="2FECDC69" w:rsidR="0057062B" w:rsidRPr="00F03985" w:rsidRDefault="0057062B" w:rsidP="0057062B">
            <w:pPr>
              <w:pStyle w:val="NormalWeb"/>
              <w:jc w:val="center"/>
              <w:rPr>
                <w:sz w:val="20"/>
                <w:szCs w:val="20"/>
              </w:rPr>
            </w:pPr>
            <w:r w:rsidRPr="00F03985">
              <w:rPr>
                <w:sz w:val="20"/>
                <w:szCs w:val="20"/>
              </w:rPr>
              <w:t>61</w:t>
            </w:r>
            <w:r w:rsidR="00647697">
              <w:rPr>
                <w:sz w:val="20"/>
                <w:szCs w:val="20"/>
              </w:rPr>
              <w:t>2.4</w:t>
            </w:r>
          </w:p>
        </w:tc>
        <w:tc>
          <w:tcPr>
            <w:tcW w:w="781" w:type="dxa"/>
          </w:tcPr>
          <w:p w14:paraId="4A21449E" w14:textId="49EA3F21" w:rsidR="0057062B" w:rsidRPr="00F03985" w:rsidRDefault="0057062B" w:rsidP="0057062B">
            <w:pPr>
              <w:pStyle w:val="NormalWeb"/>
              <w:jc w:val="center"/>
              <w:rPr>
                <w:sz w:val="20"/>
                <w:szCs w:val="20"/>
              </w:rPr>
            </w:pPr>
            <w:r w:rsidRPr="00F03985">
              <w:rPr>
                <w:sz w:val="20"/>
                <w:szCs w:val="20"/>
              </w:rPr>
              <w:t>60</w:t>
            </w:r>
            <w:r w:rsidR="00647697">
              <w:rPr>
                <w:sz w:val="20"/>
                <w:szCs w:val="20"/>
              </w:rPr>
              <w:t>3.3</w:t>
            </w:r>
          </w:p>
        </w:tc>
        <w:tc>
          <w:tcPr>
            <w:tcW w:w="754" w:type="dxa"/>
          </w:tcPr>
          <w:p w14:paraId="79524187" w14:textId="0A138D2F" w:rsidR="0057062B" w:rsidRPr="00F03985" w:rsidRDefault="0057062B" w:rsidP="0057062B">
            <w:pPr>
              <w:pStyle w:val="NormalWeb"/>
              <w:jc w:val="center"/>
              <w:rPr>
                <w:sz w:val="20"/>
                <w:szCs w:val="20"/>
              </w:rPr>
            </w:pPr>
            <w:r w:rsidRPr="00F03985">
              <w:rPr>
                <w:sz w:val="20"/>
                <w:szCs w:val="20"/>
              </w:rPr>
              <w:t>60</w:t>
            </w:r>
            <w:r w:rsidR="00647697">
              <w:rPr>
                <w:sz w:val="20"/>
                <w:szCs w:val="20"/>
              </w:rPr>
              <w:t>5</w:t>
            </w:r>
          </w:p>
        </w:tc>
        <w:tc>
          <w:tcPr>
            <w:tcW w:w="781" w:type="dxa"/>
          </w:tcPr>
          <w:p w14:paraId="63A8D9F7" w14:textId="67080EC4" w:rsidR="0057062B" w:rsidRPr="00F03985" w:rsidRDefault="0057062B" w:rsidP="0057062B">
            <w:pPr>
              <w:pStyle w:val="NormalWeb"/>
              <w:jc w:val="center"/>
              <w:rPr>
                <w:sz w:val="20"/>
                <w:szCs w:val="20"/>
              </w:rPr>
            </w:pPr>
            <w:r w:rsidRPr="00F03985">
              <w:rPr>
                <w:sz w:val="20"/>
                <w:szCs w:val="20"/>
              </w:rPr>
              <w:t>5</w:t>
            </w:r>
            <w:r w:rsidR="00647697">
              <w:rPr>
                <w:sz w:val="20"/>
                <w:szCs w:val="20"/>
              </w:rPr>
              <w:t>45.2</w:t>
            </w:r>
          </w:p>
        </w:tc>
        <w:tc>
          <w:tcPr>
            <w:tcW w:w="766" w:type="dxa"/>
          </w:tcPr>
          <w:p w14:paraId="5FBED7BB" w14:textId="3B1E7AEB" w:rsidR="0057062B" w:rsidRPr="00F03985" w:rsidRDefault="0057062B" w:rsidP="0057062B">
            <w:pPr>
              <w:pStyle w:val="NormalWeb"/>
              <w:jc w:val="center"/>
              <w:rPr>
                <w:sz w:val="20"/>
                <w:szCs w:val="20"/>
              </w:rPr>
            </w:pPr>
            <w:r w:rsidRPr="00F03985">
              <w:rPr>
                <w:sz w:val="20"/>
                <w:szCs w:val="20"/>
              </w:rPr>
              <w:t>247.2</w:t>
            </w:r>
          </w:p>
        </w:tc>
        <w:tc>
          <w:tcPr>
            <w:tcW w:w="882" w:type="dxa"/>
          </w:tcPr>
          <w:p w14:paraId="37671C91" w14:textId="6630B752" w:rsidR="0057062B" w:rsidRPr="00F03985" w:rsidRDefault="0057062B" w:rsidP="0057062B">
            <w:pPr>
              <w:pStyle w:val="NormalWeb"/>
              <w:jc w:val="center"/>
              <w:rPr>
                <w:sz w:val="20"/>
                <w:szCs w:val="20"/>
              </w:rPr>
            </w:pPr>
            <w:r w:rsidRPr="00F03985">
              <w:rPr>
                <w:sz w:val="20"/>
                <w:szCs w:val="20"/>
              </w:rPr>
              <w:t>2</w:t>
            </w:r>
            <w:r w:rsidR="00755925">
              <w:rPr>
                <w:sz w:val="20"/>
                <w:szCs w:val="20"/>
              </w:rPr>
              <w:t>81</w:t>
            </w:r>
          </w:p>
        </w:tc>
        <w:tc>
          <w:tcPr>
            <w:tcW w:w="781" w:type="dxa"/>
          </w:tcPr>
          <w:p w14:paraId="09BFB547" w14:textId="1EFC5848" w:rsidR="0057062B" w:rsidRPr="00F03985" w:rsidRDefault="0057062B" w:rsidP="0057062B">
            <w:pPr>
              <w:pStyle w:val="NormalWeb"/>
              <w:jc w:val="center"/>
              <w:rPr>
                <w:sz w:val="20"/>
                <w:szCs w:val="20"/>
              </w:rPr>
            </w:pPr>
            <w:r w:rsidRPr="00F03985">
              <w:rPr>
                <w:sz w:val="20"/>
                <w:szCs w:val="20"/>
              </w:rPr>
              <w:t>604</w:t>
            </w:r>
          </w:p>
        </w:tc>
        <w:tc>
          <w:tcPr>
            <w:tcW w:w="754" w:type="dxa"/>
          </w:tcPr>
          <w:p w14:paraId="1A9A2D07" w14:textId="433FEC49" w:rsidR="0057062B" w:rsidRPr="00F03985" w:rsidRDefault="0057062B" w:rsidP="0057062B">
            <w:pPr>
              <w:pStyle w:val="NormalWeb"/>
              <w:jc w:val="center"/>
              <w:rPr>
                <w:sz w:val="20"/>
                <w:szCs w:val="20"/>
              </w:rPr>
            </w:pPr>
            <w:r w:rsidRPr="00F03985">
              <w:rPr>
                <w:sz w:val="20"/>
                <w:szCs w:val="20"/>
              </w:rPr>
              <w:t>57</w:t>
            </w:r>
            <w:r w:rsidR="00755925">
              <w:rPr>
                <w:sz w:val="20"/>
                <w:szCs w:val="20"/>
              </w:rPr>
              <w:t>6</w:t>
            </w:r>
          </w:p>
        </w:tc>
        <w:tc>
          <w:tcPr>
            <w:tcW w:w="781" w:type="dxa"/>
          </w:tcPr>
          <w:p w14:paraId="27BE1CEB" w14:textId="5B35474E" w:rsidR="0057062B" w:rsidRPr="00F03985" w:rsidRDefault="0057062B" w:rsidP="0057062B">
            <w:pPr>
              <w:pStyle w:val="NormalWeb"/>
              <w:jc w:val="center"/>
              <w:rPr>
                <w:sz w:val="20"/>
                <w:szCs w:val="20"/>
              </w:rPr>
            </w:pPr>
            <w:r w:rsidRPr="00F03985">
              <w:rPr>
                <w:sz w:val="20"/>
                <w:szCs w:val="20"/>
              </w:rPr>
              <w:t>248</w:t>
            </w:r>
          </w:p>
        </w:tc>
        <w:tc>
          <w:tcPr>
            <w:tcW w:w="666" w:type="dxa"/>
          </w:tcPr>
          <w:p w14:paraId="43681FC3" w14:textId="20DA500F" w:rsidR="0057062B" w:rsidRPr="00F03985" w:rsidRDefault="0057062B" w:rsidP="0057062B">
            <w:pPr>
              <w:pStyle w:val="NormalWeb"/>
              <w:jc w:val="center"/>
              <w:rPr>
                <w:sz w:val="20"/>
                <w:szCs w:val="20"/>
              </w:rPr>
            </w:pPr>
            <w:r w:rsidRPr="00F03985">
              <w:rPr>
                <w:sz w:val="20"/>
                <w:szCs w:val="20"/>
              </w:rPr>
              <w:t>241</w:t>
            </w:r>
          </w:p>
        </w:tc>
      </w:tr>
    </w:tbl>
    <w:p w14:paraId="0235E72A" w14:textId="64D63FC4" w:rsidR="008876AD" w:rsidRPr="00F03985" w:rsidRDefault="00FC0CC6" w:rsidP="00FC0CC6">
      <w:pPr>
        <w:spacing w:after="100" w:afterAutospacing="1" w:line="240" w:lineRule="auto"/>
        <w:jc w:val="both"/>
        <w:rPr>
          <w:rFonts w:ascii="Times New Roman" w:eastAsia="Times New Roman" w:hAnsi="Times New Roman" w:cs="Times New Roman"/>
          <w:kern w:val="0"/>
          <w:sz w:val="20"/>
          <w:szCs w:val="20"/>
          <w14:ligatures w14:val="none"/>
        </w:rPr>
      </w:pPr>
      <w:r w:rsidRPr="00F03985">
        <w:rPr>
          <w:rFonts w:ascii="Times New Roman" w:eastAsia="Times New Roman" w:hAnsi="Times New Roman" w:cs="Times New Roman"/>
          <w:kern w:val="0"/>
          <w:sz w:val="20"/>
          <w:szCs w:val="20"/>
          <w14:ligatures w14:val="none"/>
        </w:rPr>
        <w:t>Note: Water-budget components for Field 1 represent the period from sowing to harvest (98 days), while those for Field 8 represent the period from transplanting to harvest (103 days).</w:t>
      </w:r>
    </w:p>
    <w:p w14:paraId="465135C4" w14:textId="77777777" w:rsidR="00AA67FB" w:rsidRPr="00F03985" w:rsidRDefault="00AA67FB" w:rsidP="00AA67FB">
      <w:pPr>
        <w:keepNext/>
        <w:keepLines/>
        <w:numPr>
          <w:ilvl w:val="1"/>
          <w:numId w:val="9"/>
        </w:numPr>
        <w:spacing w:before="160" w:after="80" w:line="276" w:lineRule="auto"/>
        <w:outlineLvl w:val="2"/>
        <w:rPr>
          <w:rFonts w:ascii="Times New Roman" w:eastAsia="Times New Roman" w:hAnsi="Times New Roman" w:cs="Mangal"/>
          <w:i/>
          <w:color w:val="000000"/>
          <w:szCs w:val="28"/>
        </w:rPr>
      </w:pPr>
      <w:r w:rsidRPr="00F03985">
        <w:rPr>
          <w:rFonts w:ascii="Times New Roman" w:eastAsia="Times New Roman" w:hAnsi="Times New Roman" w:cs="Mangal"/>
          <w:i/>
          <w:color w:val="000000"/>
          <w:szCs w:val="28"/>
        </w:rPr>
        <w:t>Crop growth dynamics: Comparison of simulated LAI and rice yield</w:t>
      </w:r>
    </w:p>
    <w:p w14:paraId="236B5F18" w14:textId="2031E8D7" w:rsidR="004630D9" w:rsidRPr="00F03985" w:rsidRDefault="00AA67FB" w:rsidP="00AA67FB">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Seasonal variations </w:t>
      </w:r>
      <w:r w:rsidR="00F7326D">
        <w:rPr>
          <w:rFonts w:ascii="Times New Roman" w:eastAsia="Calibri" w:hAnsi="Times New Roman" w:cs="Times New Roman"/>
          <w:color w:val="000000"/>
          <w:kern w:val="0"/>
          <w:lang w:eastAsia="en-IN"/>
          <w14:ligatures w14:val="none"/>
        </w:rPr>
        <w:t>in Leaf Area Index (LAI) simulated by different models are shown in Fig. 1</w:t>
      </w:r>
      <w:r w:rsidR="00D419C9">
        <w:rPr>
          <w:rFonts w:ascii="Times New Roman" w:eastAsia="Calibri" w:hAnsi="Times New Roman" w:cs="Times New Roman"/>
          <w:color w:val="000000"/>
          <w:kern w:val="0"/>
          <w:lang w:eastAsia="en-IN"/>
          <w14:ligatures w14:val="none"/>
        </w:rPr>
        <w:t>3</w:t>
      </w:r>
      <w:r w:rsidR="00F7326D">
        <w:rPr>
          <w:rFonts w:ascii="Times New Roman" w:eastAsia="Calibri" w:hAnsi="Times New Roman" w:cs="Times New Roman"/>
          <w:color w:val="000000"/>
          <w:kern w:val="0"/>
          <w:lang w:eastAsia="en-IN"/>
          <w14:ligatures w14:val="none"/>
        </w:rPr>
        <w:t>. Across all fields, LAI increased gradually following crop establishment, peaked</w:t>
      </w:r>
      <w:r w:rsidR="004630D9" w:rsidRPr="00F03985">
        <w:rPr>
          <w:rFonts w:ascii="Times New Roman" w:eastAsia="Calibri" w:hAnsi="Times New Roman" w:cs="Times New Roman"/>
          <w:color w:val="000000"/>
          <w:kern w:val="0"/>
          <w:lang w:eastAsia="en-IN"/>
          <w14:ligatures w14:val="none"/>
        </w:rPr>
        <w:t xml:space="preserve"> during the reproductive stage, and subsequently declined during maturity due to canopy senescence. </w:t>
      </w:r>
      <w:r w:rsidRPr="00F03985">
        <w:rPr>
          <w:rFonts w:ascii="Times New Roman" w:eastAsia="Calibri" w:hAnsi="Times New Roman" w:cs="Times New Roman"/>
          <w:color w:val="000000"/>
          <w:kern w:val="0"/>
          <w:lang w:eastAsia="en-IN"/>
          <w14:ligatures w14:val="none"/>
        </w:rPr>
        <w:t xml:space="preserve"> </w:t>
      </w:r>
      <w:r w:rsidR="004630D9" w:rsidRPr="00F03985">
        <w:rPr>
          <w:rFonts w:ascii="Times New Roman" w:eastAsia="Calibri" w:hAnsi="Times New Roman" w:cs="Times New Roman"/>
          <w:color w:val="000000"/>
          <w:kern w:val="0"/>
          <w:lang w:eastAsia="en-IN"/>
          <w14:ligatures w14:val="none"/>
        </w:rPr>
        <w:t xml:space="preserve">During the </w:t>
      </w:r>
      <w:r w:rsidR="00085562" w:rsidRPr="00F03985">
        <w:rPr>
          <w:rFonts w:ascii="Times New Roman" w:eastAsia="Calibri" w:hAnsi="Times New Roman" w:cs="Times New Roman"/>
          <w:i/>
          <w:iCs/>
          <w:color w:val="000000"/>
          <w:kern w:val="0"/>
          <w:lang w:eastAsia="en-IN"/>
          <w14:ligatures w14:val="none"/>
        </w:rPr>
        <w:t>Kar</w:t>
      </w:r>
      <w:r w:rsidR="004630D9" w:rsidRPr="00F03985">
        <w:rPr>
          <w:rFonts w:ascii="Times New Roman" w:eastAsia="Calibri" w:hAnsi="Times New Roman" w:cs="Times New Roman"/>
          <w:color w:val="000000"/>
          <w:kern w:val="0"/>
          <w:lang w:eastAsia="en-IN"/>
          <w14:ligatures w14:val="none"/>
        </w:rPr>
        <w:t xml:space="preserve"> season (Fields 1–5), LAI</w:t>
      </w:r>
      <w:r w:rsidR="00DC64DD" w:rsidRPr="00F03985">
        <w:rPr>
          <w:rFonts w:ascii="Times New Roman" w:eastAsia="Calibri" w:hAnsi="Times New Roman" w:cs="Times New Roman"/>
          <w:color w:val="000000"/>
          <w:kern w:val="0"/>
          <w:lang w:eastAsia="en-IN"/>
          <w14:ligatures w14:val="none"/>
        </w:rPr>
        <w:t xml:space="preserve"> peak</w:t>
      </w:r>
      <w:r w:rsidR="004630D9" w:rsidRPr="00F03985">
        <w:rPr>
          <w:rFonts w:ascii="Times New Roman" w:eastAsia="Calibri" w:hAnsi="Times New Roman" w:cs="Times New Roman"/>
          <w:color w:val="000000"/>
          <w:kern w:val="0"/>
          <w:lang w:eastAsia="en-IN"/>
          <w14:ligatures w14:val="none"/>
        </w:rPr>
        <w:t xml:space="preserve"> ranged from 2.2 to 3.3, whereas during the </w:t>
      </w:r>
      <w:r w:rsidR="00085562" w:rsidRPr="00F03985">
        <w:rPr>
          <w:rFonts w:ascii="Times New Roman" w:eastAsia="Calibri" w:hAnsi="Times New Roman" w:cs="Times New Roman"/>
          <w:i/>
          <w:iCs/>
          <w:color w:val="000000"/>
          <w:kern w:val="0"/>
          <w:lang w:eastAsia="en-IN"/>
          <w14:ligatures w14:val="none"/>
        </w:rPr>
        <w:t>Pishanam</w:t>
      </w:r>
      <w:r w:rsidR="004630D9" w:rsidRPr="00F03985">
        <w:rPr>
          <w:rFonts w:ascii="Times New Roman" w:eastAsia="Calibri" w:hAnsi="Times New Roman" w:cs="Times New Roman"/>
          <w:color w:val="000000"/>
          <w:kern w:val="0"/>
          <w:lang w:eastAsia="en-IN"/>
          <w14:ligatures w14:val="none"/>
        </w:rPr>
        <w:t xml:space="preserve"> season (Fields 6–10) it ranged from 2.7 to 4.2.</w:t>
      </w:r>
      <w:r w:rsidR="00E76985" w:rsidRPr="00F03985">
        <w:rPr>
          <w:rFonts w:ascii="Times New Roman" w:eastAsia="Calibri" w:hAnsi="Times New Roman" w:cs="Times New Roman"/>
          <w:color w:val="000000"/>
          <w:kern w:val="0"/>
          <w:lang w:eastAsia="en-IN"/>
          <w14:ligatures w14:val="none"/>
        </w:rPr>
        <w:t xml:space="preserve"> Higher peak LAI values were generally associated with longer-duration varieties, while shorter-duration varieties exhibited lower peaks. Peak LAI typically occurred between 55 and 80 days after sowing or transplanting, with slight variations among fields due to differences in crop duration and management practices. </w:t>
      </w:r>
      <w:r w:rsidR="00862C30" w:rsidRPr="00F03985">
        <w:rPr>
          <w:rFonts w:ascii="Times New Roman" w:eastAsia="Calibri" w:hAnsi="Times New Roman" w:cs="Times New Roman"/>
          <w:color w:val="000000"/>
          <w:kern w:val="0"/>
          <w:lang w:eastAsia="en-IN"/>
          <w14:ligatures w14:val="none"/>
        </w:rPr>
        <w:t>ORYZA showed greater sensitivity to water-stress conditions, followed by DSSAT-CERES Rice, whereas the SWAT models exhibited comparatively lower sensitivity. Nevertheless, all models reproduced similar seasonal LAI trends across the study fields.</w:t>
      </w:r>
    </w:p>
    <w:p w14:paraId="6F9D45F3" w14:textId="7AF59FFB" w:rsidR="000D47C8" w:rsidRPr="00F03985" w:rsidRDefault="000D47C8" w:rsidP="000D47C8">
      <w:pPr>
        <w:suppressAutoHyphens/>
        <w:spacing w:before="60" w:after="0" w:line="276" w:lineRule="auto"/>
        <w:jc w:val="both"/>
        <w:rPr>
          <w:rFonts w:ascii="Times New Roman" w:eastAsia="Calibri" w:hAnsi="Times New Roman" w:cs="Times New Roman"/>
          <w:color w:val="000000"/>
          <w:kern w:val="0"/>
          <w:lang w:eastAsia="en-IN"/>
          <w14:ligatures w14:val="none"/>
        </w:rPr>
      </w:pPr>
      <w:r w:rsidRPr="00F03985">
        <w:rPr>
          <w:rFonts w:ascii="Times New Roman" w:eastAsia="Calibri" w:hAnsi="Times New Roman" w:cs="Times New Roman"/>
          <w:color w:val="000000"/>
          <w:kern w:val="0"/>
          <w:lang w:eastAsia="en-IN"/>
          <w14:ligatures w14:val="none"/>
        </w:rPr>
        <w:t xml:space="preserve">Observed and simulated grain yields from different models are presented in Table </w:t>
      </w:r>
      <w:r w:rsidR="002C32D6">
        <w:rPr>
          <w:rFonts w:ascii="Times New Roman" w:eastAsia="Calibri" w:hAnsi="Times New Roman" w:cs="Times New Roman"/>
          <w:color w:val="000000"/>
          <w:kern w:val="0"/>
          <w:lang w:eastAsia="en-IN"/>
          <w14:ligatures w14:val="none"/>
        </w:rPr>
        <w:t>12</w:t>
      </w:r>
      <w:r w:rsidRPr="00F03985">
        <w:rPr>
          <w:rFonts w:ascii="Times New Roman" w:eastAsia="Calibri" w:hAnsi="Times New Roman" w:cs="Times New Roman"/>
          <w:color w:val="000000"/>
          <w:kern w:val="0"/>
          <w:lang w:eastAsia="en-IN"/>
          <w14:ligatures w14:val="none"/>
        </w:rPr>
        <w:t xml:space="preserve">. </w:t>
      </w:r>
      <w:r w:rsidR="0017339E" w:rsidRPr="0017339E">
        <w:rPr>
          <w:rFonts w:ascii="Times New Roman" w:eastAsia="Calibri" w:hAnsi="Times New Roman" w:cs="Times New Roman"/>
          <w:color w:val="000000"/>
          <w:kern w:val="0"/>
          <w:lang w:eastAsia="en-IN"/>
          <w14:ligatures w14:val="none"/>
        </w:rPr>
        <w:t>All models reasonably reproduced the seasonal yield patterns, although simulated yields were generally higher than observed values</w:t>
      </w:r>
      <w:r w:rsidR="0017339E">
        <w:rPr>
          <w:rFonts w:ascii="Times New Roman" w:eastAsia="Calibri" w:hAnsi="Times New Roman" w:cs="Times New Roman"/>
          <w:color w:val="000000"/>
          <w:kern w:val="0"/>
          <w:lang w:eastAsia="en-IN"/>
          <w14:ligatures w14:val="none"/>
        </w:rPr>
        <w:t xml:space="preserve">. </w:t>
      </w:r>
      <w:r w:rsidR="0017339E" w:rsidRPr="0017339E">
        <w:rPr>
          <w:rFonts w:ascii="Times New Roman" w:eastAsia="Calibri" w:hAnsi="Times New Roman" w:cs="Times New Roman"/>
          <w:color w:val="000000"/>
          <w:kern w:val="0"/>
          <w:lang w:eastAsia="en-IN"/>
          <w14:ligatures w14:val="none"/>
        </w:rPr>
        <w:t>This overestimation can be attributed to the assumption of potential production conditions in the simulations,</w:t>
      </w:r>
      <w:r w:rsidR="0017339E">
        <w:rPr>
          <w:rFonts w:ascii="Times New Roman" w:eastAsia="Calibri" w:hAnsi="Times New Roman" w:cs="Times New Roman"/>
          <w:color w:val="000000"/>
          <w:kern w:val="0"/>
          <w:lang w:eastAsia="en-IN"/>
          <w14:ligatures w14:val="none"/>
        </w:rPr>
        <w:t xml:space="preserve"> </w:t>
      </w:r>
      <w:r w:rsidR="0017339E" w:rsidRPr="0017339E">
        <w:rPr>
          <w:rFonts w:ascii="Times New Roman" w:eastAsia="Calibri" w:hAnsi="Times New Roman" w:cs="Times New Roman"/>
          <w:color w:val="000000"/>
          <w:kern w:val="0"/>
          <w:lang w:eastAsia="en-IN"/>
          <w14:ligatures w14:val="none"/>
        </w:rPr>
        <w:t>where stresses due to nutrient limitations, pests, and diseases were not considered.</w:t>
      </w:r>
      <w:r w:rsidR="0017339E">
        <w:rPr>
          <w:rFonts w:ascii="Times New Roman" w:eastAsia="Calibri" w:hAnsi="Times New Roman" w:cs="Times New Roman"/>
          <w:color w:val="000000"/>
          <w:kern w:val="0"/>
          <w:lang w:eastAsia="en-IN"/>
          <w14:ligatures w14:val="none"/>
        </w:rPr>
        <w:t xml:space="preserve"> </w:t>
      </w:r>
      <w:r w:rsidR="0017339E" w:rsidRPr="0017339E">
        <w:rPr>
          <w:rFonts w:ascii="Times New Roman" w:eastAsia="Calibri" w:hAnsi="Times New Roman" w:cs="Times New Roman"/>
          <w:color w:val="000000"/>
          <w:kern w:val="0"/>
          <w:lang w:eastAsia="en-IN"/>
          <w14:ligatures w14:val="none"/>
        </w:rPr>
        <w:t>Consequently, yield estimates were primarily governed by water-stress conditions.</w:t>
      </w:r>
      <w:r w:rsidR="0017339E">
        <w:rPr>
          <w:rFonts w:ascii="Times New Roman" w:eastAsia="Calibri" w:hAnsi="Times New Roman" w:cs="Times New Roman"/>
          <w:color w:val="000000"/>
          <w:kern w:val="0"/>
          <w:lang w:eastAsia="en-IN"/>
          <w14:ligatures w14:val="none"/>
        </w:rPr>
        <w:t xml:space="preserve"> </w:t>
      </w:r>
      <w:r w:rsidR="006D5993" w:rsidRPr="00F03985">
        <w:rPr>
          <w:rFonts w:ascii="Times New Roman" w:eastAsia="Calibri" w:hAnsi="Times New Roman" w:cs="Times New Roman"/>
          <w:color w:val="000000"/>
          <w:kern w:val="0"/>
          <w:lang w:eastAsia="en-IN"/>
          <w14:ligatures w14:val="none"/>
        </w:rPr>
        <w:t xml:space="preserve">Based on the performance statistics, ORYZA demonstrated the best performance in simulating rice yield across the study fields. </w:t>
      </w:r>
      <w:r w:rsidR="00746E44" w:rsidRPr="00F03985">
        <w:rPr>
          <w:rFonts w:ascii="Times New Roman" w:eastAsia="Calibri" w:hAnsi="Times New Roman" w:cs="Times New Roman"/>
          <w:color w:val="000000"/>
          <w:kern w:val="0"/>
          <w:lang w:eastAsia="en-IN"/>
          <w14:ligatures w14:val="none"/>
        </w:rPr>
        <w:t>Although NSE values ranged from 0.</w:t>
      </w:r>
      <w:r w:rsidR="00785121">
        <w:rPr>
          <w:rFonts w:ascii="Times New Roman" w:eastAsia="Calibri" w:hAnsi="Times New Roman" w:cs="Times New Roman"/>
          <w:color w:val="000000"/>
          <w:kern w:val="0"/>
          <w:lang w:eastAsia="en-IN"/>
          <w14:ligatures w14:val="none"/>
        </w:rPr>
        <w:t>43</w:t>
      </w:r>
      <w:r w:rsidR="00746E44" w:rsidRPr="00F03985">
        <w:rPr>
          <w:rFonts w:ascii="Times New Roman" w:eastAsia="Calibri" w:hAnsi="Times New Roman" w:cs="Times New Roman"/>
          <w:color w:val="000000"/>
          <w:kern w:val="0"/>
          <w:lang w:eastAsia="en-IN"/>
          <w14:ligatures w14:val="none"/>
        </w:rPr>
        <w:t xml:space="preserve"> to 0.50, the models exhibited high R² (0.91–0.9</w:t>
      </w:r>
      <w:r w:rsidR="003D4881">
        <w:rPr>
          <w:rFonts w:ascii="Times New Roman" w:eastAsia="Calibri" w:hAnsi="Times New Roman" w:cs="Times New Roman"/>
          <w:color w:val="000000"/>
          <w:kern w:val="0"/>
          <w:lang w:eastAsia="en-IN"/>
          <w14:ligatures w14:val="none"/>
        </w:rPr>
        <w:t>4</w:t>
      </w:r>
      <w:r w:rsidR="00746E44" w:rsidRPr="00F03985">
        <w:rPr>
          <w:rFonts w:ascii="Times New Roman" w:eastAsia="Calibri" w:hAnsi="Times New Roman" w:cs="Times New Roman"/>
          <w:color w:val="000000"/>
          <w:kern w:val="0"/>
          <w:lang w:eastAsia="en-IN"/>
          <w14:ligatures w14:val="none"/>
        </w:rPr>
        <w:t xml:space="preserve">), low </w:t>
      </w:r>
      <w:r w:rsidR="00247479" w:rsidRPr="00F03985">
        <w:rPr>
          <w:rFonts w:ascii="Times New Roman" w:eastAsia="Calibri" w:hAnsi="Times New Roman" w:cs="Times New Roman"/>
          <w:color w:val="000000"/>
          <w:kern w:val="0"/>
          <w:lang w:eastAsia="en-IN"/>
          <w14:ligatures w14:val="none"/>
        </w:rPr>
        <w:t>normalized</w:t>
      </w:r>
      <w:r w:rsidR="00746E44" w:rsidRPr="00F03985">
        <w:rPr>
          <w:rFonts w:ascii="Times New Roman" w:eastAsia="Calibri" w:hAnsi="Times New Roman" w:cs="Times New Roman"/>
          <w:color w:val="000000"/>
          <w:kern w:val="0"/>
          <w:lang w:eastAsia="en-IN"/>
          <w14:ligatures w14:val="none"/>
        </w:rPr>
        <w:t xml:space="preserve"> RMSE values (9.1–</w:t>
      </w:r>
      <w:r w:rsidR="003D4881">
        <w:rPr>
          <w:rFonts w:ascii="Times New Roman" w:eastAsia="Calibri" w:hAnsi="Times New Roman" w:cs="Times New Roman"/>
          <w:color w:val="000000"/>
          <w:kern w:val="0"/>
          <w:lang w:eastAsia="en-IN"/>
          <w14:ligatures w14:val="none"/>
        </w:rPr>
        <w:t>9.</w:t>
      </w:r>
      <w:r w:rsidR="00337DC5">
        <w:rPr>
          <w:rFonts w:ascii="Times New Roman" w:eastAsia="Calibri" w:hAnsi="Times New Roman" w:cs="Times New Roman"/>
          <w:color w:val="000000"/>
          <w:kern w:val="0"/>
          <w:lang w:eastAsia="en-IN"/>
          <w14:ligatures w14:val="none"/>
        </w:rPr>
        <w:t>7</w:t>
      </w:r>
      <w:r w:rsidR="00746E44" w:rsidRPr="00F03985">
        <w:rPr>
          <w:rFonts w:ascii="Times New Roman" w:eastAsia="Calibri" w:hAnsi="Times New Roman" w:cs="Times New Roman"/>
          <w:color w:val="000000"/>
          <w:kern w:val="0"/>
          <w:lang w:eastAsia="en-IN"/>
          <w14:ligatures w14:val="none"/>
        </w:rPr>
        <w:t>%), and PBIAS below 1</w:t>
      </w:r>
      <w:r w:rsidR="0028539E">
        <w:rPr>
          <w:rFonts w:ascii="Times New Roman" w:eastAsia="Calibri" w:hAnsi="Times New Roman" w:cs="Times New Roman"/>
          <w:color w:val="000000"/>
          <w:kern w:val="0"/>
          <w:lang w:eastAsia="en-IN"/>
          <w14:ligatures w14:val="none"/>
        </w:rPr>
        <w:t>0</w:t>
      </w:r>
      <w:r w:rsidR="00746E44" w:rsidRPr="00F03985">
        <w:rPr>
          <w:rFonts w:ascii="Times New Roman" w:eastAsia="Calibri" w:hAnsi="Times New Roman" w:cs="Times New Roman"/>
          <w:color w:val="000000"/>
          <w:kern w:val="0"/>
          <w:lang w:eastAsia="en-IN"/>
          <w14:ligatures w14:val="none"/>
        </w:rPr>
        <w:t xml:space="preserve">%, </w:t>
      </w:r>
      <w:r w:rsidR="00247479" w:rsidRPr="00F03985">
        <w:rPr>
          <w:rFonts w:ascii="Times New Roman" w:eastAsia="Calibri" w:hAnsi="Times New Roman" w:cs="Times New Roman"/>
          <w:color w:val="000000"/>
          <w:kern w:val="0"/>
          <w:lang w:eastAsia="en-IN"/>
          <w14:ligatures w14:val="none"/>
        </w:rPr>
        <w:t>indicating good agreement between simulated and observed yields.</w:t>
      </w:r>
      <w:r w:rsidR="00746E44" w:rsidRPr="00F03985">
        <w:rPr>
          <w:rFonts w:ascii="Times New Roman" w:eastAsia="Calibri" w:hAnsi="Times New Roman" w:cs="Times New Roman"/>
          <w:color w:val="000000"/>
          <w:kern w:val="0"/>
          <w:lang w:eastAsia="en-IN"/>
          <w14:ligatures w14:val="none"/>
        </w:rPr>
        <w:t xml:space="preserve"> </w:t>
      </w:r>
      <w:r w:rsidR="00C45114" w:rsidRPr="00F03985">
        <w:rPr>
          <w:rFonts w:ascii="Times New Roman" w:eastAsia="Calibri" w:hAnsi="Times New Roman" w:cs="Times New Roman"/>
          <w:color w:val="000000"/>
          <w:kern w:val="0"/>
          <w:lang w:eastAsia="en-IN"/>
          <w14:ligatures w14:val="none"/>
        </w:rPr>
        <w:t xml:space="preserve">The normalized </w:t>
      </w:r>
      <w:r w:rsidR="00C45114" w:rsidRPr="00F03985">
        <w:rPr>
          <w:rFonts w:ascii="Times New Roman" w:eastAsia="Calibri" w:hAnsi="Times New Roman" w:cs="Times New Roman"/>
          <w:color w:val="000000"/>
          <w:kern w:val="0"/>
          <w:lang w:eastAsia="en-IN"/>
          <w14:ligatures w14:val="none"/>
        </w:rPr>
        <w:lastRenderedPageBreak/>
        <w:t>RMSE values were also lower than those reported</w:t>
      </w:r>
      <w:r w:rsidR="00EF4435" w:rsidRPr="00F03985">
        <w:rPr>
          <w:rFonts w:ascii="Times New Roman" w:eastAsia="Calibri" w:hAnsi="Times New Roman" w:cs="Times New Roman"/>
          <w:color w:val="000000"/>
          <w:kern w:val="0"/>
          <w:lang w:eastAsia="en-IN"/>
          <w14:ligatures w14:val="none"/>
        </w:rPr>
        <w:t xml:space="preserve"> </w:t>
      </w:r>
      <w:r w:rsidR="00C45114" w:rsidRPr="00F03985">
        <w:rPr>
          <w:rFonts w:ascii="Times New Roman" w:eastAsia="Calibri" w:hAnsi="Times New Roman" w:cs="Times New Roman"/>
          <w:color w:val="000000"/>
          <w:kern w:val="0"/>
          <w:lang w:eastAsia="en-IN"/>
          <w14:ligatures w14:val="none"/>
        </w:rPr>
        <w:t xml:space="preserve">by Radanielson et al. (2018) for </w:t>
      </w:r>
      <w:r w:rsidR="00EF4435" w:rsidRPr="00F03985">
        <w:rPr>
          <w:rFonts w:ascii="Times New Roman" w:eastAsia="Calibri" w:hAnsi="Times New Roman" w:cs="Times New Roman"/>
          <w:color w:val="000000"/>
          <w:kern w:val="0"/>
          <w:lang w:eastAsia="en-IN"/>
          <w14:ligatures w14:val="none"/>
        </w:rPr>
        <w:t>ORYZA-based models</w:t>
      </w:r>
      <w:r w:rsidR="00C45114" w:rsidRPr="00F03985">
        <w:rPr>
          <w:rFonts w:ascii="Times New Roman" w:eastAsia="Calibri" w:hAnsi="Times New Roman" w:cs="Times New Roman"/>
          <w:color w:val="000000"/>
          <w:kern w:val="0"/>
          <w:lang w:eastAsia="en-IN"/>
          <w14:ligatures w14:val="none"/>
        </w:rPr>
        <w:t>, further supporting the satisfactory performance of the models.</w:t>
      </w:r>
    </w:p>
    <w:p w14:paraId="5D5E0DA6" w14:textId="77777777" w:rsidR="00AA67FB" w:rsidRPr="00F03985" w:rsidRDefault="00AA67FB" w:rsidP="00AA67FB">
      <w:pPr>
        <w:suppressAutoHyphens/>
        <w:spacing w:before="60" w:after="0" w:line="276" w:lineRule="auto"/>
        <w:ind w:left="360"/>
        <w:jc w:val="both"/>
        <w:rPr>
          <w:rFonts w:ascii="Times New Roman" w:eastAsia="Calibri" w:hAnsi="Times New Roman" w:cs="Times New Roman"/>
          <w:color w:val="000000"/>
          <w:kern w:val="0"/>
          <w:lang w:eastAsia="en-IN"/>
          <w14:ligatures w14:val="none"/>
        </w:rPr>
      </w:pPr>
    </w:p>
    <w:p w14:paraId="7C3E7C6E" w14:textId="2D992D91" w:rsidR="00AA67FB" w:rsidRPr="00F03985" w:rsidRDefault="00AA67FB" w:rsidP="00AA67FB">
      <w:pPr>
        <w:keepNext/>
        <w:spacing w:after="200" w:line="276" w:lineRule="auto"/>
        <w:jc w:val="center"/>
        <w:rPr>
          <w:rFonts w:ascii="Times New Roman" w:eastAsia="Calibri" w:hAnsi="Times New Roman" w:cs="Mangal"/>
        </w:rPr>
      </w:pPr>
      <w:r w:rsidRPr="00F03985">
        <w:rPr>
          <w:rFonts w:ascii="Times New Roman" w:eastAsia="Calibri" w:hAnsi="Times New Roman" w:cs="Mangal"/>
        </w:rPr>
        <w:t xml:space="preserve">Table </w:t>
      </w:r>
      <w:r w:rsidR="002D198C">
        <w:rPr>
          <w:rFonts w:ascii="Times New Roman" w:eastAsia="Calibri" w:hAnsi="Times New Roman" w:cs="Mangal"/>
        </w:rPr>
        <w:t>12</w:t>
      </w:r>
      <w:r w:rsidRPr="00F03985">
        <w:rPr>
          <w:rFonts w:ascii="Times New Roman" w:eastAsia="Calibri" w:hAnsi="Times New Roman" w:cs="Mangal"/>
        </w:rPr>
        <w:t xml:space="preserve"> Comparison of observed and simulated rice yields across the study fields.</w:t>
      </w:r>
    </w:p>
    <w:tbl>
      <w:tblPr>
        <w:tblStyle w:val="PlainTable31"/>
        <w:tblW w:w="9360" w:type="dxa"/>
        <w:tblLook w:val="04A0" w:firstRow="1" w:lastRow="0" w:firstColumn="1" w:lastColumn="0" w:noHBand="0" w:noVBand="1"/>
      </w:tblPr>
      <w:tblGrid>
        <w:gridCol w:w="890"/>
        <w:gridCol w:w="1564"/>
        <w:gridCol w:w="1738"/>
        <w:gridCol w:w="1169"/>
        <w:gridCol w:w="1440"/>
        <w:gridCol w:w="1351"/>
        <w:gridCol w:w="1208"/>
      </w:tblGrid>
      <w:tr w:rsidR="007E3D85" w:rsidRPr="00F03985" w14:paraId="0002C311" w14:textId="2368E176" w:rsidTr="007E3D85">
        <w:trPr>
          <w:cnfStyle w:val="100000000000" w:firstRow="1" w:lastRow="0" w:firstColumn="0" w:lastColumn="0" w:oddVBand="0" w:evenVBand="0" w:oddHBand="0" w:evenHBand="0" w:firstRowFirstColumn="0" w:firstRowLastColumn="0" w:lastRowFirstColumn="0" w:lastRowLastColumn="0"/>
          <w:trHeight w:val="173"/>
        </w:trPr>
        <w:tc>
          <w:tcPr>
            <w:cnfStyle w:val="001000000100" w:firstRow="0" w:lastRow="0" w:firstColumn="1" w:lastColumn="0" w:oddVBand="0" w:evenVBand="0" w:oddHBand="0" w:evenHBand="0" w:firstRowFirstColumn="1" w:firstRowLastColumn="0" w:lastRowFirstColumn="0" w:lastRowLastColumn="0"/>
            <w:tcW w:w="890" w:type="dxa"/>
            <w:vMerge w:val="restart"/>
          </w:tcPr>
          <w:p w14:paraId="04389415" w14:textId="77777777" w:rsidR="007E3D85" w:rsidRPr="00F03985" w:rsidRDefault="007E3D85" w:rsidP="00AA67FB">
            <w:pPr>
              <w:spacing w:line="276" w:lineRule="auto"/>
              <w:jc w:val="center"/>
              <w:rPr>
                <w:rFonts w:ascii="Times New Roman" w:eastAsia="Calibri" w:hAnsi="Times New Roman" w:cs="Mangal"/>
                <w:b w:val="0"/>
                <w:bCs w:val="0"/>
                <w:sz w:val="22"/>
                <w:szCs w:val="22"/>
              </w:rPr>
            </w:pPr>
            <w:r w:rsidRPr="00F03985">
              <w:rPr>
                <w:rFonts w:ascii="Times New Roman" w:eastAsia="Calibri" w:hAnsi="Times New Roman" w:cs="Mangal"/>
                <w:sz w:val="22"/>
                <w:szCs w:val="22"/>
              </w:rPr>
              <w:t>Field</w:t>
            </w:r>
          </w:p>
        </w:tc>
        <w:tc>
          <w:tcPr>
            <w:tcW w:w="1564" w:type="dxa"/>
            <w:vMerge w:val="restart"/>
          </w:tcPr>
          <w:p w14:paraId="09959085" w14:textId="77777777" w:rsidR="007E3D85" w:rsidRPr="00F03985" w:rsidRDefault="007E3D85" w:rsidP="00AA67F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Mangal"/>
                <w:b w:val="0"/>
                <w:bCs w:val="0"/>
                <w:sz w:val="22"/>
                <w:szCs w:val="22"/>
              </w:rPr>
            </w:pPr>
            <w:r w:rsidRPr="00F03985">
              <w:rPr>
                <w:rFonts w:ascii="Times New Roman" w:eastAsia="Calibri" w:hAnsi="Times New Roman" w:cs="Mangal"/>
                <w:sz w:val="22"/>
                <w:szCs w:val="22"/>
              </w:rPr>
              <w:t>Variety</w:t>
            </w:r>
          </w:p>
        </w:tc>
        <w:tc>
          <w:tcPr>
            <w:tcW w:w="1738" w:type="dxa"/>
            <w:vMerge w:val="restart"/>
          </w:tcPr>
          <w:p w14:paraId="49D5FC35" w14:textId="77777777" w:rsidR="007E3D85" w:rsidRPr="00F03985" w:rsidRDefault="007E3D85" w:rsidP="00AA67F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Mangal"/>
                <w:b w:val="0"/>
                <w:bCs w:val="0"/>
                <w:sz w:val="22"/>
                <w:szCs w:val="22"/>
              </w:rPr>
            </w:pPr>
            <w:r w:rsidRPr="00F03985">
              <w:rPr>
                <w:rFonts w:ascii="Times New Roman" w:eastAsia="Calibri" w:hAnsi="Times New Roman" w:cs="Mangal"/>
                <w:sz w:val="22"/>
                <w:szCs w:val="22"/>
              </w:rPr>
              <w:t>Observed yield (kg/ha)</w:t>
            </w:r>
          </w:p>
        </w:tc>
        <w:tc>
          <w:tcPr>
            <w:tcW w:w="3960" w:type="dxa"/>
            <w:gridSpan w:val="3"/>
          </w:tcPr>
          <w:p w14:paraId="252FB680" w14:textId="72EEE877" w:rsidR="007E3D85" w:rsidRPr="00F03985" w:rsidRDefault="007E3D85" w:rsidP="00AA67F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Mangal"/>
                <w:b w:val="0"/>
                <w:bCs w:val="0"/>
                <w:sz w:val="22"/>
                <w:szCs w:val="22"/>
              </w:rPr>
            </w:pPr>
            <w:r w:rsidRPr="00F03985">
              <w:rPr>
                <w:rFonts w:ascii="Times New Roman" w:eastAsia="Calibri" w:hAnsi="Times New Roman" w:cs="Mangal"/>
                <w:sz w:val="22"/>
                <w:szCs w:val="22"/>
              </w:rPr>
              <w:t>Simulated Rice yield (kg/ha)</w:t>
            </w:r>
          </w:p>
        </w:tc>
        <w:tc>
          <w:tcPr>
            <w:tcW w:w="1208" w:type="dxa"/>
          </w:tcPr>
          <w:p w14:paraId="099E3719" w14:textId="77777777" w:rsidR="007E3D85" w:rsidRPr="00F03985" w:rsidRDefault="007E3D85" w:rsidP="00AA67F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p>
        </w:tc>
      </w:tr>
      <w:tr w:rsidR="007E3D85" w:rsidRPr="00F03985" w14:paraId="1482CB87" w14:textId="15B47BA6" w:rsidTr="007E3D85">
        <w:trPr>
          <w:cnfStyle w:val="000000100000" w:firstRow="0" w:lastRow="0" w:firstColumn="0" w:lastColumn="0" w:oddVBand="0" w:evenVBand="0" w:oddHBand="1" w:evenHBand="0" w:firstRowFirstColumn="0" w:firstRowLastColumn="0" w:lastRowFirstColumn="0" w:lastRowLastColumn="0"/>
          <w:trHeight w:val="10"/>
        </w:trPr>
        <w:tc>
          <w:tcPr>
            <w:cnfStyle w:val="001000000000" w:firstRow="0" w:lastRow="0" w:firstColumn="1" w:lastColumn="0" w:oddVBand="0" w:evenVBand="0" w:oddHBand="0" w:evenHBand="0" w:firstRowFirstColumn="0" w:firstRowLastColumn="0" w:lastRowFirstColumn="0" w:lastRowLastColumn="0"/>
            <w:tcW w:w="890" w:type="dxa"/>
            <w:vMerge/>
          </w:tcPr>
          <w:p w14:paraId="050218C1" w14:textId="77777777" w:rsidR="007E3D85" w:rsidRPr="00F03985" w:rsidRDefault="007E3D85" w:rsidP="00AA67FB">
            <w:pPr>
              <w:spacing w:line="276" w:lineRule="auto"/>
              <w:jc w:val="center"/>
              <w:rPr>
                <w:rFonts w:ascii="Times New Roman" w:eastAsia="Calibri" w:hAnsi="Times New Roman" w:cs="Mangal"/>
                <w:b w:val="0"/>
                <w:bCs w:val="0"/>
                <w:sz w:val="22"/>
                <w:szCs w:val="22"/>
              </w:rPr>
            </w:pPr>
          </w:p>
        </w:tc>
        <w:tc>
          <w:tcPr>
            <w:tcW w:w="1564" w:type="dxa"/>
            <w:vMerge/>
          </w:tcPr>
          <w:p w14:paraId="3C7C52B8"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p>
        </w:tc>
        <w:tc>
          <w:tcPr>
            <w:tcW w:w="1738" w:type="dxa"/>
            <w:vMerge/>
          </w:tcPr>
          <w:p w14:paraId="087E43C5"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p>
        </w:tc>
        <w:tc>
          <w:tcPr>
            <w:tcW w:w="1169" w:type="dxa"/>
          </w:tcPr>
          <w:p w14:paraId="6EFA9EA7"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ORYZA</w:t>
            </w:r>
          </w:p>
        </w:tc>
        <w:tc>
          <w:tcPr>
            <w:tcW w:w="1440" w:type="dxa"/>
          </w:tcPr>
          <w:p w14:paraId="1FA54E74"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DSSAT-CERES Rice</w:t>
            </w:r>
          </w:p>
        </w:tc>
        <w:tc>
          <w:tcPr>
            <w:tcW w:w="1351" w:type="dxa"/>
          </w:tcPr>
          <w:p w14:paraId="23BF6D44" w14:textId="57EE99F5"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SWAT-Rice</w:t>
            </w:r>
          </w:p>
        </w:tc>
        <w:tc>
          <w:tcPr>
            <w:tcW w:w="1208" w:type="dxa"/>
          </w:tcPr>
          <w:p w14:paraId="47F8404F" w14:textId="527379A4" w:rsidR="007E3D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SWAT-P</w:t>
            </w:r>
          </w:p>
        </w:tc>
      </w:tr>
      <w:tr w:rsidR="007E3D85" w:rsidRPr="00F03985" w14:paraId="100A5591" w14:textId="19C7E899"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78C6AA25"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1</w:t>
            </w:r>
          </w:p>
        </w:tc>
        <w:tc>
          <w:tcPr>
            <w:tcW w:w="1564" w:type="dxa"/>
          </w:tcPr>
          <w:p w14:paraId="787A55CF"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1R-50</w:t>
            </w:r>
          </w:p>
        </w:tc>
        <w:tc>
          <w:tcPr>
            <w:tcW w:w="1738" w:type="dxa"/>
          </w:tcPr>
          <w:p w14:paraId="083AD685"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4885</w:t>
            </w:r>
          </w:p>
        </w:tc>
        <w:tc>
          <w:tcPr>
            <w:tcW w:w="1169" w:type="dxa"/>
          </w:tcPr>
          <w:p w14:paraId="54446A95" w14:textId="7F9ED5C8"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5512</w:t>
            </w:r>
          </w:p>
        </w:tc>
        <w:tc>
          <w:tcPr>
            <w:tcW w:w="1440" w:type="dxa"/>
          </w:tcPr>
          <w:p w14:paraId="5FB9ADCB" w14:textId="17F86135"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5195</w:t>
            </w:r>
          </w:p>
        </w:tc>
        <w:tc>
          <w:tcPr>
            <w:tcW w:w="1351" w:type="dxa"/>
          </w:tcPr>
          <w:p w14:paraId="714D3283" w14:textId="36D59302"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w:t>
            </w:r>
            <w:r w:rsidR="00EF5DC0">
              <w:rPr>
                <w:rFonts w:ascii="Times New Roman" w:eastAsia="Calibri" w:hAnsi="Times New Roman" w:cs="Mangal"/>
                <w:sz w:val="22"/>
                <w:szCs w:val="22"/>
              </w:rPr>
              <w:t>340</w:t>
            </w:r>
          </w:p>
        </w:tc>
        <w:tc>
          <w:tcPr>
            <w:tcW w:w="1208" w:type="dxa"/>
          </w:tcPr>
          <w:p w14:paraId="2532FD84" w14:textId="6B1A8C86" w:rsidR="007E3D85" w:rsidRPr="00F03985" w:rsidRDefault="00AC7740"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5329</w:t>
            </w:r>
          </w:p>
        </w:tc>
      </w:tr>
      <w:tr w:rsidR="007E3D85" w:rsidRPr="00F03985" w14:paraId="701DF6E6" w14:textId="303472D1"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77815A76"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2</w:t>
            </w:r>
          </w:p>
        </w:tc>
        <w:tc>
          <w:tcPr>
            <w:tcW w:w="1564" w:type="dxa"/>
          </w:tcPr>
          <w:p w14:paraId="38786950"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IR-50</w:t>
            </w:r>
          </w:p>
        </w:tc>
        <w:tc>
          <w:tcPr>
            <w:tcW w:w="1738" w:type="dxa"/>
          </w:tcPr>
          <w:p w14:paraId="7E6CF30E"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4633</w:t>
            </w:r>
          </w:p>
        </w:tc>
        <w:tc>
          <w:tcPr>
            <w:tcW w:w="1169" w:type="dxa"/>
          </w:tcPr>
          <w:p w14:paraId="34B56DDA" w14:textId="489C1E34"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4685</w:t>
            </w:r>
          </w:p>
        </w:tc>
        <w:tc>
          <w:tcPr>
            <w:tcW w:w="1440" w:type="dxa"/>
          </w:tcPr>
          <w:p w14:paraId="2F441126" w14:textId="16D415B9"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4999</w:t>
            </w:r>
          </w:p>
        </w:tc>
        <w:tc>
          <w:tcPr>
            <w:tcW w:w="1351" w:type="dxa"/>
          </w:tcPr>
          <w:p w14:paraId="6152A72F" w14:textId="74DFBB1C"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49</w:t>
            </w:r>
            <w:r w:rsidR="006C48D1">
              <w:rPr>
                <w:rFonts w:ascii="Times New Roman" w:eastAsia="Calibri" w:hAnsi="Times New Roman" w:cs="Mangal"/>
                <w:sz w:val="22"/>
                <w:szCs w:val="22"/>
              </w:rPr>
              <w:t>77</w:t>
            </w:r>
          </w:p>
        </w:tc>
        <w:tc>
          <w:tcPr>
            <w:tcW w:w="1208" w:type="dxa"/>
          </w:tcPr>
          <w:p w14:paraId="672588CD" w14:textId="1592498A" w:rsidR="007E3D85" w:rsidRPr="00F03985" w:rsidRDefault="006C48D1"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4970</w:t>
            </w:r>
          </w:p>
        </w:tc>
      </w:tr>
      <w:tr w:rsidR="007E3D85" w:rsidRPr="00F03985" w14:paraId="2F266363" w14:textId="25FE0840"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4895BF94"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color w:val="000000"/>
                <w:sz w:val="22"/>
                <w:szCs w:val="22"/>
              </w:rPr>
              <w:t>3</w:t>
            </w:r>
          </w:p>
        </w:tc>
        <w:tc>
          <w:tcPr>
            <w:tcW w:w="1564" w:type="dxa"/>
          </w:tcPr>
          <w:p w14:paraId="33E36B81"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TPS-5</w:t>
            </w:r>
          </w:p>
        </w:tc>
        <w:tc>
          <w:tcPr>
            <w:tcW w:w="1738" w:type="dxa"/>
          </w:tcPr>
          <w:p w14:paraId="36A00C6E"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6250</w:t>
            </w:r>
          </w:p>
        </w:tc>
        <w:tc>
          <w:tcPr>
            <w:tcW w:w="1169" w:type="dxa"/>
          </w:tcPr>
          <w:p w14:paraId="3509A643" w14:textId="77777777"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6596</w:t>
            </w:r>
          </w:p>
        </w:tc>
        <w:tc>
          <w:tcPr>
            <w:tcW w:w="1440" w:type="dxa"/>
          </w:tcPr>
          <w:p w14:paraId="4E3C2B0F" w14:textId="77777777"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7271</w:t>
            </w:r>
          </w:p>
        </w:tc>
        <w:tc>
          <w:tcPr>
            <w:tcW w:w="1351" w:type="dxa"/>
          </w:tcPr>
          <w:p w14:paraId="754CCCAA" w14:textId="78846435" w:rsidR="007E3D85" w:rsidRPr="00F03985" w:rsidRDefault="00AE250C"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6548</w:t>
            </w:r>
          </w:p>
        </w:tc>
        <w:tc>
          <w:tcPr>
            <w:tcW w:w="1208" w:type="dxa"/>
          </w:tcPr>
          <w:p w14:paraId="1D8F48AF" w14:textId="022CF4E5" w:rsidR="007E3D85" w:rsidRPr="00F03985" w:rsidRDefault="00AE250C"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6555</w:t>
            </w:r>
          </w:p>
        </w:tc>
      </w:tr>
      <w:tr w:rsidR="007E3D85" w:rsidRPr="00F03985" w14:paraId="2BEE2941" w14:textId="1CE4155A"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6EBF9BF0"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color w:val="000000"/>
                <w:sz w:val="22"/>
                <w:szCs w:val="22"/>
              </w:rPr>
              <w:t>4</w:t>
            </w:r>
          </w:p>
        </w:tc>
        <w:tc>
          <w:tcPr>
            <w:tcW w:w="1564" w:type="dxa"/>
          </w:tcPr>
          <w:p w14:paraId="47CE3143"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TPS-5</w:t>
            </w:r>
          </w:p>
        </w:tc>
        <w:tc>
          <w:tcPr>
            <w:tcW w:w="1738" w:type="dxa"/>
          </w:tcPr>
          <w:p w14:paraId="4C44A08B"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6672</w:t>
            </w:r>
          </w:p>
        </w:tc>
        <w:tc>
          <w:tcPr>
            <w:tcW w:w="1169" w:type="dxa"/>
          </w:tcPr>
          <w:p w14:paraId="7FCFE017" w14:textId="77777777"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7739</w:t>
            </w:r>
          </w:p>
        </w:tc>
        <w:tc>
          <w:tcPr>
            <w:tcW w:w="1440" w:type="dxa"/>
          </w:tcPr>
          <w:p w14:paraId="64D4CC43" w14:textId="77777777"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6871</w:t>
            </w:r>
          </w:p>
        </w:tc>
        <w:tc>
          <w:tcPr>
            <w:tcW w:w="1351" w:type="dxa"/>
          </w:tcPr>
          <w:p w14:paraId="52AD148F" w14:textId="60BD3D72"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7</w:t>
            </w:r>
            <w:r w:rsidR="00AE250C">
              <w:rPr>
                <w:rFonts w:ascii="Times New Roman" w:eastAsia="Calibri" w:hAnsi="Times New Roman" w:cs="Mangal"/>
                <w:sz w:val="22"/>
                <w:szCs w:val="22"/>
              </w:rPr>
              <w:t>846</w:t>
            </w:r>
          </w:p>
        </w:tc>
        <w:tc>
          <w:tcPr>
            <w:tcW w:w="1208" w:type="dxa"/>
          </w:tcPr>
          <w:p w14:paraId="7513E4E0" w14:textId="3555A6AE" w:rsidR="007E3D85" w:rsidRPr="00F03985" w:rsidRDefault="004630A3"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7839</w:t>
            </w:r>
          </w:p>
        </w:tc>
      </w:tr>
      <w:tr w:rsidR="007E3D85" w:rsidRPr="00F03985" w14:paraId="20A29960" w14:textId="174054A5"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6AB163A6"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color w:val="000000"/>
                <w:sz w:val="22"/>
                <w:szCs w:val="22"/>
              </w:rPr>
              <w:t>5</w:t>
            </w:r>
          </w:p>
        </w:tc>
        <w:tc>
          <w:tcPr>
            <w:tcW w:w="1564" w:type="dxa"/>
          </w:tcPr>
          <w:p w14:paraId="3248CA9F"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TPS-5</w:t>
            </w:r>
          </w:p>
        </w:tc>
        <w:tc>
          <w:tcPr>
            <w:tcW w:w="1738" w:type="dxa"/>
          </w:tcPr>
          <w:p w14:paraId="2D91FE25"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6124</w:t>
            </w:r>
          </w:p>
        </w:tc>
        <w:tc>
          <w:tcPr>
            <w:tcW w:w="1169" w:type="dxa"/>
          </w:tcPr>
          <w:p w14:paraId="54CF96C0" w14:textId="77777777"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6414</w:t>
            </w:r>
          </w:p>
        </w:tc>
        <w:tc>
          <w:tcPr>
            <w:tcW w:w="1440" w:type="dxa"/>
          </w:tcPr>
          <w:p w14:paraId="3AD71E44" w14:textId="728CBE62"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6421</w:t>
            </w:r>
          </w:p>
        </w:tc>
        <w:tc>
          <w:tcPr>
            <w:tcW w:w="1351" w:type="dxa"/>
          </w:tcPr>
          <w:p w14:paraId="69B0DA5C" w14:textId="7B43E5D8"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w:t>
            </w:r>
            <w:r w:rsidR="002A5EF1">
              <w:rPr>
                <w:rFonts w:ascii="Times New Roman" w:eastAsia="Calibri" w:hAnsi="Times New Roman" w:cs="Mangal"/>
                <w:sz w:val="22"/>
                <w:szCs w:val="22"/>
              </w:rPr>
              <w:t>246</w:t>
            </w:r>
          </w:p>
        </w:tc>
        <w:tc>
          <w:tcPr>
            <w:tcW w:w="1208" w:type="dxa"/>
          </w:tcPr>
          <w:p w14:paraId="19FC0DBE" w14:textId="6003BABB" w:rsidR="007E3D85" w:rsidRPr="00F03985" w:rsidRDefault="00AB75DC"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6227</w:t>
            </w:r>
          </w:p>
        </w:tc>
      </w:tr>
      <w:tr w:rsidR="007E3D85" w:rsidRPr="00F03985" w14:paraId="06B2FB2F" w14:textId="75A7F6A8"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18E2CA4D"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6</w:t>
            </w:r>
          </w:p>
        </w:tc>
        <w:tc>
          <w:tcPr>
            <w:tcW w:w="1564" w:type="dxa"/>
          </w:tcPr>
          <w:p w14:paraId="4F7797F4"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Amman Ponni</w:t>
            </w:r>
          </w:p>
        </w:tc>
        <w:tc>
          <w:tcPr>
            <w:tcW w:w="1738" w:type="dxa"/>
          </w:tcPr>
          <w:p w14:paraId="3A0D5D62"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7239</w:t>
            </w:r>
          </w:p>
        </w:tc>
        <w:tc>
          <w:tcPr>
            <w:tcW w:w="1169" w:type="dxa"/>
          </w:tcPr>
          <w:p w14:paraId="2DC4481A" w14:textId="77777777"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7806</w:t>
            </w:r>
          </w:p>
        </w:tc>
        <w:tc>
          <w:tcPr>
            <w:tcW w:w="1440" w:type="dxa"/>
          </w:tcPr>
          <w:p w14:paraId="5E0EDC91" w14:textId="57A13484"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8360</w:t>
            </w:r>
          </w:p>
        </w:tc>
        <w:tc>
          <w:tcPr>
            <w:tcW w:w="1351" w:type="dxa"/>
          </w:tcPr>
          <w:p w14:paraId="7B309FAF" w14:textId="3CD3DB57" w:rsidR="007E3D85" w:rsidRPr="00F03985" w:rsidRDefault="00E70841"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77</w:t>
            </w:r>
            <w:r w:rsidR="009878AE">
              <w:rPr>
                <w:rFonts w:ascii="Times New Roman" w:eastAsia="Calibri" w:hAnsi="Times New Roman" w:cs="Mangal"/>
                <w:sz w:val="22"/>
                <w:szCs w:val="22"/>
              </w:rPr>
              <w:t>60</w:t>
            </w:r>
          </w:p>
        </w:tc>
        <w:tc>
          <w:tcPr>
            <w:tcW w:w="1208" w:type="dxa"/>
          </w:tcPr>
          <w:p w14:paraId="47AE738E" w14:textId="21FF179A" w:rsidR="007E3D85" w:rsidRPr="00F03985" w:rsidRDefault="00942116"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7751</w:t>
            </w:r>
          </w:p>
        </w:tc>
      </w:tr>
      <w:tr w:rsidR="007E3D85" w:rsidRPr="00F03985" w14:paraId="7C0FBB20" w14:textId="0A93F76A"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1B5AF246"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7</w:t>
            </w:r>
          </w:p>
        </w:tc>
        <w:tc>
          <w:tcPr>
            <w:tcW w:w="1564" w:type="dxa"/>
          </w:tcPr>
          <w:p w14:paraId="0B0D23C0"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Aadhudurai 45</w:t>
            </w:r>
          </w:p>
        </w:tc>
        <w:tc>
          <w:tcPr>
            <w:tcW w:w="1738" w:type="dxa"/>
          </w:tcPr>
          <w:p w14:paraId="122138B2"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5405</w:t>
            </w:r>
          </w:p>
        </w:tc>
        <w:tc>
          <w:tcPr>
            <w:tcW w:w="1169" w:type="dxa"/>
          </w:tcPr>
          <w:p w14:paraId="1F88C421" w14:textId="77777777"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5953</w:t>
            </w:r>
          </w:p>
        </w:tc>
        <w:tc>
          <w:tcPr>
            <w:tcW w:w="1440" w:type="dxa"/>
          </w:tcPr>
          <w:p w14:paraId="5CD8FA0E" w14:textId="6F6A5C88"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5933</w:t>
            </w:r>
          </w:p>
        </w:tc>
        <w:tc>
          <w:tcPr>
            <w:tcW w:w="1351" w:type="dxa"/>
          </w:tcPr>
          <w:p w14:paraId="0AFDE3A6" w14:textId="05EB9167"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w:t>
            </w:r>
            <w:r w:rsidR="00B21958">
              <w:rPr>
                <w:rFonts w:ascii="Times New Roman" w:eastAsia="Calibri" w:hAnsi="Times New Roman" w:cs="Mangal"/>
                <w:sz w:val="22"/>
                <w:szCs w:val="22"/>
              </w:rPr>
              <w:t>550</w:t>
            </w:r>
          </w:p>
        </w:tc>
        <w:tc>
          <w:tcPr>
            <w:tcW w:w="1208" w:type="dxa"/>
          </w:tcPr>
          <w:p w14:paraId="69875567" w14:textId="022A6170" w:rsidR="007E3D85" w:rsidRPr="00F03985" w:rsidRDefault="00144969"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5</w:t>
            </w:r>
            <w:r w:rsidR="0078681D">
              <w:rPr>
                <w:rFonts w:ascii="Times New Roman" w:eastAsia="Calibri" w:hAnsi="Times New Roman" w:cs="Mangal"/>
                <w:sz w:val="22"/>
                <w:szCs w:val="22"/>
              </w:rPr>
              <w:t>551</w:t>
            </w:r>
          </w:p>
        </w:tc>
      </w:tr>
      <w:tr w:rsidR="007E3D85" w:rsidRPr="00F03985" w14:paraId="49A65A3A" w14:textId="07E43D98"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028AAF5E"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8</w:t>
            </w:r>
          </w:p>
        </w:tc>
        <w:tc>
          <w:tcPr>
            <w:tcW w:w="1564" w:type="dxa"/>
          </w:tcPr>
          <w:p w14:paraId="1D765CA0"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Aaduthurai 45</w:t>
            </w:r>
          </w:p>
        </w:tc>
        <w:tc>
          <w:tcPr>
            <w:tcW w:w="1738" w:type="dxa"/>
          </w:tcPr>
          <w:p w14:paraId="60CC37CC"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5900</w:t>
            </w:r>
          </w:p>
        </w:tc>
        <w:tc>
          <w:tcPr>
            <w:tcW w:w="1169" w:type="dxa"/>
          </w:tcPr>
          <w:p w14:paraId="15857D81" w14:textId="77777777"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6252</w:t>
            </w:r>
          </w:p>
        </w:tc>
        <w:tc>
          <w:tcPr>
            <w:tcW w:w="1440" w:type="dxa"/>
          </w:tcPr>
          <w:p w14:paraId="3D2C8306" w14:textId="0D010248"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6228</w:t>
            </w:r>
          </w:p>
        </w:tc>
        <w:tc>
          <w:tcPr>
            <w:tcW w:w="1351" w:type="dxa"/>
          </w:tcPr>
          <w:p w14:paraId="6FAB49C1" w14:textId="028ADB00"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w:t>
            </w:r>
            <w:r w:rsidR="00835008">
              <w:rPr>
                <w:rFonts w:ascii="Times New Roman" w:eastAsia="Calibri" w:hAnsi="Times New Roman" w:cs="Mangal"/>
                <w:sz w:val="22"/>
                <w:szCs w:val="22"/>
              </w:rPr>
              <w:t>501</w:t>
            </w:r>
          </w:p>
        </w:tc>
        <w:tc>
          <w:tcPr>
            <w:tcW w:w="1208" w:type="dxa"/>
          </w:tcPr>
          <w:p w14:paraId="5A1B9648" w14:textId="344C5D19" w:rsidR="007E3D85" w:rsidRPr="00F03985" w:rsidRDefault="007D03D9"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64</w:t>
            </w:r>
            <w:r w:rsidR="000F409B">
              <w:rPr>
                <w:rFonts w:ascii="Times New Roman" w:eastAsia="Calibri" w:hAnsi="Times New Roman" w:cs="Mangal"/>
                <w:sz w:val="22"/>
                <w:szCs w:val="22"/>
              </w:rPr>
              <w:t>83</w:t>
            </w:r>
          </w:p>
        </w:tc>
      </w:tr>
      <w:tr w:rsidR="007E3D85" w:rsidRPr="00F03985" w14:paraId="19E6158B" w14:textId="6F612C7C"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0DE042AF"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9</w:t>
            </w:r>
          </w:p>
        </w:tc>
        <w:tc>
          <w:tcPr>
            <w:tcW w:w="1564" w:type="dxa"/>
          </w:tcPr>
          <w:p w14:paraId="6F6ADE5B"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Delux Ponni</w:t>
            </w:r>
          </w:p>
        </w:tc>
        <w:tc>
          <w:tcPr>
            <w:tcW w:w="1738" w:type="dxa"/>
          </w:tcPr>
          <w:p w14:paraId="71E13E65"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6384</w:t>
            </w:r>
          </w:p>
        </w:tc>
        <w:tc>
          <w:tcPr>
            <w:tcW w:w="1169" w:type="dxa"/>
          </w:tcPr>
          <w:p w14:paraId="692393E9" w14:textId="77777777"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6927</w:t>
            </w:r>
          </w:p>
        </w:tc>
        <w:tc>
          <w:tcPr>
            <w:tcW w:w="1440" w:type="dxa"/>
          </w:tcPr>
          <w:p w14:paraId="14EE4F27" w14:textId="51CEEFA0"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6609</w:t>
            </w:r>
          </w:p>
        </w:tc>
        <w:tc>
          <w:tcPr>
            <w:tcW w:w="1351" w:type="dxa"/>
          </w:tcPr>
          <w:p w14:paraId="155F482A" w14:textId="4AEAA69F" w:rsidR="007E3D85" w:rsidRPr="00F03985" w:rsidRDefault="008D60C4"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7021</w:t>
            </w:r>
          </w:p>
        </w:tc>
        <w:tc>
          <w:tcPr>
            <w:tcW w:w="1208" w:type="dxa"/>
          </w:tcPr>
          <w:p w14:paraId="7DF47333" w14:textId="4D491866" w:rsidR="007E3D85" w:rsidRPr="00F03985" w:rsidRDefault="001F04A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7014</w:t>
            </w:r>
          </w:p>
        </w:tc>
      </w:tr>
      <w:tr w:rsidR="007E3D85" w:rsidRPr="00F03985" w14:paraId="20A18309" w14:textId="25F469EF"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2AD52693" w14:textId="77777777" w:rsidR="007E3D85" w:rsidRPr="00F03985" w:rsidRDefault="007E3D85" w:rsidP="00AA67FB">
            <w:pPr>
              <w:spacing w:line="276" w:lineRule="auto"/>
              <w:jc w:val="center"/>
              <w:rPr>
                <w:rFonts w:ascii="Times New Roman" w:eastAsia="Calibri" w:hAnsi="Times New Roman" w:cs="Mangal"/>
                <w:sz w:val="22"/>
                <w:szCs w:val="22"/>
              </w:rPr>
            </w:pPr>
            <w:r w:rsidRPr="00F03985">
              <w:rPr>
                <w:rFonts w:ascii="Times New Roman" w:eastAsia="Calibri" w:hAnsi="Times New Roman" w:cs="Mangal"/>
                <w:sz w:val="22"/>
                <w:szCs w:val="22"/>
              </w:rPr>
              <w:t>10</w:t>
            </w:r>
          </w:p>
        </w:tc>
        <w:tc>
          <w:tcPr>
            <w:tcW w:w="1564" w:type="dxa"/>
          </w:tcPr>
          <w:p w14:paraId="4E35AE44"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color w:val="000000"/>
                <w:sz w:val="22"/>
                <w:szCs w:val="22"/>
              </w:rPr>
              <w:t>T.K 54</w:t>
            </w:r>
          </w:p>
        </w:tc>
        <w:tc>
          <w:tcPr>
            <w:tcW w:w="1738" w:type="dxa"/>
          </w:tcPr>
          <w:p w14:paraId="7C6B50E0"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6500</w:t>
            </w:r>
          </w:p>
        </w:tc>
        <w:tc>
          <w:tcPr>
            <w:tcW w:w="1169" w:type="dxa"/>
          </w:tcPr>
          <w:p w14:paraId="3C0A89FA" w14:textId="77777777"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6954</w:t>
            </w:r>
          </w:p>
        </w:tc>
        <w:tc>
          <w:tcPr>
            <w:tcW w:w="1440" w:type="dxa"/>
          </w:tcPr>
          <w:p w14:paraId="7B5C052C" w14:textId="77777777"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sidRPr="00F03985">
              <w:rPr>
                <w:rFonts w:ascii="Times New Roman" w:eastAsia="Calibri" w:hAnsi="Times New Roman" w:cs="Mangal"/>
                <w:sz w:val="22"/>
                <w:szCs w:val="22"/>
              </w:rPr>
              <w:t>7034</w:t>
            </w:r>
          </w:p>
        </w:tc>
        <w:tc>
          <w:tcPr>
            <w:tcW w:w="1351" w:type="dxa"/>
          </w:tcPr>
          <w:p w14:paraId="143F6285" w14:textId="33700828" w:rsidR="007E3D85" w:rsidRPr="00F03985" w:rsidRDefault="000D0629"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7196</w:t>
            </w:r>
          </w:p>
        </w:tc>
        <w:tc>
          <w:tcPr>
            <w:tcW w:w="1208" w:type="dxa"/>
          </w:tcPr>
          <w:p w14:paraId="2C90B9C9" w14:textId="3378021A" w:rsidR="007E3D85" w:rsidRPr="00F03985" w:rsidRDefault="000D0629"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sz w:val="22"/>
                <w:szCs w:val="22"/>
              </w:rPr>
            </w:pPr>
            <w:r>
              <w:rPr>
                <w:rFonts w:ascii="Times New Roman" w:eastAsia="Calibri" w:hAnsi="Times New Roman" w:cs="Mangal"/>
                <w:sz w:val="22"/>
                <w:szCs w:val="22"/>
              </w:rPr>
              <w:t>7191</w:t>
            </w:r>
          </w:p>
        </w:tc>
      </w:tr>
      <w:tr w:rsidR="007E3D85" w:rsidRPr="00F03985" w14:paraId="46DBA6EE" w14:textId="47342431"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6F2CBB45" w14:textId="77777777" w:rsidR="007E3D85" w:rsidRPr="00F03985" w:rsidRDefault="007E3D85" w:rsidP="00AA67FB">
            <w:pPr>
              <w:spacing w:line="276" w:lineRule="auto"/>
              <w:jc w:val="center"/>
              <w:rPr>
                <w:rFonts w:ascii="Times New Roman" w:eastAsia="Calibri" w:hAnsi="Times New Roman" w:cs="Mangal"/>
                <w:b w:val="0"/>
                <w:bCs w:val="0"/>
                <w:sz w:val="22"/>
                <w:szCs w:val="22"/>
              </w:rPr>
            </w:pPr>
          </w:p>
        </w:tc>
        <w:tc>
          <w:tcPr>
            <w:tcW w:w="1564" w:type="dxa"/>
          </w:tcPr>
          <w:p w14:paraId="22193F74"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color w:val="000000"/>
                <w:sz w:val="22"/>
                <w:szCs w:val="22"/>
              </w:rPr>
            </w:pPr>
          </w:p>
        </w:tc>
        <w:tc>
          <w:tcPr>
            <w:tcW w:w="1738" w:type="dxa"/>
          </w:tcPr>
          <w:p w14:paraId="3DA40282"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R</w:t>
            </w:r>
            <w:r w:rsidRPr="00F03985">
              <w:rPr>
                <w:rFonts w:ascii="Times New Roman" w:eastAsia="Calibri" w:hAnsi="Times New Roman" w:cs="Mangal"/>
                <w:b/>
                <w:bCs/>
                <w:sz w:val="22"/>
                <w:szCs w:val="22"/>
                <w:vertAlign w:val="superscript"/>
              </w:rPr>
              <w:t>2</w:t>
            </w:r>
          </w:p>
        </w:tc>
        <w:tc>
          <w:tcPr>
            <w:tcW w:w="1169" w:type="dxa"/>
          </w:tcPr>
          <w:p w14:paraId="58010600" w14:textId="6585184D"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0.94</w:t>
            </w:r>
          </w:p>
        </w:tc>
        <w:tc>
          <w:tcPr>
            <w:tcW w:w="1440" w:type="dxa"/>
          </w:tcPr>
          <w:p w14:paraId="3A50007F" w14:textId="43F5F5B4"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0.91</w:t>
            </w:r>
          </w:p>
        </w:tc>
        <w:tc>
          <w:tcPr>
            <w:tcW w:w="1351" w:type="dxa"/>
          </w:tcPr>
          <w:p w14:paraId="2A2FE174" w14:textId="4A1421B9"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0.9</w:t>
            </w:r>
            <w:r w:rsidR="004D3C36">
              <w:rPr>
                <w:rFonts w:ascii="Times New Roman" w:eastAsia="Calibri" w:hAnsi="Times New Roman" w:cs="Mangal"/>
                <w:b/>
                <w:bCs/>
                <w:sz w:val="22"/>
                <w:szCs w:val="22"/>
              </w:rPr>
              <w:t>2</w:t>
            </w:r>
          </w:p>
        </w:tc>
        <w:tc>
          <w:tcPr>
            <w:tcW w:w="1208" w:type="dxa"/>
          </w:tcPr>
          <w:p w14:paraId="365D5347" w14:textId="18781DF4" w:rsidR="007E3D85" w:rsidRPr="00F03985" w:rsidRDefault="0037447C"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0.92</w:t>
            </w:r>
          </w:p>
        </w:tc>
      </w:tr>
      <w:tr w:rsidR="007E3D85" w:rsidRPr="00F03985" w14:paraId="5C164339" w14:textId="35509EB7"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739FC410" w14:textId="77777777" w:rsidR="007E3D85" w:rsidRPr="00F03985" w:rsidRDefault="007E3D85" w:rsidP="00AA67FB">
            <w:pPr>
              <w:spacing w:line="276" w:lineRule="auto"/>
              <w:jc w:val="center"/>
              <w:rPr>
                <w:rFonts w:ascii="Times New Roman" w:eastAsia="Calibri" w:hAnsi="Times New Roman" w:cs="Mangal"/>
                <w:b w:val="0"/>
                <w:bCs w:val="0"/>
                <w:sz w:val="22"/>
                <w:szCs w:val="22"/>
              </w:rPr>
            </w:pPr>
          </w:p>
        </w:tc>
        <w:tc>
          <w:tcPr>
            <w:tcW w:w="1564" w:type="dxa"/>
          </w:tcPr>
          <w:p w14:paraId="53317E37"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color w:val="000000"/>
                <w:sz w:val="22"/>
                <w:szCs w:val="22"/>
              </w:rPr>
            </w:pPr>
          </w:p>
        </w:tc>
        <w:tc>
          <w:tcPr>
            <w:tcW w:w="1738" w:type="dxa"/>
          </w:tcPr>
          <w:p w14:paraId="2CC3ED1B"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NSE</w:t>
            </w:r>
          </w:p>
        </w:tc>
        <w:tc>
          <w:tcPr>
            <w:tcW w:w="1169" w:type="dxa"/>
          </w:tcPr>
          <w:p w14:paraId="736BF893" w14:textId="63436891"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0.50</w:t>
            </w:r>
          </w:p>
        </w:tc>
        <w:tc>
          <w:tcPr>
            <w:tcW w:w="1440" w:type="dxa"/>
          </w:tcPr>
          <w:p w14:paraId="102C2275" w14:textId="3CDE91E4"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0.43</w:t>
            </w:r>
          </w:p>
        </w:tc>
        <w:tc>
          <w:tcPr>
            <w:tcW w:w="1351" w:type="dxa"/>
          </w:tcPr>
          <w:p w14:paraId="08328A25" w14:textId="2657B2F8"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0.</w:t>
            </w:r>
            <w:r w:rsidR="00A72C0D">
              <w:rPr>
                <w:rFonts w:ascii="Times New Roman" w:eastAsia="Calibri" w:hAnsi="Times New Roman" w:cs="Mangal"/>
                <w:b/>
                <w:bCs/>
                <w:sz w:val="22"/>
                <w:szCs w:val="22"/>
              </w:rPr>
              <w:t>4</w:t>
            </w:r>
            <w:r w:rsidR="007A6E72">
              <w:rPr>
                <w:rFonts w:ascii="Times New Roman" w:eastAsia="Calibri" w:hAnsi="Times New Roman" w:cs="Mangal"/>
                <w:b/>
                <w:bCs/>
                <w:sz w:val="22"/>
                <w:szCs w:val="22"/>
              </w:rPr>
              <w:t>4</w:t>
            </w:r>
          </w:p>
        </w:tc>
        <w:tc>
          <w:tcPr>
            <w:tcW w:w="1208" w:type="dxa"/>
          </w:tcPr>
          <w:p w14:paraId="70E596BD" w14:textId="6B32DD0F" w:rsidR="007E3D85" w:rsidRPr="00F03985" w:rsidRDefault="0037447C"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0.4</w:t>
            </w:r>
            <w:r w:rsidR="00301E3E">
              <w:rPr>
                <w:rFonts w:ascii="Times New Roman" w:eastAsia="Calibri" w:hAnsi="Times New Roman" w:cs="Mangal"/>
                <w:b/>
                <w:bCs/>
                <w:sz w:val="22"/>
                <w:szCs w:val="22"/>
              </w:rPr>
              <w:t>5</w:t>
            </w:r>
          </w:p>
        </w:tc>
      </w:tr>
      <w:tr w:rsidR="007E3D85" w:rsidRPr="00F03985" w14:paraId="7F3B1BF9" w14:textId="32D4BCB5" w:rsidTr="007E3D85">
        <w:trPr>
          <w:trHeight w:val="23"/>
        </w:trPr>
        <w:tc>
          <w:tcPr>
            <w:cnfStyle w:val="001000000000" w:firstRow="0" w:lastRow="0" w:firstColumn="1" w:lastColumn="0" w:oddVBand="0" w:evenVBand="0" w:oddHBand="0" w:evenHBand="0" w:firstRowFirstColumn="0" w:firstRowLastColumn="0" w:lastRowFirstColumn="0" w:lastRowLastColumn="0"/>
            <w:tcW w:w="890" w:type="dxa"/>
          </w:tcPr>
          <w:p w14:paraId="34F9B7B7" w14:textId="77777777" w:rsidR="007E3D85" w:rsidRPr="00F03985" w:rsidRDefault="007E3D85" w:rsidP="00AA67FB">
            <w:pPr>
              <w:spacing w:line="276" w:lineRule="auto"/>
              <w:jc w:val="center"/>
              <w:rPr>
                <w:rFonts w:ascii="Times New Roman" w:eastAsia="Calibri" w:hAnsi="Times New Roman" w:cs="Mangal"/>
                <w:b w:val="0"/>
                <w:bCs w:val="0"/>
                <w:sz w:val="22"/>
                <w:szCs w:val="22"/>
              </w:rPr>
            </w:pPr>
          </w:p>
        </w:tc>
        <w:tc>
          <w:tcPr>
            <w:tcW w:w="1564" w:type="dxa"/>
          </w:tcPr>
          <w:p w14:paraId="6B09C2AA" w14:textId="77777777"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color w:val="000000"/>
                <w:sz w:val="22"/>
                <w:szCs w:val="22"/>
              </w:rPr>
            </w:pPr>
          </w:p>
        </w:tc>
        <w:tc>
          <w:tcPr>
            <w:tcW w:w="1738" w:type="dxa"/>
          </w:tcPr>
          <w:p w14:paraId="707DF621" w14:textId="2FE589EC" w:rsidR="007E3D85" w:rsidRPr="00F03985" w:rsidRDefault="007E3D85" w:rsidP="00AA67F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n</w:t>
            </w:r>
            <w:r w:rsidRPr="00F03985">
              <w:rPr>
                <w:rFonts w:ascii="Times New Roman" w:eastAsia="Calibri" w:hAnsi="Times New Roman" w:cs="Mangal"/>
                <w:b/>
                <w:bCs/>
                <w:sz w:val="22"/>
                <w:szCs w:val="22"/>
              </w:rPr>
              <w:t>RMSE (</w:t>
            </w:r>
            <w:r>
              <w:rPr>
                <w:rFonts w:ascii="Times New Roman" w:eastAsia="Calibri" w:hAnsi="Times New Roman" w:cs="Mangal"/>
                <w:b/>
                <w:bCs/>
                <w:sz w:val="22"/>
                <w:szCs w:val="22"/>
              </w:rPr>
              <w:t>%</w:t>
            </w:r>
            <w:r w:rsidRPr="00F03985">
              <w:rPr>
                <w:rFonts w:ascii="Times New Roman" w:eastAsia="Calibri" w:hAnsi="Times New Roman" w:cs="Mangal"/>
                <w:b/>
                <w:bCs/>
                <w:sz w:val="22"/>
                <w:szCs w:val="22"/>
              </w:rPr>
              <w:t>)</w:t>
            </w:r>
          </w:p>
        </w:tc>
        <w:tc>
          <w:tcPr>
            <w:tcW w:w="1169" w:type="dxa"/>
          </w:tcPr>
          <w:p w14:paraId="2B58524A" w14:textId="104B9ECE"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9.1</w:t>
            </w:r>
          </w:p>
        </w:tc>
        <w:tc>
          <w:tcPr>
            <w:tcW w:w="1440" w:type="dxa"/>
          </w:tcPr>
          <w:p w14:paraId="7659B5EC" w14:textId="03FEB970" w:rsidR="007E3D85" w:rsidRPr="00F03985" w:rsidRDefault="007E3D85"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9.7</w:t>
            </w:r>
          </w:p>
        </w:tc>
        <w:tc>
          <w:tcPr>
            <w:tcW w:w="1351" w:type="dxa"/>
          </w:tcPr>
          <w:p w14:paraId="6AA52527" w14:textId="0E04732B" w:rsidR="007E3D85" w:rsidRPr="00F03985" w:rsidRDefault="00A72C0D"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9.</w:t>
            </w:r>
            <w:r w:rsidR="007A6E72">
              <w:rPr>
                <w:rFonts w:ascii="Times New Roman" w:eastAsia="Calibri" w:hAnsi="Times New Roman" w:cs="Mangal"/>
                <w:b/>
                <w:bCs/>
                <w:sz w:val="22"/>
                <w:szCs w:val="22"/>
              </w:rPr>
              <w:t>6</w:t>
            </w:r>
          </w:p>
        </w:tc>
        <w:tc>
          <w:tcPr>
            <w:tcW w:w="1208" w:type="dxa"/>
          </w:tcPr>
          <w:p w14:paraId="265842E6" w14:textId="2FD9AFA4" w:rsidR="007E3D85" w:rsidRDefault="00A72C0D" w:rsidP="0037416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9.</w:t>
            </w:r>
            <w:r w:rsidR="002E0130">
              <w:rPr>
                <w:rFonts w:ascii="Times New Roman" w:eastAsia="Calibri" w:hAnsi="Times New Roman" w:cs="Mangal"/>
                <w:b/>
                <w:bCs/>
                <w:sz w:val="22"/>
                <w:szCs w:val="22"/>
              </w:rPr>
              <w:t>5</w:t>
            </w:r>
          </w:p>
        </w:tc>
      </w:tr>
      <w:tr w:rsidR="007E3D85" w:rsidRPr="00F03985" w14:paraId="657A89AD" w14:textId="230B2E8C" w:rsidTr="007E3D85">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890" w:type="dxa"/>
          </w:tcPr>
          <w:p w14:paraId="1A39D3AC" w14:textId="77777777" w:rsidR="007E3D85" w:rsidRPr="00F03985" w:rsidRDefault="007E3D85" w:rsidP="00AA67FB">
            <w:pPr>
              <w:spacing w:line="276" w:lineRule="auto"/>
              <w:jc w:val="center"/>
              <w:rPr>
                <w:rFonts w:ascii="Times New Roman" w:eastAsia="Calibri" w:hAnsi="Times New Roman" w:cs="Mangal"/>
                <w:b w:val="0"/>
                <w:bCs w:val="0"/>
                <w:sz w:val="22"/>
                <w:szCs w:val="22"/>
              </w:rPr>
            </w:pPr>
          </w:p>
        </w:tc>
        <w:tc>
          <w:tcPr>
            <w:tcW w:w="1564" w:type="dxa"/>
          </w:tcPr>
          <w:p w14:paraId="377A38B7" w14:textId="77777777"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color w:val="000000"/>
                <w:sz w:val="22"/>
                <w:szCs w:val="22"/>
              </w:rPr>
            </w:pPr>
          </w:p>
        </w:tc>
        <w:tc>
          <w:tcPr>
            <w:tcW w:w="1738" w:type="dxa"/>
          </w:tcPr>
          <w:p w14:paraId="66DE860A" w14:textId="1206D748" w:rsidR="007E3D85" w:rsidRPr="00F03985" w:rsidRDefault="007E3D85" w:rsidP="00AA67F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PBIAS</w:t>
            </w:r>
          </w:p>
        </w:tc>
        <w:tc>
          <w:tcPr>
            <w:tcW w:w="1169" w:type="dxa"/>
          </w:tcPr>
          <w:p w14:paraId="01C92B5E" w14:textId="6659D4D5"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8.1</w:t>
            </w:r>
          </w:p>
        </w:tc>
        <w:tc>
          <w:tcPr>
            <w:tcW w:w="1440" w:type="dxa"/>
          </w:tcPr>
          <w:p w14:paraId="1D9160AF" w14:textId="0B0BD889" w:rsidR="007E3D85" w:rsidRPr="00F03985" w:rsidRDefault="007E3D85"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sidRPr="00F03985">
              <w:rPr>
                <w:rFonts w:ascii="Times New Roman" w:eastAsia="Calibri" w:hAnsi="Times New Roman" w:cs="Mangal"/>
                <w:b/>
                <w:bCs/>
                <w:sz w:val="22"/>
                <w:szCs w:val="22"/>
              </w:rPr>
              <w:t>8.2</w:t>
            </w:r>
          </w:p>
        </w:tc>
        <w:tc>
          <w:tcPr>
            <w:tcW w:w="1351" w:type="dxa"/>
          </w:tcPr>
          <w:p w14:paraId="6D36E181" w14:textId="448D7ED7" w:rsidR="007E3D85" w:rsidRPr="00F03985" w:rsidRDefault="007D7EFD" w:rsidP="007264BC">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8.3</w:t>
            </w:r>
          </w:p>
        </w:tc>
        <w:tc>
          <w:tcPr>
            <w:tcW w:w="1208" w:type="dxa"/>
          </w:tcPr>
          <w:p w14:paraId="7F058526" w14:textId="75F1D548" w:rsidR="007E3D85" w:rsidRPr="00F03985" w:rsidRDefault="00E75714" w:rsidP="0037416F">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Mangal"/>
                <w:b/>
                <w:bCs/>
                <w:sz w:val="22"/>
                <w:szCs w:val="22"/>
              </w:rPr>
            </w:pPr>
            <w:r>
              <w:rPr>
                <w:rFonts w:ascii="Times New Roman" w:eastAsia="Calibri" w:hAnsi="Times New Roman" w:cs="Mangal"/>
                <w:b/>
                <w:bCs/>
                <w:sz w:val="22"/>
                <w:szCs w:val="22"/>
              </w:rPr>
              <w:t>8.2</w:t>
            </w:r>
          </w:p>
        </w:tc>
      </w:tr>
    </w:tbl>
    <w:p w14:paraId="5D1DC177" w14:textId="72841495" w:rsidR="00AA67FB" w:rsidRPr="00F03985" w:rsidRDefault="00D2742D" w:rsidP="00AA67FB">
      <w:pPr>
        <w:keepNext/>
        <w:spacing w:before="100" w:beforeAutospacing="1" w:after="100" w:afterAutospacing="1" w:line="276"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29ABB05C" wp14:editId="356ACD4E">
            <wp:extent cx="5356083" cy="7835900"/>
            <wp:effectExtent l="0" t="0" r="0" b="0"/>
            <wp:docPr id="1021353909" name="Picture 7" descr="The diagram depicts the Leaf Area Index (LAI) values over time for various fields, indicating changes in leaf coverage post-sowing and transpla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3909" name="Picture 7" descr="The diagram depicts the Leaf Area Index (LAI) values over time for various fields, indicating changes in leaf coverage post-sowing and transplant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2094" cy="7859325"/>
                    </a:xfrm>
                    <a:prstGeom prst="rect">
                      <a:avLst/>
                    </a:prstGeom>
                    <a:noFill/>
                    <a:ln>
                      <a:noFill/>
                    </a:ln>
                  </pic:spPr>
                </pic:pic>
              </a:graphicData>
            </a:graphic>
          </wp:inline>
        </w:drawing>
      </w:r>
    </w:p>
    <w:p w14:paraId="5993D150" w14:textId="60AA8050" w:rsidR="00AA67FB" w:rsidRPr="00F03985" w:rsidRDefault="00AA67FB" w:rsidP="00AA67FB">
      <w:pPr>
        <w:spacing w:after="200" w:line="276" w:lineRule="auto"/>
        <w:jc w:val="center"/>
        <w:rPr>
          <w:rFonts w:ascii="Times New Roman" w:eastAsia="Calibri" w:hAnsi="Times New Roman" w:cs="Mangal"/>
          <w:i/>
          <w:iCs/>
          <w:color w:val="44546A"/>
          <w:sz w:val="18"/>
          <w:szCs w:val="18"/>
        </w:rPr>
      </w:pPr>
      <w:r w:rsidRPr="00F03985">
        <w:rPr>
          <w:rFonts w:ascii="Times New Roman" w:eastAsia="Calibri" w:hAnsi="Times New Roman" w:cs="Mangal"/>
        </w:rPr>
        <w:t>Fig. 1</w:t>
      </w:r>
      <w:r w:rsidR="00D419C9">
        <w:rPr>
          <w:rFonts w:ascii="Times New Roman" w:eastAsia="Calibri" w:hAnsi="Times New Roman" w:cs="Mangal"/>
        </w:rPr>
        <w:t>3</w:t>
      </w:r>
      <w:r w:rsidRPr="00F03985">
        <w:rPr>
          <w:rFonts w:ascii="Times New Roman" w:eastAsia="Calibri" w:hAnsi="Times New Roman" w:cs="Mangal"/>
        </w:rPr>
        <w:t>. Simulated leaf area index (LAI) from different models</w:t>
      </w:r>
    </w:p>
    <w:p w14:paraId="11968A75" w14:textId="53B0853C" w:rsidR="006913C3" w:rsidRPr="00F03985" w:rsidRDefault="008D0AB0" w:rsidP="00AA67FB">
      <w:pPr>
        <w:keepNext/>
        <w:keepLines/>
        <w:numPr>
          <w:ilvl w:val="0"/>
          <w:numId w:val="9"/>
        </w:numPr>
        <w:spacing w:before="160" w:after="80"/>
        <w:outlineLvl w:val="1"/>
        <w:rPr>
          <w:rFonts w:ascii="Times New Roman" w:eastAsia="Times New Roman" w:hAnsi="Times New Roman" w:cs="Mangal"/>
          <w:b/>
          <w:color w:val="000000"/>
          <w:szCs w:val="32"/>
        </w:rPr>
      </w:pPr>
      <w:r w:rsidRPr="008D0AB0">
        <w:rPr>
          <w:rFonts w:ascii="Times New Roman" w:eastAsia="Times New Roman" w:hAnsi="Times New Roman" w:cs="Mangal"/>
          <w:b/>
          <w:color w:val="000000"/>
          <w:szCs w:val="32"/>
        </w:rPr>
        <w:lastRenderedPageBreak/>
        <w:t>Model Applicability and Limitations</w:t>
      </w:r>
    </w:p>
    <w:p w14:paraId="1E2866C0" w14:textId="50814653" w:rsidR="0073414A" w:rsidRPr="00F03985" w:rsidRDefault="00F01032" w:rsidP="008E6CDA">
      <w:pPr>
        <w:pStyle w:val="PaperBodytext"/>
        <w:numPr>
          <w:ilvl w:val="0"/>
          <w:numId w:val="0"/>
        </w:numPr>
      </w:pPr>
      <w:r w:rsidRPr="00F01032">
        <w:t>The study demonstrates the applicability of SWAT-Rice for field-scale simulation of paddy water balance and ponded-water dynamics under conventional flooded irrigation</w:t>
      </w:r>
      <w:r>
        <w:t xml:space="preserve"> </w:t>
      </w:r>
      <w:r w:rsidRPr="00F01032">
        <w:t xml:space="preserve">and </w:t>
      </w:r>
      <w:r w:rsidR="00A4557C">
        <w:t>varrying</w:t>
      </w:r>
      <w:r w:rsidRPr="00F01032">
        <w:t xml:space="preserve"> groundwater conditions.</w:t>
      </w:r>
      <w:r>
        <w:t xml:space="preserve"> </w:t>
      </w:r>
      <w:r w:rsidRPr="00F01032">
        <w:t xml:space="preserve">However, the </w:t>
      </w:r>
      <w:r>
        <w:t>current</w:t>
      </w:r>
      <w:r w:rsidRPr="00F01032">
        <w:t xml:space="preserve"> evaluation was limited to</w:t>
      </w:r>
      <w:r w:rsidR="00477BA0">
        <w:t xml:space="preserve"> daily simulations of </w:t>
      </w:r>
      <w:r w:rsidRPr="00F01032">
        <w:t>hydrological processes; performance under alternative irrigation practices,</w:t>
      </w:r>
      <w:r w:rsidR="00155CBC">
        <w:t xml:space="preserve"> </w:t>
      </w:r>
      <w:r w:rsidR="00C31A26">
        <w:t xml:space="preserve">soil textures, </w:t>
      </w:r>
      <w:r w:rsidRPr="00F01032">
        <w:t xml:space="preserve">sub-daily processes, and water-quality applications </w:t>
      </w:r>
      <w:r>
        <w:t>needs</w:t>
      </w:r>
      <w:r w:rsidR="00415EE5">
        <w:t xml:space="preserve"> </w:t>
      </w:r>
      <w:r w:rsidR="00B70B54">
        <w:t xml:space="preserve">further </w:t>
      </w:r>
      <w:r>
        <w:t>evaluation</w:t>
      </w:r>
      <w:r w:rsidRPr="00F01032">
        <w:t xml:space="preserve">. </w:t>
      </w:r>
      <w:r w:rsidR="00DF3070" w:rsidRPr="00DF3070">
        <w:t xml:space="preserve">Sub-daily simulations could </w:t>
      </w:r>
      <w:r w:rsidR="00B70B54">
        <w:t>better represent</w:t>
      </w:r>
      <w:r w:rsidR="00DF3070" w:rsidRPr="00DF3070">
        <w:t xml:space="preserve"> intra-day variability in weather, evapotranspiration, and soil-water processes.</w:t>
      </w:r>
      <w:r w:rsidR="00DF3070">
        <w:t xml:space="preserve"> </w:t>
      </w:r>
      <w:r w:rsidR="00DF3070" w:rsidRPr="00DF3070">
        <w:t>Although preferential flow through shrinkage cracks has been incorporated, its performance under strongly macropore-dominated flow conditions remains to be evaluated. Similarly, the current crop-growth representation should be further developed to explicitly account for water and nutrient stresses. HYDRUS-1D was used as a numerical process-based reference for water-balance components for which direct observations were unavailable; however, because its parameters were also optimized, it</w:t>
      </w:r>
      <w:r w:rsidR="000B3FE9">
        <w:t xml:space="preserve"> can</w:t>
      </w:r>
      <w:r w:rsidR="00DF3070" w:rsidRPr="00DF3070">
        <w:t>not be considered an independent validation dataset. Future field studies incorporating direct measurements of evapotranspiration, percolation, and groundwater dynamics would provide stronger process-level validation.</w:t>
      </w:r>
      <w:r w:rsidR="00477BA0">
        <w:t xml:space="preserve"> </w:t>
      </w:r>
      <w:r w:rsidR="00477BA0" w:rsidRPr="00477BA0">
        <w:t>Basin-scale implementation and evaluation are also needed to quantify the effects of paddy-water management on streamflow, groundwater resources, and water use.</w:t>
      </w:r>
    </w:p>
    <w:p w14:paraId="16D1D729" w14:textId="6816EA06" w:rsidR="00AA67FB" w:rsidRPr="00F03985" w:rsidRDefault="008E6CDA" w:rsidP="003632FB">
      <w:pPr>
        <w:pStyle w:val="PaperBodytext"/>
        <w:numPr>
          <w:ilvl w:val="0"/>
          <w:numId w:val="9"/>
        </w:numPr>
        <w:rPr>
          <w:rFonts w:eastAsia="Times New Roman" w:cs="Mangal"/>
          <w:b/>
          <w:szCs w:val="32"/>
        </w:rPr>
      </w:pPr>
      <w:r w:rsidRPr="00F03985">
        <w:t xml:space="preserve"> </w:t>
      </w:r>
      <w:r w:rsidR="00AA67FB" w:rsidRPr="00F03985">
        <w:rPr>
          <w:rFonts w:eastAsia="Times New Roman" w:cs="Mangal"/>
          <w:b/>
          <w:szCs w:val="32"/>
        </w:rPr>
        <w:t>Conclusions</w:t>
      </w:r>
    </w:p>
    <w:p w14:paraId="7FB9461B" w14:textId="66814912" w:rsidR="000858AD" w:rsidRDefault="00C323A9"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 xml:space="preserve">Flooded paddy fields function as dynamic storage–release systems </w:t>
      </w:r>
      <w:r w:rsidR="000858AD" w:rsidRPr="000858AD">
        <w:rPr>
          <w:rFonts w:ascii="Times New Roman" w:eastAsia="Calibri" w:hAnsi="Times New Roman" w:cs="Times New Roman"/>
        </w:rPr>
        <w:t>in which interactions among ponded water, soil water,</w:t>
      </w:r>
      <w:r w:rsidR="007258EB">
        <w:rPr>
          <w:rFonts w:ascii="Times New Roman" w:eastAsia="Calibri" w:hAnsi="Times New Roman" w:cs="Times New Roman"/>
        </w:rPr>
        <w:t xml:space="preserve"> and</w:t>
      </w:r>
      <w:r w:rsidR="000858AD" w:rsidRPr="000858AD">
        <w:rPr>
          <w:rFonts w:ascii="Times New Roman" w:eastAsia="Calibri" w:hAnsi="Times New Roman" w:cs="Times New Roman"/>
        </w:rPr>
        <w:t xml:space="preserve"> groundwater influence field- and basin-scale water balance.</w:t>
      </w:r>
      <w:r w:rsidR="000858AD">
        <w:rPr>
          <w:rFonts w:ascii="Times New Roman" w:eastAsia="Calibri" w:hAnsi="Times New Roman" w:cs="Times New Roman"/>
        </w:rPr>
        <w:t xml:space="preserve"> </w:t>
      </w:r>
      <w:r w:rsidR="000858AD" w:rsidRPr="000858AD">
        <w:rPr>
          <w:rFonts w:ascii="Times New Roman" w:eastAsia="Calibri" w:hAnsi="Times New Roman" w:cs="Times New Roman"/>
        </w:rPr>
        <w:t>This study developed SWAT-</w:t>
      </w:r>
      <w:r w:rsidR="000858AD">
        <w:rPr>
          <w:rFonts w:ascii="Times New Roman" w:eastAsia="Calibri" w:hAnsi="Times New Roman" w:cs="Times New Roman"/>
        </w:rPr>
        <w:t>Rice</w:t>
      </w:r>
      <w:r w:rsidR="000858AD" w:rsidRPr="000858AD">
        <w:rPr>
          <w:rFonts w:ascii="Times New Roman" w:eastAsia="Calibri" w:hAnsi="Times New Roman" w:cs="Times New Roman"/>
        </w:rPr>
        <w:t>, a process-based paddy water-balance module for SWAT that integrates established formulations from rice crop models with a new groundwater–soil-water coupling framework. The module incorporates multilayer soil-water routing for puddled and non-puddled conditions and wetting–drying cycles, paddy-specific evapotranspiration, shrinkage-crack-induced preferential flow, and groundwater–soil-water interactions</w:t>
      </w:r>
      <w:r w:rsidR="00080801">
        <w:rPr>
          <w:rFonts w:ascii="Times New Roman" w:eastAsia="Calibri" w:hAnsi="Times New Roman" w:cs="Times New Roman"/>
        </w:rPr>
        <w:t>.</w:t>
      </w:r>
    </w:p>
    <w:p w14:paraId="0241D892" w14:textId="2A66C20D" w:rsidR="00667134" w:rsidRDefault="00801051" w:rsidP="00AA67FB">
      <w:pPr>
        <w:spacing w:line="276" w:lineRule="auto"/>
        <w:jc w:val="both"/>
        <w:rPr>
          <w:rFonts w:ascii="Times New Roman" w:eastAsia="Calibri" w:hAnsi="Times New Roman" w:cs="Times New Roman"/>
        </w:rPr>
      </w:pPr>
      <w:r w:rsidRPr="00801051">
        <w:rPr>
          <w:rFonts w:ascii="Times New Roman" w:eastAsia="Calibri" w:hAnsi="Times New Roman" w:cs="Times New Roman"/>
        </w:rPr>
        <w:t xml:space="preserve">SWAT-Rice was evaluated using observed daily ponded-water levels from 10 independent paddy fields representing </w:t>
      </w:r>
      <w:r w:rsidR="00ED6E32">
        <w:rPr>
          <w:rFonts w:ascii="Times New Roman" w:eastAsia="Calibri" w:hAnsi="Times New Roman" w:cs="Times New Roman"/>
        </w:rPr>
        <w:t>varying</w:t>
      </w:r>
      <w:r w:rsidRPr="00801051">
        <w:rPr>
          <w:rFonts w:ascii="Times New Roman" w:eastAsia="Calibri" w:hAnsi="Times New Roman" w:cs="Times New Roman"/>
        </w:rPr>
        <w:t xml:space="preserve"> groundwater conditions, crop characteristics, rice establishment methods, and cropping seasons. A controlled inter-model comparison was conducted with ORYZA, DSSAT-CERES Rice, HYDRUS-1D, and SWAT-P using common field and management inputs, while only necessary model-specific parameters were optimized against observed ponded-water levels.</w:t>
      </w:r>
      <w:r>
        <w:rPr>
          <w:rFonts w:ascii="Times New Roman" w:eastAsia="Calibri" w:hAnsi="Times New Roman" w:cs="Times New Roman"/>
        </w:rPr>
        <w:t xml:space="preserve"> </w:t>
      </w:r>
      <w:r w:rsidRPr="00801051">
        <w:rPr>
          <w:rFonts w:ascii="Times New Roman" w:eastAsia="Calibri" w:hAnsi="Times New Roman" w:cs="Times New Roman"/>
        </w:rPr>
        <w:t xml:space="preserve">HYDRUS-1D was used as a numerical process-based reference for water-balance </w:t>
      </w:r>
      <w:r w:rsidRPr="000858AD">
        <w:rPr>
          <w:rFonts w:ascii="Times New Roman" w:eastAsia="Calibri" w:hAnsi="Times New Roman" w:cs="Times New Roman"/>
        </w:rPr>
        <w:t>components for which direct field observations were unavailable.</w:t>
      </w:r>
      <w:r>
        <w:rPr>
          <w:rFonts w:ascii="Times New Roman" w:eastAsia="Calibri" w:hAnsi="Times New Roman" w:cs="Times New Roman"/>
        </w:rPr>
        <w:t xml:space="preserve"> </w:t>
      </w:r>
      <w:r w:rsidR="009D3C20">
        <w:rPr>
          <w:rFonts w:ascii="Times New Roman" w:eastAsia="Calibri" w:hAnsi="Times New Roman" w:cs="Times New Roman"/>
        </w:rPr>
        <w:t>D</w:t>
      </w:r>
      <w:r w:rsidR="009D3C20" w:rsidRPr="009D3C20">
        <w:rPr>
          <w:rFonts w:ascii="Times New Roman" w:eastAsia="Calibri" w:hAnsi="Times New Roman" w:cs="Times New Roman"/>
        </w:rPr>
        <w:t>ifferences in simulated ponded-water dynamics and water-balance partitioning were associated with differences in</w:t>
      </w:r>
      <w:r w:rsidR="00667134">
        <w:rPr>
          <w:rFonts w:ascii="Times New Roman" w:eastAsia="Calibri" w:hAnsi="Times New Roman" w:cs="Times New Roman"/>
        </w:rPr>
        <w:t xml:space="preserve"> </w:t>
      </w:r>
      <w:r w:rsidR="009D3C20" w:rsidRPr="009D3C20">
        <w:rPr>
          <w:rFonts w:ascii="Times New Roman" w:eastAsia="Calibri" w:hAnsi="Times New Roman" w:cs="Times New Roman"/>
        </w:rPr>
        <w:t xml:space="preserve">underlying </w:t>
      </w:r>
      <w:r w:rsidR="00667134">
        <w:rPr>
          <w:rFonts w:ascii="Times New Roman" w:eastAsia="Calibri" w:hAnsi="Times New Roman" w:cs="Times New Roman"/>
        </w:rPr>
        <w:t xml:space="preserve">process </w:t>
      </w:r>
      <w:r w:rsidR="009D3C20" w:rsidRPr="009D3C20">
        <w:rPr>
          <w:rFonts w:ascii="Times New Roman" w:eastAsia="Calibri" w:hAnsi="Times New Roman" w:cs="Times New Roman"/>
        </w:rPr>
        <w:t>representations</w:t>
      </w:r>
      <w:r w:rsidR="00667134">
        <w:rPr>
          <w:rFonts w:ascii="Times New Roman" w:eastAsia="Calibri" w:hAnsi="Times New Roman" w:cs="Times New Roman"/>
        </w:rPr>
        <w:t>.</w:t>
      </w:r>
    </w:p>
    <w:p w14:paraId="01E780EA" w14:textId="14D31E66" w:rsidR="00F7286C" w:rsidRPr="00F03985" w:rsidRDefault="00B43592" w:rsidP="00AA67FB">
      <w:pPr>
        <w:spacing w:line="276" w:lineRule="auto"/>
        <w:jc w:val="both"/>
        <w:rPr>
          <w:rFonts w:ascii="Times New Roman" w:eastAsia="Calibri" w:hAnsi="Times New Roman" w:cs="Times New Roman"/>
        </w:rPr>
      </w:pPr>
      <w:r w:rsidRPr="00F03985">
        <w:rPr>
          <w:rFonts w:ascii="Times New Roman" w:eastAsia="Calibri" w:hAnsi="Times New Roman" w:cs="Times New Roman"/>
        </w:rPr>
        <w:t>Major findings and implications from the study include:</w:t>
      </w:r>
    </w:p>
    <w:p w14:paraId="071E92D3" w14:textId="3E75B22E" w:rsidR="00601480" w:rsidRPr="00103258" w:rsidRDefault="00601480" w:rsidP="00E76453">
      <w:pPr>
        <w:pStyle w:val="ListParagraph"/>
        <w:numPr>
          <w:ilvl w:val="0"/>
          <w:numId w:val="14"/>
        </w:numPr>
        <w:spacing w:line="276" w:lineRule="auto"/>
        <w:jc w:val="both"/>
        <w:rPr>
          <w:rFonts w:ascii="Times New Roman" w:eastAsia="Calibri" w:hAnsi="Times New Roman" w:cs="Times New Roman"/>
        </w:rPr>
      </w:pPr>
      <w:r w:rsidRPr="00601480">
        <w:rPr>
          <w:rFonts w:ascii="Times New Roman" w:eastAsia="Calibri" w:hAnsi="Times New Roman" w:cs="Times New Roman"/>
          <w:color w:val="000000"/>
          <w:kern w:val="0"/>
          <w:lang w:eastAsia="en-IN"/>
          <w14:ligatures w14:val="none"/>
        </w:rPr>
        <w:t xml:space="preserve">Ponded-water dynamics: </w:t>
      </w:r>
      <w:r w:rsidR="000B3FE9" w:rsidRPr="000B3FE9">
        <w:rPr>
          <w:rFonts w:ascii="Times New Roman" w:eastAsia="Calibri" w:hAnsi="Times New Roman" w:cs="Times New Roman"/>
          <w:color w:val="000000"/>
          <w:kern w:val="0"/>
          <w:lang w:eastAsia="en-IN"/>
          <w14:ligatures w14:val="none"/>
        </w:rPr>
        <w:t>SWAT-Rice reproduced observed daily ponded-water levels across the te</w:t>
      </w:r>
      <w:r w:rsidR="000B3FE9">
        <w:rPr>
          <w:rFonts w:ascii="Times New Roman" w:eastAsia="Calibri" w:hAnsi="Times New Roman" w:cs="Times New Roman"/>
          <w:color w:val="000000"/>
          <w:kern w:val="0"/>
          <w:lang w:eastAsia="en-IN"/>
          <w14:ligatures w14:val="none"/>
        </w:rPr>
        <w:t xml:space="preserve">n </w:t>
      </w:r>
      <w:r w:rsidR="000B3FE9" w:rsidRPr="000B3FE9">
        <w:rPr>
          <w:rFonts w:ascii="Times New Roman" w:eastAsia="Calibri" w:hAnsi="Times New Roman" w:cs="Times New Roman"/>
          <w:color w:val="000000"/>
          <w:kern w:val="0"/>
          <w:lang w:eastAsia="en-IN"/>
          <w14:ligatures w14:val="none"/>
        </w:rPr>
        <w:t>fields, with NSE values ranging from 0.46 to 0.74 (mean = 0.57, median = 0.55)</w:t>
      </w:r>
      <w:r w:rsidR="000B3FE9">
        <w:rPr>
          <w:rFonts w:ascii="Times New Roman" w:eastAsia="Calibri" w:hAnsi="Times New Roman" w:cs="Times New Roman"/>
          <w:color w:val="000000"/>
          <w:kern w:val="0"/>
          <w:lang w:eastAsia="en-IN"/>
          <w14:ligatures w14:val="none"/>
        </w:rPr>
        <w:t>.</w:t>
      </w:r>
      <w:r w:rsidRPr="00601480">
        <w:rPr>
          <w:rFonts w:ascii="Times New Roman" w:eastAsia="Calibri" w:hAnsi="Times New Roman" w:cs="Times New Roman"/>
          <w:color w:val="000000"/>
          <w:kern w:val="0"/>
          <w:lang w:eastAsia="en-IN"/>
          <w14:ligatures w14:val="none"/>
        </w:rPr>
        <w:t xml:space="preserve"> </w:t>
      </w:r>
      <w:r w:rsidR="000B3FE9" w:rsidRPr="000B3FE9">
        <w:rPr>
          <w:rFonts w:ascii="Times New Roman" w:eastAsia="Calibri" w:hAnsi="Times New Roman" w:cs="Times New Roman"/>
          <w:color w:val="000000"/>
          <w:kern w:val="0"/>
          <w:lang w:eastAsia="en-IN"/>
          <w14:ligatures w14:val="none"/>
        </w:rPr>
        <w:t>Its performance was comparable to the established rice crop models and HYDRUS-</w:t>
      </w:r>
      <w:r w:rsidR="000B3FE9" w:rsidRPr="000B3FE9">
        <w:rPr>
          <w:rFonts w:ascii="Times New Roman" w:eastAsia="Calibri" w:hAnsi="Times New Roman" w:cs="Times New Roman"/>
          <w:color w:val="000000"/>
          <w:kern w:val="0"/>
          <w:lang w:eastAsia="en-IN"/>
          <w14:ligatures w14:val="none"/>
        </w:rPr>
        <w:lastRenderedPageBreak/>
        <w:t>1D and substantially better than SWAT-P. HYDRUS-1D showed the highest mean NSE (0.59), followed by SWAT-Rice (0.57), DSSAT-CERES Rice (0.55), and ORYZA (0.53), while HYDRUS-1D also showed the highest median NSE (0.60).</w:t>
      </w:r>
    </w:p>
    <w:p w14:paraId="68D72A2C" w14:textId="1BA562C9" w:rsidR="00103258" w:rsidRDefault="00103258" w:rsidP="00E76453">
      <w:pPr>
        <w:pStyle w:val="ListParagraph"/>
        <w:numPr>
          <w:ilvl w:val="0"/>
          <w:numId w:val="14"/>
        </w:numPr>
        <w:spacing w:line="276" w:lineRule="auto"/>
        <w:jc w:val="both"/>
        <w:rPr>
          <w:rFonts w:ascii="Times New Roman" w:eastAsia="Calibri" w:hAnsi="Times New Roman" w:cs="Times New Roman"/>
        </w:rPr>
      </w:pPr>
      <w:r>
        <w:rPr>
          <w:rFonts w:ascii="Times New Roman" w:eastAsia="Calibri" w:hAnsi="Times New Roman" w:cs="Times New Roman"/>
          <w:color w:val="000000"/>
          <w:kern w:val="0"/>
          <w:lang w:eastAsia="en-IN"/>
          <w14:ligatures w14:val="none"/>
        </w:rPr>
        <w:t xml:space="preserve">Major water loss pathways: </w:t>
      </w:r>
      <w:r w:rsidRPr="00103258">
        <w:rPr>
          <w:rFonts w:ascii="Times New Roman" w:eastAsia="Calibri" w:hAnsi="Times New Roman" w:cs="Times New Roman"/>
          <w:color w:val="000000"/>
          <w:kern w:val="0"/>
          <w:lang w:eastAsia="en-IN"/>
          <w14:ligatures w14:val="none"/>
        </w:rPr>
        <w:t>ET and percolation were the major water-loss components in 7 of the 10 fields evaluated</w:t>
      </w:r>
      <w:r w:rsidR="004E088D">
        <w:rPr>
          <w:rFonts w:ascii="Times New Roman" w:eastAsia="Calibri" w:hAnsi="Times New Roman" w:cs="Times New Roman"/>
          <w:color w:val="000000"/>
          <w:kern w:val="0"/>
          <w:lang w:eastAsia="en-IN"/>
          <w14:ligatures w14:val="none"/>
        </w:rPr>
        <w:t>.</w:t>
      </w:r>
    </w:p>
    <w:p w14:paraId="5C9B92B9" w14:textId="23B5C4FC" w:rsidR="009045A7" w:rsidRDefault="00601480" w:rsidP="00AA67FB">
      <w:pPr>
        <w:pStyle w:val="ListParagraph"/>
        <w:numPr>
          <w:ilvl w:val="0"/>
          <w:numId w:val="14"/>
        </w:numPr>
        <w:spacing w:line="276" w:lineRule="auto"/>
        <w:jc w:val="both"/>
        <w:rPr>
          <w:rFonts w:ascii="Times New Roman" w:eastAsia="Calibri" w:hAnsi="Times New Roman" w:cs="Times New Roman"/>
        </w:rPr>
      </w:pPr>
      <w:r w:rsidRPr="00601480">
        <w:rPr>
          <w:rFonts w:ascii="Times New Roman" w:eastAsia="Calibri" w:hAnsi="Times New Roman" w:cs="Times New Roman"/>
        </w:rPr>
        <w:t>Process representation: The inter-model comparison showed that SWAT-</w:t>
      </w:r>
      <w:r>
        <w:rPr>
          <w:rFonts w:ascii="Times New Roman" w:eastAsia="Calibri" w:hAnsi="Times New Roman" w:cs="Times New Roman"/>
        </w:rPr>
        <w:t>Rice</w:t>
      </w:r>
      <w:r w:rsidRPr="00601480">
        <w:rPr>
          <w:rFonts w:ascii="Times New Roman" w:eastAsia="Calibri" w:hAnsi="Times New Roman" w:cs="Times New Roman"/>
        </w:rPr>
        <w:t xml:space="preserve"> provided improved representation of soil-water routing, percolation, evapotranspiration, and groundwater–soil-water interactions compared with the conventional SWAT-P formulation</w:t>
      </w:r>
      <w:r w:rsidR="00F64BED" w:rsidRPr="00F03985">
        <w:rPr>
          <w:rFonts w:ascii="Times New Roman" w:eastAsia="Calibri" w:hAnsi="Times New Roman" w:cs="Times New Roman"/>
        </w:rPr>
        <w:t>.</w:t>
      </w:r>
    </w:p>
    <w:p w14:paraId="37EB59BA" w14:textId="15636834" w:rsidR="00F90798" w:rsidRDefault="00667134" w:rsidP="00AA67FB">
      <w:pPr>
        <w:pStyle w:val="ListParagraph"/>
        <w:numPr>
          <w:ilvl w:val="0"/>
          <w:numId w:val="14"/>
        </w:numPr>
        <w:spacing w:line="276" w:lineRule="auto"/>
        <w:jc w:val="both"/>
        <w:rPr>
          <w:rFonts w:ascii="Times New Roman" w:eastAsia="Calibri" w:hAnsi="Times New Roman" w:cs="Times New Roman"/>
        </w:rPr>
      </w:pPr>
      <w:r w:rsidRPr="00F90798">
        <w:rPr>
          <w:rFonts w:ascii="Times New Roman" w:eastAsia="Calibri" w:hAnsi="Times New Roman" w:cs="Times New Roman"/>
        </w:rPr>
        <w:t xml:space="preserve">Groundwater interactions: </w:t>
      </w:r>
      <w:r w:rsidR="00F90798" w:rsidRPr="00F90798">
        <w:rPr>
          <w:rFonts w:ascii="Times New Roman" w:eastAsia="Calibri" w:hAnsi="Times New Roman" w:cs="Times New Roman"/>
        </w:rPr>
        <w:t>Explicit simulation of daily groundwater-table dynamics and groundwater–soil-water exchange</w:t>
      </w:r>
      <w:r w:rsidR="00F90798">
        <w:rPr>
          <w:rFonts w:ascii="Times New Roman" w:eastAsia="Calibri" w:hAnsi="Times New Roman" w:cs="Times New Roman"/>
        </w:rPr>
        <w:t xml:space="preserve"> within SWAT-Rice</w:t>
      </w:r>
      <w:r w:rsidR="00F90798" w:rsidRPr="00F90798">
        <w:rPr>
          <w:rFonts w:ascii="Times New Roman" w:eastAsia="Calibri" w:hAnsi="Times New Roman" w:cs="Times New Roman"/>
        </w:rPr>
        <w:t xml:space="preserve"> improved </w:t>
      </w:r>
      <w:r w:rsidR="00573F21" w:rsidRPr="00573F21">
        <w:rPr>
          <w:rFonts w:ascii="Times New Roman" w:eastAsia="Calibri" w:hAnsi="Times New Roman" w:cs="Times New Roman"/>
        </w:rPr>
        <w:t>its ability to reproduce soil-water storage and subsurface fluxes under varying groundwater conditions.</w:t>
      </w:r>
    </w:p>
    <w:p w14:paraId="2249ED91" w14:textId="67A82048" w:rsidR="00FE6106" w:rsidRPr="00F90798" w:rsidRDefault="00FE6106" w:rsidP="00AA67FB">
      <w:pPr>
        <w:pStyle w:val="ListParagraph"/>
        <w:numPr>
          <w:ilvl w:val="0"/>
          <w:numId w:val="14"/>
        </w:numPr>
        <w:spacing w:line="276" w:lineRule="auto"/>
        <w:jc w:val="both"/>
        <w:rPr>
          <w:rFonts w:ascii="Times New Roman" w:eastAsia="Calibri" w:hAnsi="Times New Roman" w:cs="Times New Roman"/>
        </w:rPr>
      </w:pPr>
      <w:r w:rsidRPr="00F90798">
        <w:rPr>
          <w:rFonts w:ascii="Times New Roman" w:eastAsia="Calibri" w:hAnsi="Times New Roman" w:cs="Times New Roman"/>
        </w:rPr>
        <w:t>Importance of process-level evaluation: Comparison with HYDRUS-1D demonstrated that satisfactory runoff performance alone may not ensure realistic representation of individual paddy water-balance components, highlighting the need for process-level inter-model evaluation.</w:t>
      </w:r>
    </w:p>
    <w:p w14:paraId="0B38055B" w14:textId="34BD1322" w:rsidR="00AA67FB" w:rsidRDefault="00573F21" w:rsidP="00414434">
      <w:pPr>
        <w:spacing w:line="276" w:lineRule="auto"/>
        <w:jc w:val="both"/>
        <w:rPr>
          <w:rFonts w:ascii="Times New Roman" w:eastAsia="Calibri" w:hAnsi="Times New Roman" w:cs="Times New Roman"/>
        </w:rPr>
      </w:pPr>
      <w:r w:rsidRPr="00573F21">
        <w:rPr>
          <w:rFonts w:ascii="Times New Roman" w:eastAsia="Calibri" w:hAnsi="Times New Roman" w:cs="Mangal"/>
        </w:rPr>
        <w:t>The present study demonstrates that integrating paddy-specific hydrological formulations into SWAT can improve the simulation of paddy water balance and groundwater interactions while retaining the spatially distributed structure required for watershed-scale applications.</w:t>
      </w:r>
      <w:r>
        <w:rPr>
          <w:rFonts w:ascii="Times New Roman" w:eastAsia="Calibri" w:hAnsi="Times New Roman" w:cs="Mangal"/>
        </w:rPr>
        <w:t xml:space="preserve"> </w:t>
      </w:r>
      <w:r w:rsidR="002D197F">
        <w:rPr>
          <w:rFonts w:ascii="Times New Roman" w:eastAsia="Calibri" w:hAnsi="Times New Roman" w:cs="Mangal"/>
        </w:rPr>
        <w:t>SWAT-Rice</w:t>
      </w:r>
      <w:r w:rsidR="002D30D1" w:rsidRPr="002D30D1">
        <w:rPr>
          <w:rFonts w:ascii="Times New Roman" w:eastAsia="Calibri" w:hAnsi="Times New Roman" w:cs="Mangal"/>
        </w:rPr>
        <w:t xml:space="preserve"> provides a process-based f</w:t>
      </w:r>
      <w:r>
        <w:rPr>
          <w:rFonts w:ascii="Times New Roman" w:eastAsia="Calibri" w:hAnsi="Times New Roman" w:cs="Mangal"/>
        </w:rPr>
        <w:t>ramework</w:t>
      </w:r>
      <w:r w:rsidR="002D30D1" w:rsidRPr="002D30D1">
        <w:rPr>
          <w:rFonts w:ascii="Times New Roman" w:eastAsia="Calibri" w:hAnsi="Times New Roman" w:cs="Mangal"/>
        </w:rPr>
        <w:t xml:space="preserve"> for </w:t>
      </w:r>
      <w:r>
        <w:rPr>
          <w:rFonts w:ascii="Times New Roman" w:eastAsia="Calibri" w:hAnsi="Times New Roman" w:cs="Mangal"/>
        </w:rPr>
        <w:t>evaluating alternative irrigation practices and simulating basin-scale</w:t>
      </w:r>
      <w:r w:rsidR="002D30D1" w:rsidRPr="002D30D1">
        <w:rPr>
          <w:rFonts w:ascii="Times New Roman" w:eastAsia="Calibri" w:hAnsi="Times New Roman" w:cs="Mangal"/>
        </w:rPr>
        <w:t xml:space="preserve"> water use and hydrological responses in rice-dominated regions.</w:t>
      </w:r>
      <w:r w:rsidR="0041165C" w:rsidRPr="00F03985">
        <w:rPr>
          <w:rFonts w:ascii="Times New Roman" w:eastAsia="Calibri" w:hAnsi="Times New Roman" w:cs="Times New Roman"/>
        </w:rPr>
        <w:t xml:space="preserve"> </w:t>
      </w:r>
    </w:p>
    <w:p w14:paraId="11D8A35A" w14:textId="3D19E46A" w:rsidR="00AF65E2" w:rsidRDefault="00AF65E2" w:rsidP="00414434">
      <w:pPr>
        <w:spacing w:line="276" w:lineRule="auto"/>
        <w:jc w:val="both"/>
        <w:rPr>
          <w:rFonts w:ascii="Times New Roman" w:eastAsia="Calibri" w:hAnsi="Times New Roman" w:cs="Times New Roman"/>
          <w:b/>
          <w:bCs/>
        </w:rPr>
      </w:pPr>
      <w:r w:rsidRPr="00AF65E2">
        <w:rPr>
          <w:rFonts w:ascii="Times New Roman" w:eastAsia="Calibri" w:hAnsi="Times New Roman" w:cs="Times New Roman"/>
          <w:b/>
          <w:bCs/>
        </w:rPr>
        <w:t>CRediT authorship contribution statement</w:t>
      </w:r>
    </w:p>
    <w:p w14:paraId="5A3D5699" w14:textId="21ADF6CD" w:rsidR="00AF65E2" w:rsidRDefault="00AF65E2" w:rsidP="00414434">
      <w:pPr>
        <w:spacing w:line="276" w:lineRule="auto"/>
        <w:jc w:val="both"/>
        <w:rPr>
          <w:rFonts w:ascii="Times New Roman" w:eastAsia="Calibri" w:hAnsi="Times New Roman" w:cs="Times New Roman"/>
        </w:rPr>
      </w:pPr>
      <w:r w:rsidRPr="00AF65E2">
        <w:rPr>
          <w:rFonts w:ascii="Times New Roman" w:eastAsia="Calibri" w:hAnsi="Times New Roman" w:cs="Times New Roman"/>
          <w:b/>
          <w:bCs/>
        </w:rPr>
        <w:t>M. Shyma:</w:t>
      </w:r>
      <w:r w:rsidRPr="00AF65E2">
        <w:rPr>
          <w:rFonts w:ascii="Times New Roman" w:eastAsia="Calibri" w:hAnsi="Times New Roman" w:cs="Times New Roman"/>
        </w:rPr>
        <w:t> </w:t>
      </w:r>
      <w:r w:rsidR="00F03DCB" w:rsidRPr="00F03DCB">
        <w:rPr>
          <w:rFonts w:ascii="Times New Roman" w:eastAsia="Calibri" w:hAnsi="Times New Roman" w:cs="Times New Roman"/>
        </w:rPr>
        <w:t>Conceptualization, Methodology, Software, Validation, Formal analysis,</w:t>
      </w:r>
      <w:r w:rsidR="00090EF8">
        <w:rPr>
          <w:rFonts w:ascii="Times New Roman" w:eastAsia="Calibri" w:hAnsi="Times New Roman" w:cs="Times New Roman"/>
        </w:rPr>
        <w:t xml:space="preserve"> </w:t>
      </w:r>
      <w:r w:rsidR="00090EF8" w:rsidRPr="00090EF8">
        <w:rPr>
          <w:rFonts w:ascii="Times New Roman" w:eastAsia="Calibri" w:hAnsi="Times New Roman" w:cs="Times New Roman"/>
        </w:rPr>
        <w:t>Investigation</w:t>
      </w:r>
      <w:r w:rsidR="00090EF8">
        <w:rPr>
          <w:rFonts w:ascii="Times New Roman" w:eastAsia="Calibri" w:hAnsi="Times New Roman" w:cs="Times New Roman"/>
        </w:rPr>
        <w:t xml:space="preserve">, </w:t>
      </w:r>
      <w:r w:rsidR="00090EF8" w:rsidRPr="00090EF8">
        <w:rPr>
          <w:rFonts w:ascii="Times New Roman" w:eastAsia="Calibri" w:hAnsi="Times New Roman" w:cs="Times New Roman"/>
        </w:rPr>
        <w:t>Data Curation</w:t>
      </w:r>
      <w:r w:rsidR="00090EF8">
        <w:rPr>
          <w:rFonts w:ascii="Times New Roman" w:eastAsia="Calibri" w:hAnsi="Times New Roman" w:cs="Times New Roman"/>
        </w:rPr>
        <w:t xml:space="preserve">, </w:t>
      </w:r>
      <w:r w:rsidR="00090EF8" w:rsidRPr="00090EF8">
        <w:rPr>
          <w:rFonts w:ascii="Times New Roman" w:eastAsia="Calibri" w:hAnsi="Times New Roman" w:cs="Times New Roman"/>
        </w:rPr>
        <w:t>Visualization</w:t>
      </w:r>
      <w:r w:rsidR="00090EF8">
        <w:rPr>
          <w:rFonts w:ascii="Times New Roman" w:eastAsia="Calibri" w:hAnsi="Times New Roman" w:cs="Times New Roman"/>
        </w:rPr>
        <w:t xml:space="preserve">, </w:t>
      </w:r>
      <w:r w:rsidR="00F03DCB" w:rsidRPr="00F03DCB">
        <w:rPr>
          <w:rFonts w:ascii="Times New Roman" w:eastAsia="Calibri" w:hAnsi="Times New Roman" w:cs="Times New Roman"/>
        </w:rPr>
        <w:t>Writing – Original Draft, Writing – Review &amp; Editing.</w:t>
      </w:r>
      <w:r w:rsidR="00F03DCB">
        <w:rPr>
          <w:rFonts w:ascii="Times New Roman" w:eastAsia="Calibri" w:hAnsi="Times New Roman" w:cs="Times New Roman"/>
        </w:rPr>
        <w:t xml:space="preserve"> </w:t>
      </w:r>
      <w:r w:rsidR="00F03DCB" w:rsidRPr="00F03DCB">
        <w:rPr>
          <w:rFonts w:ascii="Times New Roman" w:eastAsia="Calibri" w:hAnsi="Times New Roman" w:cs="Times New Roman"/>
          <w:b/>
          <w:bCs/>
        </w:rPr>
        <w:t>V. Harithalekshmi</w:t>
      </w:r>
      <w:r w:rsidRPr="00AF65E2">
        <w:rPr>
          <w:rFonts w:ascii="Times New Roman" w:eastAsia="Calibri" w:hAnsi="Times New Roman" w:cs="Times New Roman"/>
          <w:b/>
          <w:bCs/>
        </w:rPr>
        <w:t>:</w:t>
      </w:r>
      <w:r w:rsidRPr="00AF65E2">
        <w:rPr>
          <w:rFonts w:ascii="Times New Roman" w:eastAsia="Calibri" w:hAnsi="Times New Roman" w:cs="Times New Roman"/>
        </w:rPr>
        <w:t> </w:t>
      </w:r>
      <w:r w:rsidR="00CE43E3" w:rsidRPr="00090EF8">
        <w:rPr>
          <w:rFonts w:ascii="Times New Roman" w:eastAsia="Calibri" w:hAnsi="Times New Roman" w:cs="Times New Roman"/>
        </w:rPr>
        <w:t>Investigation</w:t>
      </w:r>
      <w:r w:rsidR="00CE43E3">
        <w:rPr>
          <w:rFonts w:ascii="Times New Roman" w:eastAsia="Calibri" w:hAnsi="Times New Roman" w:cs="Times New Roman"/>
        </w:rPr>
        <w:t xml:space="preserve">, </w:t>
      </w:r>
      <w:r w:rsidR="00F03DCB" w:rsidRPr="00F03DCB">
        <w:rPr>
          <w:rFonts w:ascii="Times New Roman" w:eastAsia="Calibri" w:hAnsi="Times New Roman" w:cs="Times New Roman"/>
        </w:rPr>
        <w:t>Writing – Review &amp; Editing</w:t>
      </w:r>
      <w:r w:rsidRPr="00AF65E2">
        <w:rPr>
          <w:rFonts w:ascii="Times New Roman" w:eastAsia="Calibri" w:hAnsi="Times New Roman" w:cs="Times New Roman"/>
        </w:rPr>
        <w:t>. </w:t>
      </w:r>
      <w:r w:rsidR="00F03DCB" w:rsidRPr="00F03DCB">
        <w:rPr>
          <w:rFonts w:ascii="Times New Roman" w:eastAsia="Calibri" w:hAnsi="Times New Roman" w:cs="Times New Roman"/>
          <w:b/>
          <w:bCs/>
        </w:rPr>
        <w:t>Kirthiga Murugesan</w:t>
      </w:r>
      <w:r w:rsidRPr="00AF65E2">
        <w:rPr>
          <w:rFonts w:ascii="Times New Roman" w:eastAsia="Calibri" w:hAnsi="Times New Roman" w:cs="Times New Roman"/>
          <w:b/>
          <w:bCs/>
        </w:rPr>
        <w:t>:</w:t>
      </w:r>
      <w:r w:rsidRPr="00AF65E2">
        <w:rPr>
          <w:rFonts w:ascii="Times New Roman" w:eastAsia="Calibri" w:hAnsi="Times New Roman" w:cs="Times New Roman"/>
        </w:rPr>
        <w:t> </w:t>
      </w:r>
      <w:r w:rsidR="00F03DCB" w:rsidRPr="00F03DCB">
        <w:rPr>
          <w:rFonts w:ascii="Times New Roman" w:eastAsia="Calibri" w:hAnsi="Times New Roman" w:cs="Times New Roman"/>
        </w:rPr>
        <w:t>Conceptualization,</w:t>
      </w:r>
      <w:r w:rsidR="00CE43E3">
        <w:rPr>
          <w:rFonts w:ascii="Times New Roman" w:eastAsia="Calibri" w:hAnsi="Times New Roman" w:cs="Times New Roman"/>
        </w:rPr>
        <w:t xml:space="preserve"> </w:t>
      </w:r>
      <w:r w:rsidR="00F03DCB" w:rsidRPr="00F03DCB">
        <w:rPr>
          <w:rFonts w:ascii="Times New Roman" w:eastAsia="Calibri" w:hAnsi="Times New Roman" w:cs="Times New Roman"/>
        </w:rPr>
        <w:t>Writing – Review &amp; Editing</w:t>
      </w:r>
      <w:r w:rsidR="00F03DCB" w:rsidRPr="00AF65E2">
        <w:rPr>
          <w:rFonts w:ascii="Times New Roman" w:eastAsia="Calibri" w:hAnsi="Times New Roman" w:cs="Times New Roman"/>
        </w:rPr>
        <w:t>.</w:t>
      </w:r>
      <w:r w:rsidR="00F03DCB">
        <w:rPr>
          <w:rFonts w:ascii="Times New Roman" w:eastAsia="Calibri" w:hAnsi="Times New Roman" w:cs="Times New Roman"/>
        </w:rPr>
        <w:t xml:space="preserve"> </w:t>
      </w:r>
      <w:r w:rsidRPr="00AF65E2">
        <w:rPr>
          <w:rFonts w:ascii="Times New Roman" w:eastAsia="Calibri" w:hAnsi="Times New Roman" w:cs="Times New Roman"/>
          <w:b/>
          <w:bCs/>
        </w:rPr>
        <w:t>Balaji Narasimhan:</w:t>
      </w:r>
      <w:r w:rsidRPr="00AF65E2">
        <w:rPr>
          <w:rFonts w:ascii="Times New Roman" w:eastAsia="Calibri" w:hAnsi="Times New Roman" w:cs="Times New Roman"/>
        </w:rPr>
        <w:t> </w:t>
      </w:r>
      <w:r w:rsidR="00F03DCB" w:rsidRPr="00F03DCB">
        <w:rPr>
          <w:rFonts w:ascii="Times New Roman" w:eastAsia="Calibri" w:hAnsi="Times New Roman" w:cs="Times New Roman"/>
        </w:rPr>
        <w:t>Conceptualization, Methodology, Resources, Writing – Review &amp; Editing, Supervision, Project administration, Funding acquisition.</w:t>
      </w:r>
    </w:p>
    <w:p w14:paraId="5B22BB3B" w14:textId="223860E4" w:rsidR="00B945A1" w:rsidRDefault="00B945A1" w:rsidP="00414434">
      <w:pPr>
        <w:spacing w:line="276" w:lineRule="auto"/>
        <w:jc w:val="both"/>
        <w:rPr>
          <w:rFonts w:ascii="Times New Roman" w:eastAsia="Calibri" w:hAnsi="Times New Roman" w:cs="Times New Roman"/>
          <w:b/>
          <w:bCs/>
        </w:rPr>
      </w:pPr>
      <w:r w:rsidRPr="00B945A1">
        <w:rPr>
          <w:rFonts w:ascii="Times New Roman" w:eastAsia="Calibri" w:hAnsi="Times New Roman" w:cs="Times New Roman"/>
          <w:b/>
          <w:bCs/>
        </w:rPr>
        <w:t>Appendix A. Supplementary data</w:t>
      </w:r>
    </w:p>
    <w:p w14:paraId="46C57A06" w14:textId="4E9843DE" w:rsidR="00B945A1" w:rsidRPr="00B945A1" w:rsidRDefault="00B945A1" w:rsidP="002F386D">
      <w:pPr>
        <w:spacing w:line="276" w:lineRule="auto"/>
        <w:rPr>
          <w:rFonts w:ascii="Times New Roman" w:eastAsia="Calibri" w:hAnsi="Times New Roman" w:cs="Times New Roman"/>
        </w:rPr>
      </w:pPr>
      <w:r w:rsidRPr="00B945A1">
        <w:rPr>
          <w:rFonts w:ascii="Times New Roman" w:eastAsia="Calibri" w:hAnsi="Times New Roman" w:cs="Times New Roman"/>
        </w:rPr>
        <w:t xml:space="preserve">The following are the Supplementary data </w:t>
      </w:r>
      <w:r w:rsidR="0066391E">
        <w:rPr>
          <w:rFonts w:ascii="Times New Roman" w:eastAsia="Calibri" w:hAnsi="Times New Roman" w:cs="Times New Roman"/>
        </w:rPr>
        <w:t>for</w:t>
      </w:r>
      <w:r w:rsidRPr="00B945A1">
        <w:rPr>
          <w:rFonts w:ascii="Times New Roman" w:eastAsia="Calibri" w:hAnsi="Times New Roman" w:cs="Times New Roman"/>
        </w:rPr>
        <w:t xml:space="preserve"> this article:</w:t>
      </w:r>
      <w:r w:rsidR="002F386D">
        <w:rPr>
          <w:rFonts w:ascii="Times New Roman" w:eastAsia="Calibri" w:hAnsi="Times New Roman" w:cs="Times New Roman"/>
        </w:rPr>
        <w:t xml:space="preserve"> </w:t>
      </w:r>
      <w:hyperlink r:id="rId25" w:history="1">
        <w:r w:rsidR="002F386D" w:rsidRPr="008E493D">
          <w:rPr>
            <w:rStyle w:val="Hyperlink"/>
            <w:rFonts w:ascii="Times New Roman" w:hAnsi="Times New Roman" w:cs="Times New Roman"/>
          </w:rPr>
          <w:t>https://github.com/shymamangalath/SWAT-Rice.git</w:t>
        </w:r>
      </w:hyperlink>
    </w:p>
    <w:p w14:paraId="3690D8B9" w14:textId="77777777" w:rsidR="00830799" w:rsidRDefault="00830799" w:rsidP="00830799">
      <w:pPr>
        <w:spacing w:line="276" w:lineRule="auto"/>
        <w:jc w:val="both"/>
        <w:rPr>
          <w:rFonts w:ascii="Times New Roman" w:eastAsia="Calibri" w:hAnsi="Times New Roman" w:cs="Times New Roman"/>
          <w:b/>
          <w:bCs/>
        </w:rPr>
      </w:pPr>
      <w:r w:rsidRPr="003149AB">
        <w:rPr>
          <w:rFonts w:ascii="Times New Roman" w:eastAsia="Calibri" w:hAnsi="Times New Roman" w:cs="Times New Roman"/>
          <w:b/>
          <w:bCs/>
        </w:rPr>
        <w:t xml:space="preserve">Software and/or </w:t>
      </w:r>
      <w:r>
        <w:rPr>
          <w:rFonts w:ascii="Times New Roman" w:eastAsia="Calibri" w:hAnsi="Times New Roman" w:cs="Times New Roman"/>
          <w:b/>
          <w:bCs/>
        </w:rPr>
        <w:t>d</w:t>
      </w:r>
      <w:r w:rsidRPr="003149AB">
        <w:rPr>
          <w:rFonts w:ascii="Times New Roman" w:eastAsia="Calibri" w:hAnsi="Times New Roman" w:cs="Times New Roman"/>
          <w:b/>
          <w:bCs/>
        </w:rPr>
        <w:t>ata availability</w:t>
      </w:r>
    </w:p>
    <w:p w14:paraId="6C0E1A02" w14:textId="6DBE9749" w:rsidR="00616AC7" w:rsidRDefault="002C7168" w:rsidP="00830799">
      <w:pPr>
        <w:spacing w:line="276" w:lineRule="auto"/>
        <w:jc w:val="both"/>
        <w:rPr>
          <w:rFonts w:ascii="Times New Roman" w:eastAsia="Calibri" w:hAnsi="Times New Roman" w:cs="Times New Roman"/>
        </w:rPr>
      </w:pPr>
      <w:r w:rsidRPr="002C7168">
        <w:rPr>
          <w:rFonts w:ascii="Times New Roman" w:eastAsia="Calibri" w:hAnsi="Times New Roman" w:cs="Times New Roman"/>
        </w:rPr>
        <w:t xml:space="preserve">The </w:t>
      </w:r>
      <w:r w:rsidR="002967AE">
        <w:rPr>
          <w:rFonts w:ascii="Times New Roman" w:eastAsia="Calibri" w:hAnsi="Times New Roman" w:cs="Times New Roman"/>
        </w:rPr>
        <w:t>new</w:t>
      </w:r>
      <w:r>
        <w:rPr>
          <w:rFonts w:ascii="Times New Roman" w:eastAsia="Calibri" w:hAnsi="Times New Roman" w:cs="Times New Roman"/>
        </w:rPr>
        <w:t xml:space="preserve"> </w:t>
      </w:r>
      <w:r w:rsidR="00343FF0">
        <w:rPr>
          <w:rFonts w:ascii="Times New Roman" w:eastAsia="Calibri" w:hAnsi="Times New Roman" w:cs="Times New Roman"/>
        </w:rPr>
        <w:t>SWAT-Rice</w:t>
      </w:r>
      <w:r w:rsidRPr="002C7168">
        <w:rPr>
          <w:rFonts w:ascii="Times New Roman" w:eastAsia="Calibri" w:hAnsi="Times New Roman" w:cs="Times New Roman"/>
        </w:rPr>
        <w:t xml:space="preserve"> </w:t>
      </w:r>
      <w:r w:rsidR="008D66D7">
        <w:rPr>
          <w:rFonts w:ascii="Times New Roman" w:eastAsia="Calibri" w:hAnsi="Times New Roman" w:cs="Times New Roman"/>
        </w:rPr>
        <w:t xml:space="preserve">model </w:t>
      </w:r>
      <w:r w:rsidRPr="002C7168">
        <w:rPr>
          <w:rFonts w:ascii="Times New Roman" w:eastAsia="Calibri" w:hAnsi="Times New Roman" w:cs="Times New Roman"/>
        </w:rPr>
        <w:t>was developed from the original SWAT source code (Rev. 670), which was modified and compiled using Intel Visual Fortran under the Intel® oneAPI Toolkits (2023) environment integrated with Microsoft Visual Studio 2022.</w:t>
      </w:r>
    </w:p>
    <w:p w14:paraId="3909C1DC" w14:textId="12D40D47" w:rsidR="009C5CD5" w:rsidRPr="009C5CD5" w:rsidRDefault="009C5CD5" w:rsidP="00830799">
      <w:pPr>
        <w:spacing w:line="276" w:lineRule="auto"/>
        <w:jc w:val="both"/>
        <w:rPr>
          <w:rFonts w:ascii="Times New Roman" w:eastAsia="Calibri" w:hAnsi="Times New Roman" w:cs="Times New Roman"/>
        </w:rPr>
      </w:pPr>
      <w:r w:rsidRPr="009C5CD5">
        <w:rPr>
          <w:rFonts w:ascii="Times New Roman" w:eastAsia="Calibri" w:hAnsi="Times New Roman" w:cs="Times New Roman"/>
        </w:rPr>
        <w:t>Year first available: 202</w:t>
      </w:r>
      <w:r w:rsidR="00096158">
        <w:rPr>
          <w:rFonts w:ascii="Times New Roman" w:eastAsia="Calibri" w:hAnsi="Times New Roman" w:cs="Times New Roman"/>
        </w:rPr>
        <w:t>4</w:t>
      </w:r>
      <w:r w:rsidRPr="009C5CD5">
        <w:rPr>
          <w:rFonts w:ascii="Times New Roman" w:eastAsia="Calibri" w:hAnsi="Times New Roman" w:cs="Times New Roman"/>
        </w:rPr>
        <w:t>.</w:t>
      </w:r>
    </w:p>
    <w:p w14:paraId="43EED585" w14:textId="4C8A347B" w:rsidR="009C5CD5" w:rsidRPr="009C5CD5" w:rsidRDefault="009C5CD5" w:rsidP="00830799">
      <w:pPr>
        <w:spacing w:line="276" w:lineRule="auto"/>
        <w:jc w:val="both"/>
        <w:rPr>
          <w:rFonts w:ascii="Times New Roman" w:eastAsia="Calibri" w:hAnsi="Times New Roman" w:cs="Times New Roman"/>
        </w:rPr>
      </w:pPr>
      <w:r w:rsidRPr="009C5CD5">
        <w:rPr>
          <w:rFonts w:ascii="Times New Roman" w:eastAsia="Calibri" w:hAnsi="Times New Roman" w:cs="Times New Roman"/>
        </w:rPr>
        <w:t xml:space="preserve">Developers: </w:t>
      </w:r>
      <w:r w:rsidR="00616AC7">
        <w:rPr>
          <w:rFonts w:ascii="Times New Roman" w:eastAsia="Calibri" w:hAnsi="Times New Roman" w:cs="Times New Roman"/>
        </w:rPr>
        <w:t>M. Shyma</w:t>
      </w:r>
      <w:r w:rsidRPr="009C5CD5">
        <w:rPr>
          <w:rFonts w:ascii="Times New Roman" w:eastAsia="Calibri" w:hAnsi="Times New Roman" w:cs="Times New Roman"/>
        </w:rPr>
        <w:t>, Balaji Narasimhan</w:t>
      </w:r>
    </w:p>
    <w:p w14:paraId="679FDEA4" w14:textId="34F7D9A8" w:rsidR="009C5CD5" w:rsidRPr="009C5CD5" w:rsidRDefault="009C5CD5" w:rsidP="00830799">
      <w:pPr>
        <w:spacing w:line="276" w:lineRule="auto"/>
        <w:jc w:val="both"/>
        <w:rPr>
          <w:rFonts w:ascii="Times New Roman" w:eastAsia="Calibri" w:hAnsi="Times New Roman" w:cs="Times New Roman"/>
        </w:rPr>
      </w:pPr>
      <w:r w:rsidRPr="009C5CD5">
        <w:rPr>
          <w:rFonts w:ascii="Times New Roman" w:eastAsia="Calibri" w:hAnsi="Times New Roman" w:cs="Times New Roman"/>
        </w:rPr>
        <w:lastRenderedPageBreak/>
        <w:t>Email: nbalaji@civil.iitm.ac.in</w:t>
      </w:r>
    </w:p>
    <w:p w14:paraId="382FD7B9" w14:textId="575EAEBA" w:rsidR="00A03570" w:rsidRPr="00A03570" w:rsidRDefault="00A03570" w:rsidP="00830799">
      <w:pPr>
        <w:spacing w:line="276" w:lineRule="auto"/>
        <w:jc w:val="both"/>
        <w:rPr>
          <w:rFonts w:ascii="Times New Roman" w:eastAsia="Calibri" w:hAnsi="Times New Roman" w:cs="Times New Roman"/>
        </w:rPr>
      </w:pPr>
      <w:r w:rsidRPr="009C5CD5">
        <w:rPr>
          <w:rFonts w:ascii="Times New Roman" w:eastAsia="Calibri" w:hAnsi="Times New Roman" w:cs="Times New Roman"/>
        </w:rPr>
        <w:t>License: Indian Institute of Technology, Madras.</w:t>
      </w:r>
    </w:p>
    <w:p w14:paraId="7426CA58" w14:textId="4A2F7A28" w:rsidR="00A03570" w:rsidRDefault="00A03570" w:rsidP="00830799">
      <w:pPr>
        <w:spacing w:line="276" w:lineRule="auto"/>
        <w:jc w:val="both"/>
        <w:rPr>
          <w:rFonts w:ascii="Times New Roman" w:eastAsia="Calibri" w:hAnsi="Times New Roman" w:cs="Times New Roman"/>
        </w:rPr>
      </w:pPr>
      <w:r w:rsidRPr="007A7FD7">
        <w:rPr>
          <w:rFonts w:ascii="Times New Roman" w:eastAsia="Calibri" w:hAnsi="Times New Roman" w:cs="Times New Roman"/>
        </w:rPr>
        <w:t>Software availability:</w:t>
      </w:r>
      <w:r w:rsidRPr="00A03570">
        <w:rPr>
          <w:rFonts w:ascii="Times New Roman" w:eastAsia="Calibri" w:hAnsi="Times New Roman" w:cs="Times New Roman"/>
        </w:rPr>
        <w:t xml:space="preserve"> The </w:t>
      </w:r>
      <w:r w:rsidR="00343FF0">
        <w:rPr>
          <w:rFonts w:ascii="Times New Roman" w:eastAsia="Calibri" w:hAnsi="Times New Roman" w:cs="Times New Roman"/>
        </w:rPr>
        <w:t>SWAT-Rice</w:t>
      </w:r>
      <w:r w:rsidRPr="00A03570">
        <w:rPr>
          <w:rFonts w:ascii="Times New Roman" w:eastAsia="Calibri" w:hAnsi="Times New Roman" w:cs="Times New Roman"/>
        </w:rPr>
        <w:t xml:space="preserve"> source code, executables, </w:t>
      </w:r>
      <w:r w:rsidR="00830799">
        <w:rPr>
          <w:rFonts w:ascii="Times New Roman" w:eastAsia="Calibri" w:hAnsi="Times New Roman" w:cs="Times New Roman"/>
        </w:rPr>
        <w:t xml:space="preserve">and </w:t>
      </w:r>
      <w:r w:rsidRPr="00A03570">
        <w:rPr>
          <w:rFonts w:ascii="Times New Roman" w:eastAsia="Calibri" w:hAnsi="Times New Roman" w:cs="Times New Roman"/>
        </w:rPr>
        <w:t>example datasets are freely available from the GitHub repository</w:t>
      </w:r>
      <w:r w:rsidRPr="00954DEC">
        <w:rPr>
          <w:rFonts w:ascii="Times New Roman" w:eastAsia="Calibri" w:hAnsi="Times New Roman" w:cs="Times New Roman"/>
        </w:rPr>
        <w:t xml:space="preserve">: </w:t>
      </w:r>
      <w:hyperlink r:id="rId26" w:history="1">
        <w:r w:rsidR="00954DEC" w:rsidRPr="00954DEC">
          <w:rPr>
            <w:rStyle w:val="Hyperlink"/>
            <w:rFonts w:ascii="Times New Roman" w:hAnsi="Times New Roman" w:cs="Times New Roman"/>
          </w:rPr>
          <w:t>https://github.com/shymamangalath/SWAT-Rice.git</w:t>
        </w:r>
      </w:hyperlink>
    </w:p>
    <w:p w14:paraId="2C1DF341" w14:textId="0F151DCE" w:rsidR="00F12B6D" w:rsidRPr="00F60575" w:rsidRDefault="00A03570" w:rsidP="00C4219A">
      <w:pPr>
        <w:spacing w:line="276" w:lineRule="auto"/>
        <w:jc w:val="both"/>
        <w:rPr>
          <w:rFonts w:ascii="Times New Roman" w:eastAsia="Calibri" w:hAnsi="Times New Roman" w:cs="Times New Roman"/>
          <w:lang w:val="en-IN"/>
        </w:rPr>
      </w:pPr>
      <w:r w:rsidRPr="007A7FD7">
        <w:rPr>
          <w:rFonts w:ascii="Times New Roman" w:eastAsia="Calibri" w:hAnsi="Times New Roman" w:cs="Times New Roman"/>
          <w:lang w:val="en-IN"/>
        </w:rPr>
        <w:t xml:space="preserve">Data </w:t>
      </w:r>
      <w:r w:rsidR="00CD2C60" w:rsidRPr="007A7FD7">
        <w:rPr>
          <w:rFonts w:ascii="Times New Roman" w:eastAsia="Calibri" w:hAnsi="Times New Roman" w:cs="Times New Roman"/>
          <w:lang w:val="en-IN"/>
        </w:rPr>
        <w:t>a</w:t>
      </w:r>
      <w:r w:rsidRPr="007A7FD7">
        <w:rPr>
          <w:rFonts w:ascii="Times New Roman" w:eastAsia="Calibri" w:hAnsi="Times New Roman" w:cs="Times New Roman"/>
          <w:lang w:val="en-IN"/>
        </w:rPr>
        <w:t>vailability</w:t>
      </w:r>
      <w:r w:rsidR="007A7FD7">
        <w:rPr>
          <w:rFonts w:ascii="Times New Roman" w:eastAsia="Calibri" w:hAnsi="Times New Roman" w:cs="Times New Roman"/>
          <w:lang w:val="en-IN"/>
        </w:rPr>
        <w:t xml:space="preserve">: </w:t>
      </w:r>
      <w:r w:rsidRPr="00A03570">
        <w:rPr>
          <w:rFonts w:ascii="Times New Roman" w:eastAsia="Calibri" w:hAnsi="Times New Roman" w:cs="Times New Roman"/>
          <w:lang w:val="en-IN"/>
        </w:rPr>
        <w:t xml:space="preserve">The example datasets required to reproduce the simulations presented in this study are available </w:t>
      </w:r>
      <w:r w:rsidR="00830799">
        <w:rPr>
          <w:rFonts w:ascii="Times New Roman" w:eastAsia="Calibri" w:hAnsi="Times New Roman" w:cs="Times New Roman"/>
          <w:lang w:val="en-IN"/>
        </w:rPr>
        <w:t>on GitHub</w:t>
      </w:r>
      <w:r w:rsidRPr="00A03570">
        <w:rPr>
          <w:rFonts w:ascii="Times New Roman" w:eastAsia="Calibri" w:hAnsi="Times New Roman" w:cs="Times New Roman"/>
          <w:lang w:val="en-IN"/>
        </w:rPr>
        <w:t>. Detailed instructions for model setup, execution, input preparation, and output processing are provided in the README file included with the repository.</w:t>
      </w:r>
    </w:p>
    <w:p w14:paraId="567B2F33" w14:textId="2838F50E" w:rsidR="001B14D4" w:rsidRDefault="001B14D4" w:rsidP="00C4219A">
      <w:pPr>
        <w:spacing w:line="276" w:lineRule="auto"/>
        <w:jc w:val="both"/>
        <w:rPr>
          <w:rFonts w:ascii="Times New Roman" w:eastAsia="Calibri" w:hAnsi="Times New Roman" w:cs="Times New Roman"/>
          <w:b/>
          <w:bCs/>
        </w:rPr>
      </w:pPr>
      <w:r w:rsidRPr="001B14D4">
        <w:rPr>
          <w:rFonts w:ascii="Times New Roman" w:eastAsia="Calibri" w:hAnsi="Times New Roman" w:cs="Times New Roman"/>
          <w:b/>
          <w:bCs/>
        </w:rPr>
        <w:t>Declaration of competing interest</w:t>
      </w:r>
    </w:p>
    <w:p w14:paraId="664366FB" w14:textId="399E0838" w:rsidR="001B14D4" w:rsidRPr="001B14D4" w:rsidRDefault="001B14D4" w:rsidP="00C4219A">
      <w:pPr>
        <w:spacing w:line="276" w:lineRule="auto"/>
        <w:jc w:val="both"/>
        <w:rPr>
          <w:rFonts w:ascii="Times New Roman" w:eastAsia="Calibri" w:hAnsi="Times New Roman" w:cs="Times New Roman"/>
        </w:rPr>
      </w:pPr>
      <w:r w:rsidRPr="001B14D4">
        <w:rPr>
          <w:rFonts w:ascii="Times New Roman" w:eastAsia="Calibri" w:hAnsi="Times New Roman" w:cs="Times New Roman"/>
        </w:rPr>
        <w:t>The authors declare that they have no known competing financial interests or personal relationships that could have appeared to influence the work reported in this paper.</w:t>
      </w:r>
    </w:p>
    <w:p w14:paraId="1D0D8BB3" w14:textId="77777777" w:rsidR="00AC24AE" w:rsidRDefault="00AC24AE" w:rsidP="00AC24AE">
      <w:pPr>
        <w:pStyle w:val="PaperBodytext"/>
        <w:numPr>
          <w:ilvl w:val="0"/>
          <w:numId w:val="0"/>
        </w:numPr>
        <w:rPr>
          <w:b/>
          <w:bCs/>
        </w:rPr>
      </w:pPr>
      <w:r>
        <w:rPr>
          <w:b/>
          <w:bCs/>
        </w:rPr>
        <w:t>Acknowledgement</w:t>
      </w:r>
    </w:p>
    <w:p w14:paraId="4A68D92A" w14:textId="6CDB9442" w:rsidR="00F7326D" w:rsidRDefault="00AC24AE" w:rsidP="00044777">
      <w:pPr>
        <w:pStyle w:val="PaperBodytext"/>
        <w:numPr>
          <w:ilvl w:val="0"/>
          <w:numId w:val="0"/>
        </w:numPr>
      </w:pPr>
      <w:r w:rsidRPr="00AC24AE">
        <w:t xml:space="preserve">We are thankful for the funding and support under the </w:t>
      </w:r>
      <w:r>
        <w:t>NICRA (National Innovations in Climate Resilient Agriculture) project</w:t>
      </w:r>
      <w:r w:rsidRPr="00AC24AE">
        <w:t>, facilitated by ICAR (Indian Council of Agricultural Research) under Grant/Award Number 2-11(21)/18-19NICRA. </w:t>
      </w:r>
      <w:r>
        <w:t xml:space="preserve"> </w:t>
      </w:r>
    </w:p>
    <w:p w14:paraId="20DDB623" w14:textId="77777777" w:rsidR="00781164" w:rsidRPr="00044777" w:rsidRDefault="00781164" w:rsidP="00044777">
      <w:pPr>
        <w:pStyle w:val="PaperBodytext"/>
        <w:numPr>
          <w:ilvl w:val="0"/>
          <w:numId w:val="0"/>
        </w:numPr>
      </w:pPr>
    </w:p>
    <w:p w14:paraId="7F323624" w14:textId="77777777" w:rsidR="00AA67FB" w:rsidRPr="00F03985" w:rsidRDefault="00AA67FB" w:rsidP="00AA67FB">
      <w:pPr>
        <w:keepNext/>
        <w:keepLines/>
        <w:spacing w:before="160" w:after="80"/>
        <w:outlineLvl w:val="1"/>
        <w:rPr>
          <w:rFonts w:ascii="Times New Roman" w:eastAsia="Times New Roman" w:hAnsi="Times New Roman" w:cs="Mangal"/>
          <w:b/>
          <w:color w:val="000000"/>
          <w:szCs w:val="32"/>
        </w:rPr>
      </w:pPr>
      <w:r w:rsidRPr="00F03985">
        <w:rPr>
          <w:rFonts w:ascii="Times New Roman" w:eastAsia="Times New Roman" w:hAnsi="Times New Roman" w:cs="Mangal"/>
          <w:b/>
          <w:color w:val="000000"/>
          <w:szCs w:val="32"/>
        </w:rPr>
        <w:t>References</w:t>
      </w:r>
    </w:p>
    <w:p w14:paraId="5BE64E72" w14:textId="39C3A713" w:rsidR="00461810" w:rsidRDefault="00461810" w:rsidP="00AA67FB">
      <w:pPr>
        <w:spacing w:after="120" w:line="240" w:lineRule="auto"/>
        <w:ind w:left="360" w:hanging="360"/>
        <w:jc w:val="both"/>
        <w:rPr>
          <w:rFonts w:ascii="Times New Roman" w:eastAsia="Calibri" w:hAnsi="Times New Roman" w:cs="Mangal"/>
          <w:sz w:val="20"/>
          <w:szCs w:val="20"/>
        </w:rPr>
      </w:pPr>
      <w:r w:rsidRPr="00461810">
        <w:rPr>
          <w:rFonts w:ascii="Times New Roman" w:eastAsia="Calibri" w:hAnsi="Times New Roman" w:cs="Mangal"/>
          <w:sz w:val="20"/>
          <w:szCs w:val="20"/>
        </w:rPr>
        <w:t>Abbaspour, K.C., Johnson, C.A., van Genuchten, M.Th., 2004. Estimating uncertain flow and transport parameters using a sequential uncertainty fitting procedure. Vadose Zone Journal 3 (4), 1340–1352.</w:t>
      </w:r>
    </w:p>
    <w:p w14:paraId="673F6531" w14:textId="0137FCB5"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Abeysingha, N.S., Singh, M., Islam, A., Sehgal, V.K., 2016. Climate change impacts on irrigated rice and wheat production in Gomti River basin of India: A case study. SpringerPlus 5, 1250.</w:t>
      </w:r>
    </w:p>
    <w:p w14:paraId="061A00B1"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 xml:space="preserve">Anjali, P., Raval, C.H., Patal, H.K., 2025. Water-saving technologies for rice production system: A review. International Journal of Research in Agronomy 8, 232–236. </w:t>
      </w:r>
    </w:p>
    <w:p w14:paraId="452271CC"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Arnold, J.G., Srinivasan, R., Muttiah, R.S., Williams, J.R., 1998. Large-area hydrologic modeling and assessment: Part I. Model development. Journal of the American Water Resources Association 34 (1), 73–89.</w:t>
      </w:r>
    </w:p>
    <w:p w14:paraId="5C5D08AD" w14:textId="3A36772A" w:rsidR="00002FDC" w:rsidRPr="00F03985" w:rsidRDefault="00002FDC" w:rsidP="00AA67FB">
      <w:pPr>
        <w:spacing w:after="120" w:line="240" w:lineRule="auto"/>
        <w:ind w:left="360" w:hanging="360"/>
        <w:jc w:val="both"/>
        <w:rPr>
          <w:rFonts w:ascii="Times New Roman" w:eastAsia="Calibri" w:hAnsi="Times New Roman" w:cs="Mangal"/>
          <w:sz w:val="20"/>
          <w:szCs w:val="20"/>
        </w:rPr>
      </w:pPr>
      <w:r w:rsidRPr="00002FDC">
        <w:rPr>
          <w:rFonts w:ascii="Times New Roman" w:eastAsia="Calibri" w:hAnsi="Times New Roman" w:cs="Mangal"/>
          <w:sz w:val="20"/>
          <w:szCs w:val="20"/>
        </w:rPr>
        <w:t>Barker, R., Dawe, D., Tuong, T.P., Bhuiyan, S.I., Guerra, L.C., 1999. The outlook for water resources in the year 2020: challenges for research on water management in rice production. In: Assessment and Orientation Towards the 21st Century: Proceedings of the 19th Session of the International Rice Commission, Cairo, Egypt, 7–9 September 1998. Food and Agriculture Organization, Rome, Italy, pp. 96–109.</w:t>
      </w:r>
    </w:p>
    <w:p w14:paraId="55746A1D"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 xml:space="preserve">Bailey, R. T., &amp; Hosseini, P., 2022. Comprehensive simulation of salinity transport in irrigated watersheds using an updated version of SWAT-MODFLOW. </w:t>
      </w:r>
      <w:r w:rsidRPr="00F03985">
        <w:rPr>
          <w:rFonts w:ascii="Times New Roman" w:eastAsia="Calibri" w:hAnsi="Times New Roman" w:cs="Mangal"/>
          <w:i/>
          <w:iCs/>
          <w:sz w:val="20"/>
          <w:szCs w:val="20"/>
        </w:rPr>
        <w:t>Environmental Modelling &amp; Software</w:t>
      </w:r>
      <w:r w:rsidRPr="00F03985">
        <w:rPr>
          <w:rFonts w:ascii="Times New Roman" w:eastAsia="Calibri" w:hAnsi="Times New Roman" w:cs="Mangal"/>
          <w:sz w:val="20"/>
          <w:szCs w:val="20"/>
        </w:rPr>
        <w:t xml:space="preserve">, </w:t>
      </w:r>
      <w:r w:rsidRPr="00F03985">
        <w:rPr>
          <w:rFonts w:ascii="Times New Roman" w:eastAsia="Calibri" w:hAnsi="Times New Roman" w:cs="Mangal"/>
          <w:i/>
          <w:iCs/>
          <w:sz w:val="20"/>
          <w:szCs w:val="20"/>
        </w:rPr>
        <w:t>159</w:t>
      </w:r>
      <w:r w:rsidRPr="00F03985">
        <w:rPr>
          <w:rFonts w:ascii="Times New Roman" w:eastAsia="Calibri" w:hAnsi="Times New Roman" w:cs="Mangal"/>
          <w:sz w:val="20"/>
          <w:szCs w:val="20"/>
        </w:rPr>
        <w:t>, 105566.</w:t>
      </w:r>
    </w:p>
    <w:p w14:paraId="6E17AD8E"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Belder, P., Bouman, B.A.M., Spiertz, J.H.J., 2007. Exploring options for water savings in lowland rice using a modelling approach. Agricultural Systems 92, 91–114.</w:t>
      </w:r>
    </w:p>
    <w:p w14:paraId="1D6A0451" w14:textId="321CB0EB"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 xml:space="preserve">Bhattacharyya, T., </w:t>
      </w:r>
      <w:r w:rsidRPr="00D210B3">
        <w:rPr>
          <w:rFonts w:ascii="Times New Roman" w:eastAsia="Calibri" w:hAnsi="Times New Roman" w:cs="Mangal"/>
          <w:sz w:val="20"/>
          <w:szCs w:val="20"/>
        </w:rPr>
        <w:t>Sar</w:t>
      </w:r>
      <w:r w:rsidR="00085562" w:rsidRPr="00D210B3">
        <w:rPr>
          <w:rFonts w:ascii="Times New Roman" w:eastAsia="Calibri" w:hAnsi="Times New Roman" w:cs="Mangal"/>
          <w:sz w:val="20"/>
          <w:szCs w:val="20"/>
        </w:rPr>
        <w:t>Kar</w:t>
      </w:r>
      <w:r w:rsidRPr="00F03985">
        <w:rPr>
          <w:rFonts w:ascii="Times New Roman" w:eastAsia="Calibri" w:hAnsi="Times New Roman" w:cs="Mangal"/>
          <w:sz w:val="20"/>
          <w:szCs w:val="20"/>
        </w:rPr>
        <w:t xml:space="preserve">, D., Sehgal, J.L., Velayutham, M., Gajbhiye, K.S., Nagar, A.P., </w:t>
      </w:r>
      <w:r w:rsidRPr="00D210B3">
        <w:rPr>
          <w:rFonts w:ascii="Times New Roman" w:eastAsia="Calibri" w:hAnsi="Times New Roman" w:cs="Mangal"/>
          <w:sz w:val="20"/>
          <w:szCs w:val="20"/>
        </w:rPr>
        <w:t>Nimkhed</w:t>
      </w:r>
      <w:r w:rsidR="00085562" w:rsidRPr="00D210B3">
        <w:rPr>
          <w:rFonts w:ascii="Times New Roman" w:eastAsia="Calibri" w:hAnsi="Times New Roman" w:cs="Mangal"/>
          <w:sz w:val="20"/>
          <w:szCs w:val="20"/>
        </w:rPr>
        <w:t>Kar</w:t>
      </w:r>
      <w:r w:rsidRPr="00D210B3">
        <w:rPr>
          <w:rFonts w:ascii="Times New Roman" w:eastAsia="Calibri" w:hAnsi="Times New Roman" w:cs="Mangal"/>
          <w:sz w:val="20"/>
          <w:szCs w:val="20"/>
        </w:rPr>
        <w:t>,</w:t>
      </w:r>
      <w:r w:rsidRPr="00F03985">
        <w:rPr>
          <w:rFonts w:ascii="Times New Roman" w:eastAsia="Calibri" w:hAnsi="Times New Roman" w:cs="Mangal"/>
          <w:sz w:val="20"/>
          <w:szCs w:val="20"/>
        </w:rPr>
        <w:t xml:space="preserve"> S.S., 2009. Soil taxonomic database of India and the states (1:250,000 scale). NBSSLUP Publ. 143. NBSS &amp; LUP, Nagpur.</w:t>
      </w:r>
    </w:p>
    <w:p w14:paraId="07346847"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Bouman, B.A.M., Kropff, M.J., Tuong, T.P., Wopereis, M.C.S., Ten Berge, H.F.M., Van Laar, H.H., 2001. ORYZA2000: Modeling lowland rice. IRRI, Los Baños and Wageningen University.</w:t>
      </w:r>
    </w:p>
    <w:p w14:paraId="00911EE6"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Bouman, B.A.M., Lampayan, R.M., Tuong, T.P., 2007. Water management in irrigated rice: Coping with water scarcity. International Rice Research Institute, Los Baños, Philippines.</w:t>
      </w:r>
    </w:p>
    <w:p w14:paraId="71F6F998"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lastRenderedPageBreak/>
        <w:t>Bwire, D., Saito, H., Sidle, R.C., Nishiwaki, J., 2024. Water management and hydrological characteristics of paddy-rice fields under alternate wetting and drying irrigation practice as climate smart practice: A review. Agronomy 14 (7), 1421.</w:t>
      </w:r>
    </w:p>
    <w:p w14:paraId="05E4F9F7" w14:textId="293EC9EA" w:rsidR="00924ABB" w:rsidRPr="00F03985" w:rsidRDefault="00924ABB" w:rsidP="00AA67FB">
      <w:pPr>
        <w:spacing w:after="120" w:line="240" w:lineRule="auto"/>
        <w:ind w:left="360" w:hanging="360"/>
        <w:jc w:val="both"/>
        <w:rPr>
          <w:rFonts w:ascii="Times New Roman" w:eastAsia="Calibri" w:hAnsi="Times New Roman" w:cs="Mangal"/>
          <w:sz w:val="20"/>
          <w:szCs w:val="20"/>
        </w:rPr>
      </w:pPr>
      <w:r w:rsidRPr="00924ABB">
        <w:rPr>
          <w:rFonts w:ascii="Times New Roman" w:eastAsia="Calibri" w:hAnsi="Times New Roman" w:cs="Mangal"/>
          <w:sz w:val="20"/>
          <w:szCs w:val="20"/>
        </w:rPr>
        <w:t>Central Ground Water Board (CGWB), 2023. National Compilation on Dynamic Ground Water Resources of India, 2023. Department of Water Resources, River Development and Ganga Rejuvenation, Ministry of Jal Shakti, Government of India, Faridabad, India.</w:t>
      </w:r>
    </w:p>
    <w:p w14:paraId="5E173066"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Choi, S., Jeong, J., Kim, M., 2017. Simulating the effects of agricultural management on water quality dynamics in rice paddies for sustainable rice production—Model development and validation. Water 9, 869.</w:t>
      </w:r>
    </w:p>
    <w:p w14:paraId="3AA88EA0"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Dai, J.F., Cui, Y.L., Cai, X.L., Brown, L.C., Shang, Y.H., 2016. Influence of water management on the water cycle in a small watershed irrigation system based on a distributed hydrologic model. Agricultural Water Management 174, 52–60.</w:t>
      </w:r>
    </w:p>
    <w:p w14:paraId="6F74543B"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Danvi, A., Giertz, S., Zwart, S.J., Diekkrüger, B., 2018. Rice intensification in a changing environment: Impact of water availability in inland valley landscapes in Benin. Water 10 (1), 74.</w:t>
      </w:r>
    </w:p>
    <w:p w14:paraId="5CD05FE8"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Dash, S.S., Sahoo, B., Raghuwanshi, N.S., 2020. A novel embedded pothole module for Soil and Water Assessment Tool (SWAT) improving streamflow estimation in paddy-dominated catchments. Journal of Hydrology 588, 125103.</w:t>
      </w:r>
    </w:p>
    <w:p w14:paraId="40FC2684"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Dash, S.S., Sahoo, B., Raghuwanshi, N.S., 2023. SWAT model calibration approaches in an integrated paddy-dominated catchment-command. Agricultural Water Management 278, 108138.</w:t>
      </w:r>
    </w:p>
    <w:p w14:paraId="70ABFDC5" w14:textId="06C8CF4E" w:rsidR="008D4558" w:rsidRPr="00F03985" w:rsidRDefault="008D4558" w:rsidP="00AA67FB">
      <w:pPr>
        <w:spacing w:after="120" w:line="240" w:lineRule="auto"/>
        <w:ind w:left="360" w:hanging="360"/>
        <w:jc w:val="both"/>
        <w:rPr>
          <w:rFonts w:ascii="Times New Roman" w:eastAsia="Calibri" w:hAnsi="Times New Roman" w:cs="Mangal"/>
          <w:sz w:val="20"/>
          <w:szCs w:val="20"/>
        </w:rPr>
      </w:pPr>
      <w:r w:rsidRPr="008D4558">
        <w:rPr>
          <w:rFonts w:ascii="Times New Roman" w:eastAsia="Calibri" w:hAnsi="Times New Roman" w:cs="Mangal"/>
          <w:sz w:val="20"/>
          <w:szCs w:val="20"/>
        </w:rPr>
        <w:t>Debnath, M., Chatterjee, S., Nayak, A., Chakraborty, D., Pathak, H., 2025. Water use in rice crop cultivation in India: a quantitative assessment. Agricultural Research, 1–13.</w:t>
      </w:r>
    </w:p>
    <w:p w14:paraId="245E6AA0"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Devkota, K.P., Hoogenboom, G., Boote, K.J., Lamers, J.P.A., Devkota, M.K., Vlek, P.L.G., 2015. Simulating the impact of water saving irrigation and conservation agriculture practices for rice–wheat systems in the irrigated arid drylands of Central Asia. Agricultural and Forest Meteorology 214–215, 266–280.</w:t>
      </w:r>
    </w:p>
    <w:p w14:paraId="552D3957"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Du, B., Arnold, J.G., Saleh, A., Jaynes, D.B., 2005. Development and application of SWAT to landscapes with tiles and potholes. Transactions of the ASAE 48, 1121–1133.</w:t>
      </w:r>
    </w:p>
    <w:p w14:paraId="5C3B1F28" w14:textId="37A2E472" w:rsidR="00366C91" w:rsidRDefault="008B6A36" w:rsidP="00AA67FB">
      <w:pPr>
        <w:spacing w:after="120" w:line="240" w:lineRule="auto"/>
        <w:ind w:left="360" w:hanging="360"/>
        <w:jc w:val="both"/>
        <w:rPr>
          <w:rFonts w:ascii="Times New Roman" w:eastAsia="Calibri" w:hAnsi="Times New Roman" w:cs="Mangal"/>
          <w:sz w:val="20"/>
          <w:szCs w:val="20"/>
        </w:rPr>
      </w:pPr>
      <w:r w:rsidRPr="008B6A36">
        <w:rPr>
          <w:rFonts w:ascii="Times New Roman" w:eastAsia="Calibri" w:hAnsi="Times New Roman" w:cs="Mangal"/>
          <w:sz w:val="20"/>
          <w:szCs w:val="20"/>
        </w:rPr>
        <w:t>Faridani, F., Seyed, S., Naghedifar, S.M., Karimian, F., Basile, B., Ali, A., Ziaei, A., Farid, A., Fiorentino, M., Madonna, F., Lasaponara, R., 2025. Analytical MSMAR versus numerical HYDRUS-1D: Comparative performance analysis in the estimation of soil water components. J. Irrig. Drain. Eng. 151.</w:t>
      </w:r>
    </w:p>
    <w:p w14:paraId="32A9F510" w14:textId="5F8D59EB" w:rsidR="007939C9" w:rsidRPr="00F03985" w:rsidRDefault="007939C9" w:rsidP="00AA67FB">
      <w:pPr>
        <w:spacing w:after="120" w:line="240" w:lineRule="auto"/>
        <w:ind w:left="360" w:hanging="360"/>
        <w:jc w:val="both"/>
        <w:rPr>
          <w:rFonts w:ascii="Times New Roman" w:eastAsia="Calibri" w:hAnsi="Times New Roman" w:cs="Mangal"/>
          <w:sz w:val="20"/>
          <w:szCs w:val="20"/>
        </w:rPr>
      </w:pPr>
      <w:r w:rsidRPr="007939C9">
        <w:rPr>
          <w:rFonts w:ascii="Times New Roman" w:eastAsia="Calibri" w:hAnsi="Times New Roman" w:cs="Mangal"/>
          <w:sz w:val="20"/>
          <w:szCs w:val="20"/>
        </w:rPr>
        <w:t>Feddes, R.A., Kowalik, P.J., Zaradny, H., 1978. Simulation of Field Water Use and Crop Yield. Wiley, New York.</w:t>
      </w:r>
    </w:p>
    <w:p w14:paraId="181B6494"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Feng, L., Bouman, B.A.M., Tuong, T.P., Cabangon, R.J., Li, Y., Lu, G., Feng, Y., 2007. Exploring options to grow rice using less water in northern China using a modelling approach. I: Field experiments and model evaluation. Agricultural Water Management 88, 1–13.</w:t>
      </w:r>
    </w:p>
    <w:p w14:paraId="6DEE33F7"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Garg, K., Das, B.S., Khan, S., Bhadoria, P.B.S., 2009. Measurement and modeling of soil water regime in a lowland paddy field showing preferential transport. Agricultural Water Management 96, 1705–1714.</w:t>
      </w:r>
    </w:p>
    <w:p w14:paraId="664C7F64"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Gassman, P.W., Jeong, J., Boulange, J., Narasimhan, B., Kato, T., Somura, H., et al., 2022. Simulation of rice paddy systems in SWAT: A review of previous applications and proposed SWAT+ rice paddy module. International Journal of Agricultural and Biological Engineering 15 (1), 1–24.</w:t>
      </w:r>
    </w:p>
    <w:p w14:paraId="1FC0187D"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Government of India, Ministry of Agriculture and Farmers Welfare, Department of Agriculture and Farmers Welfare, 2022. Agricultural Statistics at a Glance 2022. Government of India, New Delhi.</w:t>
      </w:r>
    </w:p>
    <w:p w14:paraId="2778423D"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Ground Water Estimation Committee (GEC). 2015. Ground Water Resource Estimation Methodology – 2015. Central Ground Water Board, Government of India.</w:t>
      </w:r>
    </w:p>
    <w:p w14:paraId="4B91D4EF"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Gupta, H.V., Sorooshian, S., Yapo, P.O., 1999. Status of automatic calibration for hydrologic models: Comparison with multilevel expert calibration. Journal of Hydrologic Engineering 4 (2), 135–143.</w:t>
      </w:r>
    </w:p>
    <w:p w14:paraId="34A2A633"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Im, S.J., Park, S.W., Jang, T.I., 2007. Application of SCS curve number method for irrigated paddy field. KSCE Journal of Civil Engineering 11, 51–56.</w:t>
      </w:r>
    </w:p>
    <w:p w14:paraId="5F707A5A" w14:textId="7FA8D02E" w:rsidR="0033542C" w:rsidRPr="00F03985" w:rsidRDefault="0033542C" w:rsidP="00AA67FB">
      <w:pPr>
        <w:spacing w:after="120" w:line="240" w:lineRule="auto"/>
        <w:ind w:left="360" w:hanging="360"/>
        <w:jc w:val="both"/>
        <w:rPr>
          <w:rFonts w:ascii="Times New Roman" w:eastAsia="Calibri" w:hAnsi="Times New Roman" w:cs="Mangal"/>
          <w:sz w:val="20"/>
          <w:szCs w:val="20"/>
        </w:rPr>
      </w:pPr>
      <w:r w:rsidRPr="0033542C">
        <w:rPr>
          <w:rFonts w:ascii="Times New Roman" w:eastAsia="Calibri" w:hAnsi="Times New Roman" w:cs="Mangal"/>
          <w:sz w:val="20"/>
          <w:szCs w:val="20"/>
        </w:rPr>
        <w:lastRenderedPageBreak/>
        <w:t>Jamieson, P.D., Porter, J.R., Wilson, D.R., 1991. A test of the computer simulation model ARCWHEAT1 on wheat crops grown in New Zealand. Field Crops Research 27 (4), 337–350.</w:t>
      </w:r>
    </w:p>
    <w:p w14:paraId="5ECEB00B"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Janssen, M., Lennartz, B., 2009. Water losses through paddy bunds: Methods, experimental data, and simulation studies. Journal of Hydrology 369, 142–153.</w:t>
      </w:r>
    </w:p>
    <w:p w14:paraId="72861B7C" w14:textId="3218B7E4" w:rsidR="002C0366" w:rsidRPr="00F03985" w:rsidRDefault="002C0366" w:rsidP="00AA67FB">
      <w:pPr>
        <w:spacing w:after="120" w:line="240" w:lineRule="auto"/>
        <w:ind w:left="360" w:hanging="360"/>
        <w:jc w:val="both"/>
        <w:rPr>
          <w:rFonts w:ascii="Times New Roman" w:eastAsia="Calibri" w:hAnsi="Times New Roman" w:cs="Mangal"/>
          <w:sz w:val="20"/>
          <w:szCs w:val="20"/>
        </w:rPr>
      </w:pPr>
      <w:r w:rsidRPr="002C0366">
        <w:rPr>
          <w:rFonts w:ascii="Times New Roman" w:eastAsia="Calibri" w:hAnsi="Times New Roman" w:cs="Mangal"/>
          <w:sz w:val="20"/>
          <w:szCs w:val="20"/>
        </w:rPr>
        <w:t>Jeong, J., Arnold, J., Park, S., Sorando, R., Choi, S.-K., Kim, M.-K., 2025. Enhancement of the SWAT+ model for simulating paddy rice cultivation and irrigation management in agricultural watersheds. Journal of Hydrology 659, 133288.</w:t>
      </w:r>
    </w:p>
    <w:p w14:paraId="6F3E0E01"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Jones, J.W., Hoogenboom, G., Porter, C.H., Boote, K.J., Batchelor, W.D., Hunt, L.A., et al., 2003. The DSSAT cropping system model. European Journal of Agronomy 18, 235–265.</w:t>
      </w:r>
    </w:p>
    <w:p w14:paraId="3AAC3CCB"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Kadiyala, M.D.M., Jones, J.W., Mylavarapu, R.S., Li, Y.C., Reddy, M.D., 2015. Identifying irrigation and nitrogen best management practices for aerobic rice–maize cropping system for semi-arid tropics using CERES-rice and maize models. Agricultural Water Management 149, 23–32.</w:t>
      </w:r>
    </w:p>
    <w:p w14:paraId="7CA4F81B"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Kang, M.S., Park, S.W., Lee, J.J., Yoo, K.H., 2006. Applying SWAT for TMDL programs to a small watershed containing rice paddy fields. Agricultural Water Management 79, 72–92.</w:t>
      </w:r>
    </w:p>
    <w:p w14:paraId="5FCF2522"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Kato, T., Somura, H., Kuroda, H., Nakasone, H., 2011. Simulation of nutrients from an agricultural watershed in Japan using the SWAT model. International Agricultural Engineering Journal 20 (3), 40–49.</w:t>
      </w:r>
    </w:p>
    <w:p w14:paraId="28D076F9"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Kim, Y.-J., Kim, H.-D., Jeon, J.-H., 2014. Characteristics of water budget components in paddy rice field under the Asian monsoon climate: Application of HSPF-paddy model. Water 6 (7), 2041–2055.</w:t>
      </w:r>
    </w:p>
    <w:p w14:paraId="6070FE54"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Kukal, S.S., Aggarwal, G.C., 2002. Percolation losses of water in relation to puddling intensity and depth in a sandy loam rice field. Agricultural Water Management 57, 49–59.</w:t>
      </w:r>
    </w:p>
    <w:p w14:paraId="69D9CE7B"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Lee, S., Park, Y.S., Kim, J., Lim, K.J., 2023. Enhanced hydrological simulations in paddy-dominated watersheds using the hourly SWAT-MODFLOW-PADDY modeling approach. Sustainability 15 (11), 9106.</w:t>
      </w:r>
    </w:p>
    <w:p w14:paraId="34E2C4AB" w14:textId="6DCAFDFD" w:rsidR="00AA67FB" w:rsidRPr="00F03985" w:rsidRDefault="00AA67FB" w:rsidP="008E691A">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Li, T., Angeles, O., Marcaida, M., Manalo, E., Manalili, M.P., Radanielson, A., Mohanty, S., 2017. From ORYZA2000 to ORYZA (v3): An improved simulation model for rice in drought and nitrogen-deficient environments. Agricultural and Forest Meteorology 237–238, 246–256.</w:t>
      </w:r>
    </w:p>
    <w:p w14:paraId="7A9FB0CE" w14:textId="5189F83F"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 xml:space="preserve">Li, Y., </w:t>
      </w:r>
      <w:r w:rsidR="005D385D" w:rsidRPr="005D385D">
        <w:rPr>
          <w:rFonts w:ascii="Times New Roman" w:eastAsia="Calibri" w:hAnsi="Times New Roman" w:cs="Mangal"/>
          <w:sz w:val="20"/>
          <w:szCs w:val="20"/>
        </w:rPr>
        <w:t>Simunek</w:t>
      </w:r>
      <w:r w:rsidRPr="00F03985">
        <w:rPr>
          <w:rFonts w:ascii="Times New Roman" w:eastAsia="Calibri" w:hAnsi="Times New Roman" w:cs="Mangal"/>
          <w:sz w:val="20"/>
          <w:szCs w:val="20"/>
        </w:rPr>
        <w:t>, J., Jing, L.F., Zhang, Z.T., Ni, L.X., 2014. Evaluation of water movement and water losses in a direct-seeded-rice field experiment using HYDRUS-1D. Agricultural Water Management 142, 38–46.</w:t>
      </w:r>
    </w:p>
    <w:p w14:paraId="5B4EC320" w14:textId="31A13EF0"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 xml:space="preserve">Li, Y., </w:t>
      </w:r>
      <w:r w:rsidR="005D385D" w:rsidRPr="005D385D">
        <w:rPr>
          <w:rFonts w:ascii="Times New Roman" w:eastAsia="Calibri" w:hAnsi="Times New Roman" w:cs="Mangal"/>
          <w:sz w:val="20"/>
          <w:szCs w:val="20"/>
        </w:rPr>
        <w:t>Simunek</w:t>
      </w:r>
      <w:r w:rsidRPr="00F03985">
        <w:rPr>
          <w:rFonts w:ascii="Times New Roman" w:eastAsia="Calibri" w:hAnsi="Times New Roman" w:cs="Mangal"/>
          <w:sz w:val="20"/>
          <w:szCs w:val="20"/>
        </w:rPr>
        <w:t>, J., Wang, S., Yuan, J., Zhang, W., 2017. Modeling of soil water regime and water balance in a transplanted rice field experiment with reduced irrigation. Water 9 (4), 248.</w:t>
      </w:r>
    </w:p>
    <w:p w14:paraId="04BE9A78" w14:textId="65C9BE7C" w:rsidR="00F93D8E" w:rsidRPr="00F03985" w:rsidRDefault="00F93D8E" w:rsidP="00AA67FB">
      <w:pPr>
        <w:spacing w:after="120" w:line="240" w:lineRule="auto"/>
        <w:ind w:left="360" w:hanging="360"/>
        <w:jc w:val="both"/>
        <w:rPr>
          <w:rFonts w:ascii="Times New Roman" w:eastAsia="Calibri" w:hAnsi="Times New Roman" w:cs="Mangal"/>
          <w:sz w:val="20"/>
          <w:szCs w:val="20"/>
        </w:rPr>
      </w:pPr>
      <w:r w:rsidRPr="00F93D8E">
        <w:rPr>
          <w:rFonts w:ascii="Times New Roman" w:eastAsia="Calibri" w:hAnsi="Times New Roman" w:cs="Mangal"/>
          <w:sz w:val="20"/>
          <w:szCs w:val="20"/>
        </w:rPr>
        <w:t>Manikandan, S., Pazhanivelan, S., Ragunath, K.P., Radha, M., 2019. Comparison of MODIS and Pocket LAI derived rice leaf area index in Thiruvarur district. Int. J. Chem. Stud. 7 (3), 5141–5144.</w:t>
      </w:r>
    </w:p>
    <w:p w14:paraId="2F4B5C63" w14:textId="5C0D6B94" w:rsidR="00783209" w:rsidRPr="00F03985" w:rsidRDefault="00783209" w:rsidP="00AA67FB">
      <w:pPr>
        <w:spacing w:after="120" w:line="240" w:lineRule="auto"/>
        <w:ind w:left="360" w:hanging="360"/>
        <w:jc w:val="both"/>
        <w:rPr>
          <w:rFonts w:ascii="Times New Roman" w:eastAsia="Calibri" w:hAnsi="Times New Roman" w:cs="Mangal"/>
          <w:sz w:val="20"/>
          <w:szCs w:val="20"/>
        </w:rPr>
      </w:pPr>
      <w:r w:rsidRPr="00783209">
        <w:rPr>
          <w:rFonts w:ascii="Times New Roman" w:eastAsia="Calibri" w:hAnsi="Times New Roman" w:cs="Mangal"/>
          <w:sz w:val="20"/>
          <w:szCs w:val="20"/>
        </w:rPr>
        <w:t>Mo’allim, A.A., Kamal, M.R., Muhammed, H.H., Soom, M.A.M., Zawawi, M.A.M., Wayayok, A., Man, H.B.C., 2018. Assessment of nutrient leaching in flooded paddy rice field experiment using HYDRUS-1D. Water 10 (6), 785.</w:t>
      </w:r>
    </w:p>
    <w:p w14:paraId="6249B91C"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Monteith, J.L., 1965. Evaporation and environment. Symposia of the Society for Experimental Biology 19, 205–234.</w:t>
      </w:r>
    </w:p>
    <w:p w14:paraId="414F46B5"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Moriasi, D.N., Arnold, J.G., Van Liew, M.W., Bingner, R.L., Harmel, R.D., Veith, T.L., 2007. Model evaluation guidelines for systematic quantification of accuracy in watershed simulations. Transactions of the ASABE 50, 885–900.</w:t>
      </w:r>
    </w:p>
    <w:p w14:paraId="195857F0"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Nash, J.E., Sutcliffe, J.V., 1970. River flow forecasting through conceptual model. Part I—A discussion of principles. Journal of Hydrology 10, 282–290.</w:t>
      </w:r>
    </w:p>
    <w:p w14:paraId="19E5130F" w14:textId="77777777" w:rsidR="002C0366" w:rsidRDefault="00AA67FB" w:rsidP="002C0366">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Neitsch, S.L., Arnold, J.G., Kiniry, J.R., Williams, J.R., 2011. Soil and Water Assessment Tool theoretical documentation. Texas Water Resources Institute, College Station, TX.</w:t>
      </w:r>
    </w:p>
    <w:p w14:paraId="14698861" w14:textId="36C19FA6" w:rsidR="002C0366" w:rsidRDefault="002C0366" w:rsidP="002C0366">
      <w:pPr>
        <w:spacing w:after="120" w:line="240" w:lineRule="auto"/>
        <w:ind w:left="360" w:hanging="360"/>
        <w:jc w:val="both"/>
        <w:rPr>
          <w:rFonts w:ascii="Times New Roman" w:eastAsia="Calibri" w:hAnsi="Times New Roman" w:cs="Mangal"/>
          <w:sz w:val="20"/>
          <w:szCs w:val="20"/>
        </w:rPr>
      </w:pPr>
      <w:r w:rsidRPr="002C0366">
        <w:rPr>
          <w:rFonts w:ascii="Times New Roman" w:eastAsia="Calibri" w:hAnsi="Times New Roman" w:cs="Mangal"/>
          <w:sz w:val="20"/>
          <w:szCs w:val="20"/>
        </w:rPr>
        <w:t xml:space="preserve">Ouyang, W., Wei, P., Gao, X., Srinivasan, R., Yen, H., Xie, X., Liu, L., Liu, H., 2020. Optimization of </w:t>
      </w:r>
      <w:r w:rsidR="00343FF0">
        <w:rPr>
          <w:rFonts w:ascii="Times New Roman" w:eastAsia="Calibri" w:hAnsi="Times New Roman" w:cs="Mangal"/>
          <w:sz w:val="20"/>
          <w:szCs w:val="20"/>
        </w:rPr>
        <w:t>SWAT-Rice</w:t>
      </w:r>
      <w:r w:rsidRPr="002C0366">
        <w:rPr>
          <w:rFonts w:ascii="Times New Roman" w:eastAsia="Calibri" w:hAnsi="Times New Roman" w:cs="Mangal"/>
          <w:sz w:val="20"/>
          <w:szCs w:val="20"/>
        </w:rPr>
        <w:t xml:space="preserve"> for modeling hydrology and diffuse pollution of large rice paddy fields. Environmental Modelling &amp; Software 130, 104736.</w:t>
      </w:r>
    </w:p>
    <w:p w14:paraId="7555C4F9" w14:textId="6A7E0E41" w:rsidR="005D385D" w:rsidRDefault="005D385D" w:rsidP="002C0366">
      <w:pPr>
        <w:spacing w:after="120" w:line="240" w:lineRule="auto"/>
        <w:ind w:left="360" w:hanging="360"/>
        <w:jc w:val="both"/>
        <w:rPr>
          <w:rFonts w:ascii="Times New Roman" w:eastAsia="Calibri" w:hAnsi="Times New Roman" w:cs="Mangal"/>
          <w:sz w:val="20"/>
          <w:szCs w:val="20"/>
        </w:rPr>
      </w:pPr>
      <w:r w:rsidRPr="005D385D">
        <w:rPr>
          <w:rFonts w:ascii="Times New Roman" w:eastAsia="Calibri" w:hAnsi="Times New Roman" w:cs="Mangal"/>
          <w:sz w:val="20"/>
          <w:szCs w:val="20"/>
        </w:rPr>
        <w:lastRenderedPageBreak/>
        <w:t>Pathak, H., Timsina, J., Humphreys, E., Godwin, D.C., Singh, B., Shukla, A.K., Singh, U., Matthews, R.B., 2004. Simulation of rice crop performance and water and N dynamics, and methane emissions for rice in northwest India using CERES-Rice model. CSIRO Land and Water Technical Report 23/04. CSIRO Land and Water, Griffith, NSW, Australia, 111 pp.</w:t>
      </w:r>
    </w:p>
    <w:p w14:paraId="1ACF90E9" w14:textId="7B199D41" w:rsidR="00F93D8E" w:rsidRPr="00F03985" w:rsidRDefault="00F93D8E" w:rsidP="002C0366">
      <w:pPr>
        <w:spacing w:after="120" w:line="240" w:lineRule="auto"/>
        <w:ind w:left="360" w:hanging="360"/>
        <w:jc w:val="both"/>
        <w:rPr>
          <w:rFonts w:ascii="Times New Roman" w:eastAsia="Calibri" w:hAnsi="Times New Roman" w:cs="Mangal"/>
          <w:sz w:val="20"/>
          <w:szCs w:val="20"/>
        </w:rPr>
      </w:pPr>
      <w:r w:rsidRPr="00F93D8E">
        <w:rPr>
          <w:rFonts w:ascii="Times New Roman" w:eastAsia="Calibri" w:hAnsi="Times New Roman" w:cs="Mangal"/>
          <w:sz w:val="20"/>
          <w:szCs w:val="20"/>
        </w:rPr>
        <w:t>Prabhakar, M., Gopinath, K.A., Ravi Kumar, N., Thirupathi, M., Sai Sravan, U., Srasvan Kumar, G., Samba Siva, G., Chandana, P., Singh, V.K., 2024. Mapping leaf area index at various rice growth stages in southern India using airborne hyperspectral remote sensing. Remote Sens. 16 (6), 954.</w:t>
      </w:r>
    </w:p>
    <w:p w14:paraId="3BA4A812"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Priestley, C.H.B., Taylor, R.J., 1972. On the assessment of surface heat flux and evaporation using large-scale parameters. Monthly Weather Review 100, 81–92.</w:t>
      </w:r>
    </w:p>
    <w:p w14:paraId="761EC000" w14:textId="7AF70677" w:rsidR="00C45114" w:rsidRPr="00F03985" w:rsidRDefault="00C45114"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Radanielson, A.M., Gaydon, D.S., Li, T., Angeles, O., Roth, C.H., 2018. Modeling salinity effect on rice growth and grain yield with ORYZA v3 and APSIM-Oryza. European Journal of Agronomy 100, 44–55.</w:t>
      </w:r>
    </w:p>
    <w:p w14:paraId="36D08731"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Rezaei, R., Tabatabaekoloor, M., Mousavi, S.R., Aghili, N.N., 2012.</w:t>
      </w:r>
      <w:r w:rsidRPr="00F03985">
        <w:rPr>
          <w:rFonts w:ascii="Times New Roman" w:eastAsia="Calibri" w:hAnsi="Times New Roman" w:cs="Mangal"/>
          <w:sz w:val="20"/>
          <w:szCs w:val="20"/>
        </w:rPr>
        <w:br/>
        <w:t>Effects of puddling intensity on the in-situ engineering properties of paddy field soil.</w:t>
      </w:r>
      <w:r w:rsidRPr="00F03985">
        <w:rPr>
          <w:rFonts w:ascii="Times New Roman" w:eastAsia="Calibri" w:hAnsi="Times New Roman" w:cs="Mangal"/>
          <w:sz w:val="20"/>
          <w:szCs w:val="20"/>
        </w:rPr>
        <w:br/>
        <w:t>American Journal of Agricultural and Biological Engineering 3, 22–26.</w:t>
      </w:r>
    </w:p>
    <w:p w14:paraId="6AB23F9B" w14:textId="514DD5AD" w:rsidR="00CF3898" w:rsidRPr="00F03985" w:rsidRDefault="00CF3898" w:rsidP="00AA67FB">
      <w:pPr>
        <w:spacing w:after="120" w:line="240" w:lineRule="auto"/>
        <w:ind w:left="360" w:hanging="360"/>
        <w:jc w:val="both"/>
        <w:rPr>
          <w:rFonts w:ascii="Times New Roman" w:eastAsia="Calibri" w:hAnsi="Times New Roman" w:cs="Mangal"/>
          <w:sz w:val="20"/>
          <w:szCs w:val="20"/>
        </w:rPr>
      </w:pPr>
      <w:r w:rsidRPr="00CF3898">
        <w:rPr>
          <w:rFonts w:ascii="Times New Roman" w:eastAsia="Calibri" w:hAnsi="Times New Roman" w:cs="Mangal"/>
          <w:sz w:val="20"/>
          <w:szCs w:val="20"/>
        </w:rPr>
        <w:t>Ritchie, J.T., 1972. A model for predicting evaporation from a row crop with incomplete cover. Water Resources Research 8 (5), 1204–1213.</w:t>
      </w:r>
    </w:p>
    <w:p w14:paraId="78DF35AB"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Ritchie, J.T., 1998. Soil water balance and plant water stress. In: Tsuji, G.Y., Hoogenboom, G., Thornton, P.K. (Eds.), Understanding options for agricultural production. Kluwer Academic Publishers, Dordrecht, the Netherlands, pp. 41–54.</w:t>
      </w:r>
    </w:p>
    <w:p w14:paraId="261ADD47"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Sakaguchi, A., Eguchi, S., Kasuya, M., 2014a. Examination of the water balance of irrigated paddy fields in SWAT 2009 using the curve number procedure and the pothole module. Soil Science and Plant Nutrition 60, 551–564.</w:t>
      </w:r>
    </w:p>
    <w:p w14:paraId="6FA7C5E1"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Sakaguchi, A., Eguchi, S., Kato, T., Kasuya, M., Ono, K., Miyata, A., Tase, N., 2014b. Development and evaluation of a paddy module for improving hydrological simulation in SWAT. Agricultural Water Management 137, 116–122.</w:t>
      </w:r>
    </w:p>
    <w:p w14:paraId="34F284F9" w14:textId="18012660" w:rsidR="00924ABB" w:rsidRPr="00F03985" w:rsidRDefault="00924ABB" w:rsidP="00AA67FB">
      <w:pPr>
        <w:spacing w:after="120" w:line="240" w:lineRule="auto"/>
        <w:ind w:left="360" w:hanging="360"/>
        <w:jc w:val="both"/>
        <w:rPr>
          <w:rFonts w:ascii="Times New Roman" w:eastAsia="Calibri" w:hAnsi="Times New Roman" w:cs="Mangal"/>
          <w:sz w:val="20"/>
          <w:szCs w:val="20"/>
        </w:rPr>
      </w:pPr>
      <w:r w:rsidRPr="00924ABB">
        <w:rPr>
          <w:rFonts w:ascii="Times New Roman" w:eastAsia="Calibri" w:hAnsi="Times New Roman" w:cs="Mangal"/>
          <w:sz w:val="20"/>
          <w:szCs w:val="20"/>
        </w:rPr>
        <w:t>Senthilkumar, M., Arumugam, R., Gnanasundar, D., Thambi, D.S.C., Sampath Kumar, E., 2015. Effects of geological structures on groundwater flow and quality in hardrock regions of northern Tirunelveli district, southern India. J. Earth Syst. Sci. 124, 405–418.</w:t>
      </w:r>
    </w:p>
    <w:p w14:paraId="125F47D2"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Shekhar, S., Mailapalli, D., Raghuwanshi, N., Das, B., 2019. HYDRUS-1D model for simulating water flow through paddy soils under alternate wetting and drying irrigation practice. Paddy and Water Environment 18, 1–13.</w:t>
      </w:r>
    </w:p>
    <w:p w14:paraId="6C52F929" w14:textId="42268F07" w:rsidR="00AA67FB" w:rsidRPr="00F03985" w:rsidRDefault="00D472F7" w:rsidP="00AA67FB">
      <w:pPr>
        <w:spacing w:after="120" w:line="240" w:lineRule="auto"/>
        <w:ind w:left="360" w:hanging="360"/>
        <w:jc w:val="both"/>
        <w:rPr>
          <w:rFonts w:ascii="Times New Roman" w:eastAsia="Calibri" w:hAnsi="Times New Roman" w:cs="Mangal"/>
          <w:sz w:val="20"/>
          <w:szCs w:val="20"/>
        </w:rPr>
      </w:pPr>
      <w:r w:rsidRPr="00D472F7">
        <w:rPr>
          <w:rFonts w:ascii="Times New Roman" w:eastAsia="Calibri" w:hAnsi="Times New Roman" w:cs="Mangal"/>
          <w:sz w:val="20"/>
          <w:szCs w:val="20"/>
        </w:rPr>
        <w:t>Šimůnek</w:t>
      </w:r>
      <w:r w:rsidR="00AA67FB" w:rsidRPr="00F03985">
        <w:rPr>
          <w:rFonts w:ascii="Times New Roman" w:eastAsia="Calibri" w:hAnsi="Times New Roman" w:cs="Mangal"/>
          <w:sz w:val="20"/>
          <w:szCs w:val="20"/>
        </w:rPr>
        <w:t>, J., Van Genuchten, M.T., Šejna, M., 2005. The HYDRUS-1D software package… University of California-Riverside.</w:t>
      </w:r>
    </w:p>
    <w:p w14:paraId="462D8ABD"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Skaggs, R.W., Youssef, M.A., Chescheir, G.M., 2012. DRAINMOD: Model use, calibration, and validation. Transactions of the ASABE 55, 1509–1522.</w:t>
      </w:r>
    </w:p>
    <w:p w14:paraId="1EC8B0E4" w14:textId="77777777" w:rsidR="002F75EE" w:rsidRDefault="002F75EE" w:rsidP="00AA67FB">
      <w:pPr>
        <w:spacing w:after="120" w:line="240" w:lineRule="auto"/>
        <w:ind w:left="360" w:hanging="360"/>
        <w:jc w:val="both"/>
        <w:rPr>
          <w:rFonts w:ascii="Times New Roman" w:eastAsia="Calibri" w:hAnsi="Times New Roman" w:cs="Mangal"/>
          <w:sz w:val="20"/>
          <w:szCs w:val="20"/>
        </w:rPr>
      </w:pPr>
      <w:r w:rsidRPr="002F75EE">
        <w:rPr>
          <w:rFonts w:ascii="Times New Roman" w:eastAsia="Calibri" w:hAnsi="Times New Roman" w:cs="Mangal"/>
          <w:sz w:val="20"/>
          <w:szCs w:val="20"/>
        </w:rPr>
        <w:t>Yadav, S., Li, T., Humphreys, E., Gill, G., Kukal, S., 2011. Evaluation and application of ORYZA2000 for irrigation scheduling of puddled transplanted rice in North West India. Field Crops Research 122, 104–117.</w:t>
      </w:r>
    </w:p>
    <w:p w14:paraId="41B0F3A9" w14:textId="005382AC"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Tabbal, D.F., Bouman, B.A.M., Bhuiyan, S.I., Sibayan, E.B., Sattar, M.A., 2002. On-farm strategies for reducing water input in irrigated rice: Case studies in the Philippines. Agricultural Water Management 56, 93–112.</w:t>
      </w:r>
    </w:p>
    <w:p w14:paraId="047078F1" w14:textId="35B5597D" w:rsidR="00F34467" w:rsidRPr="00F03985" w:rsidRDefault="00F34467" w:rsidP="00F34467">
      <w:pPr>
        <w:spacing w:after="120" w:line="240" w:lineRule="auto"/>
        <w:ind w:left="360" w:hanging="360"/>
        <w:jc w:val="both"/>
        <w:rPr>
          <w:rFonts w:ascii="Times New Roman" w:eastAsia="Calibri" w:hAnsi="Times New Roman" w:cs="Mangal"/>
          <w:sz w:val="20"/>
          <w:szCs w:val="20"/>
        </w:rPr>
      </w:pPr>
      <w:r w:rsidRPr="00F34467">
        <w:rPr>
          <w:rFonts w:ascii="Times New Roman" w:eastAsia="Calibri" w:hAnsi="Times New Roman" w:cs="Mangal"/>
          <w:sz w:val="20"/>
          <w:szCs w:val="20"/>
        </w:rPr>
        <w:t>ten Berge HFM. 1989. Heat and water transfer in bare topsoil and lower atmosphere.</w:t>
      </w:r>
      <w:r>
        <w:rPr>
          <w:rFonts w:ascii="Times New Roman" w:eastAsia="Calibri" w:hAnsi="Times New Roman" w:cs="Mangal"/>
          <w:sz w:val="20"/>
          <w:szCs w:val="20"/>
        </w:rPr>
        <w:t xml:space="preserve"> </w:t>
      </w:r>
      <w:r w:rsidRPr="00F34467">
        <w:rPr>
          <w:rFonts w:ascii="Times New Roman" w:eastAsia="Calibri" w:hAnsi="Times New Roman" w:cs="Mangal"/>
          <w:sz w:val="20"/>
          <w:szCs w:val="20"/>
        </w:rPr>
        <w:t>Simulation Monographs 33. Wageningen (Netherlands): Pudoc. 200 p.</w:t>
      </w:r>
    </w:p>
    <w:p w14:paraId="3C80604E"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Tian, F., Miao, Q., Shi, H., Li, R., Dou, X., Duan, J., Liu, J., Feng, W., 2023. Study on water and salt transport under different subsurface pipe arrangement conditions in severe saline–alkali land in Hetao irrigation district with DRAINMOD model. Water 15 (16), 3001.</w:t>
      </w:r>
    </w:p>
    <w:p w14:paraId="23FB55DF" w14:textId="23FF584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 xml:space="preserve">Tsuchiya, R., Kato, T., Jeong, J., Arnold, J.G., 2018. Development of </w:t>
      </w:r>
      <w:r w:rsidR="00343FF0">
        <w:rPr>
          <w:rFonts w:ascii="Times New Roman" w:eastAsia="Calibri" w:hAnsi="Times New Roman" w:cs="Mangal"/>
          <w:sz w:val="20"/>
          <w:szCs w:val="20"/>
        </w:rPr>
        <w:t>SWAT-Rice</w:t>
      </w:r>
      <w:r w:rsidRPr="00F03985">
        <w:rPr>
          <w:rFonts w:ascii="Times New Roman" w:eastAsia="Calibri" w:hAnsi="Times New Roman" w:cs="Mangal"/>
          <w:sz w:val="20"/>
          <w:szCs w:val="20"/>
        </w:rPr>
        <w:t xml:space="preserve"> for simulating lowland paddy fields. Sustainability 10, 3246.</w:t>
      </w:r>
    </w:p>
    <w:p w14:paraId="7C1A1510"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Tuong, T.P., Bouman, B.A.M., 2003. Rice production in water-scarce environments. In: Water productivity in agriculture. CABI, Wallingford, pp. 53–67.</w:t>
      </w:r>
    </w:p>
    <w:p w14:paraId="790DBAD2" w14:textId="26C00A09" w:rsidR="001E625D" w:rsidRDefault="00AA67FB" w:rsidP="00924AB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lastRenderedPageBreak/>
        <w:t>Tuong, T.P., Bouman, B.A.M., Mortimer, M., 2005. More rice, less water—Integrated approaches for increasing water productivity in irrigated rice-based systems in Asia. Plant Production Science 8, 231–241.</w:t>
      </w:r>
    </w:p>
    <w:p w14:paraId="05BAD1C6" w14:textId="5397A9A6" w:rsidR="001E625D" w:rsidRDefault="001E625D" w:rsidP="00AA67FB">
      <w:pPr>
        <w:spacing w:after="120" w:line="240" w:lineRule="auto"/>
        <w:ind w:left="360" w:hanging="360"/>
        <w:jc w:val="both"/>
        <w:rPr>
          <w:rFonts w:ascii="Times New Roman" w:eastAsia="Calibri" w:hAnsi="Times New Roman" w:cs="Mangal"/>
          <w:sz w:val="20"/>
          <w:szCs w:val="20"/>
        </w:rPr>
      </w:pPr>
      <w:r w:rsidRPr="001E625D">
        <w:rPr>
          <w:rFonts w:ascii="Times New Roman" w:eastAsia="Calibri" w:hAnsi="Times New Roman" w:cs="Mangal"/>
          <w:sz w:val="20"/>
          <w:szCs w:val="20"/>
        </w:rPr>
        <w:t>van Genuchten, M.T., 1980. A closed-form equation for predicting the hydraulic conductivity of unsaturated soils. Soil Science Society of America Journal 44 (5), 892–898.</w:t>
      </w:r>
    </w:p>
    <w:p w14:paraId="16578FAF" w14:textId="1EC4FA16"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Van Genuchten, M.Th., Pachepsky, Y., 2011. Hydraulic properties of unsaturated soils. In: Encyclopedia of Agrophysics. Springer.</w:t>
      </w:r>
    </w:p>
    <w:p w14:paraId="382FDB2E"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Wickham, T.H., Singh, V.P., 1978. Water movement through wet soils. In: Soils and rice. IRRI.</w:t>
      </w:r>
    </w:p>
    <w:p w14:paraId="1EF84CCE" w14:textId="77777777" w:rsidR="00AA67FB"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Wu, D., Cui, Y., Luo, Y., 2019. Irrigation efficiency and water-saving potential considering reuse of return flow. Agricultural Water Management 221, 519–527.</w:t>
      </w:r>
    </w:p>
    <w:p w14:paraId="3CA9169E" w14:textId="425FF4D6" w:rsidR="002C0366" w:rsidRPr="00F03985" w:rsidRDefault="002C0366" w:rsidP="00AA67FB">
      <w:pPr>
        <w:spacing w:after="120" w:line="240" w:lineRule="auto"/>
        <w:ind w:left="360" w:hanging="360"/>
        <w:jc w:val="both"/>
        <w:rPr>
          <w:rFonts w:ascii="Times New Roman" w:eastAsia="Calibri" w:hAnsi="Times New Roman" w:cs="Mangal"/>
          <w:sz w:val="20"/>
          <w:szCs w:val="20"/>
        </w:rPr>
      </w:pPr>
      <w:r w:rsidRPr="002C0366">
        <w:rPr>
          <w:rFonts w:ascii="Times New Roman" w:eastAsia="Calibri" w:hAnsi="Times New Roman" w:cs="Mangal"/>
          <w:sz w:val="20"/>
          <w:szCs w:val="20"/>
        </w:rPr>
        <w:t>Xie, X., Cui, Y., 2011. Development and test of SWAT for modeling hydrological processes in irrigation districts with paddy rice. Journal of Hydrology 396 (1–2), 61–71.</w:t>
      </w:r>
    </w:p>
    <w:p w14:paraId="36A72D30"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Xu, B., Shao, D., Tan, X., Yang, X., Gu, W., Li, H., 2017. Evaluation of soil water percolation under different irrigation practices, antecedent moisture and groundwater depths in paddy fields. Agricultural Water Management 192, 149–158.</w:t>
      </w:r>
    </w:p>
    <w:p w14:paraId="467D66AD" w14:textId="77777777" w:rsidR="00AA67FB" w:rsidRPr="00F03985" w:rsidRDefault="00AA67FB" w:rsidP="00AA67FB">
      <w:pPr>
        <w:spacing w:after="120" w:line="240" w:lineRule="auto"/>
        <w:ind w:left="360" w:hanging="360"/>
        <w:jc w:val="both"/>
        <w:rPr>
          <w:rFonts w:ascii="Times New Roman" w:eastAsia="Calibri" w:hAnsi="Times New Roman" w:cs="Mangal"/>
          <w:sz w:val="20"/>
          <w:szCs w:val="20"/>
        </w:rPr>
      </w:pPr>
      <w:r w:rsidRPr="00F03985">
        <w:rPr>
          <w:rFonts w:ascii="Times New Roman" w:eastAsia="Calibri" w:hAnsi="Times New Roman" w:cs="Mangal"/>
          <w:sz w:val="20"/>
          <w:szCs w:val="20"/>
        </w:rPr>
        <w:t>Yu, Q., Cui, Y., 2022. Improvement and testing of ORYZA model water balance modules for alternate wetting and drying irrigation. Agricultural Water Management 271, Article C.</w:t>
      </w:r>
    </w:p>
    <w:p w14:paraId="0C09FA92" w14:textId="77777777" w:rsidR="00BD5712" w:rsidRPr="00F03985" w:rsidRDefault="00BD5712"/>
    <w:sectPr w:rsidR="00BD5712" w:rsidRPr="00F03985" w:rsidSect="00AA67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92ABC" w14:textId="77777777" w:rsidR="00D3005F" w:rsidRDefault="00D3005F" w:rsidP="003E1A4B">
      <w:pPr>
        <w:spacing w:after="0" w:line="240" w:lineRule="auto"/>
      </w:pPr>
      <w:r>
        <w:separator/>
      </w:r>
    </w:p>
  </w:endnote>
  <w:endnote w:type="continuationSeparator" w:id="0">
    <w:p w14:paraId="58B4121B" w14:textId="77777777" w:rsidR="00D3005F" w:rsidRDefault="00D3005F" w:rsidP="003E1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5DDF2" w14:textId="77777777" w:rsidR="00D3005F" w:rsidRDefault="00D3005F" w:rsidP="003E1A4B">
      <w:pPr>
        <w:spacing w:after="0" w:line="240" w:lineRule="auto"/>
      </w:pPr>
      <w:r>
        <w:separator/>
      </w:r>
    </w:p>
  </w:footnote>
  <w:footnote w:type="continuationSeparator" w:id="0">
    <w:p w14:paraId="0AA8895D" w14:textId="77777777" w:rsidR="00D3005F" w:rsidRDefault="00D3005F" w:rsidP="003E1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2EA"/>
    <w:multiLevelType w:val="multilevel"/>
    <w:tmpl w:val="D264CE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703DBA"/>
    <w:multiLevelType w:val="multilevel"/>
    <w:tmpl w:val="E49A9E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F44E74"/>
    <w:multiLevelType w:val="multilevel"/>
    <w:tmpl w:val="298C5D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A56758"/>
    <w:multiLevelType w:val="hybridMultilevel"/>
    <w:tmpl w:val="D3E0E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FF476D"/>
    <w:multiLevelType w:val="hybridMultilevel"/>
    <w:tmpl w:val="B9D80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2378C6"/>
    <w:multiLevelType w:val="hybridMultilevel"/>
    <w:tmpl w:val="6C3E27E2"/>
    <w:lvl w:ilvl="0" w:tplc="5A9683BE">
      <w:start w:val="1"/>
      <w:numFmt w:val="bullet"/>
      <w:pStyle w:val="PaperBodytex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6502EE"/>
    <w:multiLevelType w:val="multilevel"/>
    <w:tmpl w:val="298C5D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4816ED8"/>
    <w:multiLevelType w:val="hybridMultilevel"/>
    <w:tmpl w:val="3E90864A"/>
    <w:lvl w:ilvl="0" w:tplc="23BC2B3A">
      <w:start w:val="1"/>
      <w:numFmt w:val="bullet"/>
      <w:lvlText w:val=""/>
      <w:lvlJc w:val="left"/>
      <w:pPr>
        <w:tabs>
          <w:tab w:val="num" w:pos="720"/>
        </w:tabs>
        <w:ind w:left="720" w:hanging="360"/>
      </w:pPr>
      <w:rPr>
        <w:rFonts w:ascii="Wingdings" w:hAnsi="Wingdings" w:hint="default"/>
      </w:rPr>
    </w:lvl>
    <w:lvl w:ilvl="1" w:tplc="D65AB110" w:tentative="1">
      <w:start w:val="1"/>
      <w:numFmt w:val="bullet"/>
      <w:lvlText w:val=""/>
      <w:lvlJc w:val="left"/>
      <w:pPr>
        <w:tabs>
          <w:tab w:val="num" w:pos="1440"/>
        </w:tabs>
        <w:ind w:left="1440" w:hanging="360"/>
      </w:pPr>
      <w:rPr>
        <w:rFonts w:ascii="Wingdings" w:hAnsi="Wingdings" w:hint="default"/>
      </w:rPr>
    </w:lvl>
    <w:lvl w:ilvl="2" w:tplc="67A82C12" w:tentative="1">
      <w:start w:val="1"/>
      <w:numFmt w:val="bullet"/>
      <w:lvlText w:val=""/>
      <w:lvlJc w:val="left"/>
      <w:pPr>
        <w:tabs>
          <w:tab w:val="num" w:pos="2160"/>
        </w:tabs>
        <w:ind w:left="2160" w:hanging="360"/>
      </w:pPr>
      <w:rPr>
        <w:rFonts w:ascii="Wingdings" w:hAnsi="Wingdings" w:hint="default"/>
      </w:rPr>
    </w:lvl>
    <w:lvl w:ilvl="3" w:tplc="18A01DFC" w:tentative="1">
      <w:start w:val="1"/>
      <w:numFmt w:val="bullet"/>
      <w:lvlText w:val=""/>
      <w:lvlJc w:val="left"/>
      <w:pPr>
        <w:tabs>
          <w:tab w:val="num" w:pos="2880"/>
        </w:tabs>
        <w:ind w:left="2880" w:hanging="360"/>
      </w:pPr>
      <w:rPr>
        <w:rFonts w:ascii="Wingdings" w:hAnsi="Wingdings" w:hint="default"/>
      </w:rPr>
    </w:lvl>
    <w:lvl w:ilvl="4" w:tplc="9FDADE60" w:tentative="1">
      <w:start w:val="1"/>
      <w:numFmt w:val="bullet"/>
      <w:lvlText w:val=""/>
      <w:lvlJc w:val="left"/>
      <w:pPr>
        <w:tabs>
          <w:tab w:val="num" w:pos="3600"/>
        </w:tabs>
        <w:ind w:left="3600" w:hanging="360"/>
      </w:pPr>
      <w:rPr>
        <w:rFonts w:ascii="Wingdings" w:hAnsi="Wingdings" w:hint="default"/>
      </w:rPr>
    </w:lvl>
    <w:lvl w:ilvl="5" w:tplc="8E70D9EA" w:tentative="1">
      <w:start w:val="1"/>
      <w:numFmt w:val="bullet"/>
      <w:lvlText w:val=""/>
      <w:lvlJc w:val="left"/>
      <w:pPr>
        <w:tabs>
          <w:tab w:val="num" w:pos="4320"/>
        </w:tabs>
        <w:ind w:left="4320" w:hanging="360"/>
      </w:pPr>
      <w:rPr>
        <w:rFonts w:ascii="Wingdings" w:hAnsi="Wingdings" w:hint="default"/>
      </w:rPr>
    </w:lvl>
    <w:lvl w:ilvl="6" w:tplc="78EA1266" w:tentative="1">
      <w:start w:val="1"/>
      <w:numFmt w:val="bullet"/>
      <w:lvlText w:val=""/>
      <w:lvlJc w:val="left"/>
      <w:pPr>
        <w:tabs>
          <w:tab w:val="num" w:pos="5040"/>
        </w:tabs>
        <w:ind w:left="5040" w:hanging="360"/>
      </w:pPr>
      <w:rPr>
        <w:rFonts w:ascii="Wingdings" w:hAnsi="Wingdings" w:hint="default"/>
      </w:rPr>
    </w:lvl>
    <w:lvl w:ilvl="7" w:tplc="4198CECA" w:tentative="1">
      <w:start w:val="1"/>
      <w:numFmt w:val="bullet"/>
      <w:lvlText w:val=""/>
      <w:lvlJc w:val="left"/>
      <w:pPr>
        <w:tabs>
          <w:tab w:val="num" w:pos="5760"/>
        </w:tabs>
        <w:ind w:left="5760" w:hanging="360"/>
      </w:pPr>
      <w:rPr>
        <w:rFonts w:ascii="Wingdings" w:hAnsi="Wingdings" w:hint="default"/>
      </w:rPr>
    </w:lvl>
    <w:lvl w:ilvl="8" w:tplc="9BB0512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A63A76"/>
    <w:multiLevelType w:val="hybridMultilevel"/>
    <w:tmpl w:val="77544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B27042"/>
    <w:multiLevelType w:val="multilevel"/>
    <w:tmpl w:val="E49A9E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7874DCF"/>
    <w:multiLevelType w:val="multilevel"/>
    <w:tmpl w:val="2112F9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DE3493C"/>
    <w:multiLevelType w:val="hybridMultilevel"/>
    <w:tmpl w:val="4D7866D6"/>
    <w:lvl w:ilvl="0" w:tplc="810653C4">
      <w:start w:val="1"/>
      <w:numFmt w:val="decimal"/>
      <w:lvlText w:val="%1."/>
      <w:lvlJc w:val="left"/>
      <w:pPr>
        <w:ind w:left="720" w:hanging="360"/>
      </w:pPr>
      <w:rPr>
        <w:rFonts w:ascii="Times New Roman" w:eastAsiaTheme="minorEastAsia"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AB554D"/>
    <w:multiLevelType w:val="multilevel"/>
    <w:tmpl w:val="298C5D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26218D5"/>
    <w:multiLevelType w:val="multilevel"/>
    <w:tmpl w:val="BE6E119E"/>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CE612EC"/>
    <w:multiLevelType w:val="hybridMultilevel"/>
    <w:tmpl w:val="165AF5F0"/>
    <w:lvl w:ilvl="0" w:tplc="7E1A42AC">
      <w:start w:val="1"/>
      <w:numFmt w:val="lowerRoman"/>
      <w:lvlText w:val="(%1)"/>
      <w:lvlJc w:val="left"/>
      <w:pPr>
        <w:ind w:left="1080" w:hanging="720"/>
      </w:pPr>
      <w:rPr>
        <w:rFonts w:hint="default"/>
      </w:rPr>
    </w:lvl>
    <w:lvl w:ilvl="1" w:tplc="0F44FEEA" w:tentative="1">
      <w:start w:val="1"/>
      <w:numFmt w:val="lowerLetter"/>
      <w:lvlText w:val="%2."/>
      <w:lvlJc w:val="left"/>
      <w:pPr>
        <w:ind w:left="1440" w:hanging="360"/>
      </w:pPr>
    </w:lvl>
    <w:lvl w:ilvl="2" w:tplc="254C2E1E" w:tentative="1">
      <w:start w:val="1"/>
      <w:numFmt w:val="lowerRoman"/>
      <w:lvlText w:val="%3."/>
      <w:lvlJc w:val="right"/>
      <w:pPr>
        <w:ind w:left="2160" w:hanging="180"/>
      </w:pPr>
    </w:lvl>
    <w:lvl w:ilvl="3" w:tplc="A89046CC" w:tentative="1">
      <w:start w:val="1"/>
      <w:numFmt w:val="decimal"/>
      <w:lvlText w:val="%4."/>
      <w:lvlJc w:val="left"/>
      <w:pPr>
        <w:ind w:left="2880" w:hanging="360"/>
      </w:pPr>
    </w:lvl>
    <w:lvl w:ilvl="4" w:tplc="982446D6" w:tentative="1">
      <w:start w:val="1"/>
      <w:numFmt w:val="lowerLetter"/>
      <w:lvlText w:val="%5."/>
      <w:lvlJc w:val="left"/>
      <w:pPr>
        <w:ind w:left="3600" w:hanging="360"/>
      </w:pPr>
    </w:lvl>
    <w:lvl w:ilvl="5" w:tplc="DEDE71B4" w:tentative="1">
      <w:start w:val="1"/>
      <w:numFmt w:val="lowerRoman"/>
      <w:lvlText w:val="%6."/>
      <w:lvlJc w:val="right"/>
      <w:pPr>
        <w:ind w:left="4320" w:hanging="180"/>
      </w:pPr>
    </w:lvl>
    <w:lvl w:ilvl="6" w:tplc="99B8D134" w:tentative="1">
      <w:start w:val="1"/>
      <w:numFmt w:val="decimal"/>
      <w:lvlText w:val="%7."/>
      <w:lvlJc w:val="left"/>
      <w:pPr>
        <w:ind w:left="5040" w:hanging="360"/>
      </w:pPr>
    </w:lvl>
    <w:lvl w:ilvl="7" w:tplc="383E3558" w:tentative="1">
      <w:start w:val="1"/>
      <w:numFmt w:val="lowerLetter"/>
      <w:lvlText w:val="%8."/>
      <w:lvlJc w:val="left"/>
      <w:pPr>
        <w:ind w:left="5760" w:hanging="360"/>
      </w:pPr>
    </w:lvl>
    <w:lvl w:ilvl="8" w:tplc="DA487CEE" w:tentative="1">
      <w:start w:val="1"/>
      <w:numFmt w:val="lowerRoman"/>
      <w:lvlText w:val="%9."/>
      <w:lvlJc w:val="right"/>
      <w:pPr>
        <w:ind w:left="6480" w:hanging="180"/>
      </w:pPr>
    </w:lvl>
  </w:abstractNum>
  <w:abstractNum w:abstractNumId="15" w15:restartNumberingAfterBreak="0">
    <w:nsid w:val="6E3F2920"/>
    <w:multiLevelType w:val="multilevel"/>
    <w:tmpl w:val="298C5D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E503483"/>
    <w:multiLevelType w:val="multilevel"/>
    <w:tmpl w:val="D264CE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95918371">
    <w:abstractNumId w:val="10"/>
  </w:num>
  <w:num w:numId="2" w16cid:durableId="533427665">
    <w:abstractNumId w:val="11"/>
  </w:num>
  <w:num w:numId="3" w16cid:durableId="1928079198">
    <w:abstractNumId w:val="7"/>
  </w:num>
  <w:num w:numId="4" w16cid:durableId="1307125836">
    <w:abstractNumId w:val="14"/>
  </w:num>
  <w:num w:numId="5" w16cid:durableId="470096581">
    <w:abstractNumId w:val="8"/>
  </w:num>
  <w:num w:numId="6" w16cid:durableId="1452162164">
    <w:abstractNumId w:val="9"/>
  </w:num>
  <w:num w:numId="7" w16cid:durableId="1170487614">
    <w:abstractNumId w:val="1"/>
  </w:num>
  <w:num w:numId="8" w16cid:durableId="383875311">
    <w:abstractNumId w:val="6"/>
  </w:num>
  <w:num w:numId="9" w16cid:durableId="96565923">
    <w:abstractNumId w:val="2"/>
  </w:num>
  <w:num w:numId="10" w16cid:durableId="673461348">
    <w:abstractNumId w:val="12"/>
  </w:num>
  <w:num w:numId="11" w16cid:durableId="1731076613">
    <w:abstractNumId w:val="15"/>
  </w:num>
  <w:num w:numId="12" w16cid:durableId="344093022">
    <w:abstractNumId w:val="13"/>
  </w:num>
  <w:num w:numId="13" w16cid:durableId="879902847">
    <w:abstractNumId w:val="16"/>
  </w:num>
  <w:num w:numId="14" w16cid:durableId="897403398">
    <w:abstractNumId w:val="3"/>
  </w:num>
  <w:num w:numId="15" w16cid:durableId="719092414">
    <w:abstractNumId w:val="4"/>
  </w:num>
  <w:num w:numId="16" w16cid:durableId="89863225">
    <w:abstractNumId w:val="5"/>
  </w:num>
  <w:num w:numId="17" w16cid:durableId="108141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FB"/>
    <w:rsid w:val="00002FDC"/>
    <w:rsid w:val="00004FB3"/>
    <w:rsid w:val="00005E49"/>
    <w:rsid w:val="00006A14"/>
    <w:rsid w:val="000105D0"/>
    <w:rsid w:val="00012E47"/>
    <w:rsid w:val="00014ABF"/>
    <w:rsid w:val="000170F8"/>
    <w:rsid w:val="000223F3"/>
    <w:rsid w:val="0002421C"/>
    <w:rsid w:val="000244EF"/>
    <w:rsid w:val="000245B0"/>
    <w:rsid w:val="00027810"/>
    <w:rsid w:val="00027C67"/>
    <w:rsid w:val="00033AF1"/>
    <w:rsid w:val="00035722"/>
    <w:rsid w:val="00036370"/>
    <w:rsid w:val="00036F1C"/>
    <w:rsid w:val="00037BB9"/>
    <w:rsid w:val="00040F87"/>
    <w:rsid w:val="00042316"/>
    <w:rsid w:val="00042390"/>
    <w:rsid w:val="00042954"/>
    <w:rsid w:val="0004303D"/>
    <w:rsid w:val="00044777"/>
    <w:rsid w:val="0004676C"/>
    <w:rsid w:val="00047918"/>
    <w:rsid w:val="00047EA7"/>
    <w:rsid w:val="0005004D"/>
    <w:rsid w:val="00050CA2"/>
    <w:rsid w:val="000528A5"/>
    <w:rsid w:val="00052C2D"/>
    <w:rsid w:val="00055C0D"/>
    <w:rsid w:val="0005724D"/>
    <w:rsid w:val="00060E30"/>
    <w:rsid w:val="00064A94"/>
    <w:rsid w:val="00064ECC"/>
    <w:rsid w:val="00065DC8"/>
    <w:rsid w:val="0007371F"/>
    <w:rsid w:val="0007509C"/>
    <w:rsid w:val="000752C2"/>
    <w:rsid w:val="00075EF0"/>
    <w:rsid w:val="00076663"/>
    <w:rsid w:val="0007695A"/>
    <w:rsid w:val="00080801"/>
    <w:rsid w:val="00081263"/>
    <w:rsid w:val="000840DF"/>
    <w:rsid w:val="00084847"/>
    <w:rsid w:val="00085562"/>
    <w:rsid w:val="000857F3"/>
    <w:rsid w:val="000858AD"/>
    <w:rsid w:val="000860FB"/>
    <w:rsid w:val="00090255"/>
    <w:rsid w:val="00090EF8"/>
    <w:rsid w:val="0009135D"/>
    <w:rsid w:val="00091DF1"/>
    <w:rsid w:val="00092F50"/>
    <w:rsid w:val="00093806"/>
    <w:rsid w:val="000949D3"/>
    <w:rsid w:val="00094C2D"/>
    <w:rsid w:val="00096158"/>
    <w:rsid w:val="00096E21"/>
    <w:rsid w:val="0009773B"/>
    <w:rsid w:val="000A0E6F"/>
    <w:rsid w:val="000A5EAE"/>
    <w:rsid w:val="000A70D5"/>
    <w:rsid w:val="000B3FE9"/>
    <w:rsid w:val="000B4041"/>
    <w:rsid w:val="000B69FD"/>
    <w:rsid w:val="000C3E52"/>
    <w:rsid w:val="000C56B6"/>
    <w:rsid w:val="000C5918"/>
    <w:rsid w:val="000C6FCB"/>
    <w:rsid w:val="000C7077"/>
    <w:rsid w:val="000C733F"/>
    <w:rsid w:val="000D0629"/>
    <w:rsid w:val="000D316E"/>
    <w:rsid w:val="000D33BF"/>
    <w:rsid w:val="000D445F"/>
    <w:rsid w:val="000D47C8"/>
    <w:rsid w:val="000D6544"/>
    <w:rsid w:val="000E0201"/>
    <w:rsid w:val="000E2183"/>
    <w:rsid w:val="000E677B"/>
    <w:rsid w:val="000E7B15"/>
    <w:rsid w:val="000F1CE2"/>
    <w:rsid w:val="000F409B"/>
    <w:rsid w:val="000F59FF"/>
    <w:rsid w:val="000F7FB7"/>
    <w:rsid w:val="00101FEB"/>
    <w:rsid w:val="00103258"/>
    <w:rsid w:val="0010449E"/>
    <w:rsid w:val="00107CE4"/>
    <w:rsid w:val="00116E4C"/>
    <w:rsid w:val="00117EB0"/>
    <w:rsid w:val="001279E4"/>
    <w:rsid w:val="00133EC2"/>
    <w:rsid w:val="00135F3D"/>
    <w:rsid w:val="00140B04"/>
    <w:rsid w:val="00141AE6"/>
    <w:rsid w:val="00144969"/>
    <w:rsid w:val="00146C2C"/>
    <w:rsid w:val="00151FB4"/>
    <w:rsid w:val="00152711"/>
    <w:rsid w:val="001540BB"/>
    <w:rsid w:val="00155499"/>
    <w:rsid w:val="00155CBC"/>
    <w:rsid w:val="00156422"/>
    <w:rsid w:val="001564BF"/>
    <w:rsid w:val="00157266"/>
    <w:rsid w:val="00161B56"/>
    <w:rsid w:val="0016329C"/>
    <w:rsid w:val="00164BB8"/>
    <w:rsid w:val="001651D0"/>
    <w:rsid w:val="00170468"/>
    <w:rsid w:val="00171D83"/>
    <w:rsid w:val="001723CD"/>
    <w:rsid w:val="0017339E"/>
    <w:rsid w:val="001733CA"/>
    <w:rsid w:val="0017599C"/>
    <w:rsid w:val="00176818"/>
    <w:rsid w:val="0018372F"/>
    <w:rsid w:val="0018688C"/>
    <w:rsid w:val="00191775"/>
    <w:rsid w:val="00193254"/>
    <w:rsid w:val="001932E3"/>
    <w:rsid w:val="00196BE6"/>
    <w:rsid w:val="00196C8D"/>
    <w:rsid w:val="001A1FF6"/>
    <w:rsid w:val="001A3A00"/>
    <w:rsid w:val="001A6B92"/>
    <w:rsid w:val="001B14D4"/>
    <w:rsid w:val="001D0A6E"/>
    <w:rsid w:val="001D1821"/>
    <w:rsid w:val="001D393B"/>
    <w:rsid w:val="001D6421"/>
    <w:rsid w:val="001D766C"/>
    <w:rsid w:val="001E055C"/>
    <w:rsid w:val="001E0C07"/>
    <w:rsid w:val="001E625D"/>
    <w:rsid w:val="001E72D4"/>
    <w:rsid w:val="001F0414"/>
    <w:rsid w:val="001F04A5"/>
    <w:rsid w:val="001F3D48"/>
    <w:rsid w:val="00203AE6"/>
    <w:rsid w:val="002107C8"/>
    <w:rsid w:val="00211F61"/>
    <w:rsid w:val="00212F95"/>
    <w:rsid w:val="00215B68"/>
    <w:rsid w:val="00217046"/>
    <w:rsid w:val="002177A8"/>
    <w:rsid w:val="00220309"/>
    <w:rsid w:val="002224ED"/>
    <w:rsid w:val="0022464E"/>
    <w:rsid w:val="002262B5"/>
    <w:rsid w:val="0022735D"/>
    <w:rsid w:val="00231543"/>
    <w:rsid w:val="00232CF6"/>
    <w:rsid w:val="00233EC1"/>
    <w:rsid w:val="00241959"/>
    <w:rsid w:val="00241ADA"/>
    <w:rsid w:val="002442FB"/>
    <w:rsid w:val="00244CED"/>
    <w:rsid w:val="00246116"/>
    <w:rsid w:val="00246124"/>
    <w:rsid w:val="00246E5D"/>
    <w:rsid w:val="00247479"/>
    <w:rsid w:val="002518D0"/>
    <w:rsid w:val="00254A51"/>
    <w:rsid w:val="00257DF9"/>
    <w:rsid w:val="002620D3"/>
    <w:rsid w:val="00264205"/>
    <w:rsid w:val="00264218"/>
    <w:rsid w:val="00267BE2"/>
    <w:rsid w:val="002729A0"/>
    <w:rsid w:val="0027484F"/>
    <w:rsid w:val="0027513D"/>
    <w:rsid w:val="0028223F"/>
    <w:rsid w:val="0028539E"/>
    <w:rsid w:val="002878F1"/>
    <w:rsid w:val="00292AB5"/>
    <w:rsid w:val="002947B2"/>
    <w:rsid w:val="002967AE"/>
    <w:rsid w:val="002A086E"/>
    <w:rsid w:val="002A0DC6"/>
    <w:rsid w:val="002A0E23"/>
    <w:rsid w:val="002A5390"/>
    <w:rsid w:val="002A5EF1"/>
    <w:rsid w:val="002A624B"/>
    <w:rsid w:val="002A7DBD"/>
    <w:rsid w:val="002B3647"/>
    <w:rsid w:val="002C01B3"/>
    <w:rsid w:val="002C0366"/>
    <w:rsid w:val="002C2BBB"/>
    <w:rsid w:val="002C2C36"/>
    <w:rsid w:val="002C32D6"/>
    <w:rsid w:val="002C5D54"/>
    <w:rsid w:val="002C7168"/>
    <w:rsid w:val="002D0CB8"/>
    <w:rsid w:val="002D197F"/>
    <w:rsid w:val="002D198C"/>
    <w:rsid w:val="002D2E84"/>
    <w:rsid w:val="002D30D1"/>
    <w:rsid w:val="002D33C8"/>
    <w:rsid w:val="002D5DD3"/>
    <w:rsid w:val="002D6EFD"/>
    <w:rsid w:val="002E0130"/>
    <w:rsid w:val="002E1BC4"/>
    <w:rsid w:val="002E5AE8"/>
    <w:rsid w:val="002E5B10"/>
    <w:rsid w:val="002E5E3A"/>
    <w:rsid w:val="002E7441"/>
    <w:rsid w:val="002F00A7"/>
    <w:rsid w:val="002F386D"/>
    <w:rsid w:val="002F5E10"/>
    <w:rsid w:val="002F693D"/>
    <w:rsid w:val="002F6A7A"/>
    <w:rsid w:val="002F75EE"/>
    <w:rsid w:val="00300BC8"/>
    <w:rsid w:val="00301E3E"/>
    <w:rsid w:val="00302AD6"/>
    <w:rsid w:val="00303B71"/>
    <w:rsid w:val="00305BA0"/>
    <w:rsid w:val="00313B6A"/>
    <w:rsid w:val="003149AB"/>
    <w:rsid w:val="00315CE0"/>
    <w:rsid w:val="00315FFD"/>
    <w:rsid w:val="00320D31"/>
    <w:rsid w:val="0032251D"/>
    <w:rsid w:val="00322CBC"/>
    <w:rsid w:val="00323A5F"/>
    <w:rsid w:val="0032578D"/>
    <w:rsid w:val="0033081D"/>
    <w:rsid w:val="003320F8"/>
    <w:rsid w:val="00333E5A"/>
    <w:rsid w:val="003351A7"/>
    <w:rsid w:val="0033542C"/>
    <w:rsid w:val="00335FB2"/>
    <w:rsid w:val="003360A8"/>
    <w:rsid w:val="00336C54"/>
    <w:rsid w:val="00337DC5"/>
    <w:rsid w:val="00340B9A"/>
    <w:rsid w:val="0034222D"/>
    <w:rsid w:val="00343FF0"/>
    <w:rsid w:val="0034460C"/>
    <w:rsid w:val="00344C91"/>
    <w:rsid w:val="0034583D"/>
    <w:rsid w:val="00353602"/>
    <w:rsid w:val="00353E24"/>
    <w:rsid w:val="00354A9D"/>
    <w:rsid w:val="003553DA"/>
    <w:rsid w:val="00356B59"/>
    <w:rsid w:val="00356FAD"/>
    <w:rsid w:val="00361594"/>
    <w:rsid w:val="003632FB"/>
    <w:rsid w:val="00364250"/>
    <w:rsid w:val="0036697E"/>
    <w:rsid w:val="00366C91"/>
    <w:rsid w:val="003705F8"/>
    <w:rsid w:val="00370738"/>
    <w:rsid w:val="003723AD"/>
    <w:rsid w:val="0037416F"/>
    <w:rsid w:val="0037447C"/>
    <w:rsid w:val="0037492C"/>
    <w:rsid w:val="00375A85"/>
    <w:rsid w:val="0038241D"/>
    <w:rsid w:val="00384818"/>
    <w:rsid w:val="003848AF"/>
    <w:rsid w:val="00387EBA"/>
    <w:rsid w:val="00390380"/>
    <w:rsid w:val="003910CE"/>
    <w:rsid w:val="00391B98"/>
    <w:rsid w:val="00394EEE"/>
    <w:rsid w:val="00396017"/>
    <w:rsid w:val="003A16C7"/>
    <w:rsid w:val="003A170B"/>
    <w:rsid w:val="003A2099"/>
    <w:rsid w:val="003A34E0"/>
    <w:rsid w:val="003A60CA"/>
    <w:rsid w:val="003A7F8A"/>
    <w:rsid w:val="003B3CC2"/>
    <w:rsid w:val="003B4195"/>
    <w:rsid w:val="003B5733"/>
    <w:rsid w:val="003B5C35"/>
    <w:rsid w:val="003B5DDA"/>
    <w:rsid w:val="003B6E1F"/>
    <w:rsid w:val="003B7A27"/>
    <w:rsid w:val="003B7C44"/>
    <w:rsid w:val="003C0312"/>
    <w:rsid w:val="003C0BEF"/>
    <w:rsid w:val="003C2606"/>
    <w:rsid w:val="003C2657"/>
    <w:rsid w:val="003C5ADA"/>
    <w:rsid w:val="003D229C"/>
    <w:rsid w:val="003D259D"/>
    <w:rsid w:val="003D2BE3"/>
    <w:rsid w:val="003D3F2D"/>
    <w:rsid w:val="003D45C3"/>
    <w:rsid w:val="003D47A2"/>
    <w:rsid w:val="003D4863"/>
    <w:rsid w:val="003D4881"/>
    <w:rsid w:val="003D4CCA"/>
    <w:rsid w:val="003D5189"/>
    <w:rsid w:val="003D52F2"/>
    <w:rsid w:val="003D703A"/>
    <w:rsid w:val="003E0ED7"/>
    <w:rsid w:val="003E1A4B"/>
    <w:rsid w:val="003E2581"/>
    <w:rsid w:val="003E3579"/>
    <w:rsid w:val="003E4B8F"/>
    <w:rsid w:val="003E54C0"/>
    <w:rsid w:val="003E70BB"/>
    <w:rsid w:val="003E7F08"/>
    <w:rsid w:val="003F03F7"/>
    <w:rsid w:val="003F0F1B"/>
    <w:rsid w:val="003F12B7"/>
    <w:rsid w:val="003F2C0A"/>
    <w:rsid w:val="003F6CBB"/>
    <w:rsid w:val="004024BB"/>
    <w:rsid w:val="00403F02"/>
    <w:rsid w:val="0040403A"/>
    <w:rsid w:val="00405C12"/>
    <w:rsid w:val="00407F4E"/>
    <w:rsid w:val="0041165C"/>
    <w:rsid w:val="00411D08"/>
    <w:rsid w:val="00414434"/>
    <w:rsid w:val="0041495C"/>
    <w:rsid w:val="00415EE5"/>
    <w:rsid w:val="0041668A"/>
    <w:rsid w:val="00416C00"/>
    <w:rsid w:val="00417A9B"/>
    <w:rsid w:val="00422EF9"/>
    <w:rsid w:val="00424DA4"/>
    <w:rsid w:val="0043039D"/>
    <w:rsid w:val="00431199"/>
    <w:rsid w:val="00432568"/>
    <w:rsid w:val="00434957"/>
    <w:rsid w:val="00435360"/>
    <w:rsid w:val="004358A3"/>
    <w:rsid w:val="00440AAD"/>
    <w:rsid w:val="004413D5"/>
    <w:rsid w:val="00441C41"/>
    <w:rsid w:val="00443380"/>
    <w:rsid w:val="00443A9C"/>
    <w:rsid w:val="004443FD"/>
    <w:rsid w:val="00445052"/>
    <w:rsid w:val="00445841"/>
    <w:rsid w:val="00446F15"/>
    <w:rsid w:val="004520AF"/>
    <w:rsid w:val="00452EE4"/>
    <w:rsid w:val="00453D80"/>
    <w:rsid w:val="00454BD4"/>
    <w:rsid w:val="004616E2"/>
    <w:rsid w:val="00461810"/>
    <w:rsid w:val="00461E13"/>
    <w:rsid w:val="00462B48"/>
    <w:rsid w:val="004630A3"/>
    <w:rsid w:val="004630D9"/>
    <w:rsid w:val="0047005F"/>
    <w:rsid w:val="00470C70"/>
    <w:rsid w:val="00470CDE"/>
    <w:rsid w:val="00471374"/>
    <w:rsid w:val="00471E22"/>
    <w:rsid w:val="004728F0"/>
    <w:rsid w:val="00472F2B"/>
    <w:rsid w:val="00473328"/>
    <w:rsid w:val="00473D64"/>
    <w:rsid w:val="004751E6"/>
    <w:rsid w:val="00477BA0"/>
    <w:rsid w:val="00484A2B"/>
    <w:rsid w:val="00486BFA"/>
    <w:rsid w:val="00486F87"/>
    <w:rsid w:val="00490E7B"/>
    <w:rsid w:val="004911DF"/>
    <w:rsid w:val="004918AD"/>
    <w:rsid w:val="004949F9"/>
    <w:rsid w:val="004956EE"/>
    <w:rsid w:val="004A1442"/>
    <w:rsid w:val="004A2F0D"/>
    <w:rsid w:val="004A328D"/>
    <w:rsid w:val="004A595A"/>
    <w:rsid w:val="004A69DC"/>
    <w:rsid w:val="004B2C49"/>
    <w:rsid w:val="004B6F42"/>
    <w:rsid w:val="004C4E34"/>
    <w:rsid w:val="004C5891"/>
    <w:rsid w:val="004C652C"/>
    <w:rsid w:val="004D3C36"/>
    <w:rsid w:val="004D7EA3"/>
    <w:rsid w:val="004D7EF2"/>
    <w:rsid w:val="004E088D"/>
    <w:rsid w:val="004E3F86"/>
    <w:rsid w:val="004E4500"/>
    <w:rsid w:val="004E4560"/>
    <w:rsid w:val="00501ACE"/>
    <w:rsid w:val="00503284"/>
    <w:rsid w:val="00503A47"/>
    <w:rsid w:val="00504B4B"/>
    <w:rsid w:val="00507154"/>
    <w:rsid w:val="00510B72"/>
    <w:rsid w:val="0051158B"/>
    <w:rsid w:val="00511CBA"/>
    <w:rsid w:val="00512028"/>
    <w:rsid w:val="005160B6"/>
    <w:rsid w:val="005166EF"/>
    <w:rsid w:val="00516CA6"/>
    <w:rsid w:val="00516F26"/>
    <w:rsid w:val="00521262"/>
    <w:rsid w:val="00522086"/>
    <w:rsid w:val="0052369F"/>
    <w:rsid w:val="00524E5D"/>
    <w:rsid w:val="0052551A"/>
    <w:rsid w:val="00525738"/>
    <w:rsid w:val="00525CFF"/>
    <w:rsid w:val="00525D8E"/>
    <w:rsid w:val="005301F6"/>
    <w:rsid w:val="00530AB7"/>
    <w:rsid w:val="005331F8"/>
    <w:rsid w:val="00533E9E"/>
    <w:rsid w:val="005379DE"/>
    <w:rsid w:val="00537CA3"/>
    <w:rsid w:val="00540FFA"/>
    <w:rsid w:val="005412D4"/>
    <w:rsid w:val="0054545A"/>
    <w:rsid w:val="00551634"/>
    <w:rsid w:val="00552A47"/>
    <w:rsid w:val="00554007"/>
    <w:rsid w:val="00555563"/>
    <w:rsid w:val="00556BDA"/>
    <w:rsid w:val="00563D70"/>
    <w:rsid w:val="005650E0"/>
    <w:rsid w:val="00565977"/>
    <w:rsid w:val="0056649A"/>
    <w:rsid w:val="0057062B"/>
    <w:rsid w:val="005709D3"/>
    <w:rsid w:val="00573478"/>
    <w:rsid w:val="00573F21"/>
    <w:rsid w:val="00574696"/>
    <w:rsid w:val="00574F29"/>
    <w:rsid w:val="00577AAF"/>
    <w:rsid w:val="00581486"/>
    <w:rsid w:val="00581E8A"/>
    <w:rsid w:val="005841B1"/>
    <w:rsid w:val="00584985"/>
    <w:rsid w:val="00584A12"/>
    <w:rsid w:val="0058580A"/>
    <w:rsid w:val="00586340"/>
    <w:rsid w:val="00592F02"/>
    <w:rsid w:val="00593833"/>
    <w:rsid w:val="00593A90"/>
    <w:rsid w:val="00593B3F"/>
    <w:rsid w:val="0059697D"/>
    <w:rsid w:val="005A02F2"/>
    <w:rsid w:val="005A0DDA"/>
    <w:rsid w:val="005A1806"/>
    <w:rsid w:val="005A348D"/>
    <w:rsid w:val="005A4F47"/>
    <w:rsid w:val="005B2B85"/>
    <w:rsid w:val="005B32E0"/>
    <w:rsid w:val="005B33EA"/>
    <w:rsid w:val="005B4889"/>
    <w:rsid w:val="005B4FAE"/>
    <w:rsid w:val="005B683A"/>
    <w:rsid w:val="005C03B0"/>
    <w:rsid w:val="005C1F2F"/>
    <w:rsid w:val="005C39F2"/>
    <w:rsid w:val="005C61BD"/>
    <w:rsid w:val="005D0D5C"/>
    <w:rsid w:val="005D14F8"/>
    <w:rsid w:val="005D385D"/>
    <w:rsid w:val="005D4C5C"/>
    <w:rsid w:val="005D4F9C"/>
    <w:rsid w:val="005E0C6C"/>
    <w:rsid w:val="005E0D56"/>
    <w:rsid w:val="005E2047"/>
    <w:rsid w:val="005E361C"/>
    <w:rsid w:val="005E3724"/>
    <w:rsid w:val="005E4C4B"/>
    <w:rsid w:val="005F2104"/>
    <w:rsid w:val="005F2508"/>
    <w:rsid w:val="005F2923"/>
    <w:rsid w:val="005F3A34"/>
    <w:rsid w:val="005F3D0A"/>
    <w:rsid w:val="005F5298"/>
    <w:rsid w:val="00600397"/>
    <w:rsid w:val="00601480"/>
    <w:rsid w:val="00601589"/>
    <w:rsid w:val="006015C7"/>
    <w:rsid w:val="00602D64"/>
    <w:rsid w:val="00603B08"/>
    <w:rsid w:val="00603E77"/>
    <w:rsid w:val="00604018"/>
    <w:rsid w:val="00606782"/>
    <w:rsid w:val="00607057"/>
    <w:rsid w:val="006074E7"/>
    <w:rsid w:val="00611523"/>
    <w:rsid w:val="0061423B"/>
    <w:rsid w:val="00614B25"/>
    <w:rsid w:val="00616AC7"/>
    <w:rsid w:val="00616FB0"/>
    <w:rsid w:val="00617B1B"/>
    <w:rsid w:val="0062393C"/>
    <w:rsid w:val="00624B24"/>
    <w:rsid w:val="00624E9E"/>
    <w:rsid w:val="006279FC"/>
    <w:rsid w:val="0063031A"/>
    <w:rsid w:val="00633697"/>
    <w:rsid w:val="006372E0"/>
    <w:rsid w:val="00637511"/>
    <w:rsid w:val="00637CA1"/>
    <w:rsid w:val="00637CE8"/>
    <w:rsid w:val="00643F59"/>
    <w:rsid w:val="006448E7"/>
    <w:rsid w:val="0064766D"/>
    <w:rsid w:val="00647697"/>
    <w:rsid w:val="00650C7D"/>
    <w:rsid w:val="00651746"/>
    <w:rsid w:val="00652F99"/>
    <w:rsid w:val="006564E5"/>
    <w:rsid w:val="00657CA8"/>
    <w:rsid w:val="00661650"/>
    <w:rsid w:val="0066391E"/>
    <w:rsid w:val="00664004"/>
    <w:rsid w:val="006641B0"/>
    <w:rsid w:val="00667134"/>
    <w:rsid w:val="006672BF"/>
    <w:rsid w:val="00671B7D"/>
    <w:rsid w:val="006740F2"/>
    <w:rsid w:val="0067701A"/>
    <w:rsid w:val="00677566"/>
    <w:rsid w:val="00680ED5"/>
    <w:rsid w:val="0068394B"/>
    <w:rsid w:val="006853BC"/>
    <w:rsid w:val="006913C3"/>
    <w:rsid w:val="00693826"/>
    <w:rsid w:val="00695468"/>
    <w:rsid w:val="00697D14"/>
    <w:rsid w:val="006A0D4E"/>
    <w:rsid w:val="006A0FB0"/>
    <w:rsid w:val="006A104E"/>
    <w:rsid w:val="006A13BE"/>
    <w:rsid w:val="006A2E8D"/>
    <w:rsid w:val="006A33E2"/>
    <w:rsid w:val="006A49F9"/>
    <w:rsid w:val="006A4E18"/>
    <w:rsid w:val="006B0B70"/>
    <w:rsid w:val="006B1D9D"/>
    <w:rsid w:val="006B34E6"/>
    <w:rsid w:val="006B3E45"/>
    <w:rsid w:val="006B549C"/>
    <w:rsid w:val="006B5E9C"/>
    <w:rsid w:val="006B773F"/>
    <w:rsid w:val="006C30ED"/>
    <w:rsid w:val="006C48D1"/>
    <w:rsid w:val="006C52A6"/>
    <w:rsid w:val="006D0846"/>
    <w:rsid w:val="006D2205"/>
    <w:rsid w:val="006D2299"/>
    <w:rsid w:val="006D336D"/>
    <w:rsid w:val="006D3FE4"/>
    <w:rsid w:val="006D5993"/>
    <w:rsid w:val="006E4EF1"/>
    <w:rsid w:val="006E693E"/>
    <w:rsid w:val="006F0467"/>
    <w:rsid w:val="006F2409"/>
    <w:rsid w:val="006F3A6C"/>
    <w:rsid w:val="006F3DD0"/>
    <w:rsid w:val="006F4089"/>
    <w:rsid w:val="006F416A"/>
    <w:rsid w:val="006F4E39"/>
    <w:rsid w:val="006F65D4"/>
    <w:rsid w:val="006F78DE"/>
    <w:rsid w:val="007000E4"/>
    <w:rsid w:val="00705923"/>
    <w:rsid w:val="00705DAA"/>
    <w:rsid w:val="00705E53"/>
    <w:rsid w:val="00707B94"/>
    <w:rsid w:val="007100F4"/>
    <w:rsid w:val="00710F53"/>
    <w:rsid w:val="00711BD3"/>
    <w:rsid w:val="00713241"/>
    <w:rsid w:val="0071440F"/>
    <w:rsid w:val="00714623"/>
    <w:rsid w:val="00714DE7"/>
    <w:rsid w:val="00715AB5"/>
    <w:rsid w:val="00720CBF"/>
    <w:rsid w:val="00724277"/>
    <w:rsid w:val="007258EB"/>
    <w:rsid w:val="007264BC"/>
    <w:rsid w:val="00732696"/>
    <w:rsid w:val="0073414A"/>
    <w:rsid w:val="0073436B"/>
    <w:rsid w:val="0073574C"/>
    <w:rsid w:val="007370CF"/>
    <w:rsid w:val="007378E9"/>
    <w:rsid w:val="00743907"/>
    <w:rsid w:val="00743A8B"/>
    <w:rsid w:val="00744A29"/>
    <w:rsid w:val="00745248"/>
    <w:rsid w:val="00745CEF"/>
    <w:rsid w:val="00746333"/>
    <w:rsid w:val="00746ACC"/>
    <w:rsid w:val="00746E44"/>
    <w:rsid w:val="00751F8B"/>
    <w:rsid w:val="00753099"/>
    <w:rsid w:val="00753FC8"/>
    <w:rsid w:val="0075550A"/>
    <w:rsid w:val="007557EB"/>
    <w:rsid w:val="00755925"/>
    <w:rsid w:val="00757404"/>
    <w:rsid w:val="0076066E"/>
    <w:rsid w:val="00761B3E"/>
    <w:rsid w:val="00762351"/>
    <w:rsid w:val="007702A1"/>
    <w:rsid w:val="00771130"/>
    <w:rsid w:val="00771DAD"/>
    <w:rsid w:val="00775774"/>
    <w:rsid w:val="007761AB"/>
    <w:rsid w:val="0077745A"/>
    <w:rsid w:val="00780963"/>
    <w:rsid w:val="00781164"/>
    <w:rsid w:val="00783209"/>
    <w:rsid w:val="00784A1C"/>
    <w:rsid w:val="00785121"/>
    <w:rsid w:val="00785A23"/>
    <w:rsid w:val="0078681D"/>
    <w:rsid w:val="00786E3C"/>
    <w:rsid w:val="007903C6"/>
    <w:rsid w:val="00790D57"/>
    <w:rsid w:val="00790DCC"/>
    <w:rsid w:val="0079214A"/>
    <w:rsid w:val="007939C9"/>
    <w:rsid w:val="00795565"/>
    <w:rsid w:val="00797C89"/>
    <w:rsid w:val="007A1603"/>
    <w:rsid w:val="007A1A14"/>
    <w:rsid w:val="007A3E62"/>
    <w:rsid w:val="007A4265"/>
    <w:rsid w:val="007A6E72"/>
    <w:rsid w:val="007A7C4A"/>
    <w:rsid w:val="007A7FD7"/>
    <w:rsid w:val="007B5C9A"/>
    <w:rsid w:val="007B6E8C"/>
    <w:rsid w:val="007C2DC9"/>
    <w:rsid w:val="007C446F"/>
    <w:rsid w:val="007C65F9"/>
    <w:rsid w:val="007D03D9"/>
    <w:rsid w:val="007D0FD1"/>
    <w:rsid w:val="007D2768"/>
    <w:rsid w:val="007D7EFD"/>
    <w:rsid w:val="007E0F6C"/>
    <w:rsid w:val="007E159F"/>
    <w:rsid w:val="007E247F"/>
    <w:rsid w:val="007E3D85"/>
    <w:rsid w:val="007E4F4B"/>
    <w:rsid w:val="007F1657"/>
    <w:rsid w:val="007F4434"/>
    <w:rsid w:val="007F4FBC"/>
    <w:rsid w:val="007F5624"/>
    <w:rsid w:val="007F63FD"/>
    <w:rsid w:val="007F6650"/>
    <w:rsid w:val="007F7B42"/>
    <w:rsid w:val="00800DB9"/>
    <w:rsid w:val="00801051"/>
    <w:rsid w:val="008015F4"/>
    <w:rsid w:val="008028A4"/>
    <w:rsid w:val="00803C12"/>
    <w:rsid w:val="00805C70"/>
    <w:rsid w:val="00806C95"/>
    <w:rsid w:val="00807073"/>
    <w:rsid w:val="008114EA"/>
    <w:rsid w:val="00811A8F"/>
    <w:rsid w:val="00813EF0"/>
    <w:rsid w:val="0081485A"/>
    <w:rsid w:val="00817073"/>
    <w:rsid w:val="008200F8"/>
    <w:rsid w:val="008226C1"/>
    <w:rsid w:val="00822F18"/>
    <w:rsid w:val="0082434F"/>
    <w:rsid w:val="00824E7D"/>
    <w:rsid w:val="008273AE"/>
    <w:rsid w:val="0083006A"/>
    <w:rsid w:val="008304AF"/>
    <w:rsid w:val="00830799"/>
    <w:rsid w:val="008318E5"/>
    <w:rsid w:val="00831F8B"/>
    <w:rsid w:val="008321FC"/>
    <w:rsid w:val="00834190"/>
    <w:rsid w:val="00835008"/>
    <w:rsid w:val="00835AB4"/>
    <w:rsid w:val="00843201"/>
    <w:rsid w:val="0084335C"/>
    <w:rsid w:val="00846225"/>
    <w:rsid w:val="008468F8"/>
    <w:rsid w:val="00850663"/>
    <w:rsid w:val="00850675"/>
    <w:rsid w:val="00851521"/>
    <w:rsid w:val="008547B6"/>
    <w:rsid w:val="00854BEF"/>
    <w:rsid w:val="00862A2F"/>
    <w:rsid w:val="00862C30"/>
    <w:rsid w:val="00862C7F"/>
    <w:rsid w:val="00863BF8"/>
    <w:rsid w:val="008646ED"/>
    <w:rsid w:val="00865396"/>
    <w:rsid w:val="00866CF0"/>
    <w:rsid w:val="008707ED"/>
    <w:rsid w:val="00871DA7"/>
    <w:rsid w:val="00873114"/>
    <w:rsid w:val="00873A07"/>
    <w:rsid w:val="008749A8"/>
    <w:rsid w:val="008773A1"/>
    <w:rsid w:val="00880BCC"/>
    <w:rsid w:val="0088217D"/>
    <w:rsid w:val="00882379"/>
    <w:rsid w:val="00882B19"/>
    <w:rsid w:val="00882E8A"/>
    <w:rsid w:val="008849FC"/>
    <w:rsid w:val="00885740"/>
    <w:rsid w:val="008876AD"/>
    <w:rsid w:val="00892303"/>
    <w:rsid w:val="00892B2A"/>
    <w:rsid w:val="00894D93"/>
    <w:rsid w:val="00895481"/>
    <w:rsid w:val="008969E0"/>
    <w:rsid w:val="00897F6B"/>
    <w:rsid w:val="008A031F"/>
    <w:rsid w:val="008A0AF4"/>
    <w:rsid w:val="008A190D"/>
    <w:rsid w:val="008A1A3E"/>
    <w:rsid w:val="008A2FE9"/>
    <w:rsid w:val="008A3FF1"/>
    <w:rsid w:val="008A47DE"/>
    <w:rsid w:val="008A62A0"/>
    <w:rsid w:val="008A787B"/>
    <w:rsid w:val="008B0B78"/>
    <w:rsid w:val="008B2D4D"/>
    <w:rsid w:val="008B3336"/>
    <w:rsid w:val="008B3F9B"/>
    <w:rsid w:val="008B6A36"/>
    <w:rsid w:val="008B7561"/>
    <w:rsid w:val="008C109C"/>
    <w:rsid w:val="008C1706"/>
    <w:rsid w:val="008C179D"/>
    <w:rsid w:val="008C57EC"/>
    <w:rsid w:val="008D0AB0"/>
    <w:rsid w:val="008D18EC"/>
    <w:rsid w:val="008D4558"/>
    <w:rsid w:val="008D496B"/>
    <w:rsid w:val="008D4ABD"/>
    <w:rsid w:val="008D59B3"/>
    <w:rsid w:val="008D60C4"/>
    <w:rsid w:val="008D66D7"/>
    <w:rsid w:val="008D6E5B"/>
    <w:rsid w:val="008D7B8A"/>
    <w:rsid w:val="008E0147"/>
    <w:rsid w:val="008E2AA4"/>
    <w:rsid w:val="008E3F3F"/>
    <w:rsid w:val="008E4A03"/>
    <w:rsid w:val="008E62F9"/>
    <w:rsid w:val="008E691A"/>
    <w:rsid w:val="008E6CDA"/>
    <w:rsid w:val="008E73E6"/>
    <w:rsid w:val="008E7F5D"/>
    <w:rsid w:val="008F232E"/>
    <w:rsid w:val="008F4760"/>
    <w:rsid w:val="008F5A2B"/>
    <w:rsid w:val="0090103D"/>
    <w:rsid w:val="009010D4"/>
    <w:rsid w:val="0090308F"/>
    <w:rsid w:val="009045A7"/>
    <w:rsid w:val="00904EEF"/>
    <w:rsid w:val="00906AAC"/>
    <w:rsid w:val="0090748D"/>
    <w:rsid w:val="00910053"/>
    <w:rsid w:val="00911027"/>
    <w:rsid w:val="00911C1D"/>
    <w:rsid w:val="00914564"/>
    <w:rsid w:val="0091694E"/>
    <w:rsid w:val="00917880"/>
    <w:rsid w:val="009247C2"/>
    <w:rsid w:val="00924ABB"/>
    <w:rsid w:val="0092769B"/>
    <w:rsid w:val="009302A6"/>
    <w:rsid w:val="00930886"/>
    <w:rsid w:val="00933F59"/>
    <w:rsid w:val="00935BC9"/>
    <w:rsid w:val="0093653C"/>
    <w:rsid w:val="0094123E"/>
    <w:rsid w:val="00941668"/>
    <w:rsid w:val="00942116"/>
    <w:rsid w:val="00942C6F"/>
    <w:rsid w:val="00943D44"/>
    <w:rsid w:val="009460F9"/>
    <w:rsid w:val="0094794B"/>
    <w:rsid w:val="00952363"/>
    <w:rsid w:val="00954DEC"/>
    <w:rsid w:val="0095616A"/>
    <w:rsid w:val="00957589"/>
    <w:rsid w:val="00957B7E"/>
    <w:rsid w:val="00960195"/>
    <w:rsid w:val="00960261"/>
    <w:rsid w:val="00962434"/>
    <w:rsid w:val="00962F7C"/>
    <w:rsid w:val="0096522B"/>
    <w:rsid w:val="00974384"/>
    <w:rsid w:val="009744F3"/>
    <w:rsid w:val="00974E6A"/>
    <w:rsid w:val="009771D1"/>
    <w:rsid w:val="009774B1"/>
    <w:rsid w:val="00981E0A"/>
    <w:rsid w:val="00981E74"/>
    <w:rsid w:val="00982411"/>
    <w:rsid w:val="00983935"/>
    <w:rsid w:val="00984167"/>
    <w:rsid w:val="00984FE8"/>
    <w:rsid w:val="00985596"/>
    <w:rsid w:val="0098569B"/>
    <w:rsid w:val="009878AE"/>
    <w:rsid w:val="00992E10"/>
    <w:rsid w:val="00992E48"/>
    <w:rsid w:val="00992E67"/>
    <w:rsid w:val="009978FD"/>
    <w:rsid w:val="00997BED"/>
    <w:rsid w:val="009A18E9"/>
    <w:rsid w:val="009A291D"/>
    <w:rsid w:val="009A2A99"/>
    <w:rsid w:val="009A2F2D"/>
    <w:rsid w:val="009A37A5"/>
    <w:rsid w:val="009B01F1"/>
    <w:rsid w:val="009B2DD6"/>
    <w:rsid w:val="009B3733"/>
    <w:rsid w:val="009B599D"/>
    <w:rsid w:val="009C3DB7"/>
    <w:rsid w:val="009C4A5B"/>
    <w:rsid w:val="009C4BF0"/>
    <w:rsid w:val="009C5372"/>
    <w:rsid w:val="009C5CD5"/>
    <w:rsid w:val="009C5CEC"/>
    <w:rsid w:val="009C5F8A"/>
    <w:rsid w:val="009C6479"/>
    <w:rsid w:val="009C7156"/>
    <w:rsid w:val="009D15AB"/>
    <w:rsid w:val="009D3540"/>
    <w:rsid w:val="009D3C20"/>
    <w:rsid w:val="009D7ADD"/>
    <w:rsid w:val="009D7B04"/>
    <w:rsid w:val="009E090F"/>
    <w:rsid w:val="009E10F6"/>
    <w:rsid w:val="009E13FA"/>
    <w:rsid w:val="009E1D58"/>
    <w:rsid w:val="009E7448"/>
    <w:rsid w:val="009F0F8A"/>
    <w:rsid w:val="009F1127"/>
    <w:rsid w:val="009F1933"/>
    <w:rsid w:val="009F2DAE"/>
    <w:rsid w:val="009F31D9"/>
    <w:rsid w:val="009F3ABA"/>
    <w:rsid w:val="00A00F27"/>
    <w:rsid w:val="00A01140"/>
    <w:rsid w:val="00A03570"/>
    <w:rsid w:val="00A039F8"/>
    <w:rsid w:val="00A057E1"/>
    <w:rsid w:val="00A077F6"/>
    <w:rsid w:val="00A1342F"/>
    <w:rsid w:val="00A15013"/>
    <w:rsid w:val="00A15BCF"/>
    <w:rsid w:val="00A1615E"/>
    <w:rsid w:val="00A1684B"/>
    <w:rsid w:val="00A212DD"/>
    <w:rsid w:val="00A22C52"/>
    <w:rsid w:val="00A23CDA"/>
    <w:rsid w:val="00A248E4"/>
    <w:rsid w:val="00A25AB8"/>
    <w:rsid w:val="00A271AC"/>
    <w:rsid w:val="00A27A5D"/>
    <w:rsid w:val="00A30F36"/>
    <w:rsid w:val="00A31037"/>
    <w:rsid w:val="00A3160D"/>
    <w:rsid w:val="00A317C3"/>
    <w:rsid w:val="00A326E6"/>
    <w:rsid w:val="00A33B25"/>
    <w:rsid w:val="00A354E9"/>
    <w:rsid w:val="00A36B40"/>
    <w:rsid w:val="00A409AC"/>
    <w:rsid w:val="00A43393"/>
    <w:rsid w:val="00A4557C"/>
    <w:rsid w:val="00A45FA7"/>
    <w:rsid w:val="00A506A2"/>
    <w:rsid w:val="00A53CBC"/>
    <w:rsid w:val="00A54F43"/>
    <w:rsid w:val="00A55076"/>
    <w:rsid w:val="00A55867"/>
    <w:rsid w:val="00A57E30"/>
    <w:rsid w:val="00A60D33"/>
    <w:rsid w:val="00A624F4"/>
    <w:rsid w:val="00A62F0A"/>
    <w:rsid w:val="00A654BF"/>
    <w:rsid w:val="00A65CCA"/>
    <w:rsid w:val="00A72C0D"/>
    <w:rsid w:val="00A738F1"/>
    <w:rsid w:val="00A73E9A"/>
    <w:rsid w:val="00A76BEB"/>
    <w:rsid w:val="00A77DAF"/>
    <w:rsid w:val="00A80C26"/>
    <w:rsid w:val="00A810EB"/>
    <w:rsid w:val="00A819DF"/>
    <w:rsid w:val="00A825C4"/>
    <w:rsid w:val="00A82C70"/>
    <w:rsid w:val="00A8334B"/>
    <w:rsid w:val="00A85F36"/>
    <w:rsid w:val="00A86B51"/>
    <w:rsid w:val="00A8731B"/>
    <w:rsid w:val="00A8788B"/>
    <w:rsid w:val="00A87C55"/>
    <w:rsid w:val="00A93B0D"/>
    <w:rsid w:val="00A95199"/>
    <w:rsid w:val="00A96785"/>
    <w:rsid w:val="00A9708B"/>
    <w:rsid w:val="00AA1202"/>
    <w:rsid w:val="00AA3E9B"/>
    <w:rsid w:val="00AA67FB"/>
    <w:rsid w:val="00AA6D7D"/>
    <w:rsid w:val="00AB2768"/>
    <w:rsid w:val="00AB4640"/>
    <w:rsid w:val="00AB527D"/>
    <w:rsid w:val="00AB605D"/>
    <w:rsid w:val="00AB75DC"/>
    <w:rsid w:val="00AC06F3"/>
    <w:rsid w:val="00AC24AE"/>
    <w:rsid w:val="00AC38FA"/>
    <w:rsid w:val="00AC65AC"/>
    <w:rsid w:val="00AC7740"/>
    <w:rsid w:val="00AD162F"/>
    <w:rsid w:val="00AD43CC"/>
    <w:rsid w:val="00AD4806"/>
    <w:rsid w:val="00AD4959"/>
    <w:rsid w:val="00AE0ABA"/>
    <w:rsid w:val="00AE0D90"/>
    <w:rsid w:val="00AE250C"/>
    <w:rsid w:val="00AE2B2C"/>
    <w:rsid w:val="00AE555A"/>
    <w:rsid w:val="00AE7D11"/>
    <w:rsid w:val="00AF2145"/>
    <w:rsid w:val="00AF47E5"/>
    <w:rsid w:val="00AF4D71"/>
    <w:rsid w:val="00AF65E2"/>
    <w:rsid w:val="00B006BF"/>
    <w:rsid w:val="00B00791"/>
    <w:rsid w:val="00B062F8"/>
    <w:rsid w:val="00B06807"/>
    <w:rsid w:val="00B12B62"/>
    <w:rsid w:val="00B16890"/>
    <w:rsid w:val="00B1768E"/>
    <w:rsid w:val="00B17F40"/>
    <w:rsid w:val="00B2193A"/>
    <w:rsid w:val="00B21958"/>
    <w:rsid w:val="00B21D67"/>
    <w:rsid w:val="00B24D9F"/>
    <w:rsid w:val="00B25A09"/>
    <w:rsid w:val="00B278F7"/>
    <w:rsid w:val="00B30443"/>
    <w:rsid w:val="00B3064A"/>
    <w:rsid w:val="00B31465"/>
    <w:rsid w:val="00B318AD"/>
    <w:rsid w:val="00B31CD0"/>
    <w:rsid w:val="00B34429"/>
    <w:rsid w:val="00B357D5"/>
    <w:rsid w:val="00B36ABC"/>
    <w:rsid w:val="00B43592"/>
    <w:rsid w:val="00B45D15"/>
    <w:rsid w:val="00B46747"/>
    <w:rsid w:val="00B4762E"/>
    <w:rsid w:val="00B478F0"/>
    <w:rsid w:val="00B508A9"/>
    <w:rsid w:val="00B52D2B"/>
    <w:rsid w:val="00B576C9"/>
    <w:rsid w:val="00B57A4D"/>
    <w:rsid w:val="00B57B75"/>
    <w:rsid w:val="00B676EB"/>
    <w:rsid w:val="00B70B54"/>
    <w:rsid w:val="00B71E57"/>
    <w:rsid w:val="00B736F0"/>
    <w:rsid w:val="00B742E4"/>
    <w:rsid w:val="00B749A4"/>
    <w:rsid w:val="00B76099"/>
    <w:rsid w:val="00B772E8"/>
    <w:rsid w:val="00B809BC"/>
    <w:rsid w:val="00B8159A"/>
    <w:rsid w:val="00B81D11"/>
    <w:rsid w:val="00B8411D"/>
    <w:rsid w:val="00B8574C"/>
    <w:rsid w:val="00B858CF"/>
    <w:rsid w:val="00B86FDD"/>
    <w:rsid w:val="00B906A2"/>
    <w:rsid w:val="00B92B79"/>
    <w:rsid w:val="00B93D6E"/>
    <w:rsid w:val="00B945A1"/>
    <w:rsid w:val="00B9496E"/>
    <w:rsid w:val="00B967E5"/>
    <w:rsid w:val="00B968C0"/>
    <w:rsid w:val="00B96CCD"/>
    <w:rsid w:val="00B9792F"/>
    <w:rsid w:val="00BA117E"/>
    <w:rsid w:val="00BB24AA"/>
    <w:rsid w:val="00BB3A9A"/>
    <w:rsid w:val="00BB6D8D"/>
    <w:rsid w:val="00BB7821"/>
    <w:rsid w:val="00BC1FAE"/>
    <w:rsid w:val="00BC35E0"/>
    <w:rsid w:val="00BC3A9F"/>
    <w:rsid w:val="00BC524C"/>
    <w:rsid w:val="00BC5B24"/>
    <w:rsid w:val="00BD092F"/>
    <w:rsid w:val="00BD16AB"/>
    <w:rsid w:val="00BD210B"/>
    <w:rsid w:val="00BD2767"/>
    <w:rsid w:val="00BD5712"/>
    <w:rsid w:val="00BE1B37"/>
    <w:rsid w:val="00BE671E"/>
    <w:rsid w:val="00BE74BF"/>
    <w:rsid w:val="00BF101D"/>
    <w:rsid w:val="00BF1A73"/>
    <w:rsid w:val="00BF33CC"/>
    <w:rsid w:val="00BF5C77"/>
    <w:rsid w:val="00BF7D18"/>
    <w:rsid w:val="00C00FFA"/>
    <w:rsid w:val="00C01D6B"/>
    <w:rsid w:val="00C122B7"/>
    <w:rsid w:val="00C24DD2"/>
    <w:rsid w:val="00C25030"/>
    <w:rsid w:val="00C26331"/>
    <w:rsid w:val="00C30DA1"/>
    <w:rsid w:val="00C31A26"/>
    <w:rsid w:val="00C323A9"/>
    <w:rsid w:val="00C330A4"/>
    <w:rsid w:val="00C33C1B"/>
    <w:rsid w:val="00C35819"/>
    <w:rsid w:val="00C404AC"/>
    <w:rsid w:val="00C40D3F"/>
    <w:rsid w:val="00C4219A"/>
    <w:rsid w:val="00C432F3"/>
    <w:rsid w:val="00C43F16"/>
    <w:rsid w:val="00C44239"/>
    <w:rsid w:val="00C45068"/>
    <w:rsid w:val="00C45114"/>
    <w:rsid w:val="00C452C7"/>
    <w:rsid w:val="00C5080B"/>
    <w:rsid w:val="00C53ED0"/>
    <w:rsid w:val="00C53F1F"/>
    <w:rsid w:val="00C569D8"/>
    <w:rsid w:val="00C70022"/>
    <w:rsid w:val="00C752C8"/>
    <w:rsid w:val="00C77B99"/>
    <w:rsid w:val="00C8214B"/>
    <w:rsid w:val="00C82CC6"/>
    <w:rsid w:val="00C82F34"/>
    <w:rsid w:val="00C83EA0"/>
    <w:rsid w:val="00C8407E"/>
    <w:rsid w:val="00C8462E"/>
    <w:rsid w:val="00C8507F"/>
    <w:rsid w:val="00C85312"/>
    <w:rsid w:val="00C86C1A"/>
    <w:rsid w:val="00C93073"/>
    <w:rsid w:val="00C943A9"/>
    <w:rsid w:val="00CA23B1"/>
    <w:rsid w:val="00CA7563"/>
    <w:rsid w:val="00CA7BC5"/>
    <w:rsid w:val="00CB1DC7"/>
    <w:rsid w:val="00CB6A32"/>
    <w:rsid w:val="00CB7E47"/>
    <w:rsid w:val="00CC1054"/>
    <w:rsid w:val="00CC1194"/>
    <w:rsid w:val="00CC3AE6"/>
    <w:rsid w:val="00CC3CFF"/>
    <w:rsid w:val="00CC4805"/>
    <w:rsid w:val="00CC4B3E"/>
    <w:rsid w:val="00CC5707"/>
    <w:rsid w:val="00CC5978"/>
    <w:rsid w:val="00CD2C60"/>
    <w:rsid w:val="00CD3F04"/>
    <w:rsid w:val="00CD491C"/>
    <w:rsid w:val="00CD4EA6"/>
    <w:rsid w:val="00CE1D7A"/>
    <w:rsid w:val="00CE2109"/>
    <w:rsid w:val="00CE3105"/>
    <w:rsid w:val="00CE43E3"/>
    <w:rsid w:val="00CE4A12"/>
    <w:rsid w:val="00CE5D68"/>
    <w:rsid w:val="00CE5F72"/>
    <w:rsid w:val="00CF219A"/>
    <w:rsid w:val="00CF31C8"/>
    <w:rsid w:val="00CF3898"/>
    <w:rsid w:val="00CF5D6B"/>
    <w:rsid w:val="00CF6C59"/>
    <w:rsid w:val="00CF7C4F"/>
    <w:rsid w:val="00D00487"/>
    <w:rsid w:val="00D0055B"/>
    <w:rsid w:val="00D01832"/>
    <w:rsid w:val="00D02B31"/>
    <w:rsid w:val="00D03815"/>
    <w:rsid w:val="00D05CF4"/>
    <w:rsid w:val="00D062AC"/>
    <w:rsid w:val="00D062AF"/>
    <w:rsid w:val="00D07109"/>
    <w:rsid w:val="00D07A12"/>
    <w:rsid w:val="00D108EF"/>
    <w:rsid w:val="00D10972"/>
    <w:rsid w:val="00D10B7B"/>
    <w:rsid w:val="00D1149B"/>
    <w:rsid w:val="00D149EB"/>
    <w:rsid w:val="00D15D69"/>
    <w:rsid w:val="00D177DF"/>
    <w:rsid w:val="00D17FF9"/>
    <w:rsid w:val="00D20C8C"/>
    <w:rsid w:val="00D210B3"/>
    <w:rsid w:val="00D255D6"/>
    <w:rsid w:val="00D2742D"/>
    <w:rsid w:val="00D3005F"/>
    <w:rsid w:val="00D307FF"/>
    <w:rsid w:val="00D30C44"/>
    <w:rsid w:val="00D30CF2"/>
    <w:rsid w:val="00D3138A"/>
    <w:rsid w:val="00D3169C"/>
    <w:rsid w:val="00D3296E"/>
    <w:rsid w:val="00D352B0"/>
    <w:rsid w:val="00D35C7C"/>
    <w:rsid w:val="00D415B4"/>
    <w:rsid w:val="00D419C9"/>
    <w:rsid w:val="00D433F3"/>
    <w:rsid w:val="00D457CF"/>
    <w:rsid w:val="00D458A1"/>
    <w:rsid w:val="00D45F92"/>
    <w:rsid w:val="00D462EE"/>
    <w:rsid w:val="00D472F7"/>
    <w:rsid w:val="00D51CC7"/>
    <w:rsid w:val="00D547E6"/>
    <w:rsid w:val="00D54DDD"/>
    <w:rsid w:val="00D556C2"/>
    <w:rsid w:val="00D57680"/>
    <w:rsid w:val="00D66BC9"/>
    <w:rsid w:val="00D70447"/>
    <w:rsid w:val="00D77269"/>
    <w:rsid w:val="00D8016E"/>
    <w:rsid w:val="00D8041A"/>
    <w:rsid w:val="00D81235"/>
    <w:rsid w:val="00D82B1E"/>
    <w:rsid w:val="00D9194D"/>
    <w:rsid w:val="00D934F7"/>
    <w:rsid w:val="00D95513"/>
    <w:rsid w:val="00DA0488"/>
    <w:rsid w:val="00DA7373"/>
    <w:rsid w:val="00DB000D"/>
    <w:rsid w:val="00DB14EB"/>
    <w:rsid w:val="00DB1FAC"/>
    <w:rsid w:val="00DB43DA"/>
    <w:rsid w:val="00DB4D74"/>
    <w:rsid w:val="00DB52ED"/>
    <w:rsid w:val="00DB6814"/>
    <w:rsid w:val="00DB6C87"/>
    <w:rsid w:val="00DB7DE8"/>
    <w:rsid w:val="00DC1435"/>
    <w:rsid w:val="00DC179D"/>
    <w:rsid w:val="00DC1887"/>
    <w:rsid w:val="00DC1E67"/>
    <w:rsid w:val="00DC20DA"/>
    <w:rsid w:val="00DC5076"/>
    <w:rsid w:val="00DC52A5"/>
    <w:rsid w:val="00DC5738"/>
    <w:rsid w:val="00DC64DD"/>
    <w:rsid w:val="00DC67DC"/>
    <w:rsid w:val="00DD0FD1"/>
    <w:rsid w:val="00DD16FB"/>
    <w:rsid w:val="00DD2254"/>
    <w:rsid w:val="00DD27E1"/>
    <w:rsid w:val="00DD3A9D"/>
    <w:rsid w:val="00DD74D3"/>
    <w:rsid w:val="00DE2BB2"/>
    <w:rsid w:val="00DE4FC8"/>
    <w:rsid w:val="00DE546C"/>
    <w:rsid w:val="00DE6AF6"/>
    <w:rsid w:val="00DF01CD"/>
    <w:rsid w:val="00DF3070"/>
    <w:rsid w:val="00DF3626"/>
    <w:rsid w:val="00DF36A7"/>
    <w:rsid w:val="00DF60EC"/>
    <w:rsid w:val="00DF661D"/>
    <w:rsid w:val="00DF6ACF"/>
    <w:rsid w:val="00DF7DC3"/>
    <w:rsid w:val="00E06C6F"/>
    <w:rsid w:val="00E07036"/>
    <w:rsid w:val="00E07DF2"/>
    <w:rsid w:val="00E13DEC"/>
    <w:rsid w:val="00E15067"/>
    <w:rsid w:val="00E1538D"/>
    <w:rsid w:val="00E15638"/>
    <w:rsid w:val="00E172A9"/>
    <w:rsid w:val="00E32338"/>
    <w:rsid w:val="00E37AD1"/>
    <w:rsid w:val="00E4555B"/>
    <w:rsid w:val="00E47682"/>
    <w:rsid w:val="00E476B2"/>
    <w:rsid w:val="00E47754"/>
    <w:rsid w:val="00E521A2"/>
    <w:rsid w:val="00E53B53"/>
    <w:rsid w:val="00E552EA"/>
    <w:rsid w:val="00E6106E"/>
    <w:rsid w:val="00E6520E"/>
    <w:rsid w:val="00E65453"/>
    <w:rsid w:val="00E659F2"/>
    <w:rsid w:val="00E666A8"/>
    <w:rsid w:val="00E701A1"/>
    <w:rsid w:val="00E70841"/>
    <w:rsid w:val="00E717CB"/>
    <w:rsid w:val="00E73499"/>
    <w:rsid w:val="00E746FA"/>
    <w:rsid w:val="00E75309"/>
    <w:rsid w:val="00E75714"/>
    <w:rsid w:val="00E76453"/>
    <w:rsid w:val="00E76985"/>
    <w:rsid w:val="00E774F4"/>
    <w:rsid w:val="00E776BE"/>
    <w:rsid w:val="00E80DD5"/>
    <w:rsid w:val="00E81820"/>
    <w:rsid w:val="00E8552E"/>
    <w:rsid w:val="00E85723"/>
    <w:rsid w:val="00E85979"/>
    <w:rsid w:val="00E90FDF"/>
    <w:rsid w:val="00E92C46"/>
    <w:rsid w:val="00E9528D"/>
    <w:rsid w:val="00E96F3E"/>
    <w:rsid w:val="00E97B41"/>
    <w:rsid w:val="00EA0DC5"/>
    <w:rsid w:val="00EA2DA4"/>
    <w:rsid w:val="00EA589F"/>
    <w:rsid w:val="00EA5FE8"/>
    <w:rsid w:val="00EB0939"/>
    <w:rsid w:val="00EB0F4B"/>
    <w:rsid w:val="00EB26EF"/>
    <w:rsid w:val="00EB4BEE"/>
    <w:rsid w:val="00EB5844"/>
    <w:rsid w:val="00EB59CA"/>
    <w:rsid w:val="00EB731C"/>
    <w:rsid w:val="00EC168B"/>
    <w:rsid w:val="00EC18E2"/>
    <w:rsid w:val="00EC2372"/>
    <w:rsid w:val="00EC2790"/>
    <w:rsid w:val="00EC3A89"/>
    <w:rsid w:val="00EC3D6E"/>
    <w:rsid w:val="00EC4DDA"/>
    <w:rsid w:val="00EC4EAD"/>
    <w:rsid w:val="00EC5171"/>
    <w:rsid w:val="00EC583C"/>
    <w:rsid w:val="00EC585D"/>
    <w:rsid w:val="00EC5895"/>
    <w:rsid w:val="00EC6AEB"/>
    <w:rsid w:val="00EC7566"/>
    <w:rsid w:val="00EC79C0"/>
    <w:rsid w:val="00EC7BFC"/>
    <w:rsid w:val="00ED0834"/>
    <w:rsid w:val="00ED0B26"/>
    <w:rsid w:val="00ED4CC7"/>
    <w:rsid w:val="00ED6E32"/>
    <w:rsid w:val="00EE0088"/>
    <w:rsid w:val="00EE0B58"/>
    <w:rsid w:val="00EE0BC1"/>
    <w:rsid w:val="00EE1C2B"/>
    <w:rsid w:val="00EE1C4F"/>
    <w:rsid w:val="00EE206E"/>
    <w:rsid w:val="00EE591F"/>
    <w:rsid w:val="00EE5C7D"/>
    <w:rsid w:val="00EE6289"/>
    <w:rsid w:val="00EE7A35"/>
    <w:rsid w:val="00EF10EA"/>
    <w:rsid w:val="00EF24ED"/>
    <w:rsid w:val="00EF4435"/>
    <w:rsid w:val="00EF461E"/>
    <w:rsid w:val="00EF5DC0"/>
    <w:rsid w:val="00F00CDF"/>
    <w:rsid w:val="00F01032"/>
    <w:rsid w:val="00F01B37"/>
    <w:rsid w:val="00F031A1"/>
    <w:rsid w:val="00F03985"/>
    <w:rsid w:val="00F03DCB"/>
    <w:rsid w:val="00F05F1F"/>
    <w:rsid w:val="00F06206"/>
    <w:rsid w:val="00F06B4A"/>
    <w:rsid w:val="00F100AE"/>
    <w:rsid w:val="00F10DC3"/>
    <w:rsid w:val="00F12B6D"/>
    <w:rsid w:val="00F13AC8"/>
    <w:rsid w:val="00F14C04"/>
    <w:rsid w:val="00F16517"/>
    <w:rsid w:val="00F16665"/>
    <w:rsid w:val="00F1721F"/>
    <w:rsid w:val="00F2095F"/>
    <w:rsid w:val="00F20A73"/>
    <w:rsid w:val="00F20D8A"/>
    <w:rsid w:val="00F22163"/>
    <w:rsid w:val="00F22B58"/>
    <w:rsid w:val="00F23436"/>
    <w:rsid w:val="00F269C8"/>
    <w:rsid w:val="00F30B08"/>
    <w:rsid w:val="00F34467"/>
    <w:rsid w:val="00F345FF"/>
    <w:rsid w:val="00F34B4C"/>
    <w:rsid w:val="00F35279"/>
    <w:rsid w:val="00F35894"/>
    <w:rsid w:val="00F367B4"/>
    <w:rsid w:val="00F417EA"/>
    <w:rsid w:val="00F41A51"/>
    <w:rsid w:val="00F42167"/>
    <w:rsid w:val="00F433B7"/>
    <w:rsid w:val="00F441C7"/>
    <w:rsid w:val="00F44DAE"/>
    <w:rsid w:val="00F45050"/>
    <w:rsid w:val="00F508DC"/>
    <w:rsid w:val="00F51320"/>
    <w:rsid w:val="00F518C7"/>
    <w:rsid w:val="00F51E37"/>
    <w:rsid w:val="00F534A3"/>
    <w:rsid w:val="00F53958"/>
    <w:rsid w:val="00F53AA6"/>
    <w:rsid w:val="00F5425A"/>
    <w:rsid w:val="00F54931"/>
    <w:rsid w:val="00F56CA8"/>
    <w:rsid w:val="00F574C0"/>
    <w:rsid w:val="00F601FB"/>
    <w:rsid w:val="00F60575"/>
    <w:rsid w:val="00F6225D"/>
    <w:rsid w:val="00F63A01"/>
    <w:rsid w:val="00F63E9A"/>
    <w:rsid w:val="00F64BED"/>
    <w:rsid w:val="00F64DA8"/>
    <w:rsid w:val="00F65A65"/>
    <w:rsid w:val="00F67A48"/>
    <w:rsid w:val="00F706DC"/>
    <w:rsid w:val="00F708BD"/>
    <w:rsid w:val="00F7138E"/>
    <w:rsid w:val="00F72237"/>
    <w:rsid w:val="00F7286C"/>
    <w:rsid w:val="00F72F7B"/>
    <w:rsid w:val="00F7326D"/>
    <w:rsid w:val="00F75B7C"/>
    <w:rsid w:val="00F77D5A"/>
    <w:rsid w:val="00F82F7B"/>
    <w:rsid w:val="00F85AF0"/>
    <w:rsid w:val="00F86B53"/>
    <w:rsid w:val="00F86D43"/>
    <w:rsid w:val="00F8728A"/>
    <w:rsid w:val="00F87658"/>
    <w:rsid w:val="00F90798"/>
    <w:rsid w:val="00F913E0"/>
    <w:rsid w:val="00F926C6"/>
    <w:rsid w:val="00F93D8E"/>
    <w:rsid w:val="00F94393"/>
    <w:rsid w:val="00F949B6"/>
    <w:rsid w:val="00F95296"/>
    <w:rsid w:val="00FA0F1B"/>
    <w:rsid w:val="00FA2050"/>
    <w:rsid w:val="00FA2264"/>
    <w:rsid w:val="00FA256D"/>
    <w:rsid w:val="00FA4BA4"/>
    <w:rsid w:val="00FB0202"/>
    <w:rsid w:val="00FB0A66"/>
    <w:rsid w:val="00FB128E"/>
    <w:rsid w:val="00FB21C4"/>
    <w:rsid w:val="00FB2DB2"/>
    <w:rsid w:val="00FB5397"/>
    <w:rsid w:val="00FB5802"/>
    <w:rsid w:val="00FB5B94"/>
    <w:rsid w:val="00FC0652"/>
    <w:rsid w:val="00FC0CC6"/>
    <w:rsid w:val="00FC0F2C"/>
    <w:rsid w:val="00FC1F1E"/>
    <w:rsid w:val="00FC268E"/>
    <w:rsid w:val="00FD04C2"/>
    <w:rsid w:val="00FD0A78"/>
    <w:rsid w:val="00FD7618"/>
    <w:rsid w:val="00FE0384"/>
    <w:rsid w:val="00FE358C"/>
    <w:rsid w:val="00FE3E7E"/>
    <w:rsid w:val="00FE4050"/>
    <w:rsid w:val="00FE6106"/>
    <w:rsid w:val="00FF2722"/>
    <w:rsid w:val="00FF2BC8"/>
    <w:rsid w:val="00FF42DC"/>
    <w:rsid w:val="00FF54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6792"/>
  <w15:chartTrackingRefBased/>
  <w15:docId w15:val="{4D0FE8C3-CE4F-4E2B-AB6C-7E94851F6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A6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7FB"/>
    <w:rPr>
      <w:rFonts w:eastAsiaTheme="majorEastAsia" w:cstheme="majorBidi"/>
      <w:color w:val="272727" w:themeColor="text1" w:themeTint="D8"/>
    </w:rPr>
  </w:style>
  <w:style w:type="paragraph" w:styleId="Title">
    <w:name w:val="Title"/>
    <w:basedOn w:val="Normal"/>
    <w:next w:val="Normal"/>
    <w:link w:val="TitleChar"/>
    <w:uiPriority w:val="10"/>
    <w:qFormat/>
    <w:rsid w:val="00AA6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7FB"/>
    <w:pPr>
      <w:spacing w:before="160"/>
      <w:jc w:val="center"/>
    </w:pPr>
    <w:rPr>
      <w:i/>
      <w:iCs/>
      <w:color w:val="404040" w:themeColor="text1" w:themeTint="BF"/>
    </w:rPr>
  </w:style>
  <w:style w:type="character" w:customStyle="1" w:styleId="QuoteChar">
    <w:name w:val="Quote Char"/>
    <w:basedOn w:val="DefaultParagraphFont"/>
    <w:link w:val="Quote"/>
    <w:uiPriority w:val="29"/>
    <w:rsid w:val="00AA67FB"/>
    <w:rPr>
      <w:i/>
      <w:iCs/>
      <w:color w:val="404040" w:themeColor="text1" w:themeTint="BF"/>
    </w:rPr>
  </w:style>
  <w:style w:type="paragraph" w:styleId="ListParagraph">
    <w:name w:val="List Paragraph"/>
    <w:basedOn w:val="Normal"/>
    <w:uiPriority w:val="34"/>
    <w:qFormat/>
    <w:rsid w:val="00AA67FB"/>
    <w:pPr>
      <w:ind w:left="720"/>
      <w:contextualSpacing/>
    </w:pPr>
  </w:style>
  <w:style w:type="character" w:styleId="IntenseEmphasis">
    <w:name w:val="Intense Emphasis"/>
    <w:basedOn w:val="DefaultParagraphFont"/>
    <w:uiPriority w:val="21"/>
    <w:qFormat/>
    <w:rsid w:val="00AA67FB"/>
    <w:rPr>
      <w:i/>
      <w:iCs/>
      <w:color w:val="0F4761" w:themeColor="accent1" w:themeShade="BF"/>
    </w:rPr>
  </w:style>
  <w:style w:type="paragraph" w:styleId="IntenseQuote">
    <w:name w:val="Intense Quote"/>
    <w:basedOn w:val="Normal"/>
    <w:next w:val="Normal"/>
    <w:link w:val="IntenseQuoteChar"/>
    <w:uiPriority w:val="30"/>
    <w:qFormat/>
    <w:rsid w:val="00AA6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7FB"/>
    <w:rPr>
      <w:i/>
      <w:iCs/>
      <w:color w:val="0F4761" w:themeColor="accent1" w:themeShade="BF"/>
    </w:rPr>
  </w:style>
  <w:style w:type="character" w:styleId="IntenseReference">
    <w:name w:val="Intense Reference"/>
    <w:basedOn w:val="DefaultParagraphFont"/>
    <w:uiPriority w:val="32"/>
    <w:qFormat/>
    <w:rsid w:val="00AA67FB"/>
    <w:rPr>
      <w:b/>
      <w:bCs/>
      <w:smallCaps/>
      <w:color w:val="0F4761" w:themeColor="accent1" w:themeShade="BF"/>
      <w:spacing w:val="5"/>
    </w:rPr>
  </w:style>
  <w:style w:type="numbering" w:customStyle="1" w:styleId="NoList1">
    <w:name w:val="No List1"/>
    <w:next w:val="NoList"/>
    <w:uiPriority w:val="99"/>
    <w:semiHidden/>
    <w:unhideWhenUsed/>
    <w:rsid w:val="00AA67FB"/>
  </w:style>
  <w:style w:type="paragraph" w:styleId="NoSpacing">
    <w:name w:val="No Spacing"/>
    <w:uiPriority w:val="1"/>
    <w:qFormat/>
    <w:rsid w:val="00AA67FB"/>
    <w:pPr>
      <w:spacing w:after="0" w:line="240" w:lineRule="auto"/>
    </w:pPr>
    <w:rPr>
      <w:rFonts w:ascii="Times New Roman" w:hAnsi="Times New Roman"/>
      <w:b/>
      <w:lang w:val="en-US"/>
    </w:rPr>
  </w:style>
  <w:style w:type="paragraph" w:styleId="NormalWeb">
    <w:name w:val="Normal (Web)"/>
    <w:basedOn w:val="Normal"/>
    <w:uiPriority w:val="99"/>
    <w:unhideWhenUsed/>
    <w:rsid w:val="00AA67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yperlink1">
    <w:name w:val="Hyperlink1"/>
    <w:basedOn w:val="DefaultParagraphFont"/>
    <w:uiPriority w:val="99"/>
    <w:unhideWhenUsed/>
    <w:rsid w:val="00AA67FB"/>
    <w:rPr>
      <w:color w:val="0563C1"/>
      <w:u w:val="single"/>
    </w:rPr>
  </w:style>
  <w:style w:type="character" w:styleId="UnresolvedMention">
    <w:name w:val="Unresolved Mention"/>
    <w:basedOn w:val="DefaultParagraphFont"/>
    <w:uiPriority w:val="99"/>
    <w:semiHidden/>
    <w:unhideWhenUsed/>
    <w:rsid w:val="00AA67FB"/>
    <w:rPr>
      <w:color w:val="605E5C"/>
      <w:shd w:val="clear" w:color="auto" w:fill="E1DFDD"/>
    </w:rPr>
  </w:style>
  <w:style w:type="paragraph" w:styleId="Header">
    <w:name w:val="header"/>
    <w:basedOn w:val="Normal"/>
    <w:link w:val="HeaderChar"/>
    <w:uiPriority w:val="99"/>
    <w:unhideWhenUsed/>
    <w:rsid w:val="00AA67FB"/>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AA67FB"/>
    <w:rPr>
      <w:rFonts w:ascii="Times New Roman" w:hAnsi="Times New Roman"/>
      <w:lang w:val="en-US"/>
    </w:rPr>
  </w:style>
  <w:style w:type="paragraph" w:styleId="Footer">
    <w:name w:val="footer"/>
    <w:basedOn w:val="Normal"/>
    <w:link w:val="FooterChar"/>
    <w:uiPriority w:val="99"/>
    <w:unhideWhenUsed/>
    <w:rsid w:val="00AA67FB"/>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AA67FB"/>
    <w:rPr>
      <w:rFonts w:ascii="Times New Roman" w:hAnsi="Times New Roman"/>
      <w:lang w:val="en-US"/>
    </w:rPr>
  </w:style>
  <w:style w:type="paragraph" w:customStyle="1" w:styleId="Caption1">
    <w:name w:val="Caption1"/>
    <w:basedOn w:val="Normal"/>
    <w:next w:val="Normal"/>
    <w:uiPriority w:val="35"/>
    <w:unhideWhenUsed/>
    <w:qFormat/>
    <w:rsid w:val="00AA67FB"/>
    <w:pPr>
      <w:spacing w:after="200" w:line="240" w:lineRule="auto"/>
    </w:pPr>
    <w:rPr>
      <w:rFonts w:ascii="Times New Roman" w:hAnsi="Times New Roman"/>
      <w:i/>
      <w:iCs/>
      <w:color w:val="44546A"/>
      <w:sz w:val="18"/>
      <w:szCs w:val="18"/>
    </w:rPr>
  </w:style>
  <w:style w:type="character" w:customStyle="1" w:styleId="anchor-text">
    <w:name w:val="anchor-text"/>
    <w:basedOn w:val="DefaultParagraphFont"/>
    <w:rsid w:val="00AA67FB"/>
  </w:style>
  <w:style w:type="paragraph" w:customStyle="1" w:styleId="PaperBodytext">
    <w:name w:val="Paper_Body text"/>
    <w:autoRedefine/>
    <w:qFormat/>
    <w:rsid w:val="008E6CDA"/>
    <w:pPr>
      <w:numPr>
        <w:numId w:val="16"/>
      </w:numPr>
      <w:suppressAutoHyphens/>
      <w:spacing w:before="60" w:after="0" w:line="276" w:lineRule="auto"/>
      <w:jc w:val="both"/>
    </w:pPr>
    <w:rPr>
      <w:rFonts w:ascii="Times New Roman" w:hAnsi="Times New Roman" w:cs="Times New Roman"/>
      <w:color w:val="000000"/>
      <w:kern w:val="0"/>
      <w:lang w:val="en-US" w:eastAsia="en-IN"/>
      <w14:ligatures w14:val="none"/>
    </w:rPr>
  </w:style>
  <w:style w:type="character" w:styleId="PlaceholderText">
    <w:name w:val="Placeholder Text"/>
    <w:basedOn w:val="DefaultParagraphFont"/>
    <w:uiPriority w:val="99"/>
    <w:semiHidden/>
    <w:rsid w:val="00AA67FB"/>
    <w:rPr>
      <w:color w:val="666666"/>
    </w:rPr>
  </w:style>
  <w:style w:type="table" w:customStyle="1" w:styleId="PlainTable21">
    <w:name w:val="Plain Table 21"/>
    <w:basedOn w:val="TableNormal"/>
    <w:next w:val="PlainTable2"/>
    <w:uiPriority w:val="42"/>
    <w:rsid w:val="00AA67FB"/>
    <w:pPr>
      <w:spacing w:after="0" w:line="240" w:lineRule="auto"/>
    </w:pPr>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
    <w:name w:val="Table Grid"/>
    <w:basedOn w:val="TableNormal"/>
    <w:uiPriority w:val="59"/>
    <w:rsid w:val="00AA67F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AA67FB"/>
    <w:pPr>
      <w:spacing w:after="0" w:line="240" w:lineRule="auto"/>
    </w:pPr>
    <w:rPr>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Revision">
    <w:name w:val="Revision"/>
    <w:hidden/>
    <w:uiPriority w:val="99"/>
    <w:semiHidden/>
    <w:rsid w:val="00AA67FB"/>
    <w:pPr>
      <w:spacing w:after="0" w:line="240" w:lineRule="auto"/>
    </w:pPr>
    <w:rPr>
      <w:rFonts w:ascii="Times New Roman" w:hAnsi="Times New Roman"/>
      <w:lang w:val="en-US"/>
    </w:rPr>
  </w:style>
  <w:style w:type="character" w:styleId="CommentReference">
    <w:name w:val="annotation reference"/>
    <w:basedOn w:val="DefaultParagraphFont"/>
    <w:uiPriority w:val="99"/>
    <w:semiHidden/>
    <w:unhideWhenUsed/>
    <w:rsid w:val="00AA67FB"/>
    <w:rPr>
      <w:sz w:val="16"/>
      <w:szCs w:val="16"/>
    </w:rPr>
  </w:style>
  <w:style w:type="paragraph" w:styleId="CommentText">
    <w:name w:val="annotation text"/>
    <w:basedOn w:val="Normal"/>
    <w:link w:val="CommentTextChar"/>
    <w:uiPriority w:val="99"/>
    <w:unhideWhenUsed/>
    <w:rsid w:val="00AA67FB"/>
    <w:pPr>
      <w:spacing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AA67FB"/>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AA67FB"/>
    <w:rPr>
      <w:b/>
      <w:bCs/>
    </w:rPr>
  </w:style>
  <w:style w:type="character" w:customStyle="1" w:styleId="CommentSubjectChar">
    <w:name w:val="Comment Subject Char"/>
    <w:basedOn w:val="CommentTextChar"/>
    <w:link w:val="CommentSubject"/>
    <w:uiPriority w:val="99"/>
    <w:semiHidden/>
    <w:rsid w:val="00AA67FB"/>
    <w:rPr>
      <w:rFonts w:ascii="Times New Roman" w:hAnsi="Times New Roman"/>
      <w:b/>
      <w:bCs/>
      <w:sz w:val="20"/>
      <w:szCs w:val="20"/>
      <w:lang w:val="en-US"/>
    </w:rPr>
  </w:style>
  <w:style w:type="table" w:customStyle="1" w:styleId="PlainTable31">
    <w:name w:val="Plain Table 31"/>
    <w:basedOn w:val="TableNormal"/>
    <w:next w:val="PlainTable3"/>
    <w:uiPriority w:val="43"/>
    <w:rsid w:val="00AA67FB"/>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next w:val="PlainTable5"/>
    <w:uiPriority w:val="45"/>
    <w:rsid w:val="00AA67FB"/>
    <w:pPr>
      <w:spacing w:after="0" w:line="240" w:lineRule="auto"/>
    </w:pPr>
    <w:rPr>
      <w:lang w:val="en-US"/>
    </w:rPr>
    <w:tblPr>
      <w:tblStyleRowBandSize w:val="1"/>
      <w:tblStyleColBandSize w:val="1"/>
    </w:tblPr>
    <w:tblStylePr w:type="firstRow">
      <w:rPr>
        <w:rFonts w:ascii="Calibri Light" w:eastAsia="Times New Roman" w:hAnsi="Calibri Light" w:cs="Mangal"/>
        <w:i/>
        <w:iCs/>
        <w:sz w:val="26"/>
      </w:rPr>
      <w:tblPr/>
      <w:tcPr>
        <w:tcBorders>
          <w:bottom w:val="single" w:sz="4" w:space="0" w:color="7F7F7F"/>
        </w:tcBorders>
        <w:shd w:val="clear" w:color="auto" w:fill="FFFFFF"/>
      </w:tcPr>
    </w:tblStylePr>
    <w:tblStylePr w:type="lastRow">
      <w:rPr>
        <w:rFonts w:ascii="Calibri Light" w:eastAsia="Times New Roman" w:hAnsi="Calibri Light" w:cs="Mangal"/>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Mangal"/>
        <w:i/>
        <w:iCs/>
        <w:sz w:val="26"/>
      </w:rPr>
      <w:tblPr/>
      <w:tcPr>
        <w:tcBorders>
          <w:right w:val="single" w:sz="4" w:space="0" w:color="7F7F7F"/>
        </w:tcBorders>
        <w:shd w:val="clear" w:color="auto" w:fill="FFFFFF"/>
      </w:tcPr>
    </w:tblStylePr>
    <w:tblStylePr w:type="lastCol">
      <w:rPr>
        <w:rFonts w:ascii="Calibri Light" w:eastAsia="Times New Roman" w:hAnsi="Calibri Light" w:cs="Mangal"/>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AA67FB"/>
    <w:pPr>
      <w:spacing w:after="0" w:line="240" w:lineRule="auto"/>
    </w:pPr>
    <w:rPr>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yperlink">
    <w:name w:val="Hyperlink"/>
    <w:basedOn w:val="DefaultParagraphFont"/>
    <w:uiPriority w:val="99"/>
    <w:unhideWhenUsed/>
    <w:rsid w:val="00AA67FB"/>
    <w:rPr>
      <w:color w:val="467886" w:themeColor="hyperlink"/>
      <w:u w:val="single"/>
    </w:rPr>
  </w:style>
  <w:style w:type="table" w:styleId="PlainTable2">
    <w:name w:val="Plain Table 2"/>
    <w:basedOn w:val="TableNormal"/>
    <w:uiPriority w:val="42"/>
    <w:rsid w:val="00AA67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A67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AA67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A67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A67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8876AD"/>
    <w:pPr>
      <w:spacing w:after="200" w:line="240" w:lineRule="auto"/>
    </w:pPr>
    <w:rPr>
      <w:rFonts w:ascii="Times New Roman" w:hAnsi="Times New Roman"/>
      <w:i/>
      <w:iCs/>
      <w:color w:val="0E2841" w:themeColor="text2"/>
      <w:sz w:val="18"/>
      <w:szCs w:val="18"/>
    </w:rPr>
  </w:style>
  <w:style w:type="character" w:styleId="FollowedHyperlink">
    <w:name w:val="FollowedHyperlink"/>
    <w:basedOn w:val="DefaultParagraphFont"/>
    <w:uiPriority w:val="99"/>
    <w:semiHidden/>
    <w:unhideWhenUsed/>
    <w:rsid w:val="00616AC7"/>
    <w:rPr>
      <w:color w:val="96607D" w:themeColor="followedHyperlink"/>
      <w:u w:val="single"/>
    </w:rPr>
  </w:style>
  <w:style w:type="table" w:customStyle="1" w:styleId="TableGrid1">
    <w:name w:val="Table Grid1"/>
    <w:basedOn w:val="TableNormal"/>
    <w:next w:val="TableGrid"/>
    <w:uiPriority w:val="59"/>
    <w:rsid w:val="00343FF0"/>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D7EA3"/>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06A2"/>
    <w:rPr>
      <w:b/>
      <w:bCs/>
    </w:rPr>
  </w:style>
  <w:style w:type="table" w:customStyle="1" w:styleId="TableGrid3">
    <w:name w:val="Table Grid3"/>
    <w:basedOn w:val="TableNormal"/>
    <w:next w:val="TableGrid"/>
    <w:uiPriority w:val="59"/>
    <w:rsid w:val="009A2F2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22169410006554"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github.com/shymamangalath/SWAT-Rice.git"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shymamangalath/SWAT-Rice.g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BC615E9584463CA37C09822FC23C54"/>
        <w:category>
          <w:name w:val="General"/>
          <w:gallery w:val="placeholder"/>
        </w:category>
        <w:types>
          <w:type w:val="bbPlcHdr"/>
        </w:types>
        <w:behaviors>
          <w:behavior w:val="content"/>
        </w:behaviors>
        <w:guid w:val="{7F7A707D-5708-4191-BFF4-524CAB959E88}"/>
      </w:docPartPr>
      <w:docPartBody>
        <w:p w:rsidR="008E48A0" w:rsidRDefault="003F78D2" w:rsidP="003F78D2">
          <w:pPr>
            <w:pStyle w:val="37BC615E9584463CA37C09822FC23C54"/>
          </w:pPr>
          <w:r w:rsidRPr="00F41D25">
            <w:rPr>
              <w:rStyle w:val="PlaceholderText"/>
            </w:rPr>
            <w:t>Click or tap here to enter text.</w:t>
          </w:r>
        </w:p>
      </w:docPartBody>
    </w:docPart>
    <w:docPart>
      <w:docPartPr>
        <w:name w:val="79CEA3F4164F469CAF79EADE1C1134A8"/>
        <w:category>
          <w:name w:val="General"/>
          <w:gallery w:val="placeholder"/>
        </w:category>
        <w:types>
          <w:type w:val="bbPlcHdr"/>
        </w:types>
        <w:behaviors>
          <w:behavior w:val="content"/>
        </w:behaviors>
        <w:guid w:val="{E99AF674-BA23-41AF-8F99-66F7C0FE2734}"/>
      </w:docPartPr>
      <w:docPartBody>
        <w:p w:rsidR="008E48A0" w:rsidRDefault="003F78D2" w:rsidP="003F78D2">
          <w:pPr>
            <w:pStyle w:val="79CEA3F4164F469CAF79EADE1C1134A8"/>
          </w:pPr>
          <w:r w:rsidRPr="00F41D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8D2"/>
    <w:rsid w:val="00013549"/>
    <w:rsid w:val="0002421C"/>
    <w:rsid w:val="000244EF"/>
    <w:rsid w:val="000710BB"/>
    <w:rsid w:val="000860FB"/>
    <w:rsid w:val="00157997"/>
    <w:rsid w:val="00173AA9"/>
    <w:rsid w:val="00173E04"/>
    <w:rsid w:val="001A3A00"/>
    <w:rsid w:val="00203AE6"/>
    <w:rsid w:val="00231086"/>
    <w:rsid w:val="00294675"/>
    <w:rsid w:val="002B3647"/>
    <w:rsid w:val="002B5B2A"/>
    <w:rsid w:val="002C01B3"/>
    <w:rsid w:val="002F6A7A"/>
    <w:rsid w:val="00312B51"/>
    <w:rsid w:val="00321D53"/>
    <w:rsid w:val="003229B9"/>
    <w:rsid w:val="0037492C"/>
    <w:rsid w:val="003A170B"/>
    <w:rsid w:val="003A5AC9"/>
    <w:rsid w:val="003B5733"/>
    <w:rsid w:val="003B6270"/>
    <w:rsid w:val="003F76E7"/>
    <w:rsid w:val="003F78D2"/>
    <w:rsid w:val="00422EF9"/>
    <w:rsid w:val="00432568"/>
    <w:rsid w:val="004A1442"/>
    <w:rsid w:val="004A69DC"/>
    <w:rsid w:val="004E5472"/>
    <w:rsid w:val="0051109E"/>
    <w:rsid w:val="00511CBA"/>
    <w:rsid w:val="00521262"/>
    <w:rsid w:val="005345F3"/>
    <w:rsid w:val="00563594"/>
    <w:rsid w:val="00586AAD"/>
    <w:rsid w:val="00592F02"/>
    <w:rsid w:val="005A020B"/>
    <w:rsid w:val="005A1806"/>
    <w:rsid w:val="005C39F2"/>
    <w:rsid w:val="005E4C4B"/>
    <w:rsid w:val="006472F5"/>
    <w:rsid w:val="0066221F"/>
    <w:rsid w:val="006B5610"/>
    <w:rsid w:val="006E4EF1"/>
    <w:rsid w:val="0070132C"/>
    <w:rsid w:val="00704694"/>
    <w:rsid w:val="007378E9"/>
    <w:rsid w:val="00745CEF"/>
    <w:rsid w:val="007702A1"/>
    <w:rsid w:val="007866DD"/>
    <w:rsid w:val="007A6DF6"/>
    <w:rsid w:val="007C2DC9"/>
    <w:rsid w:val="007F1657"/>
    <w:rsid w:val="008032E7"/>
    <w:rsid w:val="008200F8"/>
    <w:rsid w:val="008226C1"/>
    <w:rsid w:val="008229AD"/>
    <w:rsid w:val="0084052D"/>
    <w:rsid w:val="00850675"/>
    <w:rsid w:val="00864CAB"/>
    <w:rsid w:val="008707ED"/>
    <w:rsid w:val="008773A1"/>
    <w:rsid w:val="008811FC"/>
    <w:rsid w:val="00894D93"/>
    <w:rsid w:val="008E48A0"/>
    <w:rsid w:val="00904EEF"/>
    <w:rsid w:val="00941C6F"/>
    <w:rsid w:val="00950D28"/>
    <w:rsid w:val="00960261"/>
    <w:rsid w:val="00973B5E"/>
    <w:rsid w:val="00981049"/>
    <w:rsid w:val="00984EDD"/>
    <w:rsid w:val="00992F34"/>
    <w:rsid w:val="009E10F6"/>
    <w:rsid w:val="00A15BCF"/>
    <w:rsid w:val="00A212DD"/>
    <w:rsid w:val="00A354E9"/>
    <w:rsid w:val="00A95199"/>
    <w:rsid w:val="00AA622C"/>
    <w:rsid w:val="00AE555A"/>
    <w:rsid w:val="00B062F8"/>
    <w:rsid w:val="00B21D67"/>
    <w:rsid w:val="00B30129"/>
    <w:rsid w:val="00B455FB"/>
    <w:rsid w:val="00B9496E"/>
    <w:rsid w:val="00BE1A16"/>
    <w:rsid w:val="00BE4FAD"/>
    <w:rsid w:val="00C25030"/>
    <w:rsid w:val="00C7076F"/>
    <w:rsid w:val="00CA0D34"/>
    <w:rsid w:val="00D05F01"/>
    <w:rsid w:val="00D46B96"/>
    <w:rsid w:val="00D46ECE"/>
    <w:rsid w:val="00D556C2"/>
    <w:rsid w:val="00D82B1E"/>
    <w:rsid w:val="00DA2E75"/>
    <w:rsid w:val="00DB1FAC"/>
    <w:rsid w:val="00DB5E55"/>
    <w:rsid w:val="00DD0734"/>
    <w:rsid w:val="00DD5E63"/>
    <w:rsid w:val="00E13DEC"/>
    <w:rsid w:val="00E15067"/>
    <w:rsid w:val="00E4555B"/>
    <w:rsid w:val="00E8440F"/>
    <w:rsid w:val="00E84501"/>
    <w:rsid w:val="00E8782B"/>
    <w:rsid w:val="00EA366D"/>
    <w:rsid w:val="00EC6AEB"/>
    <w:rsid w:val="00EE3CF7"/>
    <w:rsid w:val="00EE7A35"/>
    <w:rsid w:val="00F100AE"/>
    <w:rsid w:val="00F23436"/>
    <w:rsid w:val="00F35279"/>
    <w:rsid w:val="00F410A6"/>
    <w:rsid w:val="00F454EE"/>
    <w:rsid w:val="00F518C7"/>
    <w:rsid w:val="00F708BD"/>
    <w:rsid w:val="00F80205"/>
    <w:rsid w:val="00F85393"/>
    <w:rsid w:val="00F9442A"/>
    <w:rsid w:val="00FB281B"/>
    <w:rsid w:val="00FD0EA4"/>
    <w:rsid w:val="00FD7618"/>
    <w:rsid w:val="00FF42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4694"/>
    <w:rPr>
      <w:color w:val="666666"/>
    </w:rPr>
  </w:style>
  <w:style w:type="paragraph" w:customStyle="1" w:styleId="37BC615E9584463CA37C09822FC23C54">
    <w:name w:val="37BC615E9584463CA37C09822FC23C54"/>
    <w:rsid w:val="003F78D2"/>
  </w:style>
  <w:style w:type="paragraph" w:customStyle="1" w:styleId="79CEA3F4164F469CAF79EADE1C1134A8">
    <w:name w:val="79CEA3F4164F469CAF79EADE1C1134A8"/>
    <w:rsid w:val="003F78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864EC-2517-4C4A-9BD0-458D2B83A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9685</TotalTime>
  <Pages>49</Pages>
  <Words>17918</Words>
  <Characters>102139</Characters>
  <Application>Microsoft Office Word</Application>
  <DocSecurity>0</DocSecurity>
  <Lines>851</Lines>
  <Paragraphs>239</Paragraphs>
  <ScaleCrop>false</ScaleCrop>
  <Company/>
  <LinksUpToDate>false</LinksUpToDate>
  <CharactersWithSpaces>119818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Shyma M</dc:creator>
  <cp:keywords/>
  <dc:description/>
  <cp:lastModifiedBy>Shyma M</cp:lastModifiedBy>
  <cp:revision>578</cp:revision>
  <cp:lastPrinted>2026-06-12T08:55:00Z</cp:lastPrinted>
  <dcterms:created xsi:type="dcterms:W3CDTF">2026-08-12T06:22:00Z</dcterms:created>
  <dcterms:modified xsi:type="dcterms:W3CDTF">2026-09-12T20:24:00Z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da53939c-8f98-4e59-881a-07cc8437ca0e</vt:lpwstr>
  </property>
</Properties>
</file>