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2790FA0" w14:textId="77777777"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7BD6A7F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1</w:t>
      </w:r>
      <w:r w:rsidRPr="001431BF">
        <w:rPr>
          <w:rFonts w:ascii="Times New Roman" w:eastAsia="宋体"/>
          <w:noProof/>
          <w:sz w:val="24"/>
          <w:szCs w:val="24"/>
        </w:rPr>
        <w:fldChar w:fldCharType="end"/>
      </w:r>
    </w:p>
    <w:p w14:paraId="60888E22" w14:textId="0C587F9E"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244BC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9</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238ADA48"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3827D0">
        <w:rPr>
          <w:rFonts w:ascii="Times New Roman" w:eastAsia="宋体" w:hint="eastAsia"/>
          <w:noProof/>
          <w:sz w:val="24"/>
          <w:szCs w:val="24"/>
        </w:rPr>
        <w:t>25</w:t>
      </w:r>
    </w:p>
    <w:p w14:paraId="4454BD8F" w14:textId="17BC1AD6"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3827D0">
        <w:rPr>
          <w:rFonts w:ascii="Times New Roman" w:eastAsia="宋体" w:hint="eastAsia"/>
          <w:noProof/>
          <w:sz w:val="24"/>
          <w:szCs w:val="24"/>
        </w:rPr>
        <w:t>26</w:t>
      </w:r>
    </w:p>
    <w:p w14:paraId="01F8E0D5" w14:textId="0A80BB6C"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3827D0">
        <w:rPr>
          <w:rFonts w:ascii="Times New Roman" w:eastAsia="宋体" w:hint="eastAsia"/>
          <w:noProof/>
          <w:sz w:val="24"/>
          <w:szCs w:val="24"/>
        </w:rPr>
        <w:t>27</w:t>
      </w:r>
    </w:p>
    <w:p w14:paraId="43D6029A" w14:textId="549570B0"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3827D0">
        <w:rPr>
          <w:rFonts w:ascii="Times New Roman" w:eastAsia="宋体" w:hint="eastAsia"/>
          <w:noProof/>
          <w:sz w:val="24"/>
          <w:szCs w:val="24"/>
        </w:rPr>
        <w:t>29</w:t>
      </w:r>
    </w:p>
    <w:p w14:paraId="3266477E" w14:textId="3C74D482" w:rsidR="008141C3" w:rsidRPr="00141682" w:rsidRDefault="00DE6599" w:rsidP="00141682">
      <w:pPr>
        <w:rPr>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45F05B98"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535529F7"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w:t>
      </w:r>
      <w:r w:rsidR="00C33EA7">
        <w:rPr>
          <w:rFonts w:hint="eastAsia"/>
          <w:szCs w:val="21"/>
        </w:rPr>
        <w:t>和</w:t>
      </w:r>
      <w:r w:rsidRPr="00B55AE9">
        <w:rPr>
          <w:rFonts w:hint="eastAsia"/>
          <w:szCs w:val="21"/>
        </w:rPr>
        <w:t>结果稳定性方面均有显著提升</w:t>
      </w:r>
      <w:r w:rsidR="00C33EA7">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lastRenderedPageBreak/>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2802A4FC"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 xml:space="preserve">The </w:t>
      </w:r>
      <w:r w:rsidR="000C6FC0" w:rsidRPr="000C6FC0">
        <w:rPr>
          <w:sz w:val="21"/>
          <w:szCs w:val="21"/>
        </w:rPr>
        <w:t>In recent years, the rise of large language models (LLMs) has provided innovative solutions for Text-to-SQL (Text2SQL) tasks, leveraging their powerful language comprehension and generation capabilities to deliver outstanding performance.</w:t>
      </w:r>
      <w:r w:rsidR="000C6FC0">
        <w:rPr>
          <w:rFonts w:hint="eastAsia"/>
          <w:vertAlign w:val="superscript"/>
        </w:rPr>
        <w:t>[</w:t>
      </w:r>
      <w:r w:rsidR="000C6FC0">
        <w:rPr>
          <w:vertAlign w:val="superscript"/>
        </w:rPr>
        <w:t>1</w:t>
      </w:r>
      <w:proofErr w:type="gramStart"/>
      <w:r w:rsidR="000C6FC0">
        <w:rPr>
          <w:vertAlign w:val="superscript"/>
        </w:rPr>
        <w:t>]</w:t>
      </w:r>
      <w:r w:rsidR="000C6FC0">
        <w:rPr>
          <w:rFonts w:hint="eastAsia"/>
          <w:vertAlign w:val="superscript"/>
        </w:rPr>
        <w:t xml:space="preserve">  </w:t>
      </w:r>
      <w:r w:rsidR="000C6FC0" w:rsidRPr="000C6FC0">
        <w:rPr>
          <w:sz w:val="21"/>
          <w:szCs w:val="21"/>
        </w:rPr>
        <w:t>Text</w:t>
      </w:r>
      <w:proofErr w:type="gramEnd"/>
      <w:r w:rsidR="000C6FC0" w:rsidRPr="000C6FC0">
        <w:rPr>
          <w:sz w:val="21"/>
          <w:szCs w:val="21"/>
        </w:rPr>
        <w:t>2SQL is designed to translate natural language queries into SQL statements, enabling users to access databases using everyday language</w:t>
      </w:r>
      <w:r w:rsidRPr="00F40C8B">
        <w:rPr>
          <w:sz w:val="21"/>
          <w:szCs w:val="21"/>
        </w:rPr>
        <w:t>.</w:t>
      </w:r>
      <w:r w:rsidR="00F40C8B" w:rsidRPr="00F40C8B">
        <w:rPr>
          <w:sz w:val="21"/>
          <w:szCs w:val="21"/>
        </w:rPr>
        <w:t xml:space="preserve"> </w:t>
      </w:r>
    </w:p>
    <w:p w14:paraId="7A7E04EB" w14:textId="353AE801" w:rsidR="008141C3" w:rsidRDefault="000C6FC0" w:rsidP="003873CB">
      <w:pPr>
        <w:pStyle w:val="ae"/>
        <w:tabs>
          <w:tab w:val="clear" w:pos="4153"/>
          <w:tab w:val="clear" w:pos="8306"/>
        </w:tabs>
        <w:spacing w:beforeLines="50" w:before="120" w:line="360" w:lineRule="auto"/>
        <w:ind w:firstLine="420"/>
        <w:jc w:val="both"/>
        <w:rPr>
          <w:color w:val="000000"/>
          <w:sz w:val="21"/>
          <w:szCs w:val="21"/>
        </w:rPr>
      </w:pPr>
      <w:r w:rsidRPr="000C6FC0">
        <w:rPr>
          <w:sz w:val="21"/>
          <w:szCs w:val="21"/>
        </w:rPr>
        <w:t>Traditional Text2SQL methods typically rely on template-based or rule-based approaches, or deep learning techniques, which struggle with complex database schemas and diverse queries.</w:t>
      </w:r>
      <w:r>
        <w:rPr>
          <w:rFonts w:hint="eastAsia"/>
          <w:sz w:val="21"/>
          <w:szCs w:val="21"/>
        </w:rPr>
        <w:t xml:space="preserve"> </w:t>
      </w:r>
      <w:r w:rsidR="00310C36">
        <w:rPr>
          <w:rFonts w:hint="eastAsia"/>
          <w:sz w:val="21"/>
          <w:szCs w:val="21"/>
        </w:rPr>
        <w:t xml:space="preserve"> </w:t>
      </w:r>
      <w:r w:rsidRPr="000C6FC0">
        <w:rPr>
          <w:sz w:val="21"/>
          <w:szCs w:val="21"/>
        </w:rPr>
        <w:t>With advancements in LLMs, solutions based on these models have become increasingly popular.</w:t>
      </w:r>
      <w:r>
        <w:rPr>
          <w:rFonts w:hint="eastAsia"/>
          <w:sz w:val="21"/>
          <w:szCs w:val="21"/>
        </w:rPr>
        <w:t xml:space="preserve"> </w:t>
      </w:r>
      <w:r w:rsidR="00310C36">
        <w:rPr>
          <w:rFonts w:hint="eastAsia"/>
          <w:sz w:val="21"/>
          <w:szCs w:val="21"/>
        </w:rPr>
        <w:t xml:space="preserve"> </w:t>
      </w:r>
      <w:r w:rsidRPr="000C6FC0">
        <w:rPr>
          <w:sz w:val="21"/>
          <w:szCs w:val="21"/>
        </w:rPr>
        <w:t>However, LLMs are not a panacea; directly using a single LLM involves significant token consumption costs, unavoidable data privacy risks, and instability in generated outputs</w:t>
      </w:r>
      <w:r w:rsidR="00F40C8B">
        <w:rPr>
          <w:color w:val="000000"/>
          <w:sz w:val="21"/>
          <w:szCs w:val="21"/>
        </w:rPr>
        <w:t>.</w:t>
      </w:r>
    </w:p>
    <w:p w14:paraId="4F8FA128" w14:textId="7F22EF88"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This paper introduces a Text2SQL system powered by a multi-agent architecture.  It leverages multiple specialized LLMs collaboratively organized in an end-to-end pipeline comprising user intent clarification, knowledge retrieval, prompt generation, SQL statement generation, multiple-answer validation, and result feedback.  Our system exploits the strengths of LLMs in complex reasoning and language generation, employing multi-agent collaboration to enhance the accuracy and stability of queries.  Our optimization strategies include retrieval-augmented generation (RAG), multi-agent voting decisions, asynchronous parallel processing, context caching, session pruning, partial mode prefix prompting, structured output constraints, and RDBMS transaction mechanisms for data security</w:t>
      </w:r>
      <w:r w:rsidR="00232BA7">
        <w:rPr>
          <w:sz w:val="21"/>
          <w:szCs w:val="21"/>
        </w:rPr>
        <w:t>.</w:t>
      </w:r>
    </w:p>
    <w:p w14:paraId="54266A0D" w14:textId="0C01CECE" w:rsidR="008141C3" w:rsidRDefault="000C6FC0" w:rsidP="000C6FC0">
      <w:pPr>
        <w:pStyle w:val="ae"/>
        <w:tabs>
          <w:tab w:val="clear" w:pos="4153"/>
          <w:tab w:val="clear" w:pos="8306"/>
        </w:tabs>
        <w:spacing w:beforeLines="50" w:before="120" w:line="360" w:lineRule="auto"/>
        <w:ind w:firstLine="420"/>
        <w:jc w:val="both"/>
        <w:rPr>
          <w:sz w:val="21"/>
          <w:szCs w:val="21"/>
        </w:rPr>
      </w:pPr>
      <w:r w:rsidRPr="000C6FC0">
        <w:rPr>
          <w:sz w:val="21"/>
          <w:szCs w:val="21"/>
        </w:rPr>
        <w:t>Experimental results demonstrate that, compared to traditional approaches, our system significantly improves query accuracy, execution efficiency, and result stability—with accuracy improvements of at least 20%, average agent processing time reduced by at least 40%, and stability enhancements of approximately 60%</w:t>
      </w:r>
      <w:r w:rsidR="00C10AA5">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lastRenderedPageBreak/>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D032C5">
      <w:pPr>
        <w:pStyle w:val="ae"/>
        <w:tabs>
          <w:tab w:val="clear" w:pos="4153"/>
          <w:tab w:val="clear" w:pos="8306"/>
        </w:tabs>
        <w:spacing w:line="360" w:lineRule="auto"/>
        <w:ind w:firstLineChars="200" w:firstLine="480"/>
        <w:jc w:val="both"/>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D032C5">
      <w:pPr>
        <w:pStyle w:val="ae"/>
        <w:tabs>
          <w:tab w:val="clear" w:pos="4153"/>
          <w:tab w:val="clear" w:pos="8306"/>
        </w:tabs>
        <w:spacing w:line="360" w:lineRule="auto"/>
        <w:ind w:firstLineChars="200" w:firstLine="480"/>
        <w:jc w:val="both"/>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D032C5">
      <w:pPr>
        <w:pStyle w:val="ae"/>
        <w:tabs>
          <w:tab w:val="clear" w:pos="4153"/>
          <w:tab w:val="clear" w:pos="8306"/>
        </w:tabs>
        <w:spacing w:line="360" w:lineRule="auto"/>
        <w:ind w:firstLineChars="200" w:firstLine="480"/>
        <w:jc w:val="both"/>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r w:rsidRPr="00F961A7">
        <w:rPr>
          <w:rFonts w:hint="eastAsia"/>
        </w:rPr>
        <w:t>DeepSeek</w:t>
      </w:r>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D032C5">
      <w:pPr>
        <w:pStyle w:val="ae"/>
        <w:tabs>
          <w:tab w:val="clear" w:pos="4153"/>
          <w:tab w:val="clear" w:pos="8306"/>
        </w:tabs>
        <w:spacing w:line="360" w:lineRule="auto"/>
        <w:ind w:firstLineChars="200" w:firstLine="480"/>
        <w:jc w:val="both"/>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lastRenderedPageBreak/>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D032C5">
      <w:pPr>
        <w:pStyle w:val="ae"/>
        <w:tabs>
          <w:tab w:val="clear" w:pos="4153"/>
          <w:tab w:val="clear" w:pos="8306"/>
        </w:tabs>
        <w:spacing w:line="360" w:lineRule="auto"/>
        <w:ind w:firstLineChars="200" w:firstLine="480"/>
        <w:jc w:val="both"/>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D032C5">
      <w:pPr>
        <w:pStyle w:val="ae"/>
        <w:tabs>
          <w:tab w:val="clear" w:pos="4153"/>
          <w:tab w:val="clear" w:pos="8306"/>
        </w:tabs>
        <w:spacing w:line="360" w:lineRule="auto"/>
        <w:ind w:firstLineChars="200" w:firstLine="480"/>
        <w:jc w:val="both"/>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D032C5">
      <w:pPr>
        <w:pStyle w:val="ae"/>
        <w:tabs>
          <w:tab w:val="clear" w:pos="4153"/>
          <w:tab w:val="clear" w:pos="8306"/>
        </w:tabs>
        <w:spacing w:line="360" w:lineRule="auto"/>
        <w:ind w:firstLineChars="200" w:firstLine="480"/>
        <w:jc w:val="both"/>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D032C5">
      <w:pPr>
        <w:pStyle w:val="ae"/>
        <w:tabs>
          <w:tab w:val="clear" w:pos="4153"/>
          <w:tab w:val="clear" w:pos="8306"/>
        </w:tabs>
        <w:spacing w:line="360" w:lineRule="auto"/>
        <w:ind w:firstLineChars="200" w:firstLine="480"/>
        <w:jc w:val="both"/>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w:t>
      </w:r>
      <w:r w:rsidRPr="00E1043D">
        <w:rPr>
          <w:rFonts w:hint="eastAsia"/>
        </w:rPr>
        <w:lastRenderedPageBreak/>
        <w:t>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D032C5">
      <w:pPr>
        <w:pStyle w:val="ae"/>
        <w:spacing w:line="360" w:lineRule="auto"/>
        <w:ind w:firstLineChars="200" w:firstLine="480"/>
        <w:jc w:val="both"/>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D032C5">
      <w:pPr>
        <w:pStyle w:val="ae"/>
        <w:spacing w:line="360" w:lineRule="auto"/>
        <w:ind w:firstLineChars="200" w:firstLine="480"/>
        <w:jc w:val="both"/>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D032C5">
      <w:pPr>
        <w:pStyle w:val="ae"/>
        <w:spacing w:line="360" w:lineRule="auto"/>
        <w:ind w:firstLineChars="200" w:firstLine="480"/>
        <w:jc w:val="both"/>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D032C5">
      <w:pPr>
        <w:pStyle w:val="ae"/>
        <w:spacing w:line="360" w:lineRule="auto"/>
        <w:ind w:firstLineChars="200" w:firstLine="480"/>
        <w:jc w:val="both"/>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D032C5">
      <w:pPr>
        <w:pStyle w:val="ae"/>
        <w:spacing w:line="360" w:lineRule="auto"/>
        <w:ind w:firstLineChars="200" w:firstLine="480"/>
        <w:jc w:val="both"/>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lastRenderedPageBreak/>
        <w:t>JSON</w:t>
      </w:r>
      <w:r w:rsidRPr="00286CD6">
        <w:rPr>
          <w:rFonts w:hint="eastAsia"/>
        </w:rPr>
        <w:t>格式结构化输出提高可解析度、以及通过数据库事务保证执行安全等。由此系统的实用性和健壮性得到保障。</w:t>
      </w:r>
    </w:p>
    <w:p w14:paraId="03A4ED15" w14:textId="2BEEF8FA" w:rsidR="00D87147" w:rsidRDefault="00286CD6" w:rsidP="00D032C5">
      <w:pPr>
        <w:pStyle w:val="ae"/>
        <w:spacing w:line="360" w:lineRule="auto"/>
        <w:ind w:firstLineChars="200" w:firstLine="480"/>
        <w:jc w:val="both"/>
      </w:pPr>
      <w:r>
        <w:rPr>
          <w:rFonts w:hint="eastAsia"/>
        </w:rPr>
        <w:t>（</w:t>
      </w:r>
      <w:r>
        <w:rPr>
          <w:rFonts w:hint="eastAsia"/>
        </w:rPr>
        <w:t>5</w:t>
      </w:r>
      <w:r>
        <w:rPr>
          <w:rFonts w:hint="eastAsia"/>
        </w:rPr>
        <w:t>）</w:t>
      </w:r>
      <w:r w:rsidRPr="00286CD6">
        <w:rPr>
          <w:rFonts w:hint="eastAsia"/>
        </w:rPr>
        <w:t>综合评估：实验从准确率、执行效率、稳定性等多方面评估系统，并与传统单智能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w:t>
      </w:r>
      <w:r w:rsidR="00C33EA7">
        <w:rPr>
          <w:rFonts w:hint="eastAsia"/>
        </w:rPr>
        <w:t>提出</w:t>
      </w:r>
      <w:r w:rsidRPr="00286CD6">
        <w:rPr>
          <w:rFonts w:hint="eastAsia"/>
        </w:rPr>
        <w:t>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D032C5">
      <w:pPr>
        <w:pStyle w:val="ae"/>
        <w:spacing w:line="360" w:lineRule="auto"/>
        <w:ind w:firstLineChars="200" w:firstLine="480"/>
        <w:jc w:val="both"/>
      </w:pPr>
      <w:r>
        <w:rPr>
          <w:rFonts w:hint="eastAsia"/>
        </w:rPr>
        <w:t>本文共分为五个章节，具体内容安排如下：</w:t>
      </w:r>
    </w:p>
    <w:p w14:paraId="40E799A5" w14:textId="3D59C067" w:rsidR="004F619C" w:rsidRPr="00FD012F" w:rsidRDefault="004F619C" w:rsidP="00D032C5">
      <w:pPr>
        <w:pStyle w:val="ae"/>
        <w:spacing w:line="360" w:lineRule="auto"/>
        <w:ind w:firstLineChars="200" w:firstLine="480"/>
        <w:jc w:val="both"/>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D032C5">
      <w:pPr>
        <w:pStyle w:val="ae"/>
        <w:spacing w:line="360" w:lineRule="auto"/>
        <w:ind w:firstLineChars="200" w:firstLine="480"/>
        <w:jc w:val="both"/>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D032C5">
      <w:pPr>
        <w:pStyle w:val="ae"/>
        <w:spacing w:line="360" w:lineRule="auto"/>
        <w:ind w:firstLineChars="200" w:firstLine="480"/>
        <w:jc w:val="both"/>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D032C5">
      <w:pPr>
        <w:pStyle w:val="ae"/>
        <w:spacing w:line="360" w:lineRule="auto"/>
        <w:ind w:firstLineChars="200" w:firstLine="480"/>
        <w:jc w:val="both"/>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D032C5">
      <w:pPr>
        <w:pStyle w:val="ae"/>
        <w:tabs>
          <w:tab w:val="clear" w:pos="4153"/>
          <w:tab w:val="clear" w:pos="8306"/>
        </w:tabs>
        <w:spacing w:line="360" w:lineRule="auto"/>
        <w:ind w:firstLineChars="200" w:firstLine="480"/>
        <w:jc w:val="both"/>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00058136"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lastRenderedPageBreak/>
        <w:t>2</w:t>
      </w:r>
      <w:r w:rsidRPr="00D77390">
        <w:rPr>
          <w:rFonts w:eastAsia="黑体" w:hint="eastAsia"/>
          <w:sz w:val="28"/>
          <w:szCs w:val="28"/>
        </w:rPr>
        <w:t>、</w:t>
      </w:r>
      <w:r w:rsidR="00C33EA7">
        <w:rPr>
          <w:rFonts w:eastAsia="黑体" w:hint="eastAsia"/>
          <w:sz w:val="28"/>
          <w:szCs w:val="28"/>
        </w:rPr>
        <w:t>相关工作</w:t>
      </w:r>
      <w:bookmarkEnd w:id="33"/>
      <w:bookmarkEnd w:id="34"/>
      <w:bookmarkEnd w:id="35"/>
      <w:bookmarkEnd w:id="36"/>
      <w:bookmarkEnd w:id="37"/>
      <w:bookmarkEnd w:id="38"/>
    </w:p>
    <w:p w14:paraId="1C15A33C" w14:textId="5C9BE24B" w:rsidR="000D639E" w:rsidRPr="00052CDD" w:rsidRDefault="000D639E" w:rsidP="00E66974">
      <w:pPr>
        <w:pStyle w:val="ae"/>
        <w:tabs>
          <w:tab w:val="clear" w:pos="4153"/>
          <w:tab w:val="clear" w:pos="8306"/>
        </w:tabs>
        <w:spacing w:line="360" w:lineRule="auto"/>
        <w:ind w:firstLineChars="200" w:firstLine="480"/>
      </w:pPr>
      <w:bookmarkStart w:id="39" w:name="_Toc135816537"/>
      <w:proofErr w:type="gramStart"/>
      <w:r w:rsidRPr="000D639E">
        <w:rPr>
          <w:rFonts w:hint="eastAsia"/>
        </w:rPr>
        <w:t>本章先</w:t>
      </w:r>
      <w:proofErr w:type="gramEnd"/>
      <w:r w:rsidRPr="000D639E">
        <w:rPr>
          <w:rFonts w:hint="eastAsia"/>
        </w:rPr>
        <w:t>阐述与本研究相关的基础概念</w:t>
      </w:r>
      <w:r w:rsidR="00C33EA7">
        <w:rPr>
          <w:rFonts w:hint="eastAsia"/>
        </w:rPr>
        <w:t>和相关工作</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D032C5">
      <w:pPr>
        <w:pStyle w:val="ae"/>
        <w:tabs>
          <w:tab w:val="clear" w:pos="4153"/>
          <w:tab w:val="clear" w:pos="8306"/>
        </w:tabs>
        <w:spacing w:line="360" w:lineRule="auto"/>
        <w:ind w:firstLineChars="200" w:firstLine="480"/>
        <w:jc w:val="both"/>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D032C5">
      <w:pPr>
        <w:pStyle w:val="ae"/>
        <w:tabs>
          <w:tab w:val="clear" w:pos="4153"/>
          <w:tab w:val="clear" w:pos="8306"/>
        </w:tabs>
        <w:spacing w:line="360" w:lineRule="auto"/>
        <w:ind w:firstLineChars="200" w:firstLine="480"/>
        <w:jc w:val="both"/>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D032C5">
      <w:pPr>
        <w:pStyle w:val="ae"/>
        <w:tabs>
          <w:tab w:val="clear" w:pos="4153"/>
          <w:tab w:val="clear" w:pos="8306"/>
        </w:tabs>
        <w:spacing w:line="360" w:lineRule="auto"/>
        <w:ind w:firstLineChars="200" w:firstLine="480"/>
        <w:jc w:val="both"/>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D032C5">
      <w:pPr>
        <w:pStyle w:val="ae"/>
        <w:tabs>
          <w:tab w:val="clear" w:pos="4153"/>
          <w:tab w:val="clear" w:pos="8306"/>
        </w:tabs>
        <w:spacing w:line="360" w:lineRule="auto"/>
        <w:ind w:firstLineChars="200" w:firstLine="480"/>
        <w:jc w:val="both"/>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D032C5">
      <w:pPr>
        <w:pStyle w:val="ae"/>
        <w:tabs>
          <w:tab w:val="clear" w:pos="4153"/>
          <w:tab w:val="clear" w:pos="8306"/>
        </w:tabs>
        <w:spacing w:line="360" w:lineRule="auto"/>
        <w:ind w:firstLineChars="200" w:firstLine="480"/>
        <w:jc w:val="both"/>
      </w:pPr>
      <w:r w:rsidRPr="00D367EA">
        <w:rPr>
          <w:rFonts w:hint="eastAsia"/>
        </w:rPr>
        <w:lastRenderedPageBreak/>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D032C5">
      <w:pPr>
        <w:pStyle w:val="ae"/>
        <w:tabs>
          <w:tab w:val="clear" w:pos="4153"/>
          <w:tab w:val="clear" w:pos="8306"/>
        </w:tabs>
        <w:spacing w:line="360" w:lineRule="auto"/>
        <w:ind w:firstLineChars="200" w:firstLine="480"/>
        <w:jc w:val="both"/>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D032C5">
      <w:pPr>
        <w:pStyle w:val="ae"/>
        <w:tabs>
          <w:tab w:val="clear" w:pos="4153"/>
          <w:tab w:val="clear" w:pos="8306"/>
        </w:tabs>
        <w:spacing w:line="360" w:lineRule="auto"/>
        <w:ind w:firstLineChars="200" w:firstLine="480"/>
        <w:jc w:val="both"/>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D032C5">
      <w:pPr>
        <w:pStyle w:val="ae"/>
        <w:tabs>
          <w:tab w:val="clear" w:pos="4153"/>
          <w:tab w:val="clear" w:pos="8306"/>
        </w:tabs>
        <w:spacing w:line="360" w:lineRule="auto"/>
        <w:ind w:firstLineChars="200" w:firstLine="480"/>
        <w:jc w:val="both"/>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D032C5">
      <w:pPr>
        <w:pStyle w:val="ae"/>
        <w:tabs>
          <w:tab w:val="clear" w:pos="4153"/>
          <w:tab w:val="clear" w:pos="8306"/>
        </w:tabs>
        <w:spacing w:line="360" w:lineRule="auto"/>
        <w:ind w:firstLineChars="200" w:firstLine="480"/>
        <w:jc w:val="both"/>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D032C5">
      <w:pPr>
        <w:pStyle w:val="ae"/>
        <w:tabs>
          <w:tab w:val="clear" w:pos="4153"/>
          <w:tab w:val="clear" w:pos="8306"/>
        </w:tabs>
        <w:spacing w:line="360" w:lineRule="auto"/>
        <w:ind w:firstLineChars="200" w:firstLine="480"/>
        <w:jc w:val="both"/>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lastRenderedPageBreak/>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D032C5">
      <w:pPr>
        <w:pStyle w:val="ae"/>
        <w:tabs>
          <w:tab w:val="clear" w:pos="4153"/>
          <w:tab w:val="clear" w:pos="8306"/>
        </w:tabs>
        <w:spacing w:line="360" w:lineRule="auto"/>
        <w:ind w:firstLineChars="200" w:firstLine="480"/>
        <w:jc w:val="both"/>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lastRenderedPageBreak/>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032C5">
      <w:pPr>
        <w:pStyle w:val="ae"/>
        <w:tabs>
          <w:tab w:val="clear" w:pos="4153"/>
          <w:tab w:val="clear" w:pos="8306"/>
        </w:tabs>
        <w:spacing w:line="360" w:lineRule="auto"/>
        <w:ind w:firstLineChars="200" w:firstLine="480"/>
        <w:jc w:val="both"/>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D032C5">
      <w:pPr>
        <w:pStyle w:val="ae"/>
        <w:tabs>
          <w:tab w:val="clear" w:pos="4153"/>
          <w:tab w:val="clear" w:pos="8306"/>
        </w:tabs>
        <w:spacing w:line="360" w:lineRule="auto"/>
        <w:ind w:firstLineChars="200" w:firstLine="480"/>
        <w:jc w:val="both"/>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D032C5">
      <w:pPr>
        <w:pStyle w:val="ae"/>
        <w:tabs>
          <w:tab w:val="clear" w:pos="4153"/>
          <w:tab w:val="clear" w:pos="8306"/>
        </w:tabs>
        <w:spacing w:beforeLines="100" w:before="312" w:line="360" w:lineRule="auto"/>
        <w:ind w:firstLineChars="200" w:firstLine="480"/>
        <w:jc w:val="both"/>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D032C5">
      <w:pPr>
        <w:pStyle w:val="ae"/>
        <w:tabs>
          <w:tab w:val="clear" w:pos="4153"/>
          <w:tab w:val="clear" w:pos="8306"/>
        </w:tabs>
        <w:spacing w:line="360" w:lineRule="auto"/>
        <w:ind w:firstLineChars="200" w:firstLine="480"/>
        <w:jc w:val="both"/>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D032C5">
      <w:pPr>
        <w:pStyle w:val="ae"/>
        <w:tabs>
          <w:tab w:val="clear" w:pos="4153"/>
          <w:tab w:val="clear" w:pos="8306"/>
        </w:tabs>
        <w:spacing w:line="360" w:lineRule="auto"/>
        <w:ind w:firstLineChars="200" w:firstLine="480"/>
        <w:jc w:val="both"/>
        <w:rPr>
          <w:bCs/>
        </w:rPr>
      </w:pPr>
      <w:r>
        <w:rPr>
          <w:rFonts w:hint="eastAsia"/>
        </w:rPr>
        <w:lastRenderedPageBreak/>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D032C5">
      <w:pPr>
        <w:pStyle w:val="ae"/>
        <w:tabs>
          <w:tab w:val="clear" w:pos="4153"/>
          <w:tab w:val="clear" w:pos="8306"/>
        </w:tabs>
        <w:spacing w:line="360" w:lineRule="auto"/>
        <w:ind w:firstLineChars="200" w:firstLine="480"/>
        <w:jc w:val="both"/>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D032C5">
      <w:pPr>
        <w:pStyle w:val="ae"/>
        <w:tabs>
          <w:tab w:val="clear" w:pos="4153"/>
          <w:tab w:val="clear" w:pos="8306"/>
        </w:tabs>
        <w:spacing w:line="360" w:lineRule="auto"/>
        <w:ind w:firstLineChars="200" w:firstLine="480"/>
        <w:jc w:val="both"/>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D032C5">
      <w:pPr>
        <w:pStyle w:val="ae"/>
        <w:tabs>
          <w:tab w:val="clear" w:pos="4153"/>
          <w:tab w:val="clear" w:pos="8306"/>
        </w:tabs>
        <w:spacing w:line="360" w:lineRule="auto"/>
        <w:ind w:firstLineChars="200" w:firstLine="480"/>
        <w:jc w:val="both"/>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D032C5">
      <w:pPr>
        <w:pStyle w:val="ae"/>
        <w:tabs>
          <w:tab w:val="clear" w:pos="4153"/>
          <w:tab w:val="clear" w:pos="8306"/>
        </w:tabs>
        <w:spacing w:line="360" w:lineRule="auto"/>
        <w:ind w:firstLineChars="200" w:firstLine="480"/>
        <w:jc w:val="both"/>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D032C5">
      <w:pPr>
        <w:pStyle w:val="ae"/>
        <w:tabs>
          <w:tab w:val="clear" w:pos="4153"/>
          <w:tab w:val="clear" w:pos="8306"/>
        </w:tabs>
        <w:spacing w:line="360" w:lineRule="auto"/>
        <w:ind w:firstLineChars="200" w:firstLine="480"/>
        <w:jc w:val="both"/>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D032C5">
      <w:pPr>
        <w:pStyle w:val="ae"/>
        <w:tabs>
          <w:tab w:val="clear" w:pos="4153"/>
          <w:tab w:val="clear" w:pos="8306"/>
        </w:tabs>
        <w:spacing w:line="360" w:lineRule="auto"/>
        <w:ind w:firstLineChars="200" w:firstLine="480"/>
        <w:jc w:val="both"/>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D032C5">
      <w:pPr>
        <w:pStyle w:val="ae"/>
        <w:tabs>
          <w:tab w:val="clear" w:pos="4153"/>
          <w:tab w:val="clear" w:pos="8306"/>
        </w:tabs>
        <w:spacing w:line="360" w:lineRule="auto"/>
        <w:ind w:firstLineChars="200" w:firstLine="480"/>
        <w:jc w:val="both"/>
      </w:pPr>
      <w:r>
        <w:rPr>
          <w:rFonts w:hint="eastAsia"/>
        </w:rPr>
        <w:lastRenderedPageBreak/>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D032C5">
      <w:pPr>
        <w:pStyle w:val="ae"/>
        <w:tabs>
          <w:tab w:val="clear" w:pos="4153"/>
          <w:tab w:val="clear" w:pos="8306"/>
        </w:tabs>
        <w:spacing w:line="360" w:lineRule="auto"/>
        <w:ind w:firstLineChars="200" w:firstLine="480"/>
        <w:jc w:val="both"/>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D032C5">
      <w:pPr>
        <w:pStyle w:val="ae"/>
        <w:tabs>
          <w:tab w:val="clear" w:pos="4153"/>
          <w:tab w:val="clear" w:pos="8306"/>
        </w:tabs>
        <w:spacing w:line="360" w:lineRule="auto"/>
        <w:ind w:firstLineChars="200" w:firstLine="480"/>
        <w:jc w:val="both"/>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D032C5">
      <w:pPr>
        <w:pStyle w:val="ae"/>
        <w:tabs>
          <w:tab w:val="clear" w:pos="4153"/>
          <w:tab w:val="clear" w:pos="8306"/>
        </w:tabs>
        <w:spacing w:line="360" w:lineRule="auto"/>
        <w:ind w:firstLineChars="200" w:firstLine="480"/>
        <w:jc w:val="both"/>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D032C5">
      <w:pPr>
        <w:pStyle w:val="ae"/>
        <w:tabs>
          <w:tab w:val="clear" w:pos="4153"/>
          <w:tab w:val="clear" w:pos="8306"/>
        </w:tabs>
        <w:spacing w:line="360" w:lineRule="auto"/>
        <w:ind w:firstLineChars="200" w:firstLine="480"/>
        <w:jc w:val="both"/>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D032C5">
      <w:pPr>
        <w:pStyle w:val="ae"/>
        <w:tabs>
          <w:tab w:val="clear" w:pos="4153"/>
          <w:tab w:val="clear" w:pos="8306"/>
        </w:tabs>
        <w:spacing w:line="360" w:lineRule="auto"/>
        <w:ind w:firstLineChars="200" w:firstLine="480"/>
        <w:jc w:val="both"/>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D032C5">
      <w:pPr>
        <w:pStyle w:val="ae"/>
        <w:tabs>
          <w:tab w:val="clear" w:pos="4153"/>
          <w:tab w:val="clear" w:pos="8306"/>
        </w:tabs>
        <w:spacing w:beforeLines="100" w:before="312" w:line="360" w:lineRule="auto"/>
        <w:ind w:firstLineChars="200" w:firstLine="480"/>
        <w:jc w:val="both"/>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D032C5">
      <w:pPr>
        <w:pStyle w:val="ae"/>
        <w:tabs>
          <w:tab w:val="clear" w:pos="4153"/>
          <w:tab w:val="clear" w:pos="8306"/>
        </w:tabs>
        <w:spacing w:line="360" w:lineRule="auto"/>
        <w:ind w:firstLineChars="200" w:firstLine="480"/>
        <w:jc w:val="both"/>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D032C5">
      <w:pPr>
        <w:pStyle w:val="ae"/>
        <w:tabs>
          <w:tab w:val="clear" w:pos="4153"/>
          <w:tab w:val="clear" w:pos="8306"/>
        </w:tabs>
        <w:spacing w:line="360" w:lineRule="auto"/>
        <w:ind w:firstLineChars="200" w:firstLine="480"/>
        <w:jc w:val="both"/>
        <w:rPr>
          <w:bCs/>
        </w:rPr>
      </w:pPr>
      <w:r>
        <w:rPr>
          <w:rFonts w:hint="eastAsia"/>
        </w:rPr>
        <w:lastRenderedPageBreak/>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D032C5">
      <w:pPr>
        <w:pStyle w:val="ae"/>
        <w:tabs>
          <w:tab w:val="clear" w:pos="4153"/>
          <w:tab w:val="clear" w:pos="8306"/>
        </w:tabs>
        <w:spacing w:line="360" w:lineRule="auto"/>
        <w:ind w:firstLineChars="200" w:firstLine="480"/>
        <w:jc w:val="both"/>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D032C5">
      <w:pPr>
        <w:pStyle w:val="ae"/>
        <w:tabs>
          <w:tab w:val="clear" w:pos="4153"/>
          <w:tab w:val="clear" w:pos="8306"/>
        </w:tabs>
        <w:spacing w:line="360" w:lineRule="auto"/>
        <w:ind w:firstLineChars="200" w:firstLine="480"/>
        <w:jc w:val="both"/>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D032C5">
      <w:pPr>
        <w:pStyle w:val="ae"/>
        <w:tabs>
          <w:tab w:val="clear" w:pos="4153"/>
          <w:tab w:val="clear" w:pos="8306"/>
        </w:tabs>
        <w:spacing w:line="360" w:lineRule="auto"/>
        <w:ind w:firstLineChars="200" w:firstLine="480"/>
        <w:jc w:val="both"/>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D032C5">
      <w:pPr>
        <w:pStyle w:val="ae"/>
        <w:tabs>
          <w:tab w:val="clear" w:pos="4153"/>
          <w:tab w:val="clear" w:pos="8306"/>
        </w:tabs>
        <w:spacing w:line="360" w:lineRule="auto"/>
        <w:ind w:firstLineChars="200" w:firstLine="480"/>
        <w:jc w:val="both"/>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D032C5">
      <w:pPr>
        <w:pStyle w:val="ae"/>
        <w:tabs>
          <w:tab w:val="clear" w:pos="4153"/>
          <w:tab w:val="clear" w:pos="8306"/>
        </w:tabs>
        <w:spacing w:line="360" w:lineRule="auto"/>
        <w:ind w:firstLineChars="200" w:firstLine="480"/>
        <w:jc w:val="both"/>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D032C5">
      <w:pPr>
        <w:pStyle w:val="ae"/>
        <w:tabs>
          <w:tab w:val="clear" w:pos="4153"/>
          <w:tab w:val="clear" w:pos="8306"/>
        </w:tabs>
        <w:spacing w:line="360" w:lineRule="auto"/>
        <w:ind w:firstLineChars="200" w:firstLine="480"/>
        <w:jc w:val="both"/>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D032C5">
      <w:pPr>
        <w:pStyle w:val="ae"/>
        <w:tabs>
          <w:tab w:val="clear" w:pos="4153"/>
          <w:tab w:val="clear" w:pos="8306"/>
        </w:tabs>
        <w:spacing w:line="360" w:lineRule="auto"/>
        <w:ind w:firstLineChars="200" w:firstLine="480"/>
        <w:jc w:val="both"/>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w:t>
      </w:r>
      <w:r>
        <w:rPr>
          <w:rFonts w:hint="eastAsia"/>
        </w:rPr>
        <w:lastRenderedPageBreak/>
        <w:t>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D032C5">
      <w:pPr>
        <w:pStyle w:val="ae"/>
        <w:tabs>
          <w:tab w:val="clear" w:pos="4153"/>
          <w:tab w:val="clear" w:pos="8306"/>
        </w:tabs>
        <w:spacing w:line="360" w:lineRule="auto"/>
        <w:ind w:firstLineChars="200" w:firstLine="480"/>
        <w:jc w:val="both"/>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D032C5">
      <w:pPr>
        <w:pStyle w:val="ae"/>
        <w:tabs>
          <w:tab w:val="clear" w:pos="4153"/>
          <w:tab w:val="clear" w:pos="8306"/>
        </w:tabs>
        <w:spacing w:line="360" w:lineRule="auto"/>
        <w:ind w:firstLineChars="200" w:firstLine="480"/>
        <w:jc w:val="both"/>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D032C5">
      <w:pPr>
        <w:pStyle w:val="ae"/>
        <w:tabs>
          <w:tab w:val="clear" w:pos="4153"/>
          <w:tab w:val="clear" w:pos="8306"/>
        </w:tabs>
        <w:spacing w:line="360" w:lineRule="auto"/>
        <w:ind w:firstLineChars="200" w:firstLine="480"/>
        <w:jc w:val="both"/>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D032C5">
      <w:pPr>
        <w:widowControl/>
        <w:numPr>
          <w:ilvl w:val="0"/>
          <w:numId w:val="6"/>
        </w:numPr>
        <w:spacing w:beforeLines="50" w:before="156" w:after="200" w:line="360" w:lineRule="auto"/>
        <w:ind w:left="714" w:hanging="357"/>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D032C5">
      <w:pPr>
        <w:widowControl/>
        <w:numPr>
          <w:ilvl w:val="0"/>
          <w:numId w:val="6"/>
        </w:numPr>
        <w:spacing w:after="200" w:line="360" w:lineRule="auto"/>
        <w:ind w:left="714" w:hanging="357"/>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w:t>
      </w:r>
      <w:r w:rsidRPr="0018100B">
        <w:rPr>
          <w:rFonts w:hint="eastAsia"/>
          <w:kern w:val="0"/>
          <w:sz w:val="24"/>
        </w:rPr>
        <w:lastRenderedPageBreak/>
        <w:t>“共识”的查询。例如，如果有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D032C5">
      <w:pPr>
        <w:pStyle w:val="ae"/>
        <w:tabs>
          <w:tab w:val="clear" w:pos="4153"/>
          <w:tab w:val="clear" w:pos="8306"/>
        </w:tabs>
        <w:spacing w:line="360" w:lineRule="auto"/>
        <w:ind w:firstLineChars="200" w:firstLine="480"/>
        <w:jc w:val="both"/>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lastRenderedPageBreak/>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A87564">
      <w:pPr>
        <w:pStyle w:val="ae"/>
        <w:tabs>
          <w:tab w:val="clear" w:pos="4153"/>
          <w:tab w:val="clear" w:pos="8306"/>
        </w:tabs>
        <w:spacing w:line="360" w:lineRule="auto"/>
        <w:ind w:firstLineChars="200" w:firstLine="480"/>
        <w:jc w:val="both"/>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A87564">
      <w:pPr>
        <w:pStyle w:val="ae"/>
        <w:tabs>
          <w:tab w:val="clear" w:pos="4153"/>
          <w:tab w:val="clear" w:pos="8306"/>
        </w:tabs>
        <w:spacing w:line="360" w:lineRule="auto"/>
        <w:ind w:firstLineChars="200" w:firstLine="480"/>
        <w:jc w:val="both"/>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A87564">
      <w:pPr>
        <w:pStyle w:val="ae"/>
        <w:tabs>
          <w:tab w:val="clear" w:pos="4153"/>
          <w:tab w:val="clear" w:pos="8306"/>
        </w:tabs>
        <w:spacing w:beforeLines="100" w:before="312" w:line="360" w:lineRule="auto"/>
        <w:ind w:firstLineChars="200" w:firstLine="480"/>
        <w:jc w:val="both"/>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A87564">
      <w:pPr>
        <w:pStyle w:val="ae"/>
        <w:tabs>
          <w:tab w:val="clear" w:pos="4153"/>
          <w:tab w:val="clear" w:pos="8306"/>
        </w:tabs>
        <w:spacing w:line="360" w:lineRule="auto"/>
        <w:ind w:firstLineChars="200" w:firstLine="480"/>
        <w:jc w:val="both"/>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lastRenderedPageBreak/>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87564">
      <w:pPr>
        <w:pStyle w:val="ae"/>
        <w:tabs>
          <w:tab w:val="clear" w:pos="4153"/>
          <w:tab w:val="clear" w:pos="8306"/>
        </w:tabs>
        <w:spacing w:line="360" w:lineRule="auto"/>
        <w:ind w:firstLineChars="200" w:firstLine="480"/>
        <w:jc w:val="both"/>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87564">
      <w:pPr>
        <w:pStyle w:val="ae"/>
        <w:tabs>
          <w:tab w:val="clear" w:pos="4153"/>
          <w:tab w:val="clear" w:pos="8306"/>
        </w:tabs>
        <w:spacing w:line="360" w:lineRule="auto"/>
        <w:ind w:firstLineChars="200" w:firstLine="480"/>
        <w:jc w:val="both"/>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87564">
      <w:pPr>
        <w:pStyle w:val="ae"/>
        <w:tabs>
          <w:tab w:val="clear" w:pos="4153"/>
          <w:tab w:val="clear" w:pos="8306"/>
        </w:tabs>
        <w:spacing w:line="360" w:lineRule="auto"/>
        <w:ind w:firstLineChars="200" w:firstLine="480"/>
        <w:jc w:val="both"/>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A87564">
      <w:pPr>
        <w:pStyle w:val="ae"/>
        <w:tabs>
          <w:tab w:val="clear" w:pos="4153"/>
          <w:tab w:val="clear" w:pos="8306"/>
        </w:tabs>
        <w:spacing w:line="360" w:lineRule="auto"/>
        <w:ind w:firstLineChars="200" w:firstLine="480"/>
        <w:jc w:val="both"/>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A87564">
      <w:pPr>
        <w:pStyle w:val="ae"/>
        <w:tabs>
          <w:tab w:val="clear" w:pos="4153"/>
          <w:tab w:val="clear" w:pos="8306"/>
        </w:tabs>
        <w:spacing w:line="360" w:lineRule="auto"/>
        <w:ind w:firstLineChars="200" w:firstLine="480"/>
        <w:jc w:val="both"/>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w:t>
      </w:r>
      <w:r>
        <w:rPr>
          <w:rFonts w:hint="eastAsia"/>
        </w:rPr>
        <w:lastRenderedPageBreak/>
        <w:t>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87564">
      <w:pPr>
        <w:widowControl/>
        <w:numPr>
          <w:ilvl w:val="0"/>
          <w:numId w:val="6"/>
        </w:numPr>
        <w:spacing w:beforeLines="50" w:before="156" w:after="200" w:line="360" w:lineRule="auto"/>
        <w:ind w:left="714" w:hanging="357"/>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87564">
      <w:pPr>
        <w:widowControl/>
        <w:numPr>
          <w:ilvl w:val="0"/>
          <w:numId w:val="6"/>
        </w:numPr>
        <w:spacing w:after="200" w:line="360" w:lineRule="auto"/>
        <w:ind w:left="714" w:hanging="357"/>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A87564">
      <w:pPr>
        <w:pStyle w:val="ae"/>
        <w:tabs>
          <w:tab w:val="clear" w:pos="4153"/>
          <w:tab w:val="clear" w:pos="8306"/>
        </w:tabs>
        <w:spacing w:line="360" w:lineRule="auto"/>
        <w:ind w:firstLineChars="200" w:firstLine="480"/>
        <w:jc w:val="both"/>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1C495058" w14:textId="351AEEF3" w:rsidR="00CF766D" w:rsidRPr="00052CDD" w:rsidRDefault="00EE29B0" w:rsidP="00D862E1">
      <w:pPr>
        <w:pStyle w:val="ae"/>
        <w:tabs>
          <w:tab w:val="clear" w:pos="4153"/>
          <w:tab w:val="clear" w:pos="8306"/>
        </w:tabs>
        <w:spacing w:line="360" w:lineRule="auto"/>
        <w:ind w:firstLineChars="200" w:firstLine="480"/>
        <w:jc w:val="both"/>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r w:rsidR="00D862E1">
        <w:br w:type="page"/>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lastRenderedPageBreak/>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D862E1">
      <w:pPr>
        <w:pStyle w:val="ae"/>
        <w:tabs>
          <w:tab w:val="clear" w:pos="4153"/>
          <w:tab w:val="clear" w:pos="8306"/>
        </w:tabs>
        <w:spacing w:line="360" w:lineRule="auto"/>
        <w:ind w:firstLineChars="200" w:firstLine="480"/>
        <w:jc w:val="both"/>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D862E1">
      <w:pPr>
        <w:pStyle w:val="ae"/>
        <w:tabs>
          <w:tab w:val="clear" w:pos="4153"/>
          <w:tab w:val="clear" w:pos="8306"/>
        </w:tabs>
        <w:spacing w:line="360" w:lineRule="auto"/>
        <w:ind w:firstLineChars="200" w:firstLine="480"/>
        <w:jc w:val="both"/>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2BEA8383" w:rsidR="00443A82" w:rsidRPr="006878B0" w:rsidRDefault="005B5088" w:rsidP="00D862E1">
      <w:pPr>
        <w:pStyle w:val="ae"/>
        <w:tabs>
          <w:tab w:val="clear" w:pos="4153"/>
          <w:tab w:val="clear" w:pos="8306"/>
        </w:tabs>
        <w:spacing w:line="360" w:lineRule="auto"/>
        <w:ind w:firstLineChars="200" w:firstLine="480"/>
        <w:jc w:val="both"/>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D862E1">
      <w:pPr>
        <w:pStyle w:val="ae"/>
        <w:tabs>
          <w:tab w:val="clear" w:pos="4153"/>
          <w:tab w:val="clear" w:pos="8306"/>
        </w:tabs>
        <w:spacing w:line="360" w:lineRule="auto"/>
        <w:ind w:firstLineChars="200" w:firstLine="480"/>
        <w:jc w:val="both"/>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D862E1">
      <w:pPr>
        <w:pStyle w:val="ae"/>
        <w:tabs>
          <w:tab w:val="clear" w:pos="4153"/>
          <w:tab w:val="clear" w:pos="8306"/>
        </w:tabs>
        <w:spacing w:line="360" w:lineRule="auto"/>
        <w:ind w:firstLineChars="200" w:firstLine="480"/>
        <w:jc w:val="both"/>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w:t>
      </w:r>
      <w:r>
        <w:rPr>
          <w:rFonts w:hint="eastAsia"/>
        </w:rPr>
        <w:lastRenderedPageBreak/>
        <w:t>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D862E1">
      <w:pPr>
        <w:pStyle w:val="ae"/>
        <w:tabs>
          <w:tab w:val="clear" w:pos="4153"/>
          <w:tab w:val="clear" w:pos="8306"/>
        </w:tabs>
        <w:spacing w:line="360" w:lineRule="auto"/>
        <w:ind w:firstLineChars="200" w:firstLine="480"/>
        <w:jc w:val="both"/>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D862E1">
      <w:pPr>
        <w:pStyle w:val="ae"/>
        <w:tabs>
          <w:tab w:val="clear" w:pos="4153"/>
          <w:tab w:val="clear" w:pos="8306"/>
        </w:tabs>
        <w:spacing w:line="360" w:lineRule="auto"/>
        <w:ind w:firstLineChars="200" w:firstLine="480"/>
        <w:jc w:val="both"/>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D862E1">
      <w:pPr>
        <w:pStyle w:val="ae"/>
        <w:tabs>
          <w:tab w:val="clear" w:pos="4153"/>
          <w:tab w:val="clear" w:pos="8306"/>
        </w:tabs>
        <w:spacing w:line="360" w:lineRule="auto"/>
        <w:ind w:firstLineChars="200" w:firstLine="480"/>
        <w:jc w:val="both"/>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lastRenderedPageBreak/>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D862E1">
      <w:pPr>
        <w:pStyle w:val="ae"/>
        <w:tabs>
          <w:tab w:val="clear" w:pos="4153"/>
          <w:tab w:val="clear" w:pos="8306"/>
        </w:tabs>
        <w:spacing w:line="360" w:lineRule="auto"/>
        <w:ind w:firstLineChars="200" w:firstLine="480"/>
        <w:jc w:val="both"/>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D862E1">
      <w:pPr>
        <w:pStyle w:val="ae"/>
        <w:tabs>
          <w:tab w:val="clear" w:pos="4153"/>
          <w:tab w:val="clear" w:pos="8306"/>
        </w:tabs>
        <w:spacing w:line="360" w:lineRule="auto"/>
        <w:ind w:firstLineChars="200" w:firstLine="480"/>
        <w:jc w:val="both"/>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lastRenderedPageBreak/>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D862E1">
      <w:pPr>
        <w:pStyle w:val="ae"/>
        <w:tabs>
          <w:tab w:val="clear" w:pos="4153"/>
          <w:tab w:val="clear" w:pos="8306"/>
        </w:tabs>
        <w:spacing w:line="360" w:lineRule="auto"/>
        <w:ind w:firstLineChars="200" w:firstLine="480"/>
        <w:jc w:val="both"/>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AAD60B6"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D3338F">
        <w:rPr>
          <w:rFonts w:hint="eastAsia"/>
          <w:sz w:val="21"/>
          <w:szCs w:val="21"/>
        </w:rPr>
        <w:t>4</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pPr>
            <w:r>
              <w:rPr>
                <w:rFonts w:hint="eastAsia"/>
              </w:rPr>
              <w:t>56.92</w:t>
            </w:r>
          </w:p>
        </w:tc>
      </w:tr>
    </w:tbl>
    <w:p w14:paraId="2D3A340E" w14:textId="1251CF26" w:rsidR="00516E73" w:rsidRDefault="00DE7DE3" w:rsidP="00516E73">
      <w:pPr>
        <w:pStyle w:val="ae"/>
        <w:tabs>
          <w:tab w:val="clear" w:pos="4153"/>
          <w:tab w:val="clear" w:pos="8306"/>
        </w:tabs>
        <w:jc w:val="center"/>
        <w:rPr>
          <w:sz w:val="21"/>
          <w:szCs w:val="21"/>
        </w:rPr>
      </w:pPr>
      <w:r>
        <w:rPr>
          <w:rFonts w:hint="eastAsia"/>
          <w:sz w:val="21"/>
          <w:szCs w:val="21"/>
        </w:rPr>
        <w:t>表</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D3338F">
        <w:rPr>
          <w:rFonts w:hint="eastAsia"/>
          <w:sz w:val="21"/>
          <w:szCs w:val="21"/>
        </w:rPr>
        <w:t>4</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698FF64" w:rsidR="00083F69" w:rsidRDefault="00301CFF" w:rsidP="00D862E1">
      <w:pPr>
        <w:pStyle w:val="ae"/>
        <w:tabs>
          <w:tab w:val="clear" w:pos="4153"/>
          <w:tab w:val="clear" w:pos="8306"/>
        </w:tabs>
        <w:spacing w:beforeLines="100" w:before="312" w:line="360" w:lineRule="auto"/>
        <w:ind w:firstLineChars="200" w:firstLine="480"/>
        <w:jc w:val="both"/>
      </w:pPr>
      <w:r>
        <w:rPr>
          <w:rFonts w:hint="eastAsia"/>
        </w:rPr>
        <w:t>查询准确率</w:t>
      </w:r>
      <w:r w:rsidR="00E259C4">
        <w:rPr>
          <w:rFonts w:hint="eastAsia"/>
        </w:rPr>
        <w:t>（</w:t>
      </w:r>
      <w:r w:rsidR="00AA56B7">
        <w:rPr>
          <w:rFonts w:hint="eastAsia"/>
        </w:rPr>
        <w:t>表</w:t>
      </w:r>
      <w:r w:rsidR="00D3338F">
        <w:rPr>
          <w:rFonts w:hint="eastAsia"/>
        </w:rPr>
        <w:t>4</w:t>
      </w:r>
      <w:r w:rsidR="00E259C4">
        <w:rPr>
          <w:rFonts w:hint="eastAsia"/>
        </w:rPr>
        <w:t>-1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sidRPr="00C33EA7">
        <w:rPr>
          <w:rFonts w:hint="eastAsia"/>
          <w:b/>
          <w:bCs/>
        </w:rPr>
        <w:t>29%</w:t>
      </w:r>
      <w:r>
        <w:rPr>
          <w:rFonts w:hint="eastAsia"/>
        </w:rPr>
        <w:t>，在</w:t>
      </w:r>
      <w:proofErr w:type="spellStart"/>
      <w:r>
        <w:rPr>
          <w:rFonts w:hint="eastAsia"/>
        </w:rPr>
        <w:t>WikiSQL</w:t>
      </w:r>
      <w:proofErr w:type="spellEnd"/>
      <w:r>
        <w:rPr>
          <w:rFonts w:hint="eastAsia"/>
        </w:rPr>
        <w:t>上提升约</w:t>
      </w:r>
      <w:r w:rsidRPr="00C33EA7">
        <w:rPr>
          <w:rFonts w:hint="eastAsia"/>
          <w:b/>
          <w:bCs/>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AFF1AE2" w:rsidR="00524880" w:rsidRDefault="00FF773B" w:rsidP="00A2327F">
      <w:pPr>
        <w:pStyle w:val="ae"/>
        <w:tabs>
          <w:tab w:val="clear" w:pos="4153"/>
          <w:tab w:val="clear" w:pos="8306"/>
        </w:tabs>
        <w:jc w:val="center"/>
      </w:pPr>
      <w:r w:rsidRPr="008B22B5">
        <w:rPr>
          <w:noProof/>
        </w:rPr>
        <w:lastRenderedPageBreak/>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D3338F">
        <w:rPr>
          <w:rFonts w:hint="eastAsia"/>
          <w:sz w:val="21"/>
          <w:szCs w:val="21"/>
        </w:rPr>
        <w:t>4</w:t>
      </w:r>
      <w:r w:rsidR="00B002DA" w:rsidRPr="00A2327F">
        <w:rPr>
          <w:rFonts w:hint="eastAsia"/>
          <w:sz w:val="21"/>
          <w:szCs w:val="21"/>
        </w:rPr>
        <w:t xml:space="preserve">-2: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w:t>
      </w:r>
      <w:r w:rsidR="00D3338F">
        <w:rPr>
          <w:rFonts w:hint="eastAsia"/>
          <w:sz w:val="21"/>
          <w:szCs w:val="21"/>
        </w:rPr>
        <w:t>4</w:t>
      </w:r>
      <w:r w:rsidR="00B002DA" w:rsidRPr="00A2327F">
        <w:rPr>
          <w:rFonts w:hint="eastAsia"/>
          <w:sz w:val="21"/>
          <w:szCs w:val="21"/>
        </w:rPr>
        <w:t xml:space="preserve">-2: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427BA8AA" w:rsidR="0062486F" w:rsidRPr="0062486F" w:rsidRDefault="0020081E" w:rsidP="00D862E1">
      <w:pPr>
        <w:pStyle w:val="ae"/>
        <w:tabs>
          <w:tab w:val="clear" w:pos="4153"/>
          <w:tab w:val="clear" w:pos="8306"/>
        </w:tabs>
        <w:spacing w:beforeLines="100" w:before="312" w:line="360" w:lineRule="auto"/>
        <w:ind w:firstLineChars="200" w:firstLine="420"/>
        <w:jc w:val="both"/>
      </w:pPr>
      <w:r w:rsidRPr="00A2327F">
        <w:rPr>
          <w:noProof/>
          <w:sz w:val="21"/>
          <w:szCs w:val="21"/>
        </w:rPr>
        <w:drawing>
          <wp:anchor distT="0" distB="0" distL="114300" distR="114300" simplePos="0" relativeHeight="251698176" behindDoc="0" locked="0" layoutInCell="1" allowOverlap="1" wp14:anchorId="17621796" wp14:editId="7CC0659F">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D3338F">
        <w:rPr>
          <w:rFonts w:hint="eastAsia"/>
        </w:rPr>
        <w:t>4</w:t>
      </w:r>
      <w:r w:rsidR="0062486F">
        <w:rPr>
          <w:rFonts w:hint="eastAsia"/>
        </w:rPr>
        <w:t>-2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sidRPr="00C33EA7">
        <w:rPr>
          <w:rFonts w:hint="eastAsia"/>
          <w:b/>
          <w:bCs/>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2154A934"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4DB58C7F" w:rsidR="00524880" w:rsidRPr="00524880" w:rsidRDefault="00524880" w:rsidP="00D862E1">
      <w:pPr>
        <w:pStyle w:val="ae"/>
        <w:tabs>
          <w:tab w:val="clear" w:pos="4153"/>
          <w:tab w:val="clear" w:pos="8306"/>
        </w:tabs>
        <w:spacing w:beforeLines="100" w:before="312" w:line="360" w:lineRule="auto"/>
        <w:ind w:firstLineChars="200" w:firstLine="480"/>
        <w:jc w:val="both"/>
      </w:pPr>
      <w:r>
        <w:rPr>
          <w:rFonts w:hint="eastAsia"/>
        </w:rPr>
        <w:t>结果稳定性（图</w:t>
      </w:r>
      <w:r w:rsidR="00D3338F">
        <w:rPr>
          <w:rFonts w:hint="eastAsia"/>
        </w:rPr>
        <w:t>4</w:t>
      </w:r>
      <w:r>
        <w:rPr>
          <w:rFonts w:hint="eastAsia"/>
        </w:rPr>
        <w:t>-3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sidRPr="00C33EA7">
        <w:rPr>
          <w:rFonts w:hint="eastAsia"/>
        </w:rPr>
        <w:t>60%</w:t>
      </w:r>
      <w:r>
        <w:rPr>
          <w:rFonts w:hint="eastAsia"/>
        </w:rPr>
        <w:t>提高至</w:t>
      </w:r>
      <w:r w:rsidRPr="00C33EA7">
        <w:rPr>
          <w:rFonts w:hint="eastAsia"/>
          <w:b/>
          <w:bCs/>
        </w:rPr>
        <w:t>70%</w:t>
      </w:r>
      <w:r>
        <w:rPr>
          <w:rFonts w:hint="eastAsia"/>
        </w:rPr>
        <w:t>。</w:t>
      </w:r>
    </w:p>
    <w:p w14:paraId="660D767F" w14:textId="56D2EA88" w:rsidR="007B00E9" w:rsidRPr="007B00E9" w:rsidRDefault="00A2571A" w:rsidP="00D862E1">
      <w:pPr>
        <w:pStyle w:val="ae"/>
        <w:tabs>
          <w:tab w:val="clear" w:pos="4153"/>
          <w:tab w:val="clear" w:pos="8306"/>
        </w:tabs>
        <w:spacing w:line="360" w:lineRule="auto"/>
        <w:ind w:firstLineChars="200" w:firstLine="480"/>
        <w:jc w:val="both"/>
      </w:pPr>
      <w:r>
        <w:rPr>
          <w:rFonts w:hint="eastAsia"/>
        </w:rPr>
        <w:lastRenderedPageBreak/>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55F1A2C8"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-4: </w:t>
      </w:r>
      <w:r w:rsidR="006B10A7" w:rsidRPr="006B10A7">
        <w:rPr>
          <w:sz w:val="21"/>
          <w:szCs w:val="21"/>
        </w:rPr>
        <w:t>Accuracy and Stability as Functions of the Number of Agents</w:t>
      </w:r>
    </w:p>
    <w:p w14:paraId="1C866281" w14:textId="1168DE9B"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实验结果表明</w:t>
      </w:r>
      <w:r w:rsidR="0010588C">
        <w:rPr>
          <w:rFonts w:hint="eastAsia"/>
        </w:rPr>
        <w:t>（图</w:t>
      </w:r>
      <w:r w:rsidR="00D3338F">
        <w:rPr>
          <w:rFonts w:hint="eastAsia"/>
        </w:rPr>
        <w:t>4</w:t>
      </w:r>
      <w:r w:rsidR="0010588C">
        <w:rPr>
          <w:rFonts w:hint="eastAsia"/>
        </w:rPr>
        <w:t>-</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EF724F0" w:rsidR="00A2327F" w:rsidRPr="00A2327F" w:rsidRDefault="006B4470" w:rsidP="00A2327F">
      <w:pPr>
        <w:pStyle w:val="ae"/>
        <w:tabs>
          <w:tab w:val="clear" w:pos="4153"/>
          <w:tab w:val="clear" w:pos="8306"/>
        </w:tabs>
        <w:jc w:val="center"/>
        <w:rPr>
          <w:sz w:val="21"/>
          <w:szCs w:val="21"/>
        </w:rPr>
      </w:pPr>
      <w:r>
        <w:rPr>
          <w:noProof/>
        </w:rPr>
        <w:lastRenderedPageBreak/>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D3338F">
        <w:rPr>
          <w:rFonts w:hint="eastAsia"/>
          <w:sz w:val="21"/>
          <w:szCs w:val="21"/>
        </w:rPr>
        <w:t>4</w:t>
      </w:r>
      <w:r w:rsidR="00A2327F" w:rsidRPr="00A2327F">
        <w:rPr>
          <w:rFonts w:hint="eastAsia"/>
          <w:sz w:val="21"/>
          <w:szCs w:val="21"/>
        </w:rPr>
        <w:t xml:space="preserve">-5: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w:t>
      </w:r>
      <w:r w:rsidR="00D3338F">
        <w:rPr>
          <w:rFonts w:hint="eastAsia"/>
          <w:sz w:val="21"/>
          <w:szCs w:val="21"/>
        </w:rPr>
        <w:t>4</w:t>
      </w:r>
      <w:r w:rsidR="00A2327F" w:rsidRPr="00A2327F">
        <w:rPr>
          <w:rFonts w:hint="eastAsia"/>
          <w:sz w:val="21"/>
          <w:szCs w:val="21"/>
        </w:rPr>
        <w:t xml:space="preserve">-5: </w:t>
      </w:r>
      <w:r w:rsidR="00A2327F">
        <w:rPr>
          <w:rFonts w:hint="eastAsia"/>
          <w:sz w:val="21"/>
          <w:szCs w:val="21"/>
        </w:rPr>
        <w:t>t</w:t>
      </w:r>
      <w:r w:rsidR="00A2327F" w:rsidRPr="00A2327F">
        <w:rPr>
          <w:sz w:val="21"/>
          <w:szCs w:val="21"/>
        </w:rPr>
        <w:t>ime consumption varies with the number of intelligent agents</w:t>
      </w:r>
    </w:p>
    <w:p w14:paraId="1B015206" w14:textId="31659621" w:rsidR="003667A1" w:rsidRDefault="003667A1" w:rsidP="00D862E1">
      <w:pPr>
        <w:pStyle w:val="ae"/>
        <w:tabs>
          <w:tab w:val="clear" w:pos="4153"/>
          <w:tab w:val="clear" w:pos="8306"/>
        </w:tabs>
        <w:spacing w:beforeLines="100" w:before="312" w:line="360" w:lineRule="auto"/>
        <w:ind w:firstLineChars="200" w:firstLine="480"/>
        <w:jc w:val="both"/>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D3338F">
        <w:rPr>
          <w:rFonts w:hint="eastAsia"/>
        </w:rPr>
        <w:t>4</w:t>
      </w:r>
      <w:r w:rsidR="0010588C">
        <w:rPr>
          <w:rFonts w:hint="eastAsia"/>
        </w:rPr>
        <w:t>-</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D862E1">
      <w:pPr>
        <w:pStyle w:val="ae"/>
        <w:tabs>
          <w:tab w:val="clear" w:pos="4153"/>
          <w:tab w:val="clear" w:pos="8306"/>
        </w:tabs>
        <w:spacing w:line="360" w:lineRule="auto"/>
        <w:ind w:firstLineChars="200" w:firstLine="480"/>
        <w:jc w:val="both"/>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D862E1">
      <w:pPr>
        <w:pStyle w:val="ae"/>
        <w:tabs>
          <w:tab w:val="clear" w:pos="4153"/>
          <w:tab w:val="clear" w:pos="8306"/>
        </w:tabs>
        <w:spacing w:line="360" w:lineRule="auto"/>
        <w:ind w:firstLineChars="200" w:firstLine="480"/>
        <w:jc w:val="both"/>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C33EA7">
        <w:rPr>
          <w:rFonts w:hint="eastAsia"/>
          <w:b/>
          <w:bCs/>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lastRenderedPageBreak/>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C33EA7">
        <w:rPr>
          <w:rFonts w:hint="eastAsia"/>
          <w:b/>
          <w:bCs/>
          <w:kern w:val="0"/>
          <w:sz w:val="24"/>
        </w:rPr>
        <w:t>7%</w:t>
      </w:r>
      <w:r w:rsidRPr="00D94DAB">
        <w:rPr>
          <w:rFonts w:hint="eastAsia"/>
          <w:kern w:val="0"/>
          <w:sz w:val="24"/>
        </w:rPr>
        <w:t>，尤其是在复杂或跨领域查询中下降显著，最大降幅可达</w:t>
      </w:r>
      <w:r w:rsidRPr="00C33EA7">
        <w:rPr>
          <w:rFonts w:hint="eastAsia"/>
          <w:b/>
          <w:bCs/>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862E1">
      <w:pPr>
        <w:pStyle w:val="ae"/>
        <w:tabs>
          <w:tab w:val="clear" w:pos="4153"/>
          <w:tab w:val="clear" w:pos="8306"/>
        </w:tabs>
        <w:spacing w:line="360" w:lineRule="auto"/>
        <w:ind w:firstLineChars="200" w:firstLine="480"/>
        <w:jc w:val="both"/>
      </w:pPr>
      <w:r>
        <w:rPr>
          <w:rFonts w:hint="eastAsia"/>
        </w:rPr>
        <w:t>关闭异步并行与缓存机制分别测试对生成时间的影响。</w:t>
      </w:r>
    </w:p>
    <w:p w14:paraId="3B0DD9D9" w14:textId="581F7ABE" w:rsidR="00D94DAB" w:rsidRPr="00D94DAB" w:rsidRDefault="00D94DAB" w:rsidP="00D862E1">
      <w:pPr>
        <w:pStyle w:val="ae"/>
        <w:tabs>
          <w:tab w:val="clear" w:pos="4153"/>
          <w:tab w:val="clear" w:pos="8306"/>
        </w:tabs>
        <w:spacing w:line="360" w:lineRule="auto"/>
        <w:ind w:firstLineChars="200" w:firstLine="480"/>
        <w:jc w:val="both"/>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sidRPr="00C33EA7">
        <w:rPr>
          <w:rFonts w:hint="eastAsia"/>
          <w:b/>
          <w:bCs/>
        </w:rPr>
        <w:t>(N-1)</w:t>
      </w:r>
      <w:r w:rsidRPr="00C33EA7">
        <w:rPr>
          <w:rFonts w:hint="eastAsia"/>
          <w:b/>
          <w:bCs/>
        </w:rPr>
        <w:t>×</w:t>
      </w:r>
      <w:r w:rsidRPr="00C33EA7">
        <w:rPr>
          <w:rFonts w:hint="eastAsia"/>
          <w:b/>
          <w:bCs/>
        </w:rPr>
        <w:t>70%</w:t>
      </w:r>
      <w:r>
        <w:rPr>
          <w:rFonts w:hint="eastAsia"/>
        </w:rPr>
        <w:t>，严重降低用户体验。若禁用上下文缓存机制，则整体响应时间增加约</w:t>
      </w:r>
      <w:r w:rsidRPr="000D2D9C">
        <w:rPr>
          <w:rFonts w:hint="eastAsia"/>
          <w:b/>
          <w:bCs/>
        </w:rPr>
        <w:t>70%</w:t>
      </w:r>
      <w:r>
        <w:rPr>
          <w:rFonts w:hint="eastAsia"/>
        </w:rPr>
        <w:t>，尤其在多轮对话和相似查询中缓存机制表现突出。</w:t>
      </w:r>
    </w:p>
    <w:p w14:paraId="30D3B54F" w14:textId="213D3DEA" w:rsidR="00D94DAB" w:rsidRPr="00D94DAB" w:rsidRDefault="00D94DAB" w:rsidP="00D862E1">
      <w:pPr>
        <w:pStyle w:val="ae"/>
        <w:tabs>
          <w:tab w:val="clear" w:pos="4153"/>
          <w:tab w:val="clear" w:pos="8306"/>
        </w:tabs>
        <w:spacing w:line="360" w:lineRule="auto"/>
        <w:ind w:firstLineChars="200" w:firstLine="480"/>
        <w:jc w:val="both"/>
      </w:pPr>
      <w:r>
        <w:rPr>
          <w:rFonts w:hint="eastAsia"/>
        </w:rPr>
        <w:t>以上结果表明，异步并行处理和缓存机制对系统性能提升至关重要，两者共同作用可以显著提升响应速度与吞吐能力。</w:t>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3BD3C0D" w:rsidR="00215888" w:rsidRDefault="00215888" w:rsidP="00D862E1">
      <w:pPr>
        <w:pStyle w:val="ae"/>
        <w:tabs>
          <w:tab w:val="clear" w:pos="4153"/>
          <w:tab w:val="clear" w:pos="8306"/>
        </w:tabs>
        <w:spacing w:line="360" w:lineRule="auto"/>
        <w:ind w:firstLineChars="200" w:firstLine="480"/>
        <w:jc w:val="both"/>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sidRPr="00C33EA7">
        <w:rPr>
          <w:rFonts w:hint="eastAsia"/>
          <w:b/>
          <w:bCs/>
        </w:rPr>
        <w:t>80%</w:t>
      </w:r>
      <w:r>
        <w:rPr>
          <w:rFonts w:hint="eastAsia"/>
        </w:rPr>
        <w:t>的生成结果无法自动解析，整体确定性明显下降。</w:t>
      </w:r>
    </w:p>
    <w:p w14:paraId="3841947A" w14:textId="7A2493E8" w:rsidR="00215888" w:rsidRDefault="00215888" w:rsidP="00D862E1">
      <w:pPr>
        <w:pStyle w:val="ae"/>
        <w:tabs>
          <w:tab w:val="clear" w:pos="4153"/>
          <w:tab w:val="clear" w:pos="8306"/>
        </w:tabs>
        <w:spacing w:line="360" w:lineRule="auto"/>
        <w:ind w:firstLineChars="200" w:firstLine="480"/>
        <w:jc w:val="both"/>
      </w:pPr>
      <w:r>
        <w:rPr>
          <w:rFonts w:hint="eastAsia"/>
        </w:rPr>
        <w:t>不使用结构化输出（</w:t>
      </w:r>
      <w:r>
        <w:rPr>
          <w:rFonts w:hint="eastAsia"/>
        </w:rPr>
        <w:t>JSON</w:t>
      </w:r>
      <w:r>
        <w:rPr>
          <w:rFonts w:hint="eastAsia"/>
        </w:rPr>
        <w:t>格式）时，约</w:t>
      </w:r>
      <w:r w:rsidRPr="00C33EA7">
        <w:rPr>
          <w:rFonts w:hint="eastAsia"/>
          <w:b/>
          <w:bCs/>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D862E1">
      <w:pPr>
        <w:pStyle w:val="ae"/>
        <w:tabs>
          <w:tab w:val="clear" w:pos="4153"/>
          <w:tab w:val="clear" w:pos="8306"/>
        </w:tabs>
        <w:spacing w:line="360" w:lineRule="auto"/>
        <w:ind w:firstLineChars="200" w:firstLine="480"/>
        <w:jc w:val="both"/>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D862E1">
      <w:pPr>
        <w:pStyle w:val="ae"/>
        <w:tabs>
          <w:tab w:val="clear" w:pos="4153"/>
          <w:tab w:val="clear" w:pos="8306"/>
        </w:tabs>
        <w:spacing w:line="360" w:lineRule="auto"/>
        <w:ind w:firstLineChars="200" w:firstLine="480"/>
        <w:jc w:val="both"/>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lastRenderedPageBreak/>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D862E1">
      <w:pPr>
        <w:pStyle w:val="ae"/>
        <w:tabs>
          <w:tab w:val="clear" w:pos="4153"/>
          <w:tab w:val="clear" w:pos="8306"/>
        </w:tabs>
        <w:spacing w:line="360" w:lineRule="auto"/>
        <w:ind w:firstLineChars="200" w:firstLine="480"/>
        <w:jc w:val="both"/>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D862E1">
      <w:pPr>
        <w:pStyle w:val="ae"/>
        <w:tabs>
          <w:tab w:val="clear" w:pos="4153"/>
          <w:tab w:val="clear" w:pos="8306"/>
        </w:tabs>
        <w:spacing w:line="360" w:lineRule="auto"/>
        <w:ind w:firstLineChars="200" w:firstLine="480"/>
        <w:jc w:val="both"/>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D862E1">
      <w:pPr>
        <w:widowControl/>
        <w:numPr>
          <w:ilvl w:val="0"/>
          <w:numId w:val="6"/>
        </w:numPr>
        <w:spacing w:beforeLines="50" w:before="156" w:after="200" w:line="360" w:lineRule="auto"/>
        <w:ind w:left="714" w:hanging="357"/>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D862E1">
      <w:pPr>
        <w:widowControl/>
        <w:numPr>
          <w:ilvl w:val="0"/>
          <w:numId w:val="6"/>
        </w:numPr>
        <w:spacing w:after="200" w:line="360" w:lineRule="auto"/>
        <w:ind w:left="714" w:hanging="357"/>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lastRenderedPageBreak/>
        <w:t>参考文献</w:t>
      </w:r>
      <w:bookmarkEnd w:id="122"/>
      <w:bookmarkEnd w:id="123"/>
      <w:bookmarkEnd w:id="124"/>
      <w:bookmarkEnd w:id="125"/>
      <w:bookmarkEnd w:id="126"/>
      <w:bookmarkEnd w:id="127"/>
    </w:p>
    <w:p w14:paraId="14C883D9" w14:textId="071DC0C6" w:rsidR="008141C3" w:rsidRDefault="00000000" w:rsidP="00D862E1">
      <w:pPr>
        <w:pStyle w:val="ae"/>
        <w:tabs>
          <w:tab w:val="clear" w:pos="4153"/>
          <w:tab w:val="clear" w:pos="8306"/>
        </w:tabs>
        <w:spacing w:line="360" w:lineRule="auto"/>
        <w:jc w:val="both"/>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D862E1">
      <w:pPr>
        <w:pStyle w:val="ae"/>
        <w:tabs>
          <w:tab w:val="clear" w:pos="4153"/>
          <w:tab w:val="clear" w:pos="8306"/>
        </w:tabs>
        <w:spacing w:line="360" w:lineRule="auto"/>
        <w:jc w:val="both"/>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D862E1">
      <w:pPr>
        <w:pStyle w:val="ae"/>
        <w:tabs>
          <w:tab w:val="clear" w:pos="4153"/>
          <w:tab w:val="clear" w:pos="8306"/>
        </w:tabs>
        <w:spacing w:line="360" w:lineRule="auto"/>
        <w:jc w:val="both"/>
        <w:rPr>
          <w:sz w:val="21"/>
          <w:szCs w:val="21"/>
        </w:rPr>
      </w:pPr>
      <w:r>
        <w:rPr>
          <w:sz w:val="21"/>
          <w:szCs w:val="21"/>
        </w:rPr>
        <w:lastRenderedPageBreak/>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Gim,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D862E1">
      <w:pPr>
        <w:pStyle w:val="ae"/>
        <w:tabs>
          <w:tab w:val="clear" w:pos="4153"/>
          <w:tab w:val="clear" w:pos="8306"/>
        </w:tabs>
        <w:spacing w:line="360" w:lineRule="auto"/>
        <w:jc w:val="both"/>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D862E1">
      <w:pPr>
        <w:pStyle w:val="ae"/>
        <w:tabs>
          <w:tab w:val="clear" w:pos="4153"/>
          <w:tab w:val="clear" w:pos="8306"/>
        </w:tabs>
        <w:spacing w:line="360" w:lineRule="auto"/>
        <w:jc w:val="both"/>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lastRenderedPageBreak/>
        <w:t>致谢</w:t>
      </w:r>
      <w:bookmarkEnd w:id="129"/>
      <w:bookmarkEnd w:id="130"/>
      <w:bookmarkEnd w:id="131"/>
      <w:bookmarkEnd w:id="132"/>
      <w:bookmarkEnd w:id="133"/>
      <w:bookmarkEnd w:id="134"/>
    </w:p>
    <w:p w14:paraId="58653BAD" w14:textId="12886A06" w:rsidR="008141C3" w:rsidRDefault="004F2CFA" w:rsidP="00D862E1">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rsidP="00D862E1">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rsidP="00D862E1">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7A151" w14:textId="77777777" w:rsidR="00D60D3A" w:rsidRDefault="00D60D3A">
      <w:r>
        <w:separator/>
      </w:r>
    </w:p>
  </w:endnote>
  <w:endnote w:type="continuationSeparator" w:id="0">
    <w:p w14:paraId="4AE7FA40" w14:textId="77777777" w:rsidR="00D60D3A" w:rsidRDefault="00D60D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4D01D" w14:textId="77777777" w:rsidR="00D60D3A" w:rsidRDefault="00D60D3A">
      <w:r>
        <w:separator/>
      </w:r>
    </w:p>
  </w:footnote>
  <w:footnote w:type="continuationSeparator" w:id="0">
    <w:p w14:paraId="125B1B4C" w14:textId="77777777" w:rsidR="00D60D3A" w:rsidRDefault="00D60D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C6FC0"/>
    <w:rsid w:val="000D2D9C"/>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5AB2"/>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0C36"/>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27D0"/>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3A5"/>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253"/>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A6920"/>
    <w:rsid w:val="006B10A7"/>
    <w:rsid w:val="006B23C1"/>
    <w:rsid w:val="006B4470"/>
    <w:rsid w:val="006B5F4B"/>
    <w:rsid w:val="006C3AF0"/>
    <w:rsid w:val="006C4E7C"/>
    <w:rsid w:val="006D3D8D"/>
    <w:rsid w:val="006D7EA6"/>
    <w:rsid w:val="006E087A"/>
    <w:rsid w:val="006E12E8"/>
    <w:rsid w:val="006E2FCB"/>
    <w:rsid w:val="006F0F30"/>
    <w:rsid w:val="006F7ABF"/>
    <w:rsid w:val="00704E12"/>
    <w:rsid w:val="007129BC"/>
    <w:rsid w:val="00712A97"/>
    <w:rsid w:val="0071401B"/>
    <w:rsid w:val="00727CC2"/>
    <w:rsid w:val="00730577"/>
    <w:rsid w:val="00741130"/>
    <w:rsid w:val="007444B2"/>
    <w:rsid w:val="00744C26"/>
    <w:rsid w:val="0075103B"/>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1819"/>
    <w:rsid w:val="007C390A"/>
    <w:rsid w:val="007C3F49"/>
    <w:rsid w:val="007E3F64"/>
    <w:rsid w:val="007E687C"/>
    <w:rsid w:val="007F0E91"/>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121F"/>
    <w:rsid w:val="00A5265C"/>
    <w:rsid w:val="00A5666B"/>
    <w:rsid w:val="00A62646"/>
    <w:rsid w:val="00A65336"/>
    <w:rsid w:val="00A6599E"/>
    <w:rsid w:val="00A67BC3"/>
    <w:rsid w:val="00A725AC"/>
    <w:rsid w:val="00A73552"/>
    <w:rsid w:val="00A75414"/>
    <w:rsid w:val="00A80286"/>
    <w:rsid w:val="00A87564"/>
    <w:rsid w:val="00A876D2"/>
    <w:rsid w:val="00A91506"/>
    <w:rsid w:val="00A91A67"/>
    <w:rsid w:val="00A94088"/>
    <w:rsid w:val="00A95A23"/>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2E13"/>
    <w:rsid w:val="00B47E16"/>
    <w:rsid w:val="00B50BA8"/>
    <w:rsid w:val="00B55AE9"/>
    <w:rsid w:val="00B6364C"/>
    <w:rsid w:val="00B81619"/>
    <w:rsid w:val="00B857D0"/>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3EA7"/>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032C5"/>
    <w:rsid w:val="00D051D1"/>
    <w:rsid w:val="00D13968"/>
    <w:rsid w:val="00D15B39"/>
    <w:rsid w:val="00D2502A"/>
    <w:rsid w:val="00D3338F"/>
    <w:rsid w:val="00D33F30"/>
    <w:rsid w:val="00D340F8"/>
    <w:rsid w:val="00D367EA"/>
    <w:rsid w:val="00D37333"/>
    <w:rsid w:val="00D43596"/>
    <w:rsid w:val="00D54AF7"/>
    <w:rsid w:val="00D60D3A"/>
    <w:rsid w:val="00D630F5"/>
    <w:rsid w:val="00D73C76"/>
    <w:rsid w:val="00D77390"/>
    <w:rsid w:val="00D778C5"/>
    <w:rsid w:val="00D835A0"/>
    <w:rsid w:val="00D84C90"/>
    <w:rsid w:val="00D862E1"/>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26D8E"/>
    <w:rsid w:val="00E332F5"/>
    <w:rsid w:val="00E33381"/>
    <w:rsid w:val="00E4301B"/>
    <w:rsid w:val="00E45218"/>
    <w:rsid w:val="00E50D40"/>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231"/>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06959862">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695733770">
      <w:bodyDiv w:val="1"/>
      <w:marLeft w:val="0"/>
      <w:marRight w:val="0"/>
      <w:marTop w:val="0"/>
      <w:marBottom w:val="0"/>
      <w:divBdr>
        <w:top w:val="none" w:sz="0" w:space="0" w:color="auto"/>
        <w:left w:val="none" w:sz="0" w:space="0" w:color="auto"/>
        <w:bottom w:val="none" w:sz="0" w:space="0" w:color="auto"/>
        <w:right w:val="none" w:sz="0" w:space="0" w:color="auto"/>
      </w:divBdr>
    </w:div>
    <w:div w:id="895091613">
      <w:bodyDiv w:val="1"/>
      <w:marLeft w:val="0"/>
      <w:marRight w:val="0"/>
      <w:marTop w:val="0"/>
      <w:marBottom w:val="0"/>
      <w:divBdr>
        <w:top w:val="none" w:sz="0" w:space="0" w:color="auto"/>
        <w:left w:val="none" w:sz="0" w:space="0" w:color="auto"/>
        <w:bottom w:val="none" w:sz="0" w:space="0" w:color="auto"/>
        <w:right w:val="none" w:sz="0" w:space="0" w:color="auto"/>
      </w:divBdr>
    </w:div>
    <w:div w:id="1084112300">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683438020">
      <w:bodyDiv w:val="1"/>
      <w:marLeft w:val="0"/>
      <w:marRight w:val="0"/>
      <w:marTop w:val="0"/>
      <w:marBottom w:val="0"/>
      <w:divBdr>
        <w:top w:val="none" w:sz="0" w:space="0" w:color="auto"/>
        <w:left w:val="none" w:sz="0" w:space="0" w:color="auto"/>
        <w:bottom w:val="none" w:sz="0" w:space="0" w:color="auto"/>
        <w:right w:val="none" w:sz="0" w:space="0" w:color="auto"/>
      </w:divBdr>
    </w:div>
    <w:div w:id="1697848963">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1419</TotalTime>
  <Pages>34</Pages>
  <Words>4237</Words>
  <Characters>24154</Characters>
  <Application>Microsoft Office Word</Application>
  <DocSecurity>0</DocSecurity>
  <Lines>201</Lines>
  <Paragraphs>56</Paragraphs>
  <ScaleCrop>false</ScaleCrop>
  <Company>sei</Company>
  <LinksUpToDate>false</LinksUpToDate>
  <CharactersWithSpaces>28335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shynur .</cp:lastModifiedBy>
  <cp:revision>354</cp:revision>
  <cp:lastPrinted>2025-03-21T09:48:00Z</cp:lastPrinted>
  <dcterms:created xsi:type="dcterms:W3CDTF">2024-05-29T07:19:00Z</dcterms:created>
  <dcterms:modified xsi:type="dcterms:W3CDTF">2025-05-06T09:44:00Z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