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2" w:tblpY="1426"/>
        <w:tblOverlap w:val="never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5"/>
        <w:gridCol w:w="3615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8940" w:type="dxa"/>
            <w:gridSpan w:val="3"/>
            <w:shd w:val="clear" w:color="auto" w:fill="AEAAAA" w:themeFill="background2" w:themeFillShade="BF"/>
            <w:vAlign w:val="center"/>
          </w:tcPr>
          <w:p>
            <w:pPr>
              <w:tabs>
                <w:tab w:val="left" w:pos="3660"/>
              </w:tabs>
              <w:jc w:val="center"/>
              <w:rPr>
                <w:rFonts w:hint="eastAsia" w:ascii="黑体" w:hAnsi="黑体" w:eastAsia="黑体" w:cs="黑体"/>
                <w:b w:val="0"/>
                <w:bCs/>
                <w:color w:val="auto"/>
                <w:sz w:val="36"/>
                <w:szCs w:val="36"/>
                <w:highlight w:val="none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auto"/>
                <w:sz w:val="36"/>
                <w:szCs w:val="36"/>
                <w:highlight w:val="none"/>
              </w:rPr>
              <w:t>对私账户停车场电子支付信息表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个人身份证姓名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备注：必须是银行卡本人的身份证信息。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个人身份证号码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银行卡号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银行卡预留手机号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开户行名称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vAlign w:val="center"/>
          </w:tcPr>
          <w:p>
            <w:pPr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注：填写全称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开户支行名称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注：重要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开户行所在城市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车场管理员手机号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备注：修改微信小程序密码用（非常重要），可以是银行卡预留手机号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停车场名称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备注：若没有专门的名称，可不填写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车场编号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备注：若</w:t>
            </w:r>
            <w:r>
              <w:rPr>
                <w:rFonts w:hint="eastAsia"/>
                <w:sz w:val="21"/>
                <w:szCs w:val="21"/>
                <w:lang w:eastAsia="zh-CN"/>
              </w:rPr>
              <w:t>不清楚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停车场详细地址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234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停车场总车位数</w:t>
            </w:r>
          </w:p>
        </w:tc>
        <w:tc>
          <w:tcPr>
            <w:tcW w:w="3615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备注：若</w:t>
            </w:r>
            <w:r>
              <w:rPr>
                <w:rFonts w:hint="eastAsia"/>
                <w:sz w:val="21"/>
                <w:szCs w:val="21"/>
                <w:lang w:eastAsia="zh-CN"/>
              </w:rPr>
              <w:t>不清楚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,可为空</w:t>
            </w:r>
          </w:p>
        </w:tc>
      </w:tr>
    </w:tbl>
    <w:p>
      <w:r>
        <w:rPr>
          <w:rFonts w:hint="eastAsia"/>
        </w:rPr>
        <w:t>附件：</w:t>
      </w:r>
    </w:p>
    <w:p>
      <w:r>
        <w:rPr>
          <w:rFonts w:hint="eastAsia"/>
        </w:rPr>
        <w:t>1：请附上营业执照</w:t>
      </w:r>
      <w:r>
        <w:rPr>
          <w:rFonts w:hint="eastAsia"/>
          <w:lang w:eastAsia="zh-CN"/>
        </w:rPr>
        <w:t>、银行卡</w:t>
      </w:r>
      <w:r>
        <w:rPr>
          <w:rFonts w:hint="eastAsia"/>
        </w:rPr>
        <w:t>清晰照片或者电子档扫描件；</w:t>
      </w:r>
    </w:p>
    <w:p>
      <w:r>
        <w:rPr>
          <w:rFonts w:hint="eastAsia"/>
        </w:rPr>
        <w:t>2：请附上个人身份证正反面清晰的照片或者扫描件。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22F8A"/>
    <w:rsid w:val="12E22F8A"/>
    <w:rsid w:val="67B0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2017-10-18T06:30:00Z</dcterms:created>
  <dc:creator>summer</dc:creator>
  <cp:lastModifiedBy>summer</cp:lastModifiedBy>
  <dcterms:modified xsi:type="dcterms:W3CDTF">2017-10-18T06:48:23Z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