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77777777" w:rsidR="00F44ABD" w:rsidRPr="0053492B" w:rsidRDefault="00942212" w:rsidP="000D6ED2">
            <w:pPr>
              <w:pStyle w:val="VardsUzvards"/>
              <w:rPr>
                <w:noProof/>
              </w:rPr>
            </w:pPr>
            <w:r>
              <w:rPr>
                <w:noProof/>
              </w:rPr>
              <w:t>Aleksandrs Koroļko</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746C27">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746C27">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746C27">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746C27">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746C27">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746C27">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746C27">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 xml:space="preserve">“Stack Overflow”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r w:rsidR="005263AC">
        <w:t>Ruby, Python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OpenGL, kura</w:t>
      </w:r>
      <w:r w:rsidR="00C1784C">
        <w:t>,</w:t>
      </w:r>
      <w:r w:rsidR="00643942">
        <w:t xml:space="preserve"> salīdzinot ar Windows operētājsistēmas datorgrafikas risinājumu DirectX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OpenGL tas ir atklāta grafiska bibliotēka </w:t>
      </w:r>
      <w:r w:rsidR="00C1784C">
        <w:lastRenderedPageBreak/>
        <w:t>un no tā tai piemīt realizācija vairākās mūsdienīgas programmēšanas valodas, kuri atšķiras tikai sintaksiski, bet realizācijas pamatideja atstājas</w:t>
      </w:r>
      <w:r w:rsidR="00F35ED0">
        <w:t>, ar ko ir ļoti viegli izmantot standartu OpenGL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r w:rsidR="00432032">
        <w:t>ā</w:t>
      </w:r>
      <w:r w:rsidR="00376708">
        <w:t xml:space="preserve">trakājam </w:t>
      </w:r>
      <w:r w:rsidR="00844A71">
        <w:t>valodām [5], ka arī ir jāizvēlējas tādas alternatīvas, kur</w:t>
      </w:r>
      <w:r w:rsidR="00432032">
        <w:t>ās</w:t>
      </w:r>
      <w:r w:rsidR="00844A71">
        <w:t xml:space="preserve"> ir realizēta OpenGL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“Slant”</w:t>
      </w:r>
      <w:r w:rsidR="00042F91">
        <w:rPr>
          <w:rStyle w:val="FootnoteReference"/>
        </w:rPr>
        <w:footnoteReference w:id="8"/>
      </w:r>
      <w:r w:rsidR="00042F91">
        <w:t xml:space="preserve"> tīmekļa resursiem,</w:t>
      </w:r>
      <w:r>
        <w:t xml:space="preserve"> bija izvēlēts Rust,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OpenGL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piemēram OpenGL,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Rust,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Rust, GO un V </w:t>
      </w:r>
      <w:r w:rsidR="00A428A0">
        <w:t xml:space="preserve">paradigmas, </w:t>
      </w:r>
      <w:r w:rsidR="00F41609">
        <w:t>ka arī iepazināties ar OpenGL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Rust,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03B7CFE7" w:rsidR="0079114F" w:rsidRDefault="00971F80" w:rsidP="00625307">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1</w:t>
      </w:r>
      <w:r w:rsidR="00746C27">
        <w:rPr>
          <w:noProof/>
        </w:rPr>
        <w:fldChar w:fldCharType="end"/>
      </w:r>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r>
              <w:rPr>
                <w:lang w:eastAsia="en-US"/>
              </w:rPr>
              <w:t>Rust</w:t>
            </w:r>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proofErr w:type="spellStart"/>
            <w:r>
              <w:rPr>
                <w:rFonts w:cs="Times New Roman"/>
                <w:snapToGrid/>
                <w:lang w:val="en-US" w:eastAsia="en-US" w:bidi="ar-SA"/>
              </w:rPr>
              <w:t>P</w:t>
            </w:r>
            <w:r w:rsidRPr="008112CD">
              <w:rPr>
                <w:rFonts w:cs="Times New Roman"/>
                <w:snapToGrid/>
                <w:lang w:val="en-US" w:eastAsia="en-US" w:bidi="ar-SA"/>
              </w:rPr>
              <w:t>rocedurāla</w:t>
            </w:r>
            <w:proofErr w:type="spellEnd"/>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(C</w:t>
            </w:r>
            <w:r w:rsidRPr="00443E9C">
              <w:rPr>
                <w:rStyle w:val="lrzxr"/>
              </w:rPr>
              <w:t>oncurrent</w:t>
            </w:r>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(S</w:t>
            </w:r>
            <w:r w:rsidRPr="009F4E04">
              <w:rPr>
                <w:rStyle w:val="term"/>
              </w:rPr>
              <w:t>tructured</w:t>
            </w:r>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proofErr w:type="spellStart"/>
            <w:r>
              <w:rPr>
                <w:rFonts w:cs="Times New Roman"/>
                <w:snapToGrid/>
                <w:lang w:val="en-US" w:eastAsia="en-US" w:bidi="ar-SA"/>
              </w:rPr>
              <w:t>Ģ</w:t>
            </w:r>
            <w:r w:rsidRPr="0029038C">
              <w:rPr>
                <w:rFonts w:cs="Times New Roman"/>
                <w:snapToGrid/>
                <w:lang w:val="en-US" w:eastAsia="en-US" w:bidi="ar-SA"/>
              </w:rPr>
              <w:t>enerisks</w:t>
            </w:r>
            <w:proofErr w:type="spellEnd"/>
            <w:r w:rsidRPr="0029038C">
              <w:rPr>
                <w:rFonts w:cs="Times New Roman"/>
                <w:snapToGrid/>
                <w:lang w:val="en-US" w:eastAsia="en-US" w:bidi="ar-SA"/>
              </w:rPr>
              <w:t xml:space="preserve">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(Reflection)</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Ir redzams, kā lielāka daļa no paradigmas piemīt Rus</w:t>
      </w:r>
      <w:r w:rsidR="002E17C9">
        <w:rPr>
          <w:lang w:eastAsia="en-US"/>
        </w:rPr>
        <w:t>t</w:t>
      </w:r>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(multi-paradigma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r>
        <w:t>Rust,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r w:rsidR="00BB1DBD">
        <w:t>Rust</w:t>
      </w:r>
      <w:bookmarkEnd w:id="5"/>
    </w:p>
    <w:p w14:paraId="5167387F" w14:textId="42FE77E2" w:rsidR="00526A3C" w:rsidRDefault="006C4564" w:rsidP="00526A3C">
      <w:pPr>
        <w:rPr>
          <w:rStyle w:val="tlid-translation"/>
        </w:rPr>
      </w:pPr>
      <w:r>
        <w:rPr>
          <w:lang w:eastAsia="en-US"/>
        </w:rPr>
        <w:tab/>
        <w:t>Rust</w:t>
      </w:r>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projektējis Graydon Hoare</w:t>
      </w:r>
      <w:r w:rsidR="00262012">
        <w:rPr>
          <w:rStyle w:val="tlid-translation"/>
        </w:rPr>
        <w:t xml:space="preserve"> ar </w:t>
      </w:r>
      <w:r w:rsidR="00262012">
        <w:rPr>
          <w:lang w:eastAsia="en-US"/>
        </w:rPr>
        <w:t xml:space="preserve">Dave Herman un </w:t>
      </w:r>
      <w:r w:rsidR="00262012" w:rsidRPr="00905D65">
        <w:rPr>
          <w:lang w:eastAsia="en-US"/>
        </w:rPr>
        <w:t>Brendan Eich</w:t>
      </w:r>
      <w:r w:rsidR="00E0454A">
        <w:rPr>
          <w:lang w:eastAsia="en-US"/>
        </w:rPr>
        <w:t xml:space="preserve"> un izstrādāja</w:t>
      </w:r>
      <w:r w:rsidR="00366041" w:rsidRPr="00905D65">
        <w:rPr>
          <w:lang w:eastAsia="en-US"/>
        </w:rPr>
        <w:t xml:space="preserve"> </w:t>
      </w:r>
      <w:r w:rsidR="00905D65">
        <w:rPr>
          <w:lang w:eastAsia="en-US"/>
        </w:rPr>
        <w:t>“</w:t>
      </w:r>
      <w:r w:rsidR="00366041" w:rsidRPr="00905D65">
        <w:rPr>
          <w:lang w:eastAsia="en-US"/>
        </w:rPr>
        <w:t>Mozilla</w:t>
      </w:r>
      <w:r w:rsidR="00905D65">
        <w:rPr>
          <w:rStyle w:val="tlid-translation"/>
        </w:rPr>
        <w:t>”</w:t>
      </w:r>
      <w:r>
        <w:rPr>
          <w:lang w:eastAsia="en-US"/>
        </w:rPr>
        <w:t xml:space="preserve">, kurā pamatā tiek lietots multi-paradigmas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Rust tuvākie </w:t>
      </w:r>
      <w:r w:rsidR="00B079E6">
        <w:rPr>
          <w:rStyle w:val="tlid-translation"/>
        </w:rPr>
        <w:t xml:space="preserve">priekšgājēji ir OCaml, Haskell, C++ un Cyclone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r w:rsidR="0050231A">
        <w:rPr>
          <w:lang w:eastAsia="en-US"/>
        </w:rPr>
        <w:t>JavaScript</w:t>
      </w:r>
      <w:r w:rsidR="009A7856">
        <w:rPr>
          <w:lang w:eastAsia="en-US"/>
        </w:rPr>
        <w:t xml:space="preserve"> funkcijas</w:t>
      </w:r>
      <w:r w:rsidR="0050231A">
        <w:rPr>
          <w:lang w:eastAsia="en-US"/>
        </w:rPr>
        <w:t xml:space="preserve"> “async await” konstrukcija</w:t>
      </w:r>
      <w:r w:rsidR="000366FB">
        <w:rPr>
          <w:lang w:eastAsia="en-US"/>
        </w:rPr>
        <w:t>, paņemts no OCaml</w:t>
      </w:r>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“trait”</w:t>
      </w:r>
      <w:r w:rsidR="006C1CD9">
        <w:rPr>
          <w:lang w:eastAsia="en-US"/>
        </w:rPr>
        <w:t xml:space="preserve"> datu klases, </w:t>
      </w:r>
      <w:r w:rsidR="006971E9">
        <w:rPr>
          <w:lang w:eastAsia="en-US"/>
        </w:rPr>
        <w:t>saistīt</w:t>
      </w:r>
      <w:r w:rsidR="00586C2D">
        <w:rPr>
          <w:lang w:eastAsia="en-US"/>
        </w:rPr>
        <w:t>ie datnes tipi</w:t>
      </w:r>
      <w:r w:rsidR="00B16DD6">
        <w:rPr>
          <w:lang w:eastAsia="en-US"/>
        </w:rPr>
        <w:t>, paņemts no Haskell</w:t>
      </w:r>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t xml:space="preserve">Rust </w:t>
      </w:r>
      <w:r w:rsidR="003E6407">
        <w:rPr>
          <w:lang w:eastAsia="en-US"/>
        </w:rPr>
        <w:t>piemīt savs kompilators</w:t>
      </w:r>
      <w:r w:rsidR="00A155E2">
        <w:rPr>
          <w:lang w:eastAsia="en-US"/>
        </w:rPr>
        <w:t xml:space="preserve"> “rustc”</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“MinGW”</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r w:rsidR="00184A67">
        <w:rPr>
          <w:lang w:eastAsia="en-US"/>
        </w:rPr>
        <w:t>crate root</w:t>
      </w:r>
      <w:r w:rsidR="00B55D88">
        <w:rPr>
          <w:lang w:eastAsia="en-US"/>
        </w:rPr>
        <w:t>” failu</w:t>
      </w:r>
      <w:r w:rsidR="00F4718F">
        <w:rPr>
          <w:lang w:eastAsia="en-US"/>
        </w:rPr>
        <w:t xml:space="preserve"> un “rustc”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Arī Rust piemīt savs paketes menedžeris “Cargo”</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Pamatojoties uz Rust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Rust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Otrais Rust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 xml:space="preserve">manuāla atmiņas pārvaldība (“unsafe”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Rust.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r>
        <w:rPr>
          <w:lang w:eastAsia="en-US"/>
        </w:rPr>
        <w:t xml:space="preserve">Rust vidē piemīt </w:t>
      </w:r>
      <w:r w:rsidR="00700135">
        <w:rPr>
          <w:lang w:eastAsia="en-US"/>
        </w:rPr>
        <w:t>specifisk</w:t>
      </w:r>
      <w:r w:rsidR="00CC317A">
        <w:rPr>
          <w:lang w:eastAsia="en-US"/>
        </w:rPr>
        <w:t>a datnes kontrolēšana -</w:t>
      </w:r>
      <w:r w:rsidR="003D305F">
        <w:rPr>
          <w:lang w:eastAsia="en-US"/>
        </w:rPr>
        <w:t xml:space="preserve"> </w:t>
      </w:r>
      <w:r>
        <w:t>mutabilitāte,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“mut”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Rust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“take”</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“use of moved value: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5494C75F" w:rsidR="00FA1EF5" w:rsidRDefault="00971F80" w:rsidP="00B866F1">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2</w:t>
      </w:r>
      <w:r w:rsidR="00746C27">
        <w:rPr>
          <w:noProof/>
        </w:rPr>
        <w:fldChar w:fldCharType="end"/>
      </w:r>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 xml:space="preserve">et v = </w:t>
            </w:r>
            <w:proofErr w:type="spellStart"/>
            <w:r w:rsidR="002F7368" w:rsidRPr="002F7368">
              <w:rPr>
                <w:rStyle w:val="kw"/>
                <w:sz w:val="24"/>
                <w:szCs w:val="24"/>
              </w:rPr>
              <w:t>vec</w:t>
            </w:r>
            <w:proofErr w:type="spellEnd"/>
            <w:r w:rsidR="002F7368" w:rsidRPr="002F7368">
              <w:rPr>
                <w:rStyle w:val="kw"/>
                <w:sz w:val="24"/>
                <w:szCs w:val="24"/>
              </w:rPr>
              <w:t>![1,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proofErr w:type="spellStart"/>
            <w:r w:rsidRPr="002F7368">
              <w:rPr>
                <w:rStyle w:val="kw"/>
                <w:sz w:val="24"/>
                <w:szCs w:val="24"/>
              </w:rPr>
              <w:t>println</w:t>
            </w:r>
            <w:proofErr w:type="spellEnd"/>
            <w:r w:rsidRPr="002F7368">
              <w:rPr>
                <w:rStyle w:val="kw"/>
                <w:sz w:val="24"/>
                <w:szCs w:val="24"/>
              </w:rPr>
              <w:t>!("v[0] is: {}", v[0]);</w:t>
            </w:r>
          </w:p>
        </w:tc>
        <w:tc>
          <w:tcPr>
            <w:tcW w:w="4644" w:type="dxa"/>
          </w:tcPr>
          <w:p w14:paraId="7A412FE1" w14:textId="77777777" w:rsidR="00DF67A9" w:rsidRPr="00CC02BB" w:rsidRDefault="00DF67A9" w:rsidP="00DF67A9">
            <w:pPr>
              <w:pStyle w:val="HTMLPreformatted"/>
              <w:rPr>
                <w:rStyle w:val="kw"/>
                <w:sz w:val="24"/>
                <w:szCs w:val="24"/>
              </w:rPr>
            </w:pPr>
            <w:proofErr w:type="spellStart"/>
            <w:r w:rsidRPr="00CC02BB">
              <w:rPr>
                <w:rStyle w:val="kw"/>
                <w:sz w:val="24"/>
                <w:szCs w:val="24"/>
              </w:rPr>
              <w:t>fn</w:t>
            </w:r>
            <w:proofErr w:type="spellEnd"/>
            <w:r w:rsidRPr="00CC02BB">
              <w:rPr>
                <w:rStyle w:val="kw"/>
                <w:sz w:val="24"/>
                <w:szCs w:val="24"/>
              </w:rPr>
              <w:t xml:space="preserve"> take(v: </w:t>
            </w:r>
            <w:proofErr w:type="spellStart"/>
            <w:r w:rsidRPr="00CC02BB">
              <w:rPr>
                <w:rStyle w:val="kw"/>
                <w:sz w:val="24"/>
                <w:szCs w:val="24"/>
              </w:rPr>
              <w:t>Vec</w:t>
            </w:r>
            <w:proofErr w:type="spellEnd"/>
            <w:r w:rsidRPr="00CC02BB">
              <w:rPr>
                <w:rStyle w:val="kw"/>
                <w:sz w:val="24"/>
                <w:szCs w:val="24"/>
              </w:rPr>
              <w:t>&lt;i32&gt;)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proofErr w:type="spellStart"/>
            <w:r w:rsidR="00AA7E59" w:rsidRPr="00CC02BB">
              <w:rPr>
                <w:rStyle w:val="kw"/>
                <w:sz w:val="24"/>
                <w:szCs w:val="24"/>
              </w:rPr>
              <w:t>funkcijas</w:t>
            </w:r>
            <w:proofErr w:type="spellEnd"/>
            <w:r w:rsidR="00AA7E59" w:rsidRPr="00CC02BB">
              <w:rPr>
                <w:rStyle w:val="kw"/>
                <w:sz w:val="24"/>
                <w:szCs w:val="24"/>
              </w:rPr>
              <w:t xml:space="preserve"> </w:t>
            </w:r>
            <w:proofErr w:type="spellStart"/>
            <w:r w:rsidR="00AA7E59" w:rsidRPr="00CC02BB">
              <w:rPr>
                <w:rStyle w:val="kw"/>
                <w:sz w:val="24"/>
                <w:szCs w:val="24"/>
              </w:rPr>
              <w:t>loģika</w:t>
            </w:r>
            <w:proofErr w:type="spellEnd"/>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 xml:space="preserve">let v = </w:t>
            </w:r>
            <w:proofErr w:type="spellStart"/>
            <w:r w:rsidRPr="00CC02BB">
              <w:rPr>
                <w:rStyle w:val="kw"/>
                <w:sz w:val="24"/>
                <w:szCs w:val="24"/>
              </w:rPr>
              <w:t>vec</w:t>
            </w:r>
            <w:proofErr w:type="spellEnd"/>
            <w:r w:rsidRPr="00CC02BB">
              <w:rPr>
                <w:rStyle w:val="kw"/>
                <w:sz w:val="24"/>
                <w:szCs w:val="24"/>
              </w:rPr>
              <w:t>![1,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proofErr w:type="spellStart"/>
            <w:r w:rsidRPr="00CC02BB">
              <w:rPr>
                <w:rStyle w:val="kw"/>
                <w:sz w:val="24"/>
                <w:szCs w:val="24"/>
              </w:rPr>
              <w:t>println</w:t>
            </w:r>
            <w:proofErr w:type="spellEnd"/>
            <w:r w:rsidRPr="00CC02BB">
              <w:rPr>
                <w:rStyle w:val="kw"/>
                <w:sz w:val="24"/>
                <w:szCs w:val="24"/>
              </w:rPr>
              <w:t>!("v[0]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no kas Rust</w:t>
      </w:r>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“rustc”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Rust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r w:rsidR="0073462E">
        <w:rPr>
          <w:lang w:eastAsia="en-US"/>
        </w:rPr>
        <w:t>uzticamīgāk</w:t>
      </w:r>
      <w:r w:rsidR="002F54A5">
        <w:rPr>
          <w:rStyle w:val="tlid-translation"/>
        </w:rPr>
        <w:t xml:space="preserve"> </w:t>
      </w:r>
      <w:r w:rsidR="004A6115">
        <w:rPr>
          <w:rStyle w:val="tlid-translation"/>
        </w:rPr>
        <w:t xml:space="preserve">ar datorgrafikas daudzobjektu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r w:rsidR="00FC1C13">
        <w:rPr>
          <w:lang w:eastAsia="en-US"/>
        </w:rPr>
        <w:t>Rust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OCaml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JavaScript</w:t>
      </w:r>
      <w:r w:rsidR="007F59A2">
        <w:rPr>
          <w:lang w:eastAsia="en-US"/>
        </w:rPr>
        <w:t xml:space="preserve"> valodā</w:t>
      </w:r>
      <w:r w:rsidR="00AB0E53">
        <w:rPr>
          <w:lang w:eastAsia="en-US"/>
        </w:rPr>
        <w:t xml:space="preserve">. </w:t>
      </w:r>
      <w:r w:rsidR="002968F5">
        <w:rPr>
          <w:lang w:eastAsia="en-US"/>
        </w:rPr>
        <w:t xml:space="preserve">Rust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“unsafe”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Rust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02990D4E" w:rsidR="00295429" w:rsidRDefault="00971F80" w:rsidP="00295429">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w:instrText>
      </w:r>
      <w:r w:rsidR="00746C27">
        <w:instrText xml:space="preserve">IC \s 1 </w:instrText>
      </w:r>
      <w:r w:rsidR="00746C27">
        <w:fldChar w:fldCharType="separate"/>
      </w:r>
      <w:r>
        <w:rPr>
          <w:noProof/>
        </w:rPr>
        <w:t>3</w:t>
      </w:r>
      <w:r w:rsidR="00746C27">
        <w:rPr>
          <w:noProof/>
        </w:rPr>
        <w:fldChar w:fldCharType="end"/>
      </w:r>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proofErr w:type="spellStart"/>
            <w:r w:rsidRPr="009431A6">
              <w:rPr>
                <w:rStyle w:val="kw"/>
                <w:sz w:val="24"/>
                <w:szCs w:val="24"/>
              </w:rPr>
              <w:t>println</w:t>
            </w:r>
            <w:proofErr w:type="spellEnd"/>
            <w:r w:rsidRPr="009431A6">
              <w:rPr>
                <w:rStyle w:val="kw"/>
                <w:sz w:val="24"/>
                <w:szCs w:val="24"/>
              </w:rPr>
              <w:t xml:space="preserve">!("{}", x); // </w:t>
            </w:r>
            <w:proofErr w:type="spellStart"/>
            <w:r w:rsidRPr="009431A6">
              <w:rPr>
                <w:rStyle w:val="kw"/>
                <w:sz w:val="24"/>
                <w:szCs w:val="24"/>
              </w:rPr>
              <w:t>Izvada</w:t>
            </w:r>
            <w:proofErr w:type="spellEnd"/>
            <w:r w:rsidRPr="009431A6">
              <w:rPr>
                <w:rStyle w:val="kw"/>
                <w:sz w:val="24"/>
                <w:szCs w:val="24"/>
              </w:rPr>
              <w:t xml:space="preserve">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proofErr w:type="spellStart"/>
            <w:r w:rsidRPr="009431A6">
              <w:rPr>
                <w:rStyle w:val="kw"/>
                <w:sz w:val="24"/>
                <w:szCs w:val="24"/>
              </w:rPr>
              <w:t>fn</w:t>
            </w:r>
            <w:proofErr w:type="spellEnd"/>
            <w:r w:rsidRPr="009431A6">
              <w:rPr>
                <w:rStyle w:val="kw"/>
                <w:sz w:val="24"/>
                <w:szCs w:val="24"/>
              </w:rPr>
              <w:t xml:space="preserve"> </w:t>
            </w:r>
            <w:proofErr w:type="spellStart"/>
            <w:r w:rsidRPr="009431A6">
              <w:rPr>
                <w:rStyle w:val="kw"/>
                <w:sz w:val="24"/>
                <w:szCs w:val="24"/>
              </w:rPr>
              <w:t>add_one</w:t>
            </w:r>
            <w:proofErr w:type="spellEnd"/>
            <w:r w:rsidRPr="009431A6">
              <w:rPr>
                <w:rStyle w:val="kw"/>
                <w:sz w:val="24"/>
                <w:szCs w:val="24"/>
              </w:rPr>
              <w:t>(x: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“add_one”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proofErr w:type="spellStart"/>
            <w:r w:rsidRPr="0071521D">
              <w:rPr>
                <w:rStyle w:val="op"/>
                <w:sz w:val="24"/>
                <w:szCs w:val="24"/>
              </w:rPr>
              <w:t>fn</w:t>
            </w:r>
            <w:proofErr w:type="spellEnd"/>
            <w:r w:rsidRPr="0071521D">
              <w:rPr>
                <w:rStyle w:val="op"/>
                <w:sz w:val="24"/>
                <w:szCs w:val="24"/>
              </w:rPr>
              <w:t xml:space="preserve">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w:t>
            </w:r>
            <w:proofErr w:type="spellStart"/>
            <w:r w:rsidRPr="0071521D">
              <w:rPr>
                <w:rStyle w:val="op"/>
                <w:sz w:val="24"/>
                <w:szCs w:val="24"/>
              </w:rPr>
              <w:t>mypoint</w:t>
            </w:r>
            <w:proofErr w:type="spellEnd"/>
            <w:r w:rsidRPr="0071521D">
              <w:rPr>
                <w:rStyle w:val="op"/>
                <w:sz w:val="24"/>
                <w:szCs w:val="24"/>
              </w:rPr>
              <w:t xml:space="preserve">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w:t>
            </w:r>
            <w:proofErr w:type="spellStart"/>
            <w:r w:rsidRPr="0071521D">
              <w:rPr>
                <w:rStyle w:val="op"/>
                <w:sz w:val="24"/>
                <w:szCs w:val="24"/>
              </w:rPr>
              <w:t>println</w:t>
            </w:r>
            <w:proofErr w:type="spellEnd"/>
            <w:r w:rsidRPr="0071521D">
              <w:rPr>
                <w:rStyle w:val="op"/>
                <w:sz w:val="24"/>
                <w:szCs w:val="24"/>
              </w:rPr>
              <w:t>!(</w:t>
            </w:r>
            <w:proofErr w:type="spellStart"/>
            <w:r w:rsidRPr="0071521D">
              <w:rPr>
                <w:rStyle w:val="op"/>
                <w:sz w:val="24"/>
                <w:szCs w:val="24"/>
              </w:rPr>
              <w:t>mypoint.x</w:t>
            </w:r>
            <w:proofErr w:type="spellEnd"/>
            <w:r w:rsidRPr="0071521D">
              <w:rPr>
                <w:rStyle w:val="op"/>
                <w:sz w:val="24"/>
                <w:szCs w:val="24"/>
              </w:rPr>
              <w:t>);</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“Point”,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“main” izveidot jaunu objektu “mypoint” ar “Point” tipu, piešķirt x laukam 1.0, y laukam 2.0;</w:t>
            </w:r>
          </w:p>
          <w:p w14:paraId="21D6B0C1" w14:textId="7A613277" w:rsidR="00F0123E" w:rsidRDefault="00F0123E" w:rsidP="00560EBD">
            <w:pPr>
              <w:rPr>
                <w:lang w:eastAsia="en-US"/>
              </w:rPr>
            </w:pPr>
            <w:r>
              <w:rPr>
                <w:lang w:eastAsia="en-US"/>
              </w:rPr>
              <w:t xml:space="preserve">Izvadīt objekta “mypoint”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proofErr w:type="spellStart"/>
            <w:r w:rsidRPr="00BE381D">
              <w:rPr>
                <w:rStyle w:val="op"/>
                <w:sz w:val="24"/>
                <w:szCs w:val="24"/>
              </w:rPr>
              <w:lastRenderedPageBreak/>
              <w:t>fn</w:t>
            </w:r>
            <w:proofErr w:type="spellEnd"/>
            <w:r w:rsidRPr="00BE381D">
              <w:rPr>
                <w:rStyle w:val="op"/>
                <w:sz w:val="24"/>
                <w:szCs w:val="24"/>
              </w:rPr>
              <w:t xml:space="preserve"> </w:t>
            </w:r>
            <w:proofErr w:type="spellStart"/>
            <w:r w:rsidRPr="00BE381D">
              <w:rPr>
                <w:rStyle w:val="op"/>
                <w:sz w:val="24"/>
                <w:szCs w:val="24"/>
              </w:rPr>
              <w:t>addsub</w:t>
            </w:r>
            <w:proofErr w:type="spellEnd"/>
            <w:r w:rsidRPr="00BE381D">
              <w:rPr>
                <w:rStyle w:val="op"/>
                <w:sz w:val="24"/>
                <w:szCs w:val="24"/>
              </w:rPr>
              <w:t>(x: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proofErr w:type="spellStart"/>
            <w:r w:rsidRPr="00E0637F">
              <w:rPr>
                <w:rStyle w:val="op"/>
                <w:rFonts w:ascii="Courier New" w:hAnsi="Courier New" w:cs="Courier New"/>
                <w:snapToGrid/>
                <w:lang w:val="en-US" w:bidi="ar-SA"/>
              </w:rPr>
              <w:t>fn</w:t>
            </w:r>
            <w:proofErr w:type="spellEnd"/>
            <w:r w:rsidRPr="00E0637F">
              <w:rPr>
                <w:rStyle w:val="op"/>
                <w:rFonts w:ascii="Courier New" w:hAnsi="Courier New" w:cs="Courier New"/>
                <w:snapToGrid/>
                <w:lang w:val="en-US" w:bidi="ar-SA"/>
              </w:rPr>
              <w:t xml:space="preserve">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xml:space="preserve">= </w:t>
            </w:r>
            <w:proofErr w:type="spellStart"/>
            <w:r w:rsidR="0060710B" w:rsidRPr="00E0637F">
              <w:rPr>
                <w:rStyle w:val="op"/>
                <w:rFonts w:ascii="Courier New" w:hAnsi="Courier New" w:cs="Courier New"/>
                <w:snapToGrid/>
                <w:lang w:val="en-US" w:bidi="ar-SA"/>
              </w:rPr>
              <w:t>addsub</w:t>
            </w:r>
            <w:proofErr w:type="spellEnd"/>
            <w:r w:rsidR="0060710B" w:rsidRPr="00E0637F">
              <w:rPr>
                <w:rStyle w:val="op"/>
                <w:rFonts w:ascii="Courier New" w:hAnsi="Courier New" w:cs="Courier New"/>
                <w:snapToGrid/>
                <w:lang w:val="en-US" w:bidi="ar-SA"/>
              </w:rPr>
              <w:t>(4,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“addsub”,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 xml:space="preserve">Funkcijā “main” </w:t>
            </w:r>
            <w:r w:rsidR="00B116DD">
              <w:rPr>
                <w:lang w:eastAsia="en-US"/>
              </w:rPr>
              <w:t xml:space="preserve">piešķirt funkcijas “addsub” ar parametriem 4 un 2, </w:t>
            </w:r>
            <w:r w:rsidR="00300271">
              <w:rPr>
                <w:lang w:eastAsia="en-US"/>
              </w:rPr>
              <w:t>pirmo</w:t>
            </w:r>
            <w:r w:rsidR="00B116DD">
              <w:rPr>
                <w:lang w:eastAsia="en-US"/>
              </w:rPr>
              <w:t xml:space="preserve"> vērtību mainīgajā </w:t>
            </w:r>
            <w:r w:rsidR="00300271">
              <w:rPr>
                <w:lang w:eastAsia="en-US"/>
              </w:rPr>
              <w:t>“add” un otro vērtību mainīgajā “sub”;</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w:t>
      </w:r>
      <w:proofErr w:type="spellStart"/>
      <w:r>
        <w:t>Rust</w:t>
      </w:r>
      <w:proofErr w:type="spellEnd"/>
      <w:r>
        <w:t xml:space="preserve"> vidē </w:t>
      </w:r>
      <w:r w:rsidR="00992E28">
        <w:t>nodarbojas</w:t>
      </w:r>
      <w:r>
        <w:t xml:space="preserve"> “</w:t>
      </w:r>
      <w:proofErr w:type="spellStart"/>
      <w:r>
        <w:t>rustc</w:t>
      </w:r>
      <w:proofErr w:type="spellEnd"/>
      <w:r>
        <w:t>” kompilator</w:t>
      </w:r>
      <w:r w:rsidR="00992E28">
        <w:t>s</w:t>
      </w:r>
      <w:r>
        <w:t>, un</w:t>
      </w:r>
      <w:r w:rsidR="00992E28">
        <w:t xml:space="preserve"> programmētājām</w:t>
      </w:r>
      <w:r>
        <w:t xml:space="preserve"> </w:t>
      </w:r>
      <w:proofErr w:type="spellStart"/>
      <w:r>
        <w:t>Rust</w:t>
      </w:r>
      <w:proofErr w:type="spellEnd"/>
      <w:r>
        <w:t xml:space="preserve">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(explicit), netieši (</w:t>
      </w:r>
      <w:r w:rsidR="00B43116" w:rsidRPr="00A52385">
        <w:t>implicit</w:t>
      </w:r>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19292875" w:rsidR="00216FDD" w:rsidRPr="00216FDD" w:rsidRDefault="00971F80" w:rsidP="0029210C">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4</w:t>
      </w:r>
      <w:r w:rsidR="00746C27">
        <w:rPr>
          <w:noProof/>
        </w:rPr>
        <w:fldChar w:fldCharType="end"/>
      </w:r>
      <w:r w:rsidR="00216FDD" w:rsidRPr="00216FDD">
        <w:t xml:space="preserve"> tabula</w:t>
      </w:r>
      <w:bookmarkEnd w:id="12"/>
    </w:p>
    <w:p w14:paraId="72C77A18" w14:textId="6B08CAD4" w:rsidR="00216FDD" w:rsidRPr="004F7F2C" w:rsidRDefault="0029210C" w:rsidP="00216FDD">
      <w:pPr>
        <w:jc w:val="center"/>
        <w:rPr>
          <w:b/>
          <w:bCs/>
          <w:lang w:eastAsia="en-US"/>
        </w:rPr>
      </w:pPr>
      <w:r>
        <w:rPr>
          <w:b/>
          <w:bCs/>
          <w:lang w:eastAsia="en-US"/>
        </w:rPr>
        <w:t>Rust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r>
              <w:t>bool</w:t>
            </w:r>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r>
              <w:t>char</w:t>
            </w:r>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r>
              <w:t>isize</w:t>
            </w:r>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r>
              <w:t>usize</w:t>
            </w:r>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r>
              <w:t>array</w:t>
            </w:r>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r>
              <w:t>slice</w:t>
            </w:r>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r>
              <w:t>str</w:t>
            </w:r>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r>
              <w:t>tuple</w:t>
            </w:r>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("hello", 42, "world",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Java un Python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kurā pamatideja saistīta ar optimālo resursu izmantošanu vairākseržu procesorus un neizmantojot virtuālo mašīnu slāņu</w:t>
      </w:r>
      <w:r w:rsidR="005943E2">
        <w:t>, piemēram JVM (Java Virtual Machine),</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daudzobjektu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“main.go”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r w:rsidR="00E850ED">
        <w:rPr>
          <w:rStyle w:val="tlid-translation"/>
        </w:rPr>
        <w:t>daudzkodolu</w:t>
      </w:r>
      <w:r w:rsidR="00E850ED">
        <w:t xml:space="preserve"> procesora sistēmās</w:t>
      </w:r>
      <w:r w:rsidR="00E850ED">
        <w:rPr>
          <w:rStyle w:val="tlid-translation"/>
        </w:rPr>
        <w:t>, tādējādi padarot procesus produktīvāk un mērogoj</w:t>
      </w:r>
      <w:r w:rsidR="00932F0D">
        <w:rPr>
          <w:rStyle w:val="tlid-translation"/>
        </w:rPr>
        <w:t>a</w:t>
      </w:r>
      <w:r w:rsidR="00E850ED">
        <w:rPr>
          <w:rStyle w:val="tlid-translation"/>
        </w:rPr>
        <w:t>m</w:t>
      </w:r>
      <w:r w:rsidR="00932F0D">
        <w:rPr>
          <w:rStyle w:val="tlid-translation"/>
        </w:rPr>
        <w:t>ā</w:t>
      </w:r>
      <w:r w:rsidR="00E850ED">
        <w:rPr>
          <w:rStyle w:val="tlid-translation"/>
        </w:rPr>
        <w:t>k,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“goroutines”</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tieši OpenGL</w:t>
      </w:r>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GO sintakse ir vairāk pietuvināta pie Pascal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kā Rust</w:t>
      </w:r>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parbaudīt</w:t>
      </w:r>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797BC952" w:rsidR="009E0D87" w:rsidRDefault="00971F80" w:rsidP="009E0D87">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5</w:t>
      </w:r>
      <w:r w:rsidR="00746C27">
        <w:rPr>
          <w:noProof/>
        </w:rPr>
        <w:fldChar w:fldCharType="end"/>
      </w:r>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proofErr w:type="spellStart"/>
            <w:r w:rsidRPr="009E0D87">
              <w:rPr>
                <w:sz w:val="24"/>
                <w:szCs w:val="24"/>
              </w:rPr>
              <w:t>fmt.Println</w:t>
            </w:r>
            <w:proofErr w:type="spellEnd"/>
            <w:r w:rsidRPr="009E0D87">
              <w:rPr>
                <w:sz w:val="24"/>
                <w:szCs w:val="24"/>
              </w:rPr>
              <w:t>(x)</w:t>
            </w:r>
          </w:p>
        </w:tc>
        <w:tc>
          <w:tcPr>
            <w:tcW w:w="4644" w:type="dxa"/>
          </w:tcPr>
          <w:p w14:paraId="18CCAC92" w14:textId="0C3D658C" w:rsidR="009E0D87" w:rsidRDefault="009E0D87" w:rsidP="009E0D87">
            <w:pPr>
              <w:rPr>
                <w:lang w:eastAsia="en-US"/>
              </w:rPr>
            </w:pPr>
            <w:r>
              <w:rPr>
                <w:lang w:eastAsia="en-US"/>
              </w:rPr>
              <w:t>Izveidot mainīgo x String tipa un piešķirt “Hello World”;</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r w:rsidRPr="006C556F">
              <w:rPr>
                <w:sz w:val="24"/>
                <w:szCs w:val="24"/>
              </w:rPr>
              <w:t xml:space="preserve">var </w:t>
            </w:r>
            <w:proofErr w:type="spellStart"/>
            <w:r w:rsidRPr="006C556F">
              <w:rPr>
                <w:sz w:val="24"/>
                <w:szCs w:val="24"/>
              </w:rPr>
              <w:t>arr</w:t>
            </w:r>
            <w:proofErr w:type="spellEnd"/>
            <w:r w:rsidRPr="006C556F">
              <w:rPr>
                <w:sz w:val="24"/>
                <w:szCs w:val="24"/>
              </w:rPr>
              <w:t xml:space="preserve"> [5]int</w:t>
            </w:r>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proofErr w:type="spellStart"/>
            <w:r w:rsidRPr="006C556F">
              <w:rPr>
                <w:sz w:val="24"/>
                <w:szCs w:val="24"/>
              </w:rPr>
              <w:t>fmt.Println</w:t>
            </w:r>
            <w:proofErr w:type="spellEnd"/>
            <w:r w:rsidRPr="006C556F">
              <w:rPr>
                <w:sz w:val="24"/>
                <w:szCs w:val="24"/>
              </w:rPr>
              <w:t>(x)</w:t>
            </w:r>
          </w:p>
        </w:tc>
        <w:tc>
          <w:tcPr>
            <w:tcW w:w="4644" w:type="dxa"/>
          </w:tcPr>
          <w:p w14:paraId="36529447" w14:textId="77777777" w:rsidR="006C556F" w:rsidRDefault="006C556F" w:rsidP="0060710B">
            <w:pPr>
              <w:rPr>
                <w:lang w:eastAsia="en-US"/>
              </w:rPr>
            </w:pPr>
            <w:r>
              <w:rPr>
                <w:lang w:eastAsia="en-US"/>
              </w:rPr>
              <w:t>Izveidot piecu int tipa elementu masīvu  arr;</w:t>
            </w:r>
          </w:p>
          <w:p w14:paraId="7EDC996F" w14:textId="77777777" w:rsidR="006C556F" w:rsidRDefault="006C556F" w:rsidP="0060710B">
            <w:pPr>
              <w:rPr>
                <w:lang w:eastAsia="en-US"/>
              </w:rPr>
            </w:pPr>
            <w:r>
              <w:rPr>
                <w:lang w:eastAsia="en-US"/>
              </w:rPr>
              <w:t>Pievienot pie arr piektā elementa 100;</w:t>
            </w:r>
          </w:p>
          <w:p w14:paraId="5F459515" w14:textId="17F521A0" w:rsidR="009E0D87" w:rsidRDefault="006C556F" w:rsidP="0060710B">
            <w:pPr>
              <w:rPr>
                <w:lang w:eastAsia="en-US"/>
              </w:rPr>
            </w:pPr>
            <w:r>
              <w:rPr>
                <w:lang w:eastAsia="en-US"/>
              </w:rPr>
              <w:t xml:space="preserve">Izvadīt masīvu arr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proofErr w:type="spellStart"/>
            <w:r w:rsidRPr="009470FE">
              <w:rPr>
                <w:sz w:val="24"/>
                <w:szCs w:val="24"/>
              </w:rPr>
              <w:t>func</w:t>
            </w:r>
            <w:proofErr w:type="spellEnd"/>
            <w:r w:rsidRPr="009470FE">
              <w:rPr>
                <w:sz w:val="24"/>
                <w:szCs w:val="24"/>
              </w:rPr>
              <w:t xml:space="preserve"> </w:t>
            </w:r>
            <w:proofErr w:type="spellStart"/>
            <w:r w:rsidRPr="009470FE">
              <w:rPr>
                <w:sz w:val="24"/>
                <w:szCs w:val="24"/>
              </w:rPr>
              <w:t>add_one</w:t>
            </w:r>
            <w:proofErr w:type="spellEnd"/>
            <w:r w:rsidRPr="009470FE">
              <w:rPr>
                <w:sz w:val="24"/>
                <w:szCs w:val="24"/>
              </w:rPr>
              <w:t>(x int) int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 xml:space="preserve">Funkcija “add_one” ar </w:t>
            </w:r>
            <w:r w:rsidRPr="009431A6">
              <w:rPr>
                <w:lang w:eastAsia="en-US"/>
              </w:rPr>
              <w:t>parametru x</w:t>
            </w:r>
            <w:r>
              <w:rPr>
                <w:lang w:eastAsia="en-US"/>
              </w:rPr>
              <w:t xml:space="preserve"> </w:t>
            </w:r>
            <w:r w:rsidRPr="009431A6">
              <w:rPr>
                <w:lang w:eastAsia="en-US"/>
              </w:rPr>
              <w:t>i</w:t>
            </w:r>
            <w:r>
              <w:rPr>
                <w:lang w:eastAsia="en-US"/>
              </w:rPr>
              <w:t>nt</w:t>
            </w:r>
            <w:r w:rsidRPr="009431A6">
              <w:rPr>
                <w:lang w:eastAsia="en-US"/>
              </w:rPr>
              <w:t xml:space="preserve"> tip</w:t>
            </w:r>
            <w:r>
              <w:rPr>
                <w:lang w:eastAsia="en-US"/>
              </w:rPr>
              <w:t>a un</w:t>
            </w:r>
            <w:r w:rsidRPr="009431A6">
              <w:rPr>
                <w:lang w:eastAsia="en-US"/>
              </w:rPr>
              <w:t xml:space="preserve"> int</w:t>
            </w:r>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proofErr w:type="spellStart"/>
            <w:r w:rsidRPr="001D1A88">
              <w:rPr>
                <w:sz w:val="24"/>
                <w:szCs w:val="24"/>
              </w:rPr>
              <w:t>func</w:t>
            </w:r>
            <w:proofErr w:type="spellEnd"/>
            <w:r w:rsidRPr="001D1A88">
              <w:rPr>
                <w:sz w:val="24"/>
                <w:szCs w:val="24"/>
              </w:rPr>
              <w:t xml:space="preserve"> main() {</w:t>
            </w:r>
          </w:p>
          <w:p w14:paraId="1237BFC0" w14:textId="6B2AAFD9"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addsub</w:t>
            </w:r>
            <w:proofErr w:type="spellEnd"/>
            <w:r w:rsidRPr="001D1A88">
              <w:rPr>
                <w:sz w:val="24"/>
                <w:szCs w:val="24"/>
              </w:rPr>
              <w:t xml:space="preserve"> := </w:t>
            </w:r>
            <w:proofErr w:type="spellStart"/>
            <w:r w:rsidRPr="001D1A88">
              <w:rPr>
                <w:sz w:val="24"/>
                <w:szCs w:val="24"/>
              </w:rPr>
              <w:t>func</w:t>
            </w:r>
            <w:proofErr w:type="spellEnd"/>
            <w:r w:rsidRPr="001D1A88">
              <w:rPr>
                <w:sz w:val="24"/>
                <w:szCs w:val="24"/>
              </w:rPr>
              <w:t>(x,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fmt.Println</w:t>
            </w:r>
            <w:proofErr w:type="spellEnd"/>
            <w:r w:rsidRPr="001D1A88">
              <w:rPr>
                <w:sz w:val="24"/>
                <w:szCs w:val="24"/>
              </w:rPr>
              <w:t>(</w:t>
            </w:r>
            <w:proofErr w:type="spellStart"/>
            <w:r w:rsidRPr="001D1A88">
              <w:rPr>
                <w:sz w:val="24"/>
                <w:szCs w:val="24"/>
              </w:rPr>
              <w:t>addsub</w:t>
            </w:r>
            <w:proofErr w:type="spellEnd"/>
            <w:r w:rsidRPr="001D1A88">
              <w:rPr>
                <w:sz w:val="24"/>
                <w:szCs w:val="24"/>
              </w:rPr>
              <w:t>(5,6))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Izveidot funkciju ar parametriem x un y, int tipa, kura atgriež divas int vērtībās, kur pirmā vērtība ir x + y un otra vērtība ir x – y,  main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proofErr w:type="spellStart"/>
            <w:r w:rsidRPr="00007011">
              <w:rPr>
                <w:sz w:val="24"/>
                <w:szCs w:val="24"/>
              </w:rPr>
              <w:t>func</w:t>
            </w:r>
            <w:proofErr w:type="spellEnd"/>
            <w:r w:rsidRPr="00007011">
              <w:rPr>
                <w:sz w:val="24"/>
                <w:szCs w:val="24"/>
              </w:rPr>
              <w:t xml:space="preserve"> main() {</w:t>
            </w:r>
          </w:p>
          <w:p w14:paraId="2638C67A" w14:textId="4F9DA9CD" w:rsidR="00274EB4" w:rsidRPr="00007011" w:rsidRDefault="00274EB4" w:rsidP="00274EB4">
            <w:pPr>
              <w:pStyle w:val="HTMLPreformatted"/>
              <w:rPr>
                <w:sz w:val="24"/>
                <w:szCs w:val="24"/>
              </w:rPr>
            </w:pPr>
            <w:r w:rsidRPr="00007011">
              <w:rPr>
                <w:sz w:val="24"/>
                <w:szCs w:val="24"/>
              </w:rPr>
              <w:t xml:space="preserve">  var </w:t>
            </w:r>
            <w:proofErr w:type="spellStart"/>
            <w:r w:rsidRPr="00007011">
              <w:rPr>
                <w:sz w:val="24"/>
                <w:szCs w:val="24"/>
              </w:rPr>
              <w:t>mypoint</w:t>
            </w:r>
            <w:proofErr w:type="spellEnd"/>
            <w:r w:rsidRPr="00007011">
              <w:rPr>
                <w:sz w:val="24"/>
                <w:szCs w:val="24"/>
              </w:rPr>
              <w:t xml:space="preserve"> Point</w:t>
            </w:r>
          </w:p>
          <w:p w14:paraId="6E87EDB8" w14:textId="38DA1939"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mypoint</w:t>
            </w:r>
            <w:proofErr w:type="spellEnd"/>
            <w:r w:rsidRPr="00007011">
              <w:rPr>
                <w:sz w:val="24"/>
                <w:szCs w:val="24"/>
              </w:rPr>
              <w:t xml:space="preserve"> := Point{1.0, 2.0}</w:t>
            </w:r>
          </w:p>
          <w:p w14:paraId="22066757" w14:textId="791EFACB"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fmt.Println</w:t>
            </w:r>
            <w:proofErr w:type="spellEnd"/>
            <w:r w:rsidRPr="00007011">
              <w:rPr>
                <w:sz w:val="24"/>
                <w:szCs w:val="24"/>
              </w:rPr>
              <w:t>(</w:t>
            </w:r>
            <w:proofErr w:type="spellStart"/>
            <w:r w:rsidRPr="00007011">
              <w:rPr>
                <w:sz w:val="24"/>
                <w:szCs w:val="24"/>
              </w:rPr>
              <w:t>mypoint.x</w:t>
            </w:r>
            <w:proofErr w:type="spellEnd"/>
            <w:r w:rsidRPr="00007011">
              <w:rPr>
                <w:sz w:val="24"/>
                <w:szCs w:val="24"/>
              </w:rPr>
              <w:t>)</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“Point”, kurā ir lauks x un y ar datu tipu float64;</w:t>
            </w:r>
          </w:p>
          <w:p w14:paraId="1EAB10F2" w14:textId="77777777" w:rsidR="00274EB4" w:rsidRDefault="00274EB4" w:rsidP="00274EB4">
            <w:pPr>
              <w:rPr>
                <w:lang w:eastAsia="en-US"/>
              </w:rPr>
            </w:pPr>
            <w:r>
              <w:rPr>
                <w:lang w:eastAsia="en-US"/>
              </w:rPr>
              <w:t>Funkcijā “main” izveidot jaunu objektu “mypoint” ar “Point” tipu, piešķirt x laukam 1.0, y laukam 2.0;</w:t>
            </w:r>
          </w:p>
          <w:p w14:paraId="2FB20567" w14:textId="23B5D494" w:rsidR="009E0D87" w:rsidRDefault="00274EB4" w:rsidP="00274EB4">
            <w:pPr>
              <w:rPr>
                <w:lang w:eastAsia="en-US"/>
              </w:rPr>
            </w:pPr>
            <w:r>
              <w:rPr>
                <w:lang w:eastAsia="en-US"/>
              </w:rPr>
              <w:t>Izvadīt objekta “mypoint”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proofErr w:type="spellStart"/>
            <w:r w:rsidRPr="00CD56FD">
              <w:rPr>
                <w:sz w:val="24"/>
                <w:szCs w:val="24"/>
              </w:rPr>
              <w:t>func</w:t>
            </w:r>
            <w:proofErr w:type="spellEnd"/>
            <w:r w:rsidRPr="00CD56FD">
              <w:rPr>
                <w:sz w:val="24"/>
                <w:szCs w:val="24"/>
              </w:rPr>
              <w:t xml:space="preserve"> </w:t>
            </w:r>
            <w:r w:rsidR="00E93562">
              <w:rPr>
                <w:sz w:val="24"/>
                <w:szCs w:val="24"/>
              </w:rPr>
              <w:t>example</w:t>
            </w:r>
            <w:r w:rsidRPr="00CD56FD">
              <w:rPr>
                <w:sz w:val="24"/>
                <w:szCs w:val="24"/>
              </w:rPr>
              <w:t>(n int) {</w:t>
            </w:r>
          </w:p>
          <w:p w14:paraId="556B2F20" w14:textId="309D8FCA" w:rsidR="00CD56FD" w:rsidRPr="00CD56FD" w:rsidRDefault="00CD56FD" w:rsidP="00CD56FD">
            <w:pPr>
              <w:pStyle w:val="HTMLPreformatted"/>
              <w:rPr>
                <w:sz w:val="24"/>
                <w:szCs w:val="24"/>
              </w:rPr>
            </w:pPr>
            <w:r w:rsidRPr="00CD56FD">
              <w:rPr>
                <w:sz w:val="24"/>
                <w:szCs w:val="24"/>
              </w:rPr>
              <w:t xml:space="preserve">  for </w:t>
            </w:r>
            <w:proofErr w:type="spellStart"/>
            <w:r w:rsidRPr="00CD56FD">
              <w:rPr>
                <w:sz w:val="24"/>
                <w:szCs w:val="24"/>
              </w:rPr>
              <w:t>i</w:t>
            </w:r>
            <w:proofErr w:type="spellEnd"/>
            <w:r w:rsidRPr="00CD56FD">
              <w:rPr>
                <w:sz w:val="24"/>
                <w:szCs w:val="24"/>
              </w:rPr>
              <w:t xml:space="preserve"> := 0; </w:t>
            </w:r>
            <w:proofErr w:type="spellStart"/>
            <w:r w:rsidRPr="00CD56FD">
              <w:rPr>
                <w:sz w:val="24"/>
                <w:szCs w:val="24"/>
              </w:rPr>
              <w:t>i</w:t>
            </w:r>
            <w:proofErr w:type="spellEnd"/>
            <w:r w:rsidRPr="00CD56FD">
              <w:rPr>
                <w:sz w:val="24"/>
                <w:szCs w:val="24"/>
              </w:rPr>
              <w:t xml:space="preserve"> &lt; n; </w:t>
            </w:r>
            <w:proofErr w:type="spellStart"/>
            <w:r w:rsidRPr="00CD56FD">
              <w:rPr>
                <w:sz w:val="24"/>
                <w:szCs w:val="24"/>
              </w:rPr>
              <w:t>i</w:t>
            </w:r>
            <w:proofErr w:type="spellEnd"/>
            <w:r w:rsidRPr="00CD56FD">
              <w:rPr>
                <w:sz w:val="24"/>
                <w:szCs w:val="24"/>
              </w:rPr>
              <w:t>++ {</w:t>
            </w:r>
          </w:p>
          <w:p w14:paraId="0BFBC342" w14:textId="27A1F60D" w:rsidR="00CD56FD" w:rsidRPr="00CD56FD" w:rsidRDefault="00CD56FD" w:rsidP="00CD56FD">
            <w:pPr>
              <w:pStyle w:val="HTMLPreformatted"/>
              <w:rPr>
                <w:sz w:val="24"/>
                <w:szCs w:val="24"/>
              </w:rPr>
            </w:pPr>
            <w:r w:rsidRPr="00CD56FD">
              <w:rPr>
                <w:sz w:val="24"/>
                <w:szCs w:val="24"/>
              </w:rPr>
              <w:t xml:space="preserve">    </w:t>
            </w:r>
            <w:proofErr w:type="spellStart"/>
            <w:r w:rsidRPr="00CD56FD">
              <w:rPr>
                <w:sz w:val="24"/>
                <w:szCs w:val="24"/>
              </w:rPr>
              <w:t>fmt.Println</w:t>
            </w:r>
            <w:proofErr w:type="spellEnd"/>
            <w:r w:rsidRPr="00CD56FD">
              <w:rPr>
                <w:sz w:val="24"/>
                <w:szCs w:val="24"/>
              </w:rPr>
              <w:t>(</w:t>
            </w:r>
            <w:proofErr w:type="spellStart"/>
            <w:r w:rsidRPr="00CD56FD">
              <w:rPr>
                <w:sz w:val="24"/>
                <w:szCs w:val="24"/>
              </w:rPr>
              <w:t>i</w:t>
            </w:r>
            <w:proofErr w:type="spellEnd"/>
            <w:r w:rsidRPr="00CD56FD">
              <w:rPr>
                <w:sz w:val="24"/>
                <w:szCs w:val="24"/>
              </w:rPr>
              <w:t>)</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proofErr w:type="spellStart"/>
            <w:r w:rsidRPr="00CD56FD">
              <w:rPr>
                <w:sz w:val="24"/>
                <w:szCs w:val="24"/>
              </w:rPr>
              <w:lastRenderedPageBreak/>
              <w:t>func</w:t>
            </w:r>
            <w:proofErr w:type="spellEnd"/>
            <w:r w:rsidRPr="00CD56FD">
              <w:rPr>
                <w:sz w:val="24"/>
                <w:szCs w:val="24"/>
              </w:rPr>
              <w:t xml:space="preserve">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Izveidot metode example ar paramentru n int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main izmantojot </w:t>
            </w:r>
            <w:r>
              <w:t>pavedienu izsaukt metode example ar n vērtību 5;</w:t>
            </w:r>
          </w:p>
        </w:tc>
      </w:tr>
    </w:tbl>
    <w:p w14:paraId="54986F5B" w14:textId="3111AFA9" w:rsidR="00B813C0" w:rsidRDefault="00746C27"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746C27"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(explicit)</w:t>
      </w:r>
      <w:r w:rsidR="00F3115D">
        <w:t xml:space="preserve">, </w:t>
      </w:r>
      <w:r w:rsidR="00A453B4">
        <w:t>utt.</w:t>
      </w:r>
      <w:r w:rsidR="00F3115D">
        <w:t xml:space="preserve">, bet nav iespējams deklarēt </w:t>
      </w:r>
      <w:r w:rsidR="00855FB0">
        <w:t xml:space="preserve">dinamiski un </w:t>
      </w:r>
      <w:r w:rsidR="00F3115D">
        <w:t>netieši (</w:t>
      </w:r>
      <w:r w:rsidR="00F3115D" w:rsidRPr="00A52385">
        <w:t>implicit</w:t>
      </w:r>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nekā Rust,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r w:rsidR="0017240E">
        <w:rPr>
          <w:lang w:eastAsia="en-US"/>
        </w:rPr>
        <w:t xml:space="preserve">daudzobjektu datnes pārvaldību </w:t>
      </w:r>
      <w:r w:rsidR="00FC1537">
        <w:rPr>
          <w:lang w:eastAsia="en-US"/>
        </w:rPr>
        <w:t xml:space="preserve">vienā laikā, </w:t>
      </w:r>
      <w:r w:rsidR="009E49F0">
        <w:rPr>
          <w:lang w:eastAsia="en-US"/>
        </w:rPr>
        <w:t>izmantojot “goroutines”</w:t>
      </w:r>
      <w:r w:rsidR="00A967BC">
        <w:rPr>
          <w:lang w:eastAsia="en-US"/>
        </w:rPr>
        <w:t>.</w:t>
      </w:r>
    </w:p>
    <w:bookmarkStart w:id="15" w:name="_Ref38300486"/>
    <w:p w14:paraId="15207586" w14:textId="1650D30E" w:rsidR="00CB7D13" w:rsidRDefault="00971F80" w:rsidP="00CB7D13">
      <w:pPr>
        <w:jc w:val="right"/>
        <w:rPr>
          <w:b/>
          <w:bCs/>
          <w:lang w:eastAsia="en-US"/>
        </w:rPr>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6</w:t>
      </w:r>
      <w:r w:rsidR="00746C27">
        <w:rPr>
          <w:noProof/>
        </w:rPr>
        <w:fldChar w:fldCharType="end"/>
      </w:r>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r>
              <w:t>bool</w:t>
            </w:r>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r>
              <w:t>char</w:t>
            </w:r>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byte</w:t>
            </w:r>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rune</w:t>
            </w:r>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r w:rsidRPr="00DD5CBA">
              <w:rPr>
                <w:rStyle w:val="Strong"/>
                <w:b w:val="0"/>
                <w:bCs w:val="0"/>
              </w:rPr>
              <w:t>int</w:t>
            </w:r>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r>
              <w:t>uint</w:t>
            </w:r>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r w:rsidRPr="00085090">
              <w:rPr>
                <w:rStyle w:val="Strong"/>
                <w:b w:val="0"/>
                <w:bCs w:val="0"/>
              </w:rPr>
              <w:lastRenderedPageBreak/>
              <w:t>uintptr</w:t>
            </w:r>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r>
              <w:t>array</w:t>
            </w:r>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r>
              <w:t>slice</w:t>
            </w:r>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r>
              <w:t>str</w:t>
            </w:r>
            <w:r w:rsidR="00015D40">
              <w:t>ing</w:t>
            </w:r>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r>
              <w:t>map</w:t>
            </w:r>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Rust, Swift, Oberon,</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2D43E6A1" w:rsidR="00FC663C" w:rsidRDefault="00FC663C" w:rsidP="00FC663C">
      <w:pPr>
        <w:jc w:val="right"/>
      </w:pPr>
      <w:r>
        <w:rPr>
          <w:lang w:eastAsia="en-US"/>
        </w:rPr>
        <w:t xml:space="preserve"> </w:t>
      </w:r>
      <w:bookmarkStart w:id="16" w:name="_Ref33206852"/>
      <w:r w:rsidR="00971F80">
        <w:rPr>
          <w:lang w:eastAsia="en-US"/>
        </w:rPr>
        <w:fldChar w:fldCharType="begin"/>
      </w:r>
      <w:r w:rsidR="00971F80">
        <w:rPr>
          <w:lang w:eastAsia="en-US"/>
        </w:rPr>
        <w:instrText xml:space="preserve"> STYLEREF 1 \s </w:instrText>
      </w:r>
      <w:r w:rsidR="00971F80">
        <w:rPr>
          <w:lang w:eastAsia="en-US"/>
        </w:rPr>
        <w:fldChar w:fldCharType="separate"/>
      </w:r>
      <w:r w:rsidR="00971F80">
        <w:rPr>
          <w:noProof/>
          <w:lang w:eastAsia="en-US"/>
        </w:rPr>
        <w:t>1</w:t>
      </w:r>
      <w:r w:rsidR="00971F80">
        <w:rPr>
          <w:lang w:eastAsia="en-US"/>
        </w:rPr>
        <w:fldChar w:fldCharType="end"/>
      </w:r>
      <w:r w:rsidR="00971F80">
        <w:rPr>
          <w:lang w:eastAsia="en-US"/>
        </w:rPr>
        <w:t>.</w:t>
      </w:r>
      <w:r w:rsidR="00971F80">
        <w:rPr>
          <w:lang w:eastAsia="en-US"/>
        </w:rPr>
        <w:fldChar w:fldCharType="begin"/>
      </w:r>
      <w:r w:rsidR="00971F80">
        <w:rPr>
          <w:lang w:eastAsia="en-US"/>
        </w:rPr>
        <w:instrText xml:space="preserve"> SEQ Tabula \* ARABIC \s 1 </w:instrText>
      </w:r>
      <w:r w:rsidR="00971F80">
        <w:rPr>
          <w:lang w:eastAsia="en-US"/>
        </w:rPr>
        <w:fldChar w:fldCharType="separate"/>
      </w:r>
      <w:r w:rsidR="00971F80">
        <w:rPr>
          <w:noProof/>
          <w:lang w:eastAsia="en-US"/>
        </w:rPr>
        <w:t>7</w:t>
      </w:r>
      <w:r w:rsidR="00971F80">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r>
              <w:rPr>
                <w:rStyle w:val="tlid-translation"/>
              </w:rPr>
              <w:t>Šķērskompilācija</w:t>
            </w:r>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“MinGW”.</w:t>
      </w:r>
    </w:p>
    <w:bookmarkStart w:id="17" w:name="_Ref33209945"/>
    <w:p w14:paraId="37F3732D" w14:textId="212870EC" w:rsidR="002E4316" w:rsidRDefault="00971F80" w:rsidP="002E4316">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8</w:t>
      </w:r>
      <w:r w:rsidR="00746C27">
        <w:rPr>
          <w:noProof/>
        </w:rPr>
        <w:fldChar w:fldCharType="end"/>
      </w:r>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r>
              <w:rPr>
                <w:lang w:eastAsia="en-US"/>
              </w:rPr>
              <w:t>Rust</w:t>
            </w:r>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r>
              <w:rPr>
                <w:lang w:eastAsia="en-US"/>
              </w:rPr>
              <w:t>Swift</w:t>
            </w:r>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Rust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tiek izmantots Rust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r w:rsidR="008957E3" w:rsidRPr="005120C1">
        <w:rPr>
          <w:rFonts w:cs="Times New Roman"/>
          <w:snapToGrid/>
          <w:lang w:eastAsia="en-US" w:bidi="ar-SA"/>
        </w:rPr>
        <w:t>Hot code</w:t>
      </w:r>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Rust</w:t>
      </w:r>
      <w:r w:rsidR="009876CE">
        <w:rPr>
          <w:lang w:eastAsia="en-US"/>
        </w:rPr>
        <w:t>, Swift</w:t>
      </w:r>
      <w:r w:rsidR="0099440D">
        <w:rPr>
          <w:lang w:eastAsia="en-US"/>
        </w:rPr>
        <w:t>, Oberon</w:t>
      </w:r>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ātras un drošas Rust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1469DB2A" w:rsidR="000A692C" w:rsidRDefault="00971F80" w:rsidP="000A692C">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9</w:t>
      </w:r>
      <w:r w:rsidR="00746C27">
        <w:rPr>
          <w:noProof/>
        </w:rPr>
        <w:fldChar w:fldCharType="end"/>
      </w:r>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r w:rsidRPr="00351D57">
              <w:rPr>
                <w:sz w:val="24"/>
                <w:szCs w:val="24"/>
              </w:rPr>
              <w:t xml:space="preserve">mut </w:t>
            </w:r>
            <w:proofErr w:type="spellStart"/>
            <w:r w:rsidRPr="00351D57">
              <w:rPr>
                <w:sz w:val="24"/>
                <w:szCs w:val="24"/>
              </w:rPr>
              <w:t>arr</w:t>
            </w:r>
            <w:proofErr w:type="spellEnd"/>
            <w:r w:rsidRPr="00351D57">
              <w:rPr>
                <w:sz w:val="24"/>
                <w:szCs w:val="24"/>
              </w:rPr>
              <w:t xml:space="preserve"> := ['</w:t>
            </w:r>
            <w:proofErr w:type="spellStart"/>
            <w:r w:rsidRPr="00351D57">
              <w:rPr>
                <w:sz w:val="24"/>
                <w:szCs w:val="24"/>
              </w:rPr>
              <w:t>Ieva</w:t>
            </w:r>
            <w:proofErr w:type="spellEnd"/>
            <w:r w:rsidRPr="00351D57">
              <w:rPr>
                <w:sz w:val="24"/>
                <w:szCs w:val="24"/>
              </w:rPr>
              <w:t>']</w:t>
            </w:r>
          </w:p>
          <w:p w14:paraId="79EB7D7E" w14:textId="3762E70A" w:rsidR="00946675" w:rsidRPr="00351D57" w:rsidRDefault="00902C9F" w:rsidP="00946675">
            <w:pPr>
              <w:pStyle w:val="HTMLPreformatted"/>
              <w:rPr>
                <w:sz w:val="24"/>
                <w:szCs w:val="24"/>
              </w:rPr>
            </w:pPr>
            <w:proofErr w:type="spellStart"/>
            <w:r>
              <w:rPr>
                <w:sz w:val="24"/>
                <w:szCs w:val="24"/>
              </w:rPr>
              <w:t>arr</w:t>
            </w:r>
            <w:proofErr w:type="spellEnd"/>
            <w:r w:rsidR="00946675" w:rsidRPr="00351D57">
              <w:rPr>
                <w:sz w:val="24"/>
                <w:szCs w:val="24"/>
              </w:rPr>
              <w:t xml:space="preserve"> &lt;&lt; '</w:t>
            </w:r>
            <w:proofErr w:type="spellStart"/>
            <w:r w:rsidR="00946675" w:rsidRPr="00351D57">
              <w:rPr>
                <w:sz w:val="24"/>
                <w:szCs w:val="24"/>
              </w:rPr>
              <w:t>Peteris</w:t>
            </w:r>
            <w:proofErr w:type="spellEnd"/>
            <w:r w:rsidR="00946675" w:rsidRPr="00351D57">
              <w:rPr>
                <w:sz w:val="24"/>
                <w:szCs w:val="24"/>
              </w:rPr>
              <w:t>'</w:t>
            </w:r>
          </w:p>
          <w:p w14:paraId="41DC538A" w14:textId="087516A3" w:rsidR="00946675" w:rsidRPr="00351D57" w:rsidRDefault="00946675" w:rsidP="00946675">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arr.len</w:t>
            </w:r>
            <w:proofErr w:type="spellEnd"/>
            <w:r w:rsidRPr="00351D57">
              <w:rPr>
                <w:sz w:val="24"/>
                <w:szCs w:val="24"/>
              </w:rPr>
              <w:t xml:space="preserve">) </w:t>
            </w:r>
          </w:p>
          <w:p w14:paraId="26FC69CA" w14:textId="4255D881" w:rsidR="004D1122" w:rsidRPr="00A67011" w:rsidRDefault="00946675" w:rsidP="00A67011">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Henrijs</w:t>
            </w:r>
            <w:proofErr w:type="spellEnd"/>
            <w:r w:rsidRPr="00351D57">
              <w:rPr>
                <w:sz w:val="24"/>
                <w:szCs w:val="24"/>
              </w:rPr>
              <w:t xml:space="preserve">' in </w:t>
            </w:r>
            <w:proofErr w:type="spellStart"/>
            <w:r w:rsidRPr="00351D57">
              <w:rPr>
                <w:sz w:val="24"/>
                <w:szCs w:val="24"/>
              </w:rPr>
              <w:t>arr</w:t>
            </w:r>
            <w:proofErr w:type="spellEnd"/>
            <w:r w:rsidRPr="00351D57">
              <w:rPr>
                <w:sz w:val="24"/>
                <w:szCs w:val="24"/>
              </w:rPr>
              <w:t>)</w:t>
            </w:r>
          </w:p>
        </w:tc>
        <w:tc>
          <w:tcPr>
            <w:tcW w:w="4140" w:type="dxa"/>
          </w:tcPr>
          <w:p w14:paraId="45521B8A" w14:textId="540B0FAE" w:rsidR="004D1122" w:rsidRDefault="0098747A" w:rsidP="004D1122">
            <w:pPr>
              <w:rPr>
                <w:lang w:eastAsia="en-US"/>
              </w:rPr>
            </w:pPr>
            <w:r>
              <w:rPr>
                <w:lang w:eastAsia="en-US"/>
              </w:rPr>
              <w:t>Izveidot masīvu “arr”</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“Peteris”;</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“arr”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proofErr w:type="spellStart"/>
            <w:r>
              <w:rPr>
                <w:sz w:val="24"/>
                <w:szCs w:val="24"/>
              </w:rPr>
              <w:t>fn</w:t>
            </w:r>
            <w:proofErr w:type="spellEnd"/>
            <w:r>
              <w:rPr>
                <w:sz w:val="24"/>
                <w:szCs w:val="24"/>
              </w:rPr>
              <w:t xml:space="preserve">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proofErr w:type="spellStart"/>
            <w:r w:rsidRPr="0087259D">
              <w:rPr>
                <w:sz w:val="24"/>
                <w:szCs w:val="24"/>
              </w:rPr>
              <w:t>println</w:t>
            </w:r>
            <w:proofErr w:type="spellEnd"/>
            <w:r w:rsidRPr="0087259D">
              <w:rPr>
                <w:sz w:val="24"/>
                <w:szCs w:val="24"/>
              </w:rPr>
              <w:t>(</w:t>
            </w:r>
            <w:proofErr w:type="spellStart"/>
            <w:r w:rsidRPr="0087259D">
              <w:rPr>
                <w:sz w:val="24"/>
                <w:szCs w:val="24"/>
              </w:rPr>
              <w:t>p.x</w:t>
            </w:r>
            <w:proofErr w:type="spellEnd"/>
            <w:r w:rsidRPr="0087259D">
              <w:rPr>
                <w:sz w:val="24"/>
                <w:szCs w:val="24"/>
              </w:rPr>
              <w:t>)</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“Point”, kurā ir lauks x un y ar datu tipu float64;</w:t>
            </w:r>
          </w:p>
          <w:p w14:paraId="293C577D" w14:textId="77777777" w:rsidR="00350758" w:rsidRDefault="00350758" w:rsidP="00350758">
            <w:pPr>
              <w:rPr>
                <w:lang w:eastAsia="en-US"/>
              </w:rPr>
            </w:pPr>
            <w:r>
              <w:rPr>
                <w:lang w:eastAsia="en-US"/>
              </w:rPr>
              <w:t>Funkcijā “main” izveidot jaunu objektu “mypoint” ar “Point” tipu, piešķirt x laukam 1.0, y laukam 2.0;</w:t>
            </w:r>
          </w:p>
          <w:p w14:paraId="20C7D555" w14:textId="0AF510A2" w:rsidR="004D1122" w:rsidRDefault="00350758" w:rsidP="00350758">
            <w:pPr>
              <w:rPr>
                <w:lang w:eastAsia="en-US"/>
              </w:rPr>
            </w:pPr>
            <w:r>
              <w:rPr>
                <w:lang w:eastAsia="en-US"/>
              </w:rPr>
              <w:t>Izvadīt objekta “mypoint”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w:t>
            </w:r>
            <w:proofErr w:type="spellStart"/>
            <w:r w:rsidRPr="00F465CC">
              <w:rPr>
                <w:sz w:val="24"/>
                <w:szCs w:val="24"/>
              </w:rPr>
              <w:t>addsub</w:t>
            </w:r>
            <w:proofErr w:type="spellEnd"/>
            <w:r w:rsidRPr="00F465CC">
              <w:rPr>
                <w:sz w:val="24"/>
                <w:szCs w:val="24"/>
              </w:rPr>
              <w:t>(x, y int)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w:t>
            </w:r>
            <w:proofErr w:type="spellStart"/>
            <w:r w:rsidRPr="00F465CC">
              <w:rPr>
                <w:sz w:val="24"/>
                <w:szCs w:val="24"/>
              </w:rPr>
              <w:t>addsub</w:t>
            </w:r>
            <w:proofErr w:type="spellEnd"/>
            <w:r w:rsidRPr="00F465CC">
              <w:rPr>
                <w:sz w:val="24"/>
                <w:szCs w:val="24"/>
              </w:rPr>
              <w:t>(4, 2)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“addsub”,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“main” piešķirt funkcijas “addsub” ar parametriem 4 un 2, pirmo vērtību mainīgajā “add” un otro vērtību mainīgajā “sub”;</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proofErr w:type="spellStart"/>
            <w:r w:rsidRPr="007A1807">
              <w:rPr>
                <w:sz w:val="24"/>
                <w:szCs w:val="24"/>
              </w:rPr>
              <w:lastRenderedPageBreak/>
              <w:t>fn</w:t>
            </w:r>
            <w:proofErr w:type="spellEnd"/>
            <w:r w:rsidRPr="007A1807">
              <w:rPr>
                <w:sz w:val="24"/>
                <w:szCs w:val="24"/>
              </w:rPr>
              <w:t xml:space="preserve"> </w:t>
            </w:r>
            <w:proofErr w:type="spellStart"/>
            <w:r w:rsidRPr="007A1807">
              <w:rPr>
                <w:sz w:val="24"/>
                <w:szCs w:val="24"/>
              </w:rPr>
              <w:t>sqr</w:t>
            </w:r>
            <w:proofErr w:type="spellEnd"/>
            <w:r w:rsidRPr="007A1807">
              <w:rPr>
                <w:sz w:val="24"/>
                <w:szCs w:val="24"/>
              </w:rPr>
              <w:t>(n int) int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numbers(n int) int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t>mut i := 0</w:t>
            </w:r>
          </w:p>
          <w:p w14:paraId="19DAE6A8" w14:textId="77777777" w:rsidR="007A1807" w:rsidRPr="007A1807" w:rsidRDefault="007A1807" w:rsidP="007A1807">
            <w:pPr>
              <w:pStyle w:val="HTMLPreformatted"/>
              <w:rPr>
                <w:sz w:val="24"/>
                <w:szCs w:val="24"/>
              </w:rPr>
            </w:pPr>
            <w:r w:rsidRPr="007A1807">
              <w:rPr>
                <w:sz w:val="24"/>
                <w:szCs w:val="24"/>
              </w:rPr>
              <w:tab/>
              <w:t xml:space="preserve">for </w:t>
            </w:r>
            <w:proofErr w:type="spellStart"/>
            <w:r w:rsidRPr="007A1807">
              <w:rPr>
                <w:sz w:val="24"/>
                <w:szCs w:val="24"/>
              </w:rPr>
              <w:t>i</w:t>
            </w:r>
            <w:proofErr w:type="spellEnd"/>
            <w:r w:rsidRPr="007A1807">
              <w:rPr>
                <w:sz w:val="24"/>
                <w:szCs w:val="24"/>
              </w:rPr>
              <w:t xml:space="preserve">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 xml:space="preserve">sum += </w:t>
            </w:r>
            <w:proofErr w:type="spellStart"/>
            <w:r w:rsidRPr="007A1807">
              <w:rPr>
                <w:sz w:val="24"/>
                <w:szCs w:val="24"/>
              </w:rPr>
              <w:t>i</w:t>
            </w:r>
            <w:proofErr w:type="spellEnd"/>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r>
            <w:proofErr w:type="spellStart"/>
            <w:r w:rsidRPr="007A1807">
              <w:rPr>
                <w:sz w:val="24"/>
                <w:szCs w:val="24"/>
              </w:rPr>
              <w:t>i</w:t>
            </w:r>
            <w:proofErr w:type="spellEnd"/>
            <w:r w:rsidRPr="007A1807">
              <w:rPr>
                <w:sz w:val="24"/>
                <w:szCs w:val="24"/>
              </w:rPr>
              <w:t>++</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run(value int, op </w:t>
            </w:r>
            <w:proofErr w:type="spellStart"/>
            <w:r w:rsidRPr="007A1807">
              <w:rPr>
                <w:sz w:val="24"/>
                <w:szCs w:val="24"/>
              </w:rPr>
              <w:t>fn</w:t>
            </w:r>
            <w:proofErr w:type="spellEnd"/>
            <w:r w:rsidRPr="007A1807">
              <w:rPr>
                <w:sz w:val="24"/>
                <w:szCs w:val="24"/>
              </w:rPr>
              <w:t>(int) int) int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proofErr w:type="spellStart"/>
            <w:r w:rsidRPr="007A1807">
              <w:rPr>
                <w:sz w:val="24"/>
                <w:szCs w:val="24"/>
              </w:rPr>
              <w:t>println</w:t>
            </w:r>
            <w:proofErr w:type="spellEnd"/>
            <w:r w:rsidRPr="007A1807">
              <w:rPr>
                <w:sz w:val="24"/>
                <w:szCs w:val="24"/>
              </w:rPr>
              <w:t xml:space="preserve">(run(5, </w:t>
            </w:r>
            <w:proofErr w:type="spellStart"/>
            <w:r w:rsidRPr="007A1807">
              <w:rPr>
                <w:sz w:val="24"/>
                <w:szCs w:val="24"/>
              </w:rPr>
              <w:t>sqr</w:t>
            </w:r>
            <w:proofErr w:type="spellEnd"/>
            <w:r w:rsidRPr="007A1807">
              <w:rPr>
                <w:sz w:val="24"/>
                <w:szCs w:val="24"/>
              </w:rPr>
              <w:t>))</w:t>
            </w:r>
          </w:p>
          <w:p w14:paraId="68FEEFEA" w14:textId="2707A084" w:rsidR="007A1807" w:rsidRPr="007A1807" w:rsidRDefault="00A67011" w:rsidP="007A1807">
            <w:pPr>
              <w:pStyle w:val="HTMLPreformatted"/>
              <w:rPr>
                <w:sz w:val="24"/>
                <w:szCs w:val="24"/>
              </w:rPr>
            </w:pPr>
            <w:r>
              <w:rPr>
                <w:sz w:val="24"/>
                <w:szCs w:val="24"/>
              </w:rPr>
              <w:t xml:space="preserve">        </w:t>
            </w:r>
            <w:proofErr w:type="spellStart"/>
            <w:r w:rsidR="007A1807" w:rsidRPr="007A1807">
              <w:rPr>
                <w:sz w:val="24"/>
                <w:szCs w:val="24"/>
              </w:rPr>
              <w:t>println</w:t>
            </w:r>
            <w:proofErr w:type="spellEnd"/>
            <w:r w:rsidR="007A1807" w:rsidRPr="007A1807">
              <w:rPr>
                <w:sz w:val="24"/>
                <w:szCs w:val="24"/>
              </w:rPr>
              <w:t>(run(5,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“sqr”, ar parametru “n” int tipa, kas atgriež int tipa rezultātu n * n;</w:t>
            </w:r>
          </w:p>
          <w:p w14:paraId="1A889C38" w14:textId="77777777" w:rsidR="00F648E4" w:rsidRDefault="00F648E4" w:rsidP="00F465CC">
            <w:pPr>
              <w:rPr>
                <w:lang w:eastAsia="en-US"/>
              </w:rPr>
            </w:pPr>
            <w:r>
              <w:rPr>
                <w:lang w:eastAsia="en-US"/>
              </w:rPr>
              <w:t>Izveidot funkciju “numbers_sum”, ar parametru “n” int tipa, kas atgriež int tipa summu no 0 līdz n;</w:t>
            </w:r>
          </w:p>
          <w:p w14:paraId="55EF918C" w14:textId="7886781F" w:rsidR="00B53E6D" w:rsidRDefault="00F648E4" w:rsidP="00F465CC">
            <w:pPr>
              <w:rPr>
                <w:lang w:eastAsia="en-US"/>
              </w:rPr>
            </w:pPr>
            <w:r>
              <w:rPr>
                <w:lang w:eastAsia="en-US"/>
              </w:rPr>
              <w:t>Izveidot funkciju “run”, ar parametriem “value” (int tipa), “op” funkcijas nosaukums ar vienu int parametru, kas atgriež int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“main” izvadīt rezultātus “sqr” un “numbers_sum”, izmantojot funkciju “run”, kur “value”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cieši saista ar Rust</w:t>
      </w:r>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“rustc”</w:t>
      </w:r>
      <w:r w:rsidR="000529A8">
        <w:rPr>
          <w:lang w:eastAsia="en-US"/>
        </w:rPr>
        <w:t xml:space="preserve"> Rust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(explicit), netieši (</w:t>
      </w:r>
      <w:r w:rsidR="00126935" w:rsidRPr="00A52385">
        <w:t>implicit</w:t>
      </w:r>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Rust, </w:t>
      </w:r>
      <w:r w:rsidR="006D7E90">
        <w:t>optimālai datnes pārvaldībai.</w:t>
      </w:r>
    </w:p>
    <w:bookmarkStart w:id="19" w:name="_Ref38312638"/>
    <w:p w14:paraId="6E767044" w14:textId="66F467FA" w:rsidR="00973337" w:rsidRDefault="00971F80" w:rsidP="00277198">
      <w:pPr>
        <w:jc w:val="right"/>
        <w:rPr>
          <w:b/>
          <w:bCs/>
        </w:rPr>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10</w:t>
      </w:r>
      <w:r w:rsidR="00746C27">
        <w:rPr>
          <w:noProof/>
        </w:rPr>
        <w:fldChar w:fldCharType="end"/>
      </w:r>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r>
              <w:t>bool</w:t>
            </w:r>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r>
              <w:rPr>
                <w:rStyle w:val="Strong"/>
                <w:b w:val="0"/>
                <w:bCs w:val="0"/>
              </w:rPr>
              <w:lastRenderedPageBreak/>
              <w:t>i</w:t>
            </w:r>
            <w:r w:rsidR="009C5217" w:rsidRPr="009C5217">
              <w:rPr>
                <w:rStyle w:val="Strong"/>
                <w:b w:val="0"/>
                <w:bCs w:val="0"/>
              </w:rPr>
              <w:t>nt</w:t>
            </w:r>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r>
              <w:t>byte</w:t>
            </w:r>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r w:rsidRPr="00BF7557">
              <w:rPr>
                <w:rFonts w:ascii="Times New Roman" w:hAnsi="Times New Roman" w:cs="Arial Unicode MS"/>
                <w:snapToGrid w:val="0"/>
                <w:sz w:val="24"/>
                <w:szCs w:val="24"/>
                <w:lang w:val="lv-LV" w:eastAsia="ru-RU" w:bidi="lo-LA"/>
              </w:rPr>
              <w:t>rune</w:t>
            </w:r>
          </w:p>
        </w:tc>
        <w:tc>
          <w:tcPr>
            <w:tcW w:w="7020" w:type="dxa"/>
          </w:tcPr>
          <w:p w14:paraId="6D09CF59" w14:textId="3AEDF3D5" w:rsidR="003800B8" w:rsidRDefault="00E54556" w:rsidP="00B7626A">
            <w:pPr>
              <w:rPr>
                <w:rStyle w:val="tlid-translation"/>
              </w:rPr>
            </w:pPr>
            <w:r>
              <w:rPr>
                <w:rStyle w:val="tlid-translation"/>
              </w:rPr>
              <w:t>apzīmē Unicode koda punktu</w:t>
            </w:r>
          </w:p>
        </w:tc>
      </w:tr>
      <w:tr w:rsidR="003800B8" w14:paraId="2C24418E" w14:textId="77777777" w:rsidTr="00B7626A">
        <w:tc>
          <w:tcPr>
            <w:tcW w:w="2268" w:type="dxa"/>
          </w:tcPr>
          <w:p w14:paraId="24B0048A" w14:textId="77777777" w:rsidR="003800B8" w:rsidRPr="00085090" w:rsidRDefault="003800B8" w:rsidP="00B7626A">
            <w:pPr>
              <w:rPr>
                <w:b/>
                <w:bCs/>
              </w:rPr>
            </w:pPr>
            <w:r w:rsidRPr="00085090">
              <w:rPr>
                <w:rStyle w:val="Strong"/>
                <w:b w:val="0"/>
                <w:bCs w:val="0"/>
              </w:rPr>
              <w:t>uintptr</w:t>
            </w:r>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byteptr</w:t>
            </w:r>
          </w:p>
        </w:tc>
        <w:tc>
          <w:tcPr>
            <w:tcW w:w="7020" w:type="dxa"/>
          </w:tcPr>
          <w:p w14:paraId="51579118" w14:textId="7B0546A7" w:rsidR="003800B8" w:rsidRDefault="000D7DDD" w:rsidP="00B7626A">
            <w:pPr>
              <w:rPr>
                <w:rStyle w:val="tlid-translation"/>
              </w:rPr>
            </w:pPr>
            <w:r>
              <w:rPr>
                <w:rStyle w:val="tlid-translation"/>
              </w:rPr>
              <w:t>Vesels bita radītāja tips. Ir pielietojams byte* un char*</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voidptr</w:t>
            </w:r>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r>
              <w:t>array</w:t>
            </w:r>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r>
              <w:t>string</w:t>
            </w:r>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r>
              <w:t>map</w:t>
            </w:r>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gaidām ir realizēts ar string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r>
        <w:t>OpenGL pamati</w:t>
      </w:r>
    </w:p>
    <w:p w14:paraId="06FFD7B1" w14:textId="486569DC" w:rsidR="000A5B16" w:rsidRDefault="00386BAC" w:rsidP="00FA39CB">
      <w:pPr>
        <w:rPr>
          <w:rStyle w:val="tlid-translation"/>
        </w:rPr>
      </w:pPr>
      <w:r>
        <w:rPr>
          <w:lang w:eastAsia="en-US"/>
        </w:rPr>
        <w:tab/>
      </w:r>
      <w:r>
        <w:rPr>
          <w:rStyle w:val="tlid-translation"/>
        </w:rPr>
        <w:t xml:space="preserve">OpenGL (“Open Graphics Library”)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Sākot no OpenGL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OpenGL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t>OpenGL</w:t>
      </w:r>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r w:rsidR="0047265C">
        <w:t>kropļojumnovērse utt.</w:t>
      </w:r>
      <w:r>
        <w:rPr>
          <w:rStyle w:val="tlid-translation"/>
        </w:rPr>
        <w:t>,</w:t>
      </w:r>
      <w:r w:rsidR="00F50629">
        <w:rPr>
          <w:rStyle w:val="tlid-translation"/>
        </w:rPr>
        <w:t xml:space="preserve"> </w:t>
      </w:r>
      <w:r>
        <w:rPr>
          <w:rStyle w:val="tlid-translation"/>
        </w:rPr>
        <w:t>bet OpenGL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t>OpenG</w:t>
      </w:r>
      <w:r w:rsidR="00C427AC">
        <w:rPr>
          <w:lang w:eastAsia="en-US"/>
        </w:rPr>
        <w:t>L</w:t>
      </w:r>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r w:rsidR="00884F72">
        <w:rPr>
          <w:rStyle w:val="tlid-translation"/>
        </w:rPr>
        <w:t>OpenGL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w:t>
      </w:r>
      <w:proofErr w:type="spellStart"/>
      <w:r w:rsidR="000B6D47">
        <w:rPr>
          <w:rStyle w:val="tlid-translation"/>
        </w:rPr>
        <w:t>OpenGL</w:t>
      </w:r>
      <w:proofErr w:type="spellEnd"/>
      <w:r w:rsidR="000B6D47">
        <w:rPr>
          <w:rStyle w:val="tlid-translation"/>
        </w:rPr>
        <w:t xml:space="preserve">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“.obj”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OpenGL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(BufferID)</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OpenGL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(Normal)</w:t>
      </w:r>
      <w:r w:rsidR="007E4B43">
        <w:rPr>
          <w:lang w:eastAsia="en-US"/>
        </w:rPr>
        <w:t>, virsotnes tekstūras</w:t>
      </w:r>
      <w:r w:rsidR="00D313B6">
        <w:rPr>
          <w:lang w:eastAsia="en-US"/>
        </w:rPr>
        <w:t xml:space="preserve"> (TexCoords)</w:t>
      </w:r>
      <w:r w:rsidR="007E4B43">
        <w:rPr>
          <w:lang w:eastAsia="en-US"/>
        </w:rPr>
        <w:t xml:space="preserve"> virknes</w:t>
      </w:r>
      <w:r w:rsidR="00D313B6">
        <w:rPr>
          <w:lang w:eastAsia="en-US"/>
        </w:rPr>
        <w:t xml:space="preserve"> tiek saglabāti </w:t>
      </w:r>
      <w:r w:rsidR="00901E56">
        <w:rPr>
          <w:lang w:eastAsia="en-US"/>
        </w:rPr>
        <w:t>ar AOS un SOA metodem.</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Ilustrācija \* ARABIC \s 1 </w:instrText>
      </w:r>
      <w:r w:rsidR="00746C27">
        <w:fldChar w:fldCharType="separate"/>
      </w:r>
      <w:r>
        <w:rPr>
          <w:noProof/>
        </w:rPr>
        <w:t>7</w:t>
      </w:r>
      <w:r w:rsidR="00746C27">
        <w:rPr>
          <w:noProof/>
        </w:rPr>
        <w:fldChar w:fldCharType="end"/>
      </w:r>
      <w:r w:rsidR="008F0252">
        <w:t xml:space="preserve"> att. </w:t>
      </w:r>
      <w:r w:rsidR="00520C93" w:rsidRPr="00520C93">
        <w:rPr>
          <w:b/>
          <w:bCs/>
        </w:rPr>
        <w:t>OpenGL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OpenGL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OpenGL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(ArrayID), saistīt to atmiņā</w:t>
      </w:r>
      <w:r>
        <w:t xml:space="preserve"> un rezultātā </w:t>
      </w:r>
      <w:r w:rsidR="00235CCE">
        <w:t xml:space="preserve">ģenerē jaunu VBO buferi ar </w:t>
      </w:r>
      <w:r w:rsidR="00866254">
        <w:t>indeksēs datnēs</w:t>
      </w:r>
      <w:r w:rsidR="00ED27D1">
        <w:t xml:space="preserve">, </w:t>
      </w:r>
      <w:r w:rsidR="00031231">
        <w:t xml:space="preserve">kuru OpenGL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r w:rsidR="00F673FA">
        <w:rPr>
          <w:rStyle w:val="tlid-translation"/>
        </w:rPr>
        <w:t>OpenGL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kur klients ir programma, kura izdod komandas, un serveris ir OpenGL,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buferi, vai arī vaicājumu un pikseļu lasīšanas operācijas atgriežas stāvoklī, kas atbilst visu iepriekš izsaukto OpenGL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OpenG</w:t>
      </w:r>
      <w:r w:rsidR="00E068F1">
        <w:rPr>
          <w:lang w:eastAsia="en-US"/>
        </w:rPr>
        <w:t>L</w:t>
      </w:r>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OpenGL izmanto </w:t>
      </w:r>
      <w:r w:rsidR="00E32F98">
        <w:rPr>
          <w:rStyle w:val="tlid-translation"/>
        </w:rPr>
        <w:t>viendabīgas koordinātas (</w:t>
      </w:r>
      <w:r w:rsidR="00E32F98" w:rsidRPr="001C20AF">
        <w:rPr>
          <w:rStyle w:val="tlid-translation"/>
        </w:rPr>
        <w:t>homogeneous coordinates</w:t>
      </w:r>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746C27"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746C27"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746C27"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746C27"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746C27"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746C27"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746C27"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746C27"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746C27"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OpenGL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OpenGL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(NDCs)</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OpenGL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OpenGL vidē</w:t>
      </w:r>
      <w:r w:rsidR="00F542BE">
        <w:rPr>
          <w:rStyle w:val="tlid-translation"/>
        </w:rPr>
        <w:t>,</w:t>
      </w:r>
      <w:r w:rsidR="00F50629">
        <w:rPr>
          <w:rStyle w:val="tlid-translation"/>
        </w:rPr>
        <w:t xml:space="preserve"> ar kuriem ir iespējams veikt primitīvas matemātiskas pārveidošanas, apgaismošanas, teksturēšanas</w:t>
      </w:r>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t>OpenGL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 xml:space="preserve">Virsotnes ēnojuma (The Vertex shading)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OpenGL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 xml:space="preserve">Flīzēšanas ēnojuma (The </w:t>
      </w:r>
      <w:r w:rsidRPr="003701F9">
        <w:rPr>
          <w:rStyle w:val="tlid-translation"/>
        </w:rPr>
        <w:t>Tessellation</w:t>
      </w:r>
      <w:r>
        <w:rPr>
          <w:rStyle w:val="tlid-translation"/>
        </w:rPr>
        <w:t xml:space="preserve"> shading)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 xml:space="preserve">Ģeometrijas ēnojuma (The </w:t>
      </w:r>
      <w:r w:rsidRPr="00176FF1">
        <w:rPr>
          <w:rStyle w:val="tlid-translation"/>
        </w:rPr>
        <w:t>Geometry shading</w:t>
      </w:r>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 xml:space="preserve">(The </w:t>
      </w:r>
      <w:r w:rsidRPr="009A769E">
        <w:rPr>
          <w:rStyle w:val="tlid-translation"/>
        </w:rPr>
        <w:t>Fragment shading</w:t>
      </w:r>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kurus noģenerē OpenGL rasterizators</w:t>
      </w:r>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r w:rsidR="00070C44" w:rsidRPr="00070C44">
        <w:rPr>
          <w:rStyle w:val="tlid-translation"/>
        </w:rPr>
        <w:t>The Compute shading</w:t>
      </w:r>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Ēnotāju programmām ir sava sintakse un OpenGL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6C2B399D" w:rsidR="006F2E92" w:rsidRDefault="00971F80" w:rsidP="005533BA">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11</w:t>
      </w:r>
      <w:r w:rsidR="00746C27">
        <w:rPr>
          <w:noProof/>
        </w:rPr>
        <w:fldChar w:fldCharType="end"/>
      </w:r>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r>
              <w:t>out vec4 color;</w:t>
            </w:r>
          </w:p>
          <w:p w14:paraId="10364672" w14:textId="77777777" w:rsidR="00825E17" w:rsidRDefault="00825E17" w:rsidP="00825E17">
            <w:r>
              <w:t>void main() {</w:t>
            </w:r>
          </w:p>
          <w:p w14:paraId="0D3931DF" w14:textId="77777777" w:rsidR="00825E17" w:rsidRDefault="00825E17" w:rsidP="00825E17">
            <w:r>
              <w:t xml:space="preserve">    color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r>
              <w:t>in vec2 position;</w:t>
            </w:r>
          </w:p>
          <w:p w14:paraId="6E855ECE" w14:textId="5D5773A2" w:rsidR="005B7366" w:rsidRDefault="005B7366" w:rsidP="005B7366">
            <w:r>
              <w:t>uniform mat4 matrix;</w:t>
            </w:r>
          </w:p>
          <w:p w14:paraId="0D92EC2A" w14:textId="77777777" w:rsidR="005B7366" w:rsidRDefault="005B7366" w:rsidP="005B7366">
            <w:r>
              <w:t>void main() {</w:t>
            </w:r>
          </w:p>
          <w:p w14:paraId="587ACD51" w14:textId="77777777" w:rsidR="005B7366" w:rsidRDefault="005B7366" w:rsidP="005B7366">
            <w:r>
              <w:t xml:space="preserve">    gl_Position = matrix * vec4(position,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t xml:space="preserve">OpenGL </w:t>
      </w:r>
      <w:r w:rsidR="003A1501">
        <w:t xml:space="preserve">vidē </w:t>
      </w:r>
      <w:r w:rsidR="000A7F49">
        <w:t>ēnotāju programmas kopumu ir nepieciešams definēt</w:t>
      </w:r>
      <w:r w:rsidR="004C6FBF">
        <w:t xml:space="preserve"> ar identifikatoru </w:t>
      </w:r>
      <w:r w:rsidR="0083410B">
        <w:t xml:space="preserve">(ProgramID)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“in”</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resursu, kuru arī ir nepieciešams saglabāt izmantojot OpenGL video kartēs atmiņā</w:t>
      </w:r>
      <w:r w:rsidR="0015785B">
        <w:t>,</w:t>
      </w:r>
      <w:r w:rsidR="000B60D8">
        <w:t xml:space="preserve"> identificēt (TextureID)</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parādība, no tā OpenGL</w:t>
      </w:r>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“Phong”</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r w:rsidRPr="0096660B">
        <w:rPr>
          <w:rStyle w:val="tlid-translation"/>
          <w:b/>
          <w:bCs/>
        </w:rPr>
        <w:t>S</w:t>
      </w:r>
      <w:r w:rsidR="0096660B" w:rsidRPr="0096660B">
        <w:rPr>
          <w:rStyle w:val="tlid-translation"/>
          <w:b/>
          <w:bCs/>
        </w:rPr>
        <w:t>p</w:t>
      </w:r>
      <w:r w:rsidRPr="0096660B">
        <w:rPr>
          <w:rStyle w:val="tlid-translation"/>
          <w:b/>
          <w:bCs/>
        </w:rPr>
        <w:t xml:space="preserve">ekulārs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teksturēti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daudzobjektu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priekšrocīgāko</w:t>
      </w:r>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daudzkritēriju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746C27"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746C27"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746C27"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746C27"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746C27"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746C27"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746C27"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746C27"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746C27"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746C27"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r w:rsidR="00853E7E">
        <w:rPr>
          <w:rStyle w:val="tlid-translation"/>
        </w:rPr>
        <w:t>ranžēšanas</w:t>
      </w:r>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Rust,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daudzkritē</w:t>
      </w:r>
      <w:r w:rsidR="000C191F">
        <w:rPr>
          <w:rStyle w:val="tlid-translation"/>
        </w:rPr>
        <w:t>riju tabulu</w:t>
      </w:r>
      <w:r w:rsidR="008725F2">
        <w:rPr>
          <w:rStyle w:val="tlid-translation"/>
        </w:rPr>
        <w:t xml:space="preserve">, kurā, kā alternatīvi </w:t>
      </w:r>
      <w:r w:rsidR="006E1E97">
        <w:rPr>
          <w:rStyle w:val="tlid-translation"/>
        </w:rPr>
        <w:t xml:space="preserve">arī </w:t>
      </w:r>
      <w:r w:rsidR="008725F2">
        <w:rPr>
          <w:rStyle w:val="tlid-translation"/>
        </w:rPr>
        <w:t>ir C, Rust,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r w:rsidR="00BA6DEC">
        <w:rPr>
          <w:rStyle w:val="tlid-translation"/>
        </w:rPr>
        <w:t xml:space="preserve">daudzobjektu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37CE9AD5" w:rsidR="006F05D0" w:rsidRDefault="00971F80" w:rsidP="00A310C5">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12</w:t>
      </w:r>
      <w:r w:rsidR="00746C27">
        <w:rPr>
          <w:noProof/>
        </w:rPr>
        <w:fldChar w:fldCharType="end"/>
      </w:r>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↓min/↑max</w:t>
            </w:r>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65D48F96" w:rsidR="009A79F6" w:rsidRPr="00127B45"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kopēja datnes</w:t>
            </w:r>
            <w:r>
              <w:rPr>
                <w:rFonts w:cs="Times New Roman"/>
              </w:rPr>
              <w:t xml:space="preserve"> </w:t>
            </w:r>
            <w:r w:rsidR="00993184">
              <w:rPr>
                <w:rFonts w:cs="Times New Roman"/>
              </w:rPr>
              <w:t>pārvaldes radītāj</w:t>
            </w:r>
            <w:r w:rsidR="003D13FE">
              <w:rPr>
                <w:rFonts w:cs="Times New Roman"/>
              </w:rPr>
              <w:t>s.</w:t>
            </w:r>
          </w:p>
        </w:tc>
        <w:tc>
          <w:tcPr>
            <w:tcW w:w="1406" w:type="dxa"/>
          </w:tcPr>
          <w:p w14:paraId="3BE8FE84" w14:textId="1B3A0454" w:rsidR="009A79F6" w:rsidRPr="0051594B" w:rsidRDefault="009A79F6" w:rsidP="0096059F">
            <w:pPr>
              <w:rPr>
                <w:rStyle w:val="tlid-translation"/>
              </w:rPr>
            </w:pPr>
            <w:r w:rsidRPr="0051594B">
              <w:rPr>
                <w:rFonts w:cs="Times New Roman"/>
              </w:rPr>
              <w:t>↑max</w:t>
            </w:r>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darbības, lai sākt veidot OpenGL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7DCA848C" w:rsidR="009A79F6" w:rsidRDefault="009A79F6" w:rsidP="0096059F">
            <w:pPr>
              <w:rPr>
                <w:rStyle w:val="tlid-translation"/>
              </w:rPr>
            </w:pPr>
            <w:r>
              <w:rPr>
                <w:rStyle w:val="tlid-translation"/>
              </w:rPr>
              <w:t xml:space="preserve">Kv5 – valodas priekšrocības kopskaits </w:t>
            </w:r>
          </w:p>
        </w:tc>
        <w:tc>
          <w:tcPr>
            <w:tcW w:w="3971" w:type="dxa"/>
          </w:tcPr>
          <w:p w14:paraId="5FFCCB83" w14:textId="491D070F"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p>
        </w:tc>
        <w:tc>
          <w:tcPr>
            <w:tcW w:w="1406" w:type="dxa"/>
          </w:tcPr>
          <w:p w14:paraId="0CB728D2" w14:textId="69579505" w:rsidR="009A79F6" w:rsidRPr="0051594B" w:rsidRDefault="009A79F6" w:rsidP="0096059F">
            <w:pPr>
              <w:rPr>
                <w:rStyle w:val="tlid-translation"/>
              </w:rPr>
            </w:pPr>
            <w:r w:rsidRPr="0051594B">
              <w:rPr>
                <w:rFonts w:cs="Times New Roman"/>
              </w:rPr>
              <w:t>↑max</w:t>
            </w:r>
          </w:p>
        </w:tc>
      </w:tr>
    </w:tbl>
    <w:p w14:paraId="5AF739B6" w14:textId="0D53C6EF" w:rsidR="006F05D0" w:rsidRDefault="006F05D0" w:rsidP="0096059F">
      <w:pPr>
        <w:rPr>
          <w:rStyle w:val="tlid-translation"/>
        </w:rPr>
      </w:pPr>
    </w:p>
    <w:bookmarkStart w:id="45" w:name="_Ref38842148"/>
    <w:p w14:paraId="62037BBD" w14:textId="791D25DB" w:rsidR="00B01000" w:rsidRDefault="00971F80" w:rsidP="00A310C5">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13</w:t>
      </w:r>
      <w:r w:rsidR="00746C27">
        <w:rPr>
          <w:noProof/>
        </w:rPr>
        <w:fldChar w:fldCharType="end"/>
      </w:r>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↓min/↑max</w:t>
            </w:r>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18C47944"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programmas vidējais freimu (FPS) skaits</w:t>
            </w:r>
          </w:p>
        </w:tc>
        <w:tc>
          <w:tcPr>
            <w:tcW w:w="4531" w:type="dxa"/>
          </w:tcPr>
          <w:p w14:paraId="6B9DFDF9" w14:textId="4DBAD837" w:rsidR="002E2E2D" w:rsidRDefault="00674310" w:rsidP="00B01000">
            <w:pPr>
              <w:rPr>
                <w:lang w:eastAsia="en-US"/>
              </w:rPr>
            </w:pPr>
            <w:r w:rsidRPr="0051594B">
              <w:rPr>
                <w:rFonts w:cs="Times New Roman"/>
              </w:rPr>
              <w:t>↑max</w:t>
            </w:r>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r w:rsidR="00615F15">
        <w:rPr>
          <w:rStyle w:val="tlid-translation"/>
        </w:rPr>
        <w:t>priekšrocīgāko</w:t>
      </w:r>
      <w:r w:rsidR="00FF4FD2">
        <w:rPr>
          <w:rStyle w:val="tlid-translation"/>
        </w:rPr>
        <w:t xml:space="preserve"> valodas </w:t>
      </w:r>
      <w:r w:rsidR="00FF4FD2">
        <w:rPr>
          <w:rStyle w:val="tlid-translation"/>
        </w:rPr>
        <w:lastRenderedPageBreak/>
        <w:t>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3314255E" w:rsidR="00E57FFD" w:rsidRDefault="00971F80" w:rsidP="00A310C5">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14</w:t>
      </w:r>
      <w:r w:rsidR="00746C27">
        <w:rPr>
          <w:noProof/>
        </w:rPr>
        <w:fldChar w:fldCharType="end"/>
      </w:r>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62E665EB" w:rsidR="002850CE" w:rsidRPr="002850CE" w:rsidRDefault="00971F80" w:rsidP="00A310C5">
      <w:pPr>
        <w:jc w:val="right"/>
      </w:pPr>
      <w:r>
        <w:fldChar w:fldCharType="begin"/>
      </w:r>
      <w:r>
        <w:instrText xml:space="preserve"> STYLEREF 1 \s </w:instrText>
      </w:r>
      <w:r>
        <w:fldChar w:fldCharType="separate"/>
      </w:r>
      <w:r>
        <w:rPr>
          <w:noProof/>
        </w:rPr>
        <w:t>1</w:t>
      </w:r>
      <w:r>
        <w:fldChar w:fldCharType="end"/>
      </w:r>
      <w:r>
        <w:t>.</w:t>
      </w:r>
      <w:r w:rsidR="00746C27">
        <w:fldChar w:fldCharType="begin"/>
      </w:r>
      <w:r w:rsidR="00746C27">
        <w:instrText xml:space="preserve"> SEQ Tabula \* ARABIC \s 1 </w:instrText>
      </w:r>
      <w:r w:rsidR="00746C27">
        <w:fldChar w:fldCharType="separate"/>
      </w:r>
      <w:r>
        <w:rPr>
          <w:noProof/>
        </w:rPr>
        <w:t>15</w:t>
      </w:r>
      <w:r w:rsidR="00746C27">
        <w:rPr>
          <w:noProof/>
        </w:rPr>
        <w:fldChar w:fldCharType="end"/>
      </w:r>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77777777" w:rsidR="00FF3A23" w:rsidRPr="00723AA2" w:rsidRDefault="00FF3A23" w:rsidP="00F868C3">
            <w:pPr>
              <w:rPr>
                <w:b/>
                <w:bCs/>
                <w:lang w:eastAsia="en-US"/>
              </w:rPr>
            </w:pPr>
            <w:r w:rsidRPr="00723AA2">
              <w:rPr>
                <w:rStyle w:val="tlid-translation"/>
                <w:b/>
                <w:bCs/>
              </w:rPr>
              <w:t>Kv2</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77777777" w:rsidR="00FF3A23" w:rsidRDefault="00FF3A23" w:rsidP="00F868C3">
            <w:pPr>
              <w:rPr>
                <w:lang w:eastAsia="en-US"/>
              </w:rPr>
            </w:pPr>
            <w:r>
              <w:rPr>
                <w:lang w:eastAsia="en-US"/>
              </w:rPr>
              <w:t>2</w:t>
            </w:r>
          </w:p>
        </w:tc>
        <w:tc>
          <w:tcPr>
            <w:tcW w:w="1812" w:type="dxa"/>
          </w:tcPr>
          <w:p w14:paraId="3C915DFE" w14:textId="77777777" w:rsidR="00FF3A23" w:rsidRDefault="00FF3A23" w:rsidP="00F868C3">
            <w:pPr>
              <w:rPr>
                <w:lang w:eastAsia="en-US"/>
              </w:rPr>
            </w:pPr>
            <w:r>
              <w:rPr>
                <w:lang w:eastAsia="en-US"/>
              </w:rPr>
              <w:t>3 - 4</w:t>
            </w:r>
          </w:p>
        </w:tc>
        <w:tc>
          <w:tcPr>
            <w:tcW w:w="1812" w:type="dxa"/>
          </w:tcPr>
          <w:p w14:paraId="2FCFB882" w14:textId="77777777" w:rsidR="00FF3A23" w:rsidRDefault="00FF3A23" w:rsidP="00F868C3">
            <w:pPr>
              <w:rPr>
                <w:lang w:eastAsia="en-US"/>
              </w:rPr>
            </w:pPr>
            <w:r>
              <w:rPr>
                <w:lang w:eastAsia="en-US"/>
              </w:rPr>
              <w:t>5</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77777777" w:rsidR="00FF3A23" w:rsidRDefault="00FF3A23" w:rsidP="00F868C3">
            <w:pPr>
              <w:rPr>
                <w:lang w:eastAsia="en-US"/>
              </w:rPr>
            </w:pPr>
            <w:r>
              <w:rPr>
                <w:lang w:eastAsia="en-US"/>
              </w:rPr>
              <w:t>0.33</w:t>
            </w:r>
          </w:p>
        </w:tc>
        <w:tc>
          <w:tcPr>
            <w:tcW w:w="1812" w:type="dxa"/>
          </w:tcPr>
          <w:p w14:paraId="4152C6F1" w14:textId="77777777" w:rsidR="00FF3A23" w:rsidRDefault="00FF3A23" w:rsidP="00F868C3">
            <w:pPr>
              <w:rPr>
                <w:lang w:eastAsia="en-US"/>
              </w:rPr>
            </w:pPr>
            <w:r>
              <w:rPr>
                <w:lang w:eastAsia="en-US"/>
              </w:rPr>
              <w:t>0.27</w:t>
            </w:r>
          </w:p>
        </w:tc>
        <w:tc>
          <w:tcPr>
            <w:tcW w:w="1812" w:type="dxa"/>
          </w:tcPr>
          <w:p w14:paraId="1FA6E431" w14:textId="77777777" w:rsidR="00FF3A23" w:rsidRDefault="00FF3A23" w:rsidP="00F868C3">
            <w:pPr>
              <w:rPr>
                <w:lang w:eastAsia="en-US"/>
              </w:rPr>
            </w:pPr>
            <w:r>
              <w:rPr>
                <w:lang w:eastAsia="en-US"/>
              </w:rPr>
              <w:t>0.17</w:t>
            </w:r>
          </w:p>
        </w:tc>
        <w:tc>
          <w:tcPr>
            <w:tcW w:w="1812" w:type="dxa"/>
          </w:tcPr>
          <w:p w14:paraId="608D0111" w14:textId="77777777" w:rsidR="00FF3A23" w:rsidRDefault="00FF3A23" w:rsidP="00F868C3">
            <w:pPr>
              <w:rPr>
                <w:lang w:eastAsia="en-US"/>
              </w:rPr>
            </w:pPr>
            <w:r>
              <w:rPr>
                <w:lang w:eastAsia="en-US"/>
              </w:rPr>
              <w:t>0.07</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lastRenderedPageBreak/>
        <w:t xml:space="preserve">pieņemts izmantot “MSI Afterburner” </w:t>
      </w:r>
      <w:r w:rsidR="007D3C36">
        <w:rPr>
          <w:lang w:eastAsia="en-US"/>
        </w:rPr>
        <w:t xml:space="preserve">ar “Rivatuner”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“MSI Afterburner” un “</w:t>
      </w:r>
      <w:r w:rsidR="00B87FB6">
        <w:rPr>
          <w:lang w:eastAsia="en-US"/>
        </w:rPr>
        <w:t>Riva</w:t>
      </w:r>
      <w:r w:rsidR="005F2FB0">
        <w:rPr>
          <w:lang w:eastAsia="en-US"/>
        </w:rPr>
        <w:t>T</w:t>
      </w:r>
      <w:r w:rsidR="00B87FB6">
        <w:rPr>
          <w:lang w:eastAsia="en-US"/>
        </w:rPr>
        <w:t>uner</w:t>
      </w:r>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“MSI Afterburner”</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Afterburner”</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r w:rsidR="00DB24D2">
        <w:rPr>
          <w:rStyle w:val="tlid-translation"/>
        </w:rPr>
        <w:t>Riva</w:t>
      </w:r>
      <w:r w:rsidR="005F2FB0">
        <w:rPr>
          <w:rStyle w:val="tlid-translation"/>
        </w:rPr>
        <w:t>T</w:t>
      </w:r>
      <w:r w:rsidR="00DB24D2">
        <w:rPr>
          <w:rStyle w:val="tlid-translation"/>
        </w:rPr>
        <w:t>uner</w:t>
      </w:r>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no “MSI Afterburner”</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Afterbuner”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“.hml” vai</w:t>
      </w:r>
      <w:r w:rsidR="000F623A">
        <w:rPr>
          <w:lang w:eastAsia="en-US"/>
        </w:rPr>
        <w:t xml:space="preserve"> </w:t>
      </w:r>
      <w:r w:rsidR="00A03947">
        <w:rPr>
          <w:lang w:eastAsia="en-US"/>
        </w:rPr>
        <w:t xml:space="preserve">“.csv”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Afterburner”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r w:rsidR="00710D04">
        <w:rPr>
          <w:rStyle w:val="tlid-translation"/>
        </w:rPr>
        <w:t xml:space="preserve">daudzobjektu renderēšanas programmām, bet </w:t>
      </w:r>
      <w:r w:rsidR="00D23944">
        <w:rPr>
          <w:rStyle w:val="tlid-translation"/>
        </w:rPr>
        <w:t>“MSI Afterburner”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“PowerShell”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daudzobjektu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r w:rsidR="00391EDE" w:rsidRPr="0094664F">
        <w:rPr>
          <w:color w:val="000000" w:themeColor="text1"/>
          <w:shd w:val="clear" w:color="auto" w:fill="FFFFFF" w:themeFill="background1"/>
        </w:rPr>
        <w:t>daudzobjektu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pamatojoties uz OpenGL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daudzobjekt</w:t>
      </w:r>
      <w:r w:rsidR="004D17F2">
        <w:t>u</w:t>
      </w:r>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daudzobjektu</w:t>
      </w:r>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r>
        <w:rPr>
          <w:lang w:eastAsia="en-US"/>
        </w:rPr>
        <w:t xml:space="preserve">OpenGL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OpenGL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Saistīt OpenGL sistēmā;</w:t>
      </w:r>
    </w:p>
    <w:p w14:paraId="09260CBE" w14:textId="77777777" w:rsidR="00210CD1" w:rsidRDefault="00210CD1" w:rsidP="003A1BD4">
      <w:pPr>
        <w:pStyle w:val="ListParagraph"/>
        <w:numPr>
          <w:ilvl w:val="0"/>
          <w:numId w:val="8"/>
        </w:numPr>
        <w:rPr>
          <w:lang w:eastAsia="en-US"/>
        </w:rPr>
      </w:pPr>
      <w:r>
        <w:rPr>
          <w:lang w:eastAsia="en-US"/>
        </w:rPr>
        <w:t>Atvērt OpenGL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Pārbaudīt vai ir ciets OpenGL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Notīrīt OpenGL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(TextureID),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r>
        <w:t xml:space="preserve">Daudzobjektu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izveidot daudzobjektu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r w:rsidR="007C26B8" w:rsidRPr="001E53BF">
        <w:rPr>
          <w:lang w:eastAsia="en-US"/>
        </w:rPr>
        <w:t xml:space="preserve">daudzobjektu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OpenGL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Saistīt OpenGL sistēmā;</w:t>
      </w:r>
    </w:p>
    <w:p w14:paraId="76688879" w14:textId="77777777" w:rsidR="005B7E91" w:rsidRDefault="005B7E91" w:rsidP="003A1BD4">
      <w:pPr>
        <w:pStyle w:val="ListParagraph"/>
        <w:numPr>
          <w:ilvl w:val="0"/>
          <w:numId w:val="9"/>
        </w:numPr>
        <w:rPr>
          <w:lang w:eastAsia="en-US"/>
        </w:rPr>
      </w:pPr>
      <w:r>
        <w:rPr>
          <w:lang w:eastAsia="en-US"/>
        </w:rPr>
        <w:t>Atvērt OpenGL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“.obj”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Pārbaudīt vai ir ciets OpenGL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“.obj”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Notīrīt OpenGL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(TextureID),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r w:rsidR="007C6C93">
        <w:rPr>
          <w:lang w:eastAsia="en-US"/>
        </w:rPr>
        <w:t xml:space="preserve">daudzobjektu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C, GO, Rust,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daudzobjektu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47853FF9" w:rsidR="0064171D" w:rsidRDefault="00971F80" w:rsidP="0064171D">
      <w:pPr>
        <w:jc w:val="right"/>
        <w:rPr>
          <w:rStyle w:val="tlid-translation"/>
        </w:rPr>
      </w:pPr>
      <w:r>
        <w:fldChar w:fldCharType="begin"/>
      </w:r>
      <w:r>
        <w:instrText xml:space="preserve"> STYLEREF 1 \s </w:instrText>
      </w:r>
      <w:r>
        <w:fldChar w:fldCharType="separate"/>
      </w:r>
      <w:r>
        <w:rPr>
          <w:noProof/>
        </w:rPr>
        <w:t>2</w:t>
      </w:r>
      <w:r>
        <w:fldChar w:fldCharType="end"/>
      </w:r>
      <w:r>
        <w:t>.</w:t>
      </w:r>
      <w:r w:rsidR="00746C27">
        <w:fldChar w:fldCharType="begin"/>
      </w:r>
      <w:r w:rsidR="00746C27">
        <w:instrText xml:space="preserve"> SEQ Tabula \* ARABIC \s 1 </w:instrText>
      </w:r>
      <w:r w:rsidR="00746C27">
        <w:fldChar w:fldCharType="separate"/>
      </w:r>
      <w:r>
        <w:rPr>
          <w:noProof/>
        </w:rPr>
        <w:t>1</w:t>
      </w:r>
      <w:r w:rsidR="00746C27">
        <w:rPr>
          <w:noProof/>
        </w:rPr>
        <w:fldChar w:fldCharType="end"/>
      </w:r>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678A43B5" w:rsidR="00F41A55" w:rsidRPr="006967E1" w:rsidRDefault="006967E1" w:rsidP="007632DD">
            <w:pPr>
              <w:rPr>
                <w:rStyle w:val="tlid-translation"/>
                <w:lang w:val="en-US"/>
              </w:rPr>
            </w:pPr>
            <w:r w:rsidRPr="006967E1">
              <w:t>NVIDIA GeForce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3EB6D81B" w:rsidR="00F7744D" w:rsidRPr="00F7744D" w:rsidRDefault="00F7744D" w:rsidP="00F7744D">
            <w:r w:rsidRPr="00F7744D">
              <w:rPr>
                <w:lang w:val="en-US"/>
              </w:rPr>
              <w:t>NVIDIA</w:t>
            </w:r>
            <w:r w:rsidRPr="00F7744D">
              <w:rPr>
                <w:lang w:val="ru-RU"/>
              </w:rPr>
              <w:t xml:space="preserve"> </w:t>
            </w:r>
            <w:r w:rsidRPr="00F7744D">
              <w:rPr>
                <w:lang w:val="en-US"/>
              </w:rPr>
              <w:t>GeForce</w:t>
            </w:r>
            <w:r w:rsidRPr="00F7744D">
              <w:rPr>
                <w:lang w:val="ru-RU"/>
              </w:rPr>
              <w:t xml:space="preserve"> </w:t>
            </w:r>
            <w:r w:rsidRPr="00F7744D">
              <w:rPr>
                <w:lang w:val="en-US"/>
              </w:rPr>
              <w:t>RTX</w:t>
            </w:r>
            <w:r w:rsidRPr="00F7744D">
              <w:rPr>
                <w:lang w:val="ru-RU"/>
              </w:rPr>
              <w:t xml:space="preserve"> </w:t>
            </w:r>
            <w:r>
              <w:rPr>
                <w:lang w:val="ru-RU"/>
              </w:rPr>
              <w:t>2070</w:t>
            </w:r>
            <w:r>
              <w:t xml:space="preserve"> (8GB)</w:t>
            </w:r>
          </w:p>
        </w:tc>
        <w:tc>
          <w:tcPr>
            <w:tcW w:w="2137" w:type="dxa"/>
          </w:tcPr>
          <w:p w14:paraId="55A711A4" w14:textId="7B07028B" w:rsidR="00F7744D" w:rsidRPr="00F7744D" w:rsidRDefault="00F7744D" w:rsidP="007632DD">
            <w:pPr>
              <w:rPr>
                <w:rStyle w:val="tlid-translation"/>
              </w:rPr>
            </w:pPr>
            <w:r>
              <w:rPr>
                <w:rStyle w:val="tlid-translation"/>
              </w:rPr>
              <w:t>8 GB</w:t>
            </w:r>
          </w:p>
        </w:tc>
      </w:tr>
    </w:tbl>
    <w:p w14:paraId="5253CBB1" w14:textId="77777777" w:rsidR="00AB5DDA" w:rsidRPr="00B8135C" w:rsidRDefault="00AB5DDA" w:rsidP="007632DD"/>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tiek nodefinēts, ka maksimālais objektu skaits ir 500 objekti, kā tiek minēts daudzobj</w:t>
      </w:r>
      <w:r w:rsidR="002033F4">
        <w:rPr>
          <w:lang w:eastAsia="en-US"/>
        </w:rPr>
        <w:t>ek</w:t>
      </w:r>
      <w:r w:rsidR="00F56E3E">
        <w:rPr>
          <w:lang w:eastAsia="en-US"/>
        </w:rPr>
        <w:t>tu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“PowerShell” skripta un “MSI Afterburner” dat</w:t>
      </w:r>
      <w:r w:rsidR="00C31EF9">
        <w:rPr>
          <w:lang w:eastAsia="en-US"/>
        </w:rPr>
        <w:t>u ieguve</w:t>
      </w:r>
      <w:r w:rsidR="00846BCD">
        <w:rPr>
          <w:lang w:eastAsia="en-US"/>
        </w:rPr>
        <w:t>, kur “PowerShell”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Afterburner”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lastRenderedPageBreak/>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priekšrocīgāko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 xml:space="preserve">ar kopējo V valodas </w:t>
      </w:r>
      <w:r w:rsidR="00006E07">
        <w:rPr>
          <w:lang w:eastAsia="en-US"/>
        </w:rPr>
        <w:lastRenderedPageBreak/>
        <w:t>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1C061E22" w:rsidR="005744ED" w:rsidRDefault="00971F80" w:rsidP="005744ED">
      <w:pPr>
        <w:jc w:val="right"/>
      </w:pPr>
      <w:r>
        <w:fldChar w:fldCharType="begin"/>
      </w:r>
      <w:r>
        <w:instrText xml:space="preserve"> STYLEREF 1 \s </w:instrText>
      </w:r>
      <w:r>
        <w:fldChar w:fldCharType="separate"/>
      </w:r>
      <w:r>
        <w:rPr>
          <w:noProof/>
        </w:rPr>
        <w:t>2</w:t>
      </w:r>
      <w:r>
        <w:fldChar w:fldCharType="end"/>
      </w:r>
      <w:r>
        <w:t>.</w:t>
      </w:r>
      <w:r w:rsidR="00746C27">
        <w:fldChar w:fldCharType="begin"/>
      </w:r>
      <w:r w:rsidR="00746C27">
        <w:instrText xml:space="preserve"> SEQ Tabula \* ARABIC \s 1 </w:instrText>
      </w:r>
      <w:r w:rsidR="00746C27">
        <w:fldChar w:fldCharType="separate"/>
      </w:r>
      <w:r>
        <w:rPr>
          <w:noProof/>
        </w:rPr>
        <w:t>2</w:t>
      </w:r>
      <w:r w:rsidR="00746C27">
        <w:rPr>
          <w:noProof/>
        </w:rPr>
        <w:fldChar w:fldCharType="end"/>
      </w:r>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r>
              <w:rPr>
                <w:b/>
                <w:bCs/>
              </w:rPr>
              <w:t>Rust</w:t>
            </w:r>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379B8B27" w:rsidR="00FE4229" w:rsidRDefault="00971F80" w:rsidP="00FE4229">
      <w:pPr>
        <w:jc w:val="right"/>
      </w:pPr>
      <w:r>
        <w:fldChar w:fldCharType="begin"/>
      </w:r>
      <w:r>
        <w:instrText xml:space="preserve"> STYLEREF 1 \s </w:instrText>
      </w:r>
      <w:r>
        <w:fldChar w:fldCharType="separate"/>
      </w:r>
      <w:r>
        <w:rPr>
          <w:noProof/>
        </w:rPr>
        <w:t>2</w:t>
      </w:r>
      <w:r>
        <w:fldChar w:fldCharType="end"/>
      </w:r>
      <w:r>
        <w:t>.</w:t>
      </w:r>
      <w:r w:rsidR="00746C27">
        <w:fldChar w:fldCharType="begin"/>
      </w:r>
      <w:r w:rsidR="00746C27">
        <w:instrText xml:space="preserve"> SEQ Tabula \* ARABIC \s 1 </w:instrText>
      </w:r>
      <w:r w:rsidR="00746C27">
        <w:fldChar w:fldCharType="separate"/>
      </w:r>
      <w:r>
        <w:rPr>
          <w:noProof/>
        </w:rPr>
        <w:t>3</w:t>
      </w:r>
      <w:r w:rsidR="00746C27">
        <w:rPr>
          <w:noProof/>
        </w:rPr>
        <w:fldChar w:fldCharType="end"/>
      </w:r>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D91931">
            <w:pPr>
              <w:jc w:val="left"/>
              <w:rPr>
                <w:b/>
                <w:bCs/>
              </w:rPr>
            </w:pPr>
          </w:p>
        </w:tc>
        <w:tc>
          <w:tcPr>
            <w:tcW w:w="1115" w:type="dxa"/>
          </w:tcPr>
          <w:p w14:paraId="62FEBC3B" w14:textId="5E875180" w:rsidR="00AB4BFF" w:rsidRDefault="00AB4BFF" w:rsidP="00D91931">
            <w:pPr>
              <w:jc w:val="left"/>
              <w:rPr>
                <w:b/>
                <w:bCs/>
              </w:rPr>
            </w:pPr>
            <w:r>
              <w:rPr>
                <w:b/>
                <w:bCs/>
              </w:rPr>
              <w:t>Ke1</w:t>
            </w:r>
          </w:p>
        </w:tc>
        <w:tc>
          <w:tcPr>
            <w:tcW w:w="1170" w:type="dxa"/>
          </w:tcPr>
          <w:p w14:paraId="618807B0" w14:textId="47795F70" w:rsidR="00AB4BFF" w:rsidRDefault="00AB4BFF" w:rsidP="00D91931">
            <w:pPr>
              <w:jc w:val="left"/>
              <w:rPr>
                <w:b/>
                <w:bCs/>
              </w:rPr>
            </w:pPr>
            <w:r>
              <w:rPr>
                <w:b/>
                <w:bCs/>
              </w:rPr>
              <w:t>Ke2</w:t>
            </w:r>
          </w:p>
        </w:tc>
        <w:tc>
          <w:tcPr>
            <w:tcW w:w="1260" w:type="dxa"/>
          </w:tcPr>
          <w:p w14:paraId="3A9BC620" w14:textId="75905B83" w:rsidR="00AB4BFF" w:rsidRDefault="00AB4BFF" w:rsidP="00D91931">
            <w:pPr>
              <w:jc w:val="left"/>
              <w:rPr>
                <w:b/>
                <w:bCs/>
              </w:rPr>
            </w:pPr>
            <w:r>
              <w:rPr>
                <w:b/>
                <w:bCs/>
              </w:rPr>
              <w:t>Ke3</w:t>
            </w:r>
          </w:p>
        </w:tc>
        <w:tc>
          <w:tcPr>
            <w:tcW w:w="1260" w:type="dxa"/>
          </w:tcPr>
          <w:p w14:paraId="050C95A4" w14:textId="1560C2D6" w:rsidR="00AB4BFF" w:rsidRDefault="00AB4BFF" w:rsidP="00D91931">
            <w:pPr>
              <w:jc w:val="left"/>
              <w:rPr>
                <w:b/>
                <w:bCs/>
              </w:rPr>
            </w:pPr>
            <w:r>
              <w:rPr>
                <w:b/>
                <w:bCs/>
              </w:rPr>
              <w:t>Ke4</w:t>
            </w:r>
          </w:p>
        </w:tc>
        <w:tc>
          <w:tcPr>
            <w:tcW w:w="1350" w:type="dxa"/>
          </w:tcPr>
          <w:p w14:paraId="4ED56A27" w14:textId="1D0DCAEE" w:rsidR="00AB4BFF" w:rsidRPr="007C0813" w:rsidRDefault="00AB4BFF" w:rsidP="00D91931">
            <w:pPr>
              <w:jc w:val="left"/>
              <w:rPr>
                <w:rStyle w:val="tlid-translation"/>
                <w:b/>
                <w:bCs/>
              </w:rPr>
            </w:pPr>
            <w:r>
              <w:rPr>
                <w:rStyle w:val="tlid-translation"/>
                <w:b/>
                <w:bCs/>
              </w:rPr>
              <w:t>Ke5</w:t>
            </w:r>
          </w:p>
        </w:tc>
        <w:tc>
          <w:tcPr>
            <w:tcW w:w="1957" w:type="dxa"/>
          </w:tcPr>
          <w:p w14:paraId="711F9D26" w14:textId="0784E84E" w:rsidR="00AB4BFF" w:rsidRDefault="00746C27" w:rsidP="00D9193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D91931">
            <w:pPr>
              <w:jc w:val="left"/>
              <w:rPr>
                <w:b/>
                <w:bCs/>
              </w:rPr>
            </w:pPr>
            <w:r>
              <w:rPr>
                <w:b/>
                <w:bCs/>
              </w:rPr>
              <w:t>Svars</w:t>
            </w:r>
          </w:p>
        </w:tc>
        <w:tc>
          <w:tcPr>
            <w:tcW w:w="1115" w:type="dxa"/>
          </w:tcPr>
          <w:p w14:paraId="6185F9A0" w14:textId="59331561" w:rsidR="00AB4BFF" w:rsidRDefault="003622F2" w:rsidP="00D91931">
            <w:pPr>
              <w:jc w:val="left"/>
              <w:rPr>
                <w:b/>
                <w:bCs/>
              </w:rPr>
            </w:pPr>
            <w:r>
              <w:rPr>
                <w:b/>
                <w:bCs/>
              </w:rPr>
              <w:t>0.07</w:t>
            </w:r>
          </w:p>
        </w:tc>
        <w:tc>
          <w:tcPr>
            <w:tcW w:w="1170" w:type="dxa"/>
          </w:tcPr>
          <w:p w14:paraId="6BC65254" w14:textId="291123FA" w:rsidR="00AB4BFF" w:rsidRDefault="003622F2" w:rsidP="00D91931">
            <w:pPr>
              <w:jc w:val="left"/>
              <w:rPr>
                <w:b/>
                <w:bCs/>
              </w:rPr>
            </w:pPr>
            <w:r>
              <w:rPr>
                <w:b/>
                <w:bCs/>
              </w:rPr>
              <w:t>0.23</w:t>
            </w:r>
          </w:p>
        </w:tc>
        <w:tc>
          <w:tcPr>
            <w:tcW w:w="1260" w:type="dxa"/>
          </w:tcPr>
          <w:p w14:paraId="32514D3D" w14:textId="5AE872E1" w:rsidR="00AB4BFF" w:rsidRDefault="003622F2" w:rsidP="00D91931">
            <w:pPr>
              <w:jc w:val="left"/>
              <w:rPr>
                <w:b/>
                <w:bCs/>
              </w:rPr>
            </w:pPr>
            <w:r>
              <w:rPr>
                <w:b/>
                <w:bCs/>
              </w:rPr>
              <w:t>0.23</w:t>
            </w:r>
          </w:p>
        </w:tc>
        <w:tc>
          <w:tcPr>
            <w:tcW w:w="1260" w:type="dxa"/>
          </w:tcPr>
          <w:p w14:paraId="740CE636" w14:textId="18878C00" w:rsidR="00AB4BFF" w:rsidRDefault="003622F2" w:rsidP="00D91931">
            <w:pPr>
              <w:jc w:val="left"/>
              <w:rPr>
                <w:b/>
                <w:bCs/>
              </w:rPr>
            </w:pPr>
            <w:r>
              <w:rPr>
                <w:b/>
                <w:bCs/>
              </w:rPr>
              <w:t>0.23</w:t>
            </w:r>
          </w:p>
        </w:tc>
        <w:tc>
          <w:tcPr>
            <w:tcW w:w="1350" w:type="dxa"/>
          </w:tcPr>
          <w:p w14:paraId="2DE8A9A4" w14:textId="6BDA7702" w:rsidR="00AB4BFF" w:rsidRPr="0004272F" w:rsidRDefault="003622F2" w:rsidP="00D91931">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D91931">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r>
              <w:rPr>
                <w:b/>
                <w:bCs/>
              </w:rPr>
              <w:t>Rust</w:t>
            </w:r>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D91931">
            <w:pPr>
              <w:jc w:val="left"/>
              <w:rPr>
                <w:b/>
                <w:bCs/>
              </w:rPr>
            </w:pPr>
          </w:p>
        </w:tc>
        <w:tc>
          <w:tcPr>
            <w:tcW w:w="1115" w:type="dxa"/>
          </w:tcPr>
          <w:p w14:paraId="01F7C4C2" w14:textId="20FB8FD5"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D91931">
            <w:pPr>
              <w:jc w:val="left"/>
            </w:pPr>
            <w:r w:rsidRPr="007169F9">
              <w:rPr>
                <w:rFonts w:hint="cs"/>
                <w:lang w:eastAsia="en-US"/>
              </w:rPr>
              <w:t>↑</w:t>
            </w:r>
            <w:r w:rsidR="00F1065B" w:rsidRPr="007169F9">
              <w:rPr>
                <w:lang w:eastAsia="en-US"/>
              </w:rPr>
              <w:t xml:space="preserve"> max</w:t>
            </w:r>
          </w:p>
        </w:tc>
        <w:tc>
          <w:tcPr>
            <w:tcW w:w="1260" w:type="dxa"/>
          </w:tcPr>
          <w:p w14:paraId="60461266" w14:textId="1C98E543" w:rsidR="00AB4BFF" w:rsidRDefault="005459EF" w:rsidP="00D91931">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D91931">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D91931">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priekšrocīgāka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bet Rust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48F527ED" w:rsidR="001C6A2D" w:rsidRDefault="003679EF" w:rsidP="001C6A2D">
      <w:pPr>
        <w:pStyle w:val="Heading3"/>
      </w:pPr>
      <w:r>
        <w:t>P</w:t>
      </w:r>
      <w:r w:rsidR="009E3DE7">
        <w:t xml:space="preserve">rogrammēšanas centieni </w:t>
      </w:r>
    </w:p>
    <w:p w14:paraId="000983FF" w14:textId="5376502F" w:rsidR="009E3DE7" w:rsidRDefault="009E3DE7" w:rsidP="009E3DE7">
      <w:pPr>
        <w:rPr>
          <w:lang w:eastAsia="en-US"/>
        </w:rPr>
      </w:pPr>
      <w:r>
        <w:rPr>
          <w:lang w:eastAsia="en-US"/>
        </w:rPr>
        <w:tab/>
      </w:r>
      <w:r w:rsidR="00377088">
        <w:rPr>
          <w:lang w:eastAsia="en-US"/>
        </w:rPr>
        <w:t xml:space="preserve">Katrai valodai ir nepieciešamas vairākas darbības, lai saistīt to ar OpenGL </w:t>
      </w:r>
      <w:r w:rsidR="00D203B6">
        <w:rPr>
          <w:lang w:eastAsia="en-US"/>
        </w:rPr>
        <w:t xml:space="preserve">un sākt </w:t>
      </w:r>
      <w:r w:rsidR="00D203B6">
        <w:rPr>
          <w:lang w:eastAsia="en-US"/>
        </w:rPr>
        <w:lastRenderedPageBreak/>
        <w:t xml:space="preserve">izmantot to katrā datorā, no tā bija izveidota tabula (), kurā paradītas </w:t>
      </w:r>
      <w:r w:rsidR="00CD662D">
        <w:rPr>
          <w:lang w:eastAsia="en-US"/>
        </w:rPr>
        <w:t>nepieciešamas darbības</w:t>
      </w:r>
      <w:r w:rsidR="008950CC">
        <w:rPr>
          <w:lang w:eastAsia="en-US"/>
        </w:rPr>
        <w:t xml:space="preserve"> lai saistīt katru valodu ar OpenGL.</w:t>
      </w:r>
    </w:p>
    <w:p w14:paraId="7CEF101C" w14:textId="7A49F7BB" w:rsidR="00F868C3" w:rsidRDefault="00F868C3" w:rsidP="009E3DE7">
      <w:pPr>
        <w:rPr>
          <w:lang w:eastAsia="en-US"/>
        </w:rPr>
      </w:pP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r w:rsidRPr="00A81C53">
              <w:rPr>
                <w:b/>
                <w:bCs/>
                <w:lang w:eastAsia="en-US"/>
              </w:rPr>
              <w:t>Rust</w:t>
            </w:r>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r w:rsidRPr="005B1D22">
              <w:rPr>
                <w:lang w:eastAsia="en-US"/>
              </w:rPr>
              <w:t>MinGW kompilatorā instālētas GL OpenGL bibliotēka ar x64 bitu versiju</w:t>
            </w:r>
          </w:p>
        </w:tc>
        <w:tc>
          <w:tcPr>
            <w:tcW w:w="2265" w:type="dxa"/>
          </w:tcPr>
          <w:p w14:paraId="1521D50E" w14:textId="77777777" w:rsidR="00D041A6" w:rsidRPr="00D041A6" w:rsidRDefault="00D041A6" w:rsidP="00B76E77">
            <w:pPr>
              <w:jc w:val="left"/>
              <w:rPr>
                <w:lang w:val="en-US" w:eastAsia="en-US"/>
              </w:rPr>
            </w:pPr>
            <w:r w:rsidRPr="00D041A6">
              <w:rPr>
                <w:lang w:eastAsia="en-US"/>
              </w:rPr>
              <w:t>Instālēt GLIUM pakete projektā</w:t>
            </w:r>
          </w:p>
          <w:p w14:paraId="3150ECE7" w14:textId="77777777" w:rsidR="00BB7CE6" w:rsidRDefault="00BB7CE6" w:rsidP="00B76E77">
            <w:pPr>
              <w:jc w:val="left"/>
              <w:rPr>
                <w:lang w:eastAsia="en-US"/>
              </w:rPr>
            </w:pPr>
          </w:p>
        </w:tc>
        <w:tc>
          <w:tcPr>
            <w:tcW w:w="2266" w:type="dxa"/>
          </w:tcPr>
          <w:p w14:paraId="55D6FFA2" w14:textId="74C3A0E6" w:rsidR="00C048DD" w:rsidRPr="00C048DD" w:rsidRDefault="00C048DD" w:rsidP="00B76E77">
            <w:pPr>
              <w:jc w:val="left"/>
              <w:rPr>
                <w:lang w:val="en-US" w:eastAsia="en-US"/>
              </w:rPr>
            </w:pPr>
            <w:r w:rsidRPr="00C048DD">
              <w:rPr>
                <w:lang w:eastAsia="en-US"/>
              </w:rPr>
              <w:t>Instālēt GL un GLFW</w:t>
            </w:r>
            <w:r>
              <w:rPr>
                <w:lang w:eastAsia="en-US"/>
              </w:rPr>
              <w:t xml:space="preserve"> </w:t>
            </w:r>
            <w:r w:rsidRPr="00C048DD">
              <w:rPr>
                <w:lang w:eastAsia="en-US"/>
              </w:rPr>
              <w:t>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Noradīt V kompilatoram C valodas MinGW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r w:rsidRPr="005B1D22">
              <w:rPr>
                <w:lang w:eastAsia="en-US"/>
              </w:rPr>
              <w:t>MinGW kompilatorā instālētas GLFW OpenGL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77777777" w:rsidR="00C048DD" w:rsidRPr="00C048DD" w:rsidRDefault="00C048DD" w:rsidP="00B76E77">
            <w:pPr>
              <w:jc w:val="left"/>
              <w:rPr>
                <w:lang w:val="en-US" w:eastAsia="en-US"/>
              </w:rPr>
            </w:pPr>
            <w:r w:rsidRPr="00C048DD">
              <w:rPr>
                <w:lang w:eastAsia="en-US"/>
              </w:rPr>
              <w:t>Instālēt mgl32 pakete projektā, lai izmantot OpenGL x64 bitu versijā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r w:rsidRPr="00F72A99">
              <w:rPr>
                <w:lang w:eastAsia="en-US"/>
              </w:rPr>
              <w:t>MinGW kompilātorā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r w:rsidRPr="005B1D22">
              <w:rPr>
                <w:lang w:eastAsia="en-US"/>
              </w:rPr>
              <w:t>MinGW kompilatorā instālētas GLM OpenGL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535B311A" w14:textId="77777777" w:rsidR="002447BA" w:rsidRDefault="002447BA" w:rsidP="00B76E77">
            <w:pPr>
              <w:jc w:val="left"/>
              <w:rPr>
                <w:lang w:eastAsia="en-US"/>
              </w:rPr>
            </w:pPr>
          </w:p>
        </w:tc>
        <w:tc>
          <w:tcPr>
            <w:tcW w:w="2266" w:type="dxa"/>
          </w:tcPr>
          <w:p w14:paraId="58D7C031" w14:textId="77777777" w:rsidR="003A1BD4" w:rsidRPr="003A1BD4" w:rsidRDefault="003A1BD4" w:rsidP="00B76E77">
            <w:pPr>
              <w:jc w:val="left"/>
              <w:rPr>
                <w:lang w:val="en-US" w:eastAsia="en-US"/>
              </w:rPr>
            </w:pPr>
            <w:r w:rsidRPr="003A1BD4">
              <w:rPr>
                <w:lang w:eastAsia="en-US"/>
              </w:rPr>
              <w:t xml:space="preserve">Instālēt freetype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77777777" w:rsidR="006B5656" w:rsidRPr="006B5656" w:rsidRDefault="006B5656" w:rsidP="00B76E77">
            <w:pPr>
              <w:jc w:val="left"/>
              <w:rPr>
                <w:lang w:val="en-US" w:eastAsia="en-US"/>
              </w:rPr>
            </w:pPr>
            <w:r w:rsidRPr="006B5656">
              <w:rPr>
                <w:lang w:eastAsia="en-US"/>
              </w:rPr>
              <w:t>Bibliotēkas pievienošana projektā ar Cmake</w:t>
            </w:r>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77777777" w:rsidR="003A1BD4" w:rsidRPr="003A1BD4" w:rsidRDefault="003A1BD4" w:rsidP="00B76E77">
            <w:pPr>
              <w:jc w:val="left"/>
              <w:rPr>
                <w:lang w:eastAsia="en-US"/>
              </w:rPr>
            </w:pPr>
            <w:r w:rsidRPr="003A1BD4">
              <w:rPr>
                <w:lang w:eastAsia="en-US"/>
              </w:rPr>
              <w:t xml:space="preserve">Priekš x64 versijām papildināt V kodu priekš pamat V OpenGL bibliotēkām savienošanās ar sistēmu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3A3F72F" w14:textId="77777777" w:rsidR="007632DD" w:rsidRPr="007632DD" w:rsidRDefault="007632DD" w:rsidP="007632DD">
      <w:pPr>
        <w:rPr>
          <w:lang w:eastAsia="en-US"/>
        </w:rPr>
      </w:pPr>
    </w:p>
    <w:p w14:paraId="71712D02" w14:textId="77777777" w:rsidR="00AD4CAD" w:rsidRPr="00AD4CAD" w:rsidRDefault="00AD4CAD" w:rsidP="00AD4CAD"/>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5" w:name="_Toc371458776"/>
      <w:bookmarkStart w:id="56" w:name="_Toc32308818"/>
      <w:r>
        <w:lastRenderedPageBreak/>
        <w:t>SECINĀJUMI</w:t>
      </w:r>
      <w:bookmarkEnd w:id="55"/>
      <w:bookmarkEnd w:id="56"/>
    </w:p>
    <w:p w14:paraId="1FB84E18" w14:textId="77777777" w:rsidR="00A3539E" w:rsidRPr="006B563A" w:rsidRDefault="00A3539E" w:rsidP="00A3539E">
      <w:r>
        <w:t xml:space="preserve">Apkopojot </w:t>
      </w:r>
    </w:p>
    <w:p w14:paraId="3A7E70C0" w14:textId="77777777" w:rsidR="00A3539E" w:rsidRPr="00A3539E" w:rsidRDefault="00A3539E" w:rsidP="00A3539E"/>
    <w:p w14:paraId="2DC231AD" w14:textId="3312F20C" w:rsidR="00E15D82" w:rsidRDefault="00E15D82" w:rsidP="005F42CD">
      <w:pPr>
        <w:pStyle w:val="Heading1bezNumbering"/>
      </w:pPr>
      <w:bookmarkStart w:id="57" w:name="_Toc371458777"/>
      <w:bookmarkStart w:id="58" w:name="_Toc32308819"/>
      <w:r>
        <w:lastRenderedPageBreak/>
        <w:t>LITERATŪRA</w:t>
      </w:r>
      <w:bookmarkEnd w:id="57"/>
      <w:bookmarkEnd w:id="58"/>
    </w:p>
    <w:p w14:paraId="2FC33043" w14:textId="47B3222A" w:rsidR="002B633C" w:rsidRPr="000A4081" w:rsidRDefault="002B633C" w:rsidP="002B633C">
      <w:pPr>
        <w:rPr>
          <w:lang w:val="en-US"/>
        </w:rPr>
      </w:pPr>
    </w:p>
    <w:p w14:paraId="3E3275BB" w14:textId="5D81AC1E" w:rsidR="002B633C" w:rsidRDefault="00DC7C7F" w:rsidP="002B633C">
      <w:r>
        <w:t>1</w:t>
      </w:r>
      <w:r w:rsidR="000D00D3">
        <w:t xml:space="preserve">. Chris Woodford, </w:t>
      </w:r>
      <w:r w:rsidR="000D00D3">
        <w:rPr>
          <w:i/>
          <w:iCs/>
        </w:rPr>
        <w:t xml:space="preserve">Computer Graphics,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r w:rsidR="00174591">
        <w:rPr>
          <w:i/>
          <w:iCs/>
        </w:rPr>
        <w:t xml:space="preserve">OpenGL vs. DirectX: A Comparison,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Dmitry Guzeev, </w:t>
      </w:r>
      <w:r w:rsidR="00C97363">
        <w:rPr>
          <w:i/>
          <w:iCs/>
        </w:rPr>
        <w:t xml:space="preserve">What is OpenGL and how to start learning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r w:rsidR="006912F0" w:rsidRPr="006912F0">
        <w:t>Dave Shreiner</w:t>
      </w:r>
      <w:r w:rsidR="006912F0">
        <w:t xml:space="preserve">, </w:t>
      </w:r>
      <w:r w:rsidR="006912F0" w:rsidRPr="006912F0">
        <w:t>Graham Sellers</w:t>
      </w:r>
      <w:r w:rsidR="006912F0">
        <w:t xml:space="preserve">, </w:t>
      </w:r>
      <w:r w:rsidR="006912F0" w:rsidRPr="006912F0">
        <w:t>John Kessenich</w:t>
      </w:r>
      <w:r w:rsidR="006912F0">
        <w:t xml:space="preserve">, </w:t>
      </w:r>
      <w:r w:rsidR="006912F0" w:rsidRPr="006912F0">
        <w:t>Bill Licea-Kane</w:t>
      </w:r>
      <w:r w:rsidR="006912F0">
        <w:t xml:space="preserve">, </w:t>
      </w:r>
      <w:r w:rsidR="006912F0" w:rsidRPr="006912F0">
        <w:rPr>
          <w:i/>
          <w:iCs/>
        </w:rPr>
        <w:t>OpenG</w:t>
      </w:r>
      <w:r w:rsidR="006912F0">
        <w:rPr>
          <w:i/>
          <w:iCs/>
        </w:rPr>
        <w:t>L</w:t>
      </w:r>
      <w:r w:rsidR="006912F0" w:rsidRPr="006912F0">
        <w:rPr>
          <w:i/>
          <w:iCs/>
        </w:rPr>
        <w:t xml:space="preserve"> Programming Guide</w:t>
      </w:r>
      <w:r w:rsidR="006912F0">
        <w:rPr>
          <w:i/>
          <w:iCs/>
        </w:rPr>
        <w:t xml:space="preserve"> </w:t>
      </w:r>
      <w:r w:rsidR="006912F0" w:rsidRPr="006912F0">
        <w:rPr>
          <w:i/>
          <w:iCs/>
        </w:rPr>
        <w:t>Eighth Edition</w:t>
      </w:r>
      <w:r w:rsidR="006912F0">
        <w:t xml:space="preserve">, </w:t>
      </w:r>
      <w:r w:rsidR="006912F0" w:rsidRPr="006912F0">
        <w:t>Michigan</w:t>
      </w:r>
      <w:r w:rsidR="006912F0">
        <w:t xml:space="preserve">, 2013. gads, 986 lpp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r w:rsidR="006912F0" w:rsidRPr="006912F0">
        <w:rPr>
          <w:i/>
          <w:iCs/>
        </w:rPr>
        <w:t>Faster Than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Can Rust replace C/C++ as system language?</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r>
        <w:t>Professor Marsette (Marty) Vona</w:t>
      </w:r>
      <w:r w:rsidR="0031673F">
        <w:t xml:space="preserve">, </w:t>
      </w:r>
      <w:r w:rsidR="0031673F">
        <w:rPr>
          <w:i/>
          <w:iCs/>
        </w:rPr>
        <w:t>Computer Graphics Suggested Platforms</w:t>
      </w:r>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Medvednikov, </w:t>
      </w:r>
      <w:r w:rsidRPr="005D3327">
        <w:rPr>
          <w:i/>
          <w:iCs/>
        </w:rPr>
        <w:t>Comparison of V and Other Languages</w:t>
      </w:r>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r w:rsidRPr="009D7186">
        <w:t xml:space="preserve">Steve Klabnik </w:t>
      </w:r>
      <w:r w:rsidR="00826D99">
        <w:t>un</w:t>
      </w:r>
      <w:r w:rsidRPr="009D7186">
        <w:t xml:space="preserve"> Carol Nichols</w:t>
      </w:r>
      <w:r>
        <w:t xml:space="preserve">, </w:t>
      </w:r>
      <w:r>
        <w:rPr>
          <w:i/>
          <w:iCs/>
        </w:rPr>
        <w:t xml:space="preserve">The RUST programming language,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r w:rsidRPr="00671145">
        <w:t>Miek Gieben</w:t>
      </w:r>
      <w:r>
        <w:t xml:space="preserve">, </w:t>
      </w:r>
      <w:r>
        <w:rPr>
          <w:i/>
          <w:iCs/>
        </w:rPr>
        <w:t xml:space="preserve">Learning Go,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Alexander Medvednikov</w:t>
      </w:r>
      <w:r>
        <w:t xml:space="preserve">, </w:t>
      </w:r>
      <w:r w:rsidRPr="00D137D9">
        <w:rPr>
          <w:i/>
          <w:iCs/>
        </w:rPr>
        <w:t>The V Programming Language</w:t>
      </w:r>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Segal, Kurt Akeley, Chris Frazier, Jon Leech, Pat Brown, </w:t>
      </w:r>
      <w:r w:rsidRPr="008058F7">
        <w:rPr>
          <w:i/>
          <w:iCs/>
        </w:rPr>
        <w:t xml:space="preserve">OpenGL </w:t>
      </w:r>
      <w:r>
        <w:rPr>
          <w:i/>
          <w:iCs/>
        </w:rPr>
        <w:t>4.6 Core Profile</w:t>
      </w:r>
      <w:r>
        <w:t xml:space="preserve">, </w:t>
      </w:r>
      <w:r w:rsidRPr="006912F0">
        <w:t>Michigan</w:t>
      </w:r>
      <w:r>
        <w:t xml:space="preserve">, 22. oktobris  2019. gads, </w:t>
      </w:r>
      <w:r w:rsidR="008923C7">
        <w:t>850</w:t>
      </w:r>
      <w:r>
        <w:t xml:space="preserve"> lpp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Alexander Medvednikov</w:t>
      </w:r>
      <w:r>
        <w:t xml:space="preserve">, </w:t>
      </w:r>
      <w:r w:rsidRPr="00D137D9">
        <w:rPr>
          <w:i/>
          <w:iCs/>
        </w:rPr>
        <w:t>The V Programming Language</w:t>
      </w:r>
      <w:r>
        <w:rPr>
          <w:i/>
          <w:iCs/>
        </w:rPr>
        <w:t xml:space="preserve"> Documentation</w:t>
      </w:r>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59" w:name="_Toc371458778"/>
      <w:bookmarkStart w:id="60" w:name="_Toc32308820"/>
      <w:r>
        <w:lastRenderedPageBreak/>
        <w:t>PIELIKUMI</w:t>
      </w:r>
      <w:bookmarkEnd w:id="59"/>
      <w:bookmarkEnd w:id="60"/>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5A9F3D6C" w14:textId="77777777" w:rsidR="00174778" w:rsidRPr="00174778" w:rsidRDefault="00174778" w:rsidP="00174778">
      <w:pPr>
        <w:rPr>
          <w:lang w:eastAsia="en-US"/>
        </w:rPr>
      </w:pPr>
    </w:p>
    <w:p w14:paraId="16BBC8C9" w14:textId="1876326A" w:rsidR="00174778" w:rsidRDefault="00174778" w:rsidP="00174778">
      <w:pPr>
        <w:jc w:val="center"/>
        <w:rPr>
          <w:b/>
          <w:bCs/>
        </w:rPr>
      </w:pPr>
      <w:r>
        <w:rPr>
          <w:b/>
          <w:bCs/>
        </w:rPr>
        <w:t>Otr</w:t>
      </w:r>
      <w:r w:rsidR="00B2022D">
        <w:rPr>
          <w:b/>
          <w:bCs/>
        </w:rPr>
        <w:t>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174778" w14:paraId="6553E763" w14:textId="77777777" w:rsidTr="00B2022D">
        <w:tc>
          <w:tcPr>
            <w:tcW w:w="962" w:type="dxa"/>
          </w:tcPr>
          <w:p w14:paraId="3D1276F9" w14:textId="77777777" w:rsidR="00174778" w:rsidRDefault="00174778" w:rsidP="00625972">
            <w:pPr>
              <w:jc w:val="left"/>
              <w:rPr>
                <w:b/>
                <w:bCs/>
              </w:rPr>
            </w:pPr>
            <w:r>
              <w:rPr>
                <w:b/>
                <w:bCs/>
              </w:rPr>
              <w:t>Valoda</w:t>
            </w:r>
          </w:p>
        </w:tc>
        <w:tc>
          <w:tcPr>
            <w:tcW w:w="1576" w:type="dxa"/>
          </w:tcPr>
          <w:p w14:paraId="086B11E4" w14:textId="77777777" w:rsidR="00174778" w:rsidRDefault="00174778" w:rsidP="00625972">
            <w:pPr>
              <w:jc w:val="left"/>
              <w:rPr>
                <w:b/>
                <w:bCs/>
              </w:rPr>
            </w:pPr>
            <w:r w:rsidRPr="00070718">
              <w:rPr>
                <w:rStyle w:val="tlid-translation"/>
                <w:b/>
                <w:bCs/>
              </w:rPr>
              <w:t>Kompilācijas laiks</w:t>
            </w:r>
            <w:r>
              <w:rPr>
                <w:rStyle w:val="tlid-translation"/>
                <w:b/>
                <w:bCs/>
              </w:rPr>
              <w:t xml:space="preserve"> (sek.)</w:t>
            </w:r>
          </w:p>
        </w:tc>
        <w:tc>
          <w:tcPr>
            <w:tcW w:w="1754" w:type="dxa"/>
          </w:tcPr>
          <w:p w14:paraId="0E9A0CBB" w14:textId="77777777" w:rsidR="00174778" w:rsidRDefault="00174778" w:rsidP="00625972">
            <w:pPr>
              <w:jc w:val="left"/>
              <w:rPr>
                <w:b/>
                <w:bCs/>
              </w:rPr>
            </w:pPr>
            <w:r>
              <w:rPr>
                <w:b/>
                <w:bCs/>
              </w:rPr>
              <w:t>Kadru ātrums (freims/sek.)</w:t>
            </w:r>
          </w:p>
        </w:tc>
        <w:tc>
          <w:tcPr>
            <w:tcW w:w="1631" w:type="dxa"/>
          </w:tcPr>
          <w:p w14:paraId="46E71E8D" w14:textId="77777777" w:rsidR="00174778" w:rsidRDefault="00174778" w:rsidP="00625972">
            <w:pPr>
              <w:jc w:val="left"/>
              <w:rPr>
                <w:b/>
                <w:bCs/>
              </w:rPr>
            </w:pPr>
            <w:r>
              <w:rPr>
                <w:b/>
                <w:bCs/>
              </w:rPr>
              <w:t>Centrāla procesora izmantošana (%)</w:t>
            </w:r>
          </w:p>
        </w:tc>
        <w:tc>
          <w:tcPr>
            <w:tcW w:w="1783" w:type="dxa"/>
          </w:tcPr>
          <w:p w14:paraId="2B8BDF0A" w14:textId="77777777" w:rsidR="00174778" w:rsidRDefault="00174778" w:rsidP="00625972">
            <w:pPr>
              <w:jc w:val="left"/>
              <w:rPr>
                <w:b/>
                <w:bCs/>
              </w:rPr>
            </w:pPr>
            <w:r>
              <w:rPr>
                <w:b/>
                <w:bCs/>
              </w:rPr>
              <w:t>Grafiska procesora izmantošana (%)</w:t>
            </w:r>
          </w:p>
        </w:tc>
        <w:tc>
          <w:tcPr>
            <w:tcW w:w="1356" w:type="dxa"/>
          </w:tcPr>
          <w:p w14:paraId="2FF857FA" w14:textId="77777777" w:rsidR="00174778" w:rsidRPr="00070718" w:rsidRDefault="00174778" w:rsidP="00625972">
            <w:pPr>
              <w:jc w:val="left"/>
              <w:rPr>
                <w:b/>
                <w:bCs/>
              </w:rPr>
            </w:pPr>
            <w:r>
              <w:rPr>
                <w:b/>
                <w:bCs/>
              </w:rPr>
              <w:t>Operatīva atmiņa (MB)</w:t>
            </w:r>
          </w:p>
        </w:tc>
      </w:tr>
      <w:tr w:rsidR="00B2022D" w14:paraId="41DA78DB" w14:textId="77777777" w:rsidTr="00B2022D">
        <w:tc>
          <w:tcPr>
            <w:tcW w:w="962" w:type="dxa"/>
          </w:tcPr>
          <w:p w14:paraId="5EE0AB70" w14:textId="77777777" w:rsidR="00B2022D" w:rsidRDefault="00B2022D" w:rsidP="00B2022D">
            <w:pPr>
              <w:jc w:val="left"/>
              <w:rPr>
                <w:b/>
                <w:bCs/>
              </w:rPr>
            </w:pPr>
            <w:r>
              <w:rPr>
                <w:b/>
                <w:bCs/>
              </w:rPr>
              <w:t>C</w:t>
            </w:r>
          </w:p>
        </w:tc>
        <w:tc>
          <w:tcPr>
            <w:tcW w:w="1576" w:type="dxa"/>
          </w:tcPr>
          <w:p w14:paraId="6C1DC5CC" w14:textId="0302C742" w:rsidR="00B2022D" w:rsidRPr="00E27FA7" w:rsidRDefault="00B2022D" w:rsidP="00B2022D">
            <w:pPr>
              <w:jc w:val="left"/>
            </w:pPr>
            <w:r>
              <w:t>0.90</w:t>
            </w:r>
          </w:p>
        </w:tc>
        <w:tc>
          <w:tcPr>
            <w:tcW w:w="1754" w:type="dxa"/>
            <w:vAlign w:val="center"/>
          </w:tcPr>
          <w:p w14:paraId="4D3A0258" w14:textId="12D36855" w:rsidR="00B2022D" w:rsidRPr="00E27FA7" w:rsidRDefault="00B2022D" w:rsidP="00B2022D">
            <w:pPr>
              <w:jc w:val="left"/>
            </w:pPr>
            <w:r>
              <w:rPr>
                <w:color w:val="000000"/>
              </w:rPr>
              <w:t>583.78</w:t>
            </w:r>
          </w:p>
        </w:tc>
        <w:tc>
          <w:tcPr>
            <w:tcW w:w="1631" w:type="dxa"/>
            <w:vAlign w:val="center"/>
          </w:tcPr>
          <w:p w14:paraId="4578BEB6" w14:textId="2CD12E57" w:rsidR="00B2022D" w:rsidRPr="00E27FA7" w:rsidRDefault="00B2022D" w:rsidP="00B2022D">
            <w:pPr>
              <w:jc w:val="left"/>
            </w:pPr>
            <w:r>
              <w:rPr>
                <w:color w:val="000000"/>
              </w:rPr>
              <w:t>24.58</w:t>
            </w:r>
          </w:p>
        </w:tc>
        <w:tc>
          <w:tcPr>
            <w:tcW w:w="1783" w:type="dxa"/>
            <w:vAlign w:val="center"/>
          </w:tcPr>
          <w:p w14:paraId="443936AA" w14:textId="39E3B92F" w:rsidR="00B2022D" w:rsidRPr="00E27FA7" w:rsidRDefault="00B2022D" w:rsidP="00B2022D">
            <w:pPr>
              <w:jc w:val="left"/>
            </w:pPr>
            <w:r>
              <w:rPr>
                <w:color w:val="000000"/>
              </w:rPr>
              <w:t>13.70</w:t>
            </w:r>
          </w:p>
        </w:tc>
        <w:tc>
          <w:tcPr>
            <w:tcW w:w="1356" w:type="dxa"/>
            <w:vAlign w:val="center"/>
          </w:tcPr>
          <w:p w14:paraId="61F2FCD6" w14:textId="008EAD14" w:rsidR="00B2022D" w:rsidRDefault="00B2022D" w:rsidP="00B2022D">
            <w:pPr>
              <w:jc w:val="left"/>
            </w:pPr>
            <w:r>
              <w:rPr>
                <w:color w:val="000000"/>
              </w:rPr>
              <w:t>45.37</w:t>
            </w:r>
          </w:p>
        </w:tc>
      </w:tr>
      <w:tr w:rsidR="00B2022D" w14:paraId="5C9201EE" w14:textId="77777777" w:rsidTr="00B2022D">
        <w:tc>
          <w:tcPr>
            <w:tcW w:w="962" w:type="dxa"/>
          </w:tcPr>
          <w:p w14:paraId="755B3E99" w14:textId="77777777" w:rsidR="00B2022D" w:rsidRDefault="00B2022D" w:rsidP="00B2022D">
            <w:pPr>
              <w:jc w:val="left"/>
              <w:rPr>
                <w:b/>
                <w:bCs/>
              </w:rPr>
            </w:pPr>
            <w:r>
              <w:rPr>
                <w:b/>
                <w:bCs/>
              </w:rPr>
              <w:t>V</w:t>
            </w:r>
          </w:p>
        </w:tc>
        <w:tc>
          <w:tcPr>
            <w:tcW w:w="1576" w:type="dxa"/>
          </w:tcPr>
          <w:p w14:paraId="487D7A01" w14:textId="48B1FDBE" w:rsidR="00B2022D" w:rsidRPr="00E27FA7" w:rsidRDefault="00B2022D" w:rsidP="00B2022D">
            <w:pPr>
              <w:jc w:val="left"/>
            </w:pPr>
            <w:r>
              <w:t>0.89</w:t>
            </w:r>
          </w:p>
        </w:tc>
        <w:tc>
          <w:tcPr>
            <w:tcW w:w="1754" w:type="dxa"/>
            <w:vAlign w:val="center"/>
          </w:tcPr>
          <w:p w14:paraId="10BE4D1C" w14:textId="1E103DCD" w:rsidR="00B2022D" w:rsidRPr="00E27FA7" w:rsidRDefault="00B2022D" w:rsidP="00B2022D">
            <w:pPr>
              <w:jc w:val="left"/>
            </w:pPr>
            <w:r>
              <w:rPr>
                <w:color w:val="000000"/>
              </w:rPr>
              <w:t>516.06</w:t>
            </w:r>
          </w:p>
        </w:tc>
        <w:tc>
          <w:tcPr>
            <w:tcW w:w="1631" w:type="dxa"/>
            <w:vAlign w:val="center"/>
          </w:tcPr>
          <w:p w14:paraId="6FA0EF5B" w14:textId="08F7E50E" w:rsidR="00B2022D" w:rsidRPr="00E27FA7" w:rsidRDefault="00B2022D" w:rsidP="00B2022D">
            <w:pPr>
              <w:jc w:val="left"/>
            </w:pPr>
            <w:r>
              <w:rPr>
                <w:color w:val="000000"/>
              </w:rPr>
              <w:t>23.28</w:t>
            </w:r>
          </w:p>
        </w:tc>
        <w:tc>
          <w:tcPr>
            <w:tcW w:w="1783" w:type="dxa"/>
            <w:vAlign w:val="center"/>
          </w:tcPr>
          <w:p w14:paraId="0C0B5B24" w14:textId="0978E644" w:rsidR="00B2022D" w:rsidRPr="00E27FA7" w:rsidRDefault="00B2022D" w:rsidP="00B2022D">
            <w:pPr>
              <w:jc w:val="left"/>
            </w:pPr>
            <w:r>
              <w:rPr>
                <w:color w:val="000000"/>
              </w:rPr>
              <w:t>12.47</w:t>
            </w:r>
          </w:p>
        </w:tc>
        <w:tc>
          <w:tcPr>
            <w:tcW w:w="1356" w:type="dxa"/>
            <w:vAlign w:val="center"/>
          </w:tcPr>
          <w:p w14:paraId="2AB428E7" w14:textId="25D44AEB" w:rsidR="00B2022D" w:rsidRDefault="00B2022D" w:rsidP="00B2022D">
            <w:pPr>
              <w:jc w:val="left"/>
            </w:pPr>
            <w:r>
              <w:rPr>
                <w:color w:val="000000"/>
              </w:rPr>
              <w:t>1631.87</w:t>
            </w:r>
          </w:p>
        </w:tc>
      </w:tr>
      <w:tr w:rsidR="00B2022D" w14:paraId="739D9D16" w14:textId="77777777" w:rsidTr="00B2022D">
        <w:tc>
          <w:tcPr>
            <w:tcW w:w="962" w:type="dxa"/>
          </w:tcPr>
          <w:p w14:paraId="6860E365" w14:textId="77777777" w:rsidR="00B2022D" w:rsidRDefault="00B2022D" w:rsidP="00B2022D">
            <w:pPr>
              <w:jc w:val="left"/>
              <w:rPr>
                <w:b/>
                <w:bCs/>
              </w:rPr>
            </w:pPr>
            <w:r>
              <w:rPr>
                <w:b/>
                <w:bCs/>
              </w:rPr>
              <w:t>GO</w:t>
            </w:r>
          </w:p>
        </w:tc>
        <w:tc>
          <w:tcPr>
            <w:tcW w:w="1576" w:type="dxa"/>
          </w:tcPr>
          <w:p w14:paraId="68009505" w14:textId="2160976A" w:rsidR="00B2022D" w:rsidRPr="00FD297B" w:rsidRDefault="00B2022D" w:rsidP="00B2022D">
            <w:pPr>
              <w:jc w:val="left"/>
            </w:pPr>
            <w:r>
              <w:t>1.02</w:t>
            </w:r>
          </w:p>
        </w:tc>
        <w:tc>
          <w:tcPr>
            <w:tcW w:w="1754" w:type="dxa"/>
            <w:vAlign w:val="center"/>
          </w:tcPr>
          <w:p w14:paraId="7961E044" w14:textId="3D876829" w:rsidR="00B2022D" w:rsidRPr="00FD297B" w:rsidRDefault="00B2022D" w:rsidP="00B2022D">
            <w:pPr>
              <w:jc w:val="left"/>
            </w:pPr>
            <w:r>
              <w:rPr>
                <w:color w:val="000000"/>
              </w:rPr>
              <w:t>128.89</w:t>
            </w:r>
          </w:p>
        </w:tc>
        <w:tc>
          <w:tcPr>
            <w:tcW w:w="1631" w:type="dxa"/>
            <w:vAlign w:val="center"/>
          </w:tcPr>
          <w:p w14:paraId="3AE58FC8" w14:textId="1E60D410" w:rsidR="00B2022D" w:rsidRPr="00FD297B" w:rsidRDefault="00B2022D" w:rsidP="00B2022D">
            <w:pPr>
              <w:jc w:val="left"/>
            </w:pPr>
            <w:r>
              <w:rPr>
                <w:color w:val="000000"/>
              </w:rPr>
              <w:t>22.88</w:t>
            </w:r>
          </w:p>
        </w:tc>
        <w:tc>
          <w:tcPr>
            <w:tcW w:w="1783" w:type="dxa"/>
            <w:vAlign w:val="center"/>
          </w:tcPr>
          <w:p w14:paraId="13C9C7E5" w14:textId="317DDE6A" w:rsidR="00B2022D" w:rsidRPr="00FD297B" w:rsidRDefault="00B2022D" w:rsidP="00B2022D">
            <w:pPr>
              <w:jc w:val="left"/>
            </w:pPr>
            <w:r>
              <w:rPr>
                <w:color w:val="000000"/>
              </w:rPr>
              <w:t>11.79</w:t>
            </w:r>
          </w:p>
        </w:tc>
        <w:tc>
          <w:tcPr>
            <w:tcW w:w="1356" w:type="dxa"/>
            <w:vAlign w:val="center"/>
          </w:tcPr>
          <w:p w14:paraId="3F0666AC" w14:textId="23AFFC0F" w:rsidR="00B2022D" w:rsidRDefault="00B2022D" w:rsidP="00B2022D">
            <w:pPr>
              <w:jc w:val="left"/>
            </w:pPr>
            <w:r>
              <w:rPr>
                <w:color w:val="000000"/>
              </w:rPr>
              <w:t>60.10</w:t>
            </w:r>
          </w:p>
        </w:tc>
      </w:tr>
      <w:tr w:rsidR="00B2022D" w14:paraId="747B06F8" w14:textId="77777777" w:rsidTr="00B2022D">
        <w:tc>
          <w:tcPr>
            <w:tcW w:w="962" w:type="dxa"/>
          </w:tcPr>
          <w:p w14:paraId="00A05593" w14:textId="77777777" w:rsidR="00B2022D" w:rsidRDefault="00B2022D" w:rsidP="00B2022D">
            <w:pPr>
              <w:jc w:val="left"/>
              <w:rPr>
                <w:b/>
                <w:bCs/>
              </w:rPr>
            </w:pPr>
            <w:r>
              <w:rPr>
                <w:b/>
                <w:bCs/>
              </w:rPr>
              <w:t>Rust</w:t>
            </w:r>
          </w:p>
        </w:tc>
        <w:tc>
          <w:tcPr>
            <w:tcW w:w="1576" w:type="dxa"/>
          </w:tcPr>
          <w:p w14:paraId="21FF9031" w14:textId="27E6E953" w:rsidR="00B2022D" w:rsidRPr="00FD297B" w:rsidRDefault="00B2022D" w:rsidP="00B2022D">
            <w:pPr>
              <w:jc w:val="left"/>
            </w:pPr>
            <w:r>
              <w:t>0.93</w:t>
            </w:r>
          </w:p>
        </w:tc>
        <w:tc>
          <w:tcPr>
            <w:tcW w:w="1754" w:type="dxa"/>
            <w:vAlign w:val="center"/>
          </w:tcPr>
          <w:p w14:paraId="644B6C96" w14:textId="1E0818AB" w:rsidR="00B2022D" w:rsidRPr="00FD297B" w:rsidRDefault="00B2022D" w:rsidP="00B2022D">
            <w:pPr>
              <w:jc w:val="left"/>
            </w:pPr>
            <w:r>
              <w:rPr>
                <w:color w:val="000000"/>
              </w:rPr>
              <w:t>133.38</w:t>
            </w:r>
          </w:p>
        </w:tc>
        <w:tc>
          <w:tcPr>
            <w:tcW w:w="1631" w:type="dxa"/>
            <w:vAlign w:val="center"/>
          </w:tcPr>
          <w:p w14:paraId="3C919218" w14:textId="20D06319" w:rsidR="00B2022D" w:rsidRPr="00FD297B" w:rsidRDefault="00B2022D" w:rsidP="00B2022D">
            <w:pPr>
              <w:jc w:val="left"/>
            </w:pPr>
            <w:r>
              <w:rPr>
                <w:color w:val="000000"/>
              </w:rPr>
              <w:t>24.01</w:t>
            </w:r>
          </w:p>
        </w:tc>
        <w:tc>
          <w:tcPr>
            <w:tcW w:w="1783" w:type="dxa"/>
            <w:vAlign w:val="center"/>
          </w:tcPr>
          <w:p w14:paraId="379E6B8D" w14:textId="5D34C82B" w:rsidR="00B2022D" w:rsidRPr="00FD297B" w:rsidRDefault="00B2022D" w:rsidP="00B2022D">
            <w:pPr>
              <w:jc w:val="left"/>
            </w:pPr>
            <w:r>
              <w:rPr>
                <w:color w:val="000000"/>
              </w:rPr>
              <w:t>7.89</w:t>
            </w:r>
          </w:p>
        </w:tc>
        <w:tc>
          <w:tcPr>
            <w:tcW w:w="1356" w:type="dxa"/>
            <w:vAlign w:val="center"/>
          </w:tcPr>
          <w:p w14:paraId="5390C8FA" w14:textId="2E6CAFBF" w:rsidR="00B2022D" w:rsidRDefault="00B2022D" w:rsidP="00B2022D">
            <w:pPr>
              <w:jc w:val="left"/>
            </w:pPr>
            <w:r>
              <w:rPr>
                <w:color w:val="000000"/>
              </w:rPr>
              <w:t>31.40</w:t>
            </w:r>
          </w:p>
        </w:tc>
      </w:tr>
    </w:tbl>
    <w:p w14:paraId="2F377E6A" w14:textId="77777777" w:rsidR="00174778" w:rsidRDefault="00174778">
      <w:pPr>
        <w:widowControl/>
        <w:spacing w:line="240" w:lineRule="auto"/>
        <w:jc w:val="left"/>
      </w:pPr>
    </w:p>
    <w:p w14:paraId="7C9642D0" w14:textId="77777777" w:rsidR="00B2022D" w:rsidRDefault="00B2022D" w:rsidP="00B2022D">
      <w:pPr>
        <w:jc w:val="center"/>
        <w:rPr>
          <w:b/>
          <w:bCs/>
        </w:rPr>
      </w:pPr>
    </w:p>
    <w:p w14:paraId="0C55D303" w14:textId="01DD9F30" w:rsidR="00B2022D" w:rsidRDefault="00B2022D" w:rsidP="00B2022D">
      <w:pPr>
        <w:jc w:val="center"/>
        <w:rPr>
          <w:b/>
          <w:bCs/>
        </w:rPr>
      </w:pPr>
      <w:r>
        <w:rPr>
          <w:b/>
          <w:bCs/>
        </w:rPr>
        <w:t xml:space="preserve">Otrā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B2022D" w14:paraId="752E7A9C" w14:textId="77777777" w:rsidTr="005545C9">
        <w:tc>
          <w:tcPr>
            <w:tcW w:w="929" w:type="dxa"/>
          </w:tcPr>
          <w:p w14:paraId="538CDBF3" w14:textId="77777777" w:rsidR="00B2022D" w:rsidRDefault="00B2022D" w:rsidP="00121552">
            <w:pPr>
              <w:jc w:val="left"/>
              <w:rPr>
                <w:b/>
                <w:bCs/>
              </w:rPr>
            </w:pPr>
          </w:p>
        </w:tc>
        <w:tc>
          <w:tcPr>
            <w:tcW w:w="1356" w:type="dxa"/>
          </w:tcPr>
          <w:p w14:paraId="5DDEEC84" w14:textId="77777777" w:rsidR="00B2022D" w:rsidRDefault="00B2022D" w:rsidP="00121552">
            <w:pPr>
              <w:jc w:val="left"/>
              <w:rPr>
                <w:b/>
                <w:bCs/>
              </w:rPr>
            </w:pPr>
            <w:r>
              <w:rPr>
                <w:b/>
                <w:bCs/>
              </w:rPr>
              <w:t>Ke1</w:t>
            </w:r>
          </w:p>
        </w:tc>
        <w:tc>
          <w:tcPr>
            <w:tcW w:w="1147" w:type="dxa"/>
          </w:tcPr>
          <w:p w14:paraId="4C246BBA" w14:textId="77777777" w:rsidR="00B2022D" w:rsidRDefault="00B2022D" w:rsidP="00121552">
            <w:pPr>
              <w:jc w:val="left"/>
              <w:rPr>
                <w:b/>
                <w:bCs/>
              </w:rPr>
            </w:pPr>
            <w:r>
              <w:rPr>
                <w:b/>
                <w:bCs/>
              </w:rPr>
              <w:t>Ke2</w:t>
            </w:r>
          </w:p>
        </w:tc>
        <w:tc>
          <w:tcPr>
            <w:tcW w:w="1225" w:type="dxa"/>
          </w:tcPr>
          <w:p w14:paraId="2C45AE5D" w14:textId="77777777" w:rsidR="00B2022D" w:rsidRDefault="00B2022D" w:rsidP="00121552">
            <w:pPr>
              <w:jc w:val="left"/>
              <w:rPr>
                <w:b/>
                <w:bCs/>
              </w:rPr>
            </w:pPr>
            <w:r>
              <w:rPr>
                <w:b/>
                <w:bCs/>
              </w:rPr>
              <w:t>Ke3</w:t>
            </w:r>
          </w:p>
        </w:tc>
        <w:tc>
          <w:tcPr>
            <w:tcW w:w="1225" w:type="dxa"/>
          </w:tcPr>
          <w:p w14:paraId="083EFFED" w14:textId="77777777" w:rsidR="00B2022D" w:rsidRDefault="00B2022D" w:rsidP="00121552">
            <w:pPr>
              <w:jc w:val="left"/>
              <w:rPr>
                <w:b/>
                <w:bCs/>
              </w:rPr>
            </w:pPr>
            <w:r>
              <w:rPr>
                <w:b/>
                <w:bCs/>
              </w:rPr>
              <w:t>Ke4</w:t>
            </w:r>
          </w:p>
        </w:tc>
        <w:tc>
          <w:tcPr>
            <w:tcW w:w="1303" w:type="dxa"/>
          </w:tcPr>
          <w:p w14:paraId="73ECEE47" w14:textId="77777777" w:rsidR="00B2022D" w:rsidRPr="007C0813" w:rsidRDefault="00B2022D" w:rsidP="00121552">
            <w:pPr>
              <w:jc w:val="left"/>
              <w:rPr>
                <w:rStyle w:val="tlid-translation"/>
                <w:b/>
                <w:bCs/>
              </w:rPr>
            </w:pPr>
            <w:r>
              <w:rPr>
                <w:rStyle w:val="tlid-translation"/>
                <w:b/>
                <w:bCs/>
              </w:rPr>
              <w:t>Ke5</w:t>
            </w:r>
          </w:p>
        </w:tc>
        <w:tc>
          <w:tcPr>
            <w:tcW w:w="1877" w:type="dxa"/>
          </w:tcPr>
          <w:p w14:paraId="637E090F" w14:textId="77777777" w:rsidR="00B2022D" w:rsidRDefault="00746C27" w:rsidP="00121552">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B2022D" w14:paraId="76A7D0B0" w14:textId="77777777" w:rsidTr="005545C9">
        <w:tc>
          <w:tcPr>
            <w:tcW w:w="929" w:type="dxa"/>
          </w:tcPr>
          <w:p w14:paraId="13229DAC" w14:textId="77777777" w:rsidR="00B2022D" w:rsidRDefault="00B2022D" w:rsidP="00121552">
            <w:pPr>
              <w:jc w:val="left"/>
              <w:rPr>
                <w:b/>
                <w:bCs/>
              </w:rPr>
            </w:pPr>
            <w:r>
              <w:rPr>
                <w:b/>
                <w:bCs/>
              </w:rPr>
              <w:t>Svars</w:t>
            </w:r>
          </w:p>
        </w:tc>
        <w:tc>
          <w:tcPr>
            <w:tcW w:w="1356" w:type="dxa"/>
          </w:tcPr>
          <w:p w14:paraId="320791A6" w14:textId="77777777" w:rsidR="00B2022D" w:rsidRDefault="00B2022D" w:rsidP="00121552">
            <w:pPr>
              <w:jc w:val="left"/>
              <w:rPr>
                <w:b/>
                <w:bCs/>
              </w:rPr>
            </w:pPr>
            <w:r>
              <w:rPr>
                <w:b/>
                <w:bCs/>
              </w:rPr>
              <w:t>0.07</w:t>
            </w:r>
          </w:p>
        </w:tc>
        <w:tc>
          <w:tcPr>
            <w:tcW w:w="1147" w:type="dxa"/>
          </w:tcPr>
          <w:p w14:paraId="676B4FB0" w14:textId="77777777" w:rsidR="00B2022D" w:rsidRDefault="00B2022D" w:rsidP="00121552">
            <w:pPr>
              <w:jc w:val="left"/>
              <w:rPr>
                <w:b/>
                <w:bCs/>
              </w:rPr>
            </w:pPr>
            <w:r>
              <w:rPr>
                <w:b/>
                <w:bCs/>
              </w:rPr>
              <w:t>0.23</w:t>
            </w:r>
          </w:p>
        </w:tc>
        <w:tc>
          <w:tcPr>
            <w:tcW w:w="1225" w:type="dxa"/>
          </w:tcPr>
          <w:p w14:paraId="1ADD1098" w14:textId="77777777" w:rsidR="00B2022D" w:rsidRDefault="00B2022D" w:rsidP="00121552">
            <w:pPr>
              <w:jc w:val="left"/>
              <w:rPr>
                <w:b/>
                <w:bCs/>
              </w:rPr>
            </w:pPr>
            <w:r>
              <w:rPr>
                <w:b/>
                <w:bCs/>
              </w:rPr>
              <w:t>0.23</w:t>
            </w:r>
          </w:p>
        </w:tc>
        <w:tc>
          <w:tcPr>
            <w:tcW w:w="1225" w:type="dxa"/>
          </w:tcPr>
          <w:p w14:paraId="2DD26226" w14:textId="77777777" w:rsidR="00B2022D" w:rsidRDefault="00B2022D" w:rsidP="00121552">
            <w:pPr>
              <w:jc w:val="left"/>
              <w:rPr>
                <w:b/>
                <w:bCs/>
              </w:rPr>
            </w:pPr>
            <w:r>
              <w:rPr>
                <w:b/>
                <w:bCs/>
              </w:rPr>
              <w:t>0.23</w:t>
            </w:r>
          </w:p>
        </w:tc>
        <w:tc>
          <w:tcPr>
            <w:tcW w:w="1303" w:type="dxa"/>
          </w:tcPr>
          <w:p w14:paraId="7B0C17DB" w14:textId="77777777" w:rsidR="00B2022D" w:rsidRPr="0004272F" w:rsidRDefault="00B2022D" w:rsidP="00121552">
            <w:pPr>
              <w:jc w:val="left"/>
              <w:rPr>
                <w:rStyle w:val="tlid-translation"/>
                <w:b/>
                <w:bCs/>
              </w:rPr>
            </w:pPr>
            <w:r w:rsidRPr="0004272F">
              <w:rPr>
                <w:rStyle w:val="tlid-translation"/>
                <w:b/>
                <w:bCs/>
              </w:rPr>
              <w:t>0.23</w:t>
            </w:r>
          </w:p>
        </w:tc>
        <w:tc>
          <w:tcPr>
            <w:tcW w:w="1877" w:type="dxa"/>
          </w:tcPr>
          <w:p w14:paraId="19FC1469" w14:textId="77777777" w:rsidR="00B2022D" w:rsidRPr="007C0813" w:rsidRDefault="00B2022D" w:rsidP="00121552">
            <w:pPr>
              <w:jc w:val="left"/>
              <w:rPr>
                <w:rStyle w:val="tlid-translation"/>
                <w:b/>
                <w:bCs/>
              </w:rPr>
            </w:pPr>
          </w:p>
        </w:tc>
      </w:tr>
      <w:tr w:rsidR="001F5FF0" w14:paraId="234DAD4A" w14:textId="77777777" w:rsidTr="005545C9">
        <w:tc>
          <w:tcPr>
            <w:tcW w:w="929" w:type="dxa"/>
            <w:shd w:val="clear" w:color="auto" w:fill="FFFFFF" w:themeFill="background1"/>
          </w:tcPr>
          <w:p w14:paraId="1EFDFA42" w14:textId="77777777" w:rsidR="001F5FF0" w:rsidRDefault="001F5FF0" w:rsidP="001F5FF0">
            <w:pPr>
              <w:jc w:val="left"/>
              <w:rPr>
                <w:b/>
                <w:bCs/>
              </w:rPr>
            </w:pPr>
            <w:r>
              <w:rPr>
                <w:b/>
                <w:bCs/>
              </w:rPr>
              <w:t>C</w:t>
            </w:r>
          </w:p>
        </w:tc>
        <w:tc>
          <w:tcPr>
            <w:tcW w:w="1356" w:type="dxa"/>
            <w:shd w:val="clear" w:color="auto" w:fill="FFFFFF" w:themeFill="background1"/>
            <w:vAlign w:val="bottom"/>
          </w:tcPr>
          <w:p w14:paraId="10767572" w14:textId="5F7A6DD2" w:rsidR="001F5FF0" w:rsidRPr="001F5FF0" w:rsidRDefault="001F5FF0" w:rsidP="001F5FF0">
            <w:pPr>
              <w:jc w:val="left"/>
              <w:rPr>
                <w:color w:val="000000"/>
              </w:rPr>
            </w:pPr>
            <w:r w:rsidRPr="001F5FF0">
              <w:rPr>
                <w:color w:val="000000"/>
              </w:rPr>
              <w:t>0.92</w:t>
            </w:r>
          </w:p>
        </w:tc>
        <w:tc>
          <w:tcPr>
            <w:tcW w:w="1147" w:type="dxa"/>
            <w:shd w:val="clear" w:color="auto" w:fill="FFFFFF" w:themeFill="background1"/>
            <w:vAlign w:val="bottom"/>
          </w:tcPr>
          <w:p w14:paraId="2B84441F" w14:textId="3CD30CEF" w:rsidR="001F5FF0" w:rsidRPr="001F5FF0" w:rsidRDefault="001F5FF0" w:rsidP="001F5FF0">
            <w:pPr>
              <w:jc w:val="left"/>
              <w:rPr>
                <w:color w:val="000000"/>
              </w:rPr>
            </w:pPr>
            <w:r w:rsidRPr="001F5FF0">
              <w:rPr>
                <w:color w:val="000000"/>
              </w:rPr>
              <w:t>1.00</w:t>
            </w:r>
          </w:p>
        </w:tc>
        <w:tc>
          <w:tcPr>
            <w:tcW w:w="1225" w:type="dxa"/>
            <w:shd w:val="clear" w:color="auto" w:fill="FFFFFF" w:themeFill="background1"/>
            <w:vAlign w:val="bottom"/>
          </w:tcPr>
          <w:p w14:paraId="0C362B76" w14:textId="3A4FFD0D" w:rsidR="001F5FF0" w:rsidRPr="001F5FF0" w:rsidRDefault="001F5FF0" w:rsidP="001F5FF0">
            <w:pPr>
              <w:jc w:val="left"/>
              <w:rPr>
                <w:color w:val="000000"/>
              </w:rPr>
            </w:pPr>
            <w:r w:rsidRPr="001F5FF0">
              <w:rPr>
                <w:color w:val="000000"/>
              </w:rPr>
              <w:t>0</w:t>
            </w:r>
          </w:p>
        </w:tc>
        <w:tc>
          <w:tcPr>
            <w:tcW w:w="1225" w:type="dxa"/>
            <w:shd w:val="clear" w:color="auto" w:fill="FFFFFF" w:themeFill="background1"/>
            <w:vAlign w:val="bottom"/>
          </w:tcPr>
          <w:p w14:paraId="152E0B50" w14:textId="3B5B673E" w:rsidR="001F5FF0" w:rsidRPr="001F5FF0" w:rsidRDefault="001F5FF0" w:rsidP="001F5FF0">
            <w:pPr>
              <w:jc w:val="left"/>
              <w:rPr>
                <w:color w:val="000000"/>
              </w:rPr>
            </w:pPr>
            <w:r w:rsidRPr="001F5FF0">
              <w:rPr>
                <w:color w:val="000000"/>
              </w:rPr>
              <w:t>0</w:t>
            </w:r>
          </w:p>
        </w:tc>
        <w:tc>
          <w:tcPr>
            <w:tcW w:w="1303" w:type="dxa"/>
            <w:shd w:val="clear" w:color="auto" w:fill="FFFFFF" w:themeFill="background1"/>
            <w:vAlign w:val="bottom"/>
          </w:tcPr>
          <w:p w14:paraId="2274AD71" w14:textId="2B77A702" w:rsidR="001F5FF0" w:rsidRPr="001F5FF0" w:rsidRDefault="001F5FF0" w:rsidP="001F5FF0">
            <w:pPr>
              <w:jc w:val="left"/>
              <w:rPr>
                <w:color w:val="000000"/>
              </w:rPr>
            </w:pPr>
            <w:r w:rsidRPr="001F5FF0">
              <w:rPr>
                <w:color w:val="000000"/>
              </w:rPr>
              <w:t>0.99</w:t>
            </w:r>
          </w:p>
        </w:tc>
        <w:tc>
          <w:tcPr>
            <w:tcW w:w="1877" w:type="dxa"/>
            <w:shd w:val="clear" w:color="auto" w:fill="FFFFFF" w:themeFill="background1"/>
            <w:vAlign w:val="bottom"/>
          </w:tcPr>
          <w:p w14:paraId="712E966C" w14:textId="71BC4580" w:rsidR="001F5FF0" w:rsidRPr="001F5FF0" w:rsidRDefault="001F5FF0" w:rsidP="001F5FF0">
            <w:pPr>
              <w:jc w:val="left"/>
              <w:rPr>
                <w:color w:val="000000"/>
              </w:rPr>
            </w:pPr>
            <w:r w:rsidRPr="001F5FF0">
              <w:rPr>
                <w:color w:val="000000"/>
              </w:rPr>
              <w:t>0.47</w:t>
            </w:r>
          </w:p>
        </w:tc>
      </w:tr>
      <w:tr w:rsidR="001F5FF0" w14:paraId="22813931" w14:textId="77777777" w:rsidTr="005545C9">
        <w:tc>
          <w:tcPr>
            <w:tcW w:w="929" w:type="dxa"/>
          </w:tcPr>
          <w:p w14:paraId="75FDB3B1" w14:textId="77777777" w:rsidR="001F5FF0" w:rsidRDefault="001F5FF0" w:rsidP="001F5FF0">
            <w:pPr>
              <w:jc w:val="left"/>
              <w:rPr>
                <w:b/>
                <w:bCs/>
              </w:rPr>
            </w:pPr>
            <w:r>
              <w:rPr>
                <w:b/>
                <w:bCs/>
              </w:rPr>
              <w:t>V</w:t>
            </w:r>
          </w:p>
        </w:tc>
        <w:tc>
          <w:tcPr>
            <w:tcW w:w="1356" w:type="dxa"/>
            <w:vAlign w:val="bottom"/>
          </w:tcPr>
          <w:p w14:paraId="20E375E7" w14:textId="03EE2873" w:rsidR="001F5FF0" w:rsidRPr="001F5FF0" w:rsidRDefault="001F5FF0" w:rsidP="001F5FF0">
            <w:pPr>
              <w:jc w:val="left"/>
              <w:rPr>
                <w:color w:val="000000"/>
              </w:rPr>
            </w:pPr>
            <w:r w:rsidRPr="001F5FF0">
              <w:rPr>
                <w:color w:val="000000"/>
              </w:rPr>
              <w:t>1</w:t>
            </w:r>
          </w:p>
        </w:tc>
        <w:tc>
          <w:tcPr>
            <w:tcW w:w="1147" w:type="dxa"/>
            <w:vAlign w:val="bottom"/>
          </w:tcPr>
          <w:p w14:paraId="512EE846" w14:textId="2A824CEE" w:rsidR="001F5FF0" w:rsidRPr="001F5FF0" w:rsidRDefault="001F5FF0" w:rsidP="001F5FF0">
            <w:pPr>
              <w:jc w:val="left"/>
              <w:rPr>
                <w:color w:val="000000"/>
              </w:rPr>
            </w:pPr>
            <w:r w:rsidRPr="001F5FF0">
              <w:rPr>
                <w:color w:val="000000"/>
              </w:rPr>
              <w:t>0.85</w:t>
            </w:r>
          </w:p>
        </w:tc>
        <w:tc>
          <w:tcPr>
            <w:tcW w:w="1225" w:type="dxa"/>
            <w:vAlign w:val="bottom"/>
          </w:tcPr>
          <w:p w14:paraId="0F91989A" w14:textId="737275E5" w:rsidR="001F5FF0" w:rsidRPr="001F5FF0" w:rsidRDefault="001F5FF0" w:rsidP="001F5FF0">
            <w:pPr>
              <w:jc w:val="left"/>
              <w:rPr>
                <w:color w:val="000000"/>
              </w:rPr>
            </w:pPr>
            <w:r w:rsidRPr="001F5FF0">
              <w:rPr>
                <w:color w:val="000000"/>
              </w:rPr>
              <w:t>0.76</w:t>
            </w:r>
          </w:p>
        </w:tc>
        <w:tc>
          <w:tcPr>
            <w:tcW w:w="1225" w:type="dxa"/>
            <w:vAlign w:val="bottom"/>
          </w:tcPr>
          <w:p w14:paraId="5F98173F" w14:textId="70636C17" w:rsidR="001F5FF0" w:rsidRPr="001F5FF0" w:rsidRDefault="001F5FF0" w:rsidP="001F5FF0">
            <w:pPr>
              <w:jc w:val="left"/>
              <w:rPr>
                <w:color w:val="000000"/>
              </w:rPr>
            </w:pPr>
            <w:r w:rsidRPr="001F5FF0">
              <w:rPr>
                <w:color w:val="000000"/>
              </w:rPr>
              <w:t>0.21</w:t>
            </w:r>
          </w:p>
        </w:tc>
        <w:tc>
          <w:tcPr>
            <w:tcW w:w="1303" w:type="dxa"/>
            <w:vAlign w:val="bottom"/>
          </w:tcPr>
          <w:p w14:paraId="68C0BAC7" w14:textId="17B42E37" w:rsidR="001F5FF0" w:rsidRPr="001F5FF0" w:rsidRDefault="001F5FF0" w:rsidP="001F5FF0">
            <w:pPr>
              <w:jc w:val="left"/>
              <w:rPr>
                <w:color w:val="000000"/>
              </w:rPr>
            </w:pPr>
            <w:r w:rsidRPr="001F5FF0">
              <w:rPr>
                <w:color w:val="000000"/>
              </w:rPr>
              <w:t>0</w:t>
            </w:r>
          </w:p>
        </w:tc>
        <w:tc>
          <w:tcPr>
            <w:tcW w:w="1877" w:type="dxa"/>
            <w:vAlign w:val="bottom"/>
          </w:tcPr>
          <w:p w14:paraId="44CA5DE7" w14:textId="05B0F9DB" w:rsidR="001F5FF0" w:rsidRPr="001F5FF0" w:rsidRDefault="001F5FF0" w:rsidP="001F5FF0">
            <w:pPr>
              <w:jc w:val="left"/>
              <w:rPr>
                <w:color w:val="000000"/>
              </w:rPr>
            </w:pPr>
            <w:r w:rsidRPr="001F5FF0">
              <w:rPr>
                <w:color w:val="000000"/>
              </w:rPr>
              <w:t>0.50</w:t>
            </w:r>
          </w:p>
        </w:tc>
      </w:tr>
      <w:tr w:rsidR="001F5FF0" w14:paraId="1B673C18" w14:textId="77777777" w:rsidTr="005545C9">
        <w:tc>
          <w:tcPr>
            <w:tcW w:w="929" w:type="dxa"/>
          </w:tcPr>
          <w:p w14:paraId="527BD136" w14:textId="77777777" w:rsidR="001F5FF0" w:rsidRDefault="001F5FF0" w:rsidP="001F5FF0">
            <w:pPr>
              <w:jc w:val="left"/>
              <w:rPr>
                <w:b/>
                <w:bCs/>
              </w:rPr>
            </w:pPr>
            <w:r>
              <w:rPr>
                <w:b/>
                <w:bCs/>
              </w:rPr>
              <w:t>GO</w:t>
            </w:r>
          </w:p>
        </w:tc>
        <w:tc>
          <w:tcPr>
            <w:tcW w:w="1356" w:type="dxa"/>
            <w:vAlign w:val="bottom"/>
          </w:tcPr>
          <w:p w14:paraId="7315D83C" w14:textId="2323BCAF" w:rsidR="001F5FF0" w:rsidRPr="001F5FF0" w:rsidRDefault="001F5FF0" w:rsidP="001F5FF0">
            <w:pPr>
              <w:jc w:val="left"/>
              <w:rPr>
                <w:color w:val="000000"/>
              </w:rPr>
            </w:pPr>
            <w:r w:rsidRPr="001F5FF0">
              <w:rPr>
                <w:color w:val="000000"/>
              </w:rPr>
              <w:t>0</w:t>
            </w:r>
          </w:p>
        </w:tc>
        <w:tc>
          <w:tcPr>
            <w:tcW w:w="1147" w:type="dxa"/>
            <w:vAlign w:val="bottom"/>
          </w:tcPr>
          <w:p w14:paraId="28156AE9" w14:textId="00ADC630" w:rsidR="001F5FF0" w:rsidRPr="001F5FF0" w:rsidRDefault="001F5FF0" w:rsidP="001F5FF0">
            <w:pPr>
              <w:jc w:val="left"/>
              <w:rPr>
                <w:color w:val="000000"/>
              </w:rPr>
            </w:pPr>
            <w:r w:rsidRPr="001F5FF0">
              <w:rPr>
                <w:color w:val="000000"/>
              </w:rPr>
              <w:t>0.00</w:t>
            </w:r>
          </w:p>
        </w:tc>
        <w:tc>
          <w:tcPr>
            <w:tcW w:w="1225" w:type="dxa"/>
            <w:vAlign w:val="bottom"/>
          </w:tcPr>
          <w:p w14:paraId="58B342E3" w14:textId="6FB59126" w:rsidR="001F5FF0" w:rsidRPr="001F5FF0" w:rsidRDefault="001F5FF0" w:rsidP="001F5FF0">
            <w:pPr>
              <w:jc w:val="left"/>
              <w:rPr>
                <w:color w:val="000000"/>
              </w:rPr>
            </w:pPr>
            <w:r w:rsidRPr="001F5FF0">
              <w:rPr>
                <w:color w:val="000000"/>
              </w:rPr>
              <w:t>1</w:t>
            </w:r>
          </w:p>
        </w:tc>
        <w:tc>
          <w:tcPr>
            <w:tcW w:w="1225" w:type="dxa"/>
            <w:vAlign w:val="bottom"/>
          </w:tcPr>
          <w:p w14:paraId="7019DAEC" w14:textId="25770D41" w:rsidR="001F5FF0" w:rsidRPr="001F5FF0" w:rsidRDefault="001F5FF0" w:rsidP="001F5FF0">
            <w:pPr>
              <w:jc w:val="left"/>
              <w:rPr>
                <w:color w:val="000000"/>
              </w:rPr>
            </w:pPr>
            <w:r w:rsidRPr="001F5FF0">
              <w:rPr>
                <w:color w:val="000000"/>
              </w:rPr>
              <w:t>0.33</w:t>
            </w:r>
          </w:p>
        </w:tc>
        <w:tc>
          <w:tcPr>
            <w:tcW w:w="1303" w:type="dxa"/>
            <w:vAlign w:val="bottom"/>
          </w:tcPr>
          <w:p w14:paraId="2AF0957C" w14:textId="4ACD11FB" w:rsidR="001F5FF0" w:rsidRPr="001F5FF0" w:rsidRDefault="001F5FF0" w:rsidP="001F5FF0">
            <w:pPr>
              <w:jc w:val="left"/>
              <w:rPr>
                <w:color w:val="000000"/>
              </w:rPr>
            </w:pPr>
            <w:r w:rsidRPr="001F5FF0">
              <w:rPr>
                <w:color w:val="000000"/>
              </w:rPr>
              <w:t>0.98</w:t>
            </w:r>
          </w:p>
        </w:tc>
        <w:tc>
          <w:tcPr>
            <w:tcW w:w="1877" w:type="dxa"/>
            <w:vAlign w:val="bottom"/>
          </w:tcPr>
          <w:p w14:paraId="6AA3725D" w14:textId="4B8D957A" w:rsidR="001F5FF0" w:rsidRPr="001F5FF0" w:rsidRDefault="001F5FF0" w:rsidP="001F5FF0">
            <w:pPr>
              <w:jc w:val="left"/>
              <w:rPr>
                <w:color w:val="000000"/>
              </w:rPr>
            </w:pPr>
            <w:r w:rsidRPr="001F5FF0">
              <w:rPr>
                <w:color w:val="000000"/>
              </w:rPr>
              <w:t>0.46</w:t>
            </w:r>
          </w:p>
        </w:tc>
      </w:tr>
      <w:tr w:rsidR="001F5FF0" w14:paraId="3937F47A" w14:textId="77777777" w:rsidTr="005545C9">
        <w:tc>
          <w:tcPr>
            <w:tcW w:w="929" w:type="dxa"/>
            <w:shd w:val="clear" w:color="auto" w:fill="C2D69B" w:themeFill="accent3" w:themeFillTint="99"/>
          </w:tcPr>
          <w:p w14:paraId="6279242E" w14:textId="77777777" w:rsidR="001F5FF0" w:rsidRDefault="001F5FF0" w:rsidP="001F5FF0">
            <w:pPr>
              <w:jc w:val="left"/>
              <w:rPr>
                <w:b/>
                <w:bCs/>
              </w:rPr>
            </w:pPr>
            <w:proofErr w:type="spellStart"/>
            <w:r>
              <w:rPr>
                <w:b/>
                <w:bCs/>
              </w:rPr>
              <w:t>Rust</w:t>
            </w:r>
            <w:proofErr w:type="spellEnd"/>
          </w:p>
        </w:tc>
        <w:tc>
          <w:tcPr>
            <w:tcW w:w="1356" w:type="dxa"/>
            <w:shd w:val="clear" w:color="auto" w:fill="C2D69B" w:themeFill="accent3" w:themeFillTint="99"/>
            <w:vAlign w:val="bottom"/>
          </w:tcPr>
          <w:p w14:paraId="5C6DF324" w14:textId="1AEC52CC" w:rsidR="001F5FF0" w:rsidRPr="001F5FF0" w:rsidRDefault="001F5FF0" w:rsidP="001F5FF0">
            <w:pPr>
              <w:jc w:val="left"/>
              <w:rPr>
                <w:color w:val="000000"/>
              </w:rPr>
            </w:pPr>
            <w:r w:rsidRPr="001F5FF0">
              <w:rPr>
                <w:color w:val="000000"/>
              </w:rPr>
              <w:t>0.69</w:t>
            </w:r>
          </w:p>
        </w:tc>
        <w:tc>
          <w:tcPr>
            <w:tcW w:w="1147" w:type="dxa"/>
            <w:shd w:val="clear" w:color="auto" w:fill="C2D69B" w:themeFill="accent3" w:themeFillTint="99"/>
            <w:vAlign w:val="bottom"/>
          </w:tcPr>
          <w:p w14:paraId="0115A4A4" w14:textId="34826D60" w:rsidR="001F5FF0" w:rsidRPr="001F5FF0" w:rsidRDefault="001F5FF0" w:rsidP="001F5FF0">
            <w:pPr>
              <w:jc w:val="left"/>
              <w:rPr>
                <w:color w:val="000000"/>
              </w:rPr>
            </w:pPr>
            <w:r w:rsidRPr="001F5FF0">
              <w:rPr>
                <w:color w:val="000000"/>
              </w:rPr>
              <w:t>0.01</w:t>
            </w:r>
          </w:p>
        </w:tc>
        <w:tc>
          <w:tcPr>
            <w:tcW w:w="1225" w:type="dxa"/>
            <w:shd w:val="clear" w:color="auto" w:fill="C2D69B" w:themeFill="accent3" w:themeFillTint="99"/>
            <w:vAlign w:val="bottom"/>
          </w:tcPr>
          <w:p w14:paraId="3659E505" w14:textId="54B93777" w:rsidR="001F5FF0" w:rsidRPr="001F5FF0" w:rsidRDefault="001F5FF0" w:rsidP="001F5FF0">
            <w:pPr>
              <w:jc w:val="left"/>
              <w:rPr>
                <w:color w:val="000000"/>
              </w:rPr>
            </w:pPr>
            <w:r w:rsidRPr="001F5FF0">
              <w:rPr>
                <w:color w:val="000000"/>
              </w:rPr>
              <w:t>0.33</w:t>
            </w:r>
          </w:p>
        </w:tc>
        <w:tc>
          <w:tcPr>
            <w:tcW w:w="1225" w:type="dxa"/>
            <w:shd w:val="clear" w:color="auto" w:fill="C2D69B" w:themeFill="accent3" w:themeFillTint="99"/>
            <w:vAlign w:val="bottom"/>
          </w:tcPr>
          <w:p w14:paraId="31B3C88F" w14:textId="50447A0E" w:rsidR="001F5FF0" w:rsidRPr="001F5FF0" w:rsidRDefault="001F5FF0" w:rsidP="001F5FF0">
            <w:pPr>
              <w:jc w:val="left"/>
              <w:rPr>
                <w:color w:val="000000"/>
              </w:rPr>
            </w:pPr>
            <w:r w:rsidRPr="001F5FF0">
              <w:rPr>
                <w:color w:val="000000"/>
              </w:rPr>
              <w:t>1</w:t>
            </w:r>
          </w:p>
        </w:tc>
        <w:tc>
          <w:tcPr>
            <w:tcW w:w="1303" w:type="dxa"/>
            <w:shd w:val="clear" w:color="auto" w:fill="C2D69B" w:themeFill="accent3" w:themeFillTint="99"/>
            <w:vAlign w:val="bottom"/>
          </w:tcPr>
          <w:p w14:paraId="5921EFC9" w14:textId="40BF1103" w:rsidR="001F5FF0" w:rsidRPr="001F5FF0" w:rsidRDefault="001F5FF0" w:rsidP="001F5FF0">
            <w:pPr>
              <w:jc w:val="left"/>
              <w:rPr>
                <w:color w:val="000000"/>
              </w:rPr>
            </w:pPr>
            <w:r w:rsidRPr="001F5FF0">
              <w:rPr>
                <w:color w:val="000000"/>
              </w:rPr>
              <w:t>1</w:t>
            </w:r>
          </w:p>
        </w:tc>
        <w:tc>
          <w:tcPr>
            <w:tcW w:w="1877" w:type="dxa"/>
            <w:shd w:val="clear" w:color="auto" w:fill="C2D69B" w:themeFill="accent3" w:themeFillTint="99"/>
            <w:vAlign w:val="bottom"/>
          </w:tcPr>
          <w:p w14:paraId="05F8EA0F" w14:textId="7CE9F09D" w:rsidR="001F5FF0" w:rsidRPr="001F5FF0" w:rsidRDefault="001F5FF0" w:rsidP="001F5FF0">
            <w:pPr>
              <w:jc w:val="left"/>
              <w:rPr>
                <w:color w:val="000000"/>
              </w:rPr>
            </w:pPr>
            <w:r w:rsidRPr="001F5FF0">
              <w:rPr>
                <w:color w:val="000000"/>
              </w:rPr>
              <w:t>0.40</w:t>
            </w:r>
          </w:p>
        </w:tc>
      </w:tr>
      <w:tr w:rsidR="00B2022D" w14:paraId="681B62D6" w14:textId="77777777" w:rsidTr="005545C9">
        <w:tc>
          <w:tcPr>
            <w:tcW w:w="929" w:type="dxa"/>
          </w:tcPr>
          <w:p w14:paraId="32AABA8C" w14:textId="77777777" w:rsidR="00B2022D" w:rsidRDefault="00B2022D" w:rsidP="00121552">
            <w:pPr>
              <w:jc w:val="left"/>
              <w:rPr>
                <w:b/>
                <w:bCs/>
              </w:rPr>
            </w:pPr>
          </w:p>
        </w:tc>
        <w:tc>
          <w:tcPr>
            <w:tcW w:w="1356" w:type="dxa"/>
          </w:tcPr>
          <w:p w14:paraId="5AC3589C"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147" w:type="dxa"/>
          </w:tcPr>
          <w:p w14:paraId="132B4B04" w14:textId="77777777" w:rsidR="00B2022D" w:rsidRDefault="00B2022D" w:rsidP="00121552">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25" w:type="dxa"/>
          </w:tcPr>
          <w:p w14:paraId="7EE992F8"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225" w:type="dxa"/>
          </w:tcPr>
          <w:p w14:paraId="61B82EF9" w14:textId="77777777" w:rsidR="00B2022D" w:rsidRDefault="00B2022D" w:rsidP="00121552">
            <w:pPr>
              <w:jc w:val="left"/>
            </w:pPr>
            <w:r w:rsidRPr="007169F9">
              <w:rPr>
                <w:rFonts w:hint="cs"/>
                <w:lang w:eastAsia="en-US"/>
              </w:rPr>
              <w:t>↓</w:t>
            </w:r>
            <w:r>
              <w:rPr>
                <w:lang w:eastAsia="en-US"/>
              </w:rPr>
              <w:t xml:space="preserve"> </w:t>
            </w:r>
            <w:r w:rsidRPr="007169F9">
              <w:rPr>
                <w:lang w:eastAsia="en-US"/>
              </w:rPr>
              <w:t>min</w:t>
            </w:r>
          </w:p>
        </w:tc>
        <w:tc>
          <w:tcPr>
            <w:tcW w:w="1303" w:type="dxa"/>
          </w:tcPr>
          <w:p w14:paraId="71EF0276" w14:textId="77777777" w:rsidR="00B2022D" w:rsidRPr="007169F9" w:rsidRDefault="00B2022D" w:rsidP="00121552">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793E5A4E" w14:textId="77777777" w:rsidR="00B2022D" w:rsidRPr="007169F9" w:rsidRDefault="00B2022D" w:rsidP="00121552">
            <w:pPr>
              <w:jc w:val="left"/>
              <w:rPr>
                <w:lang w:eastAsia="en-US"/>
              </w:rPr>
            </w:pPr>
          </w:p>
        </w:tc>
      </w:tr>
    </w:tbl>
    <w:p w14:paraId="4A43D71A" w14:textId="77777777" w:rsidR="00286DCB" w:rsidRDefault="00286DCB">
      <w:pPr>
        <w:widowControl/>
        <w:spacing w:line="240" w:lineRule="auto"/>
        <w:jc w:val="left"/>
      </w:pPr>
    </w:p>
    <w:p w14:paraId="279FDD49" w14:textId="1428C15C" w:rsidR="00286DCB" w:rsidRDefault="00286DCB" w:rsidP="00286DCB">
      <w:pPr>
        <w:jc w:val="center"/>
        <w:rPr>
          <w:b/>
          <w:bCs/>
        </w:rPr>
      </w:pPr>
      <w:r>
        <w:rPr>
          <w:b/>
          <w:bCs/>
        </w:rPr>
        <w:t>Trešā</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2"/>
        <w:gridCol w:w="1576"/>
        <w:gridCol w:w="1754"/>
        <w:gridCol w:w="1631"/>
        <w:gridCol w:w="1783"/>
        <w:gridCol w:w="1356"/>
      </w:tblGrid>
      <w:tr w:rsidR="00286DCB" w14:paraId="7E5CA151" w14:textId="77777777" w:rsidTr="00F272BC">
        <w:tc>
          <w:tcPr>
            <w:tcW w:w="962" w:type="dxa"/>
          </w:tcPr>
          <w:p w14:paraId="3AF8EF05" w14:textId="77777777" w:rsidR="00286DCB" w:rsidRDefault="00286DCB" w:rsidP="00F272BC">
            <w:pPr>
              <w:jc w:val="left"/>
              <w:rPr>
                <w:b/>
                <w:bCs/>
              </w:rPr>
            </w:pPr>
            <w:r>
              <w:rPr>
                <w:b/>
                <w:bCs/>
              </w:rPr>
              <w:t>Valoda</w:t>
            </w:r>
          </w:p>
        </w:tc>
        <w:tc>
          <w:tcPr>
            <w:tcW w:w="1576" w:type="dxa"/>
          </w:tcPr>
          <w:p w14:paraId="7AF660D0" w14:textId="77777777" w:rsidR="00286DCB" w:rsidRDefault="00286DCB" w:rsidP="00F272BC">
            <w:pPr>
              <w:jc w:val="left"/>
              <w:rPr>
                <w:b/>
                <w:bCs/>
              </w:rPr>
            </w:pPr>
            <w:r w:rsidRPr="00070718">
              <w:rPr>
                <w:rStyle w:val="tlid-translation"/>
                <w:b/>
                <w:bCs/>
              </w:rPr>
              <w:t>Kompilācijas laiks</w:t>
            </w:r>
            <w:r>
              <w:rPr>
                <w:rStyle w:val="tlid-translation"/>
                <w:b/>
                <w:bCs/>
              </w:rPr>
              <w:t xml:space="preserve"> (sek.)</w:t>
            </w:r>
          </w:p>
        </w:tc>
        <w:tc>
          <w:tcPr>
            <w:tcW w:w="1754" w:type="dxa"/>
          </w:tcPr>
          <w:p w14:paraId="58ED0F23" w14:textId="77777777" w:rsidR="00286DCB" w:rsidRDefault="00286DCB" w:rsidP="00F272BC">
            <w:pPr>
              <w:jc w:val="left"/>
              <w:rPr>
                <w:b/>
                <w:bCs/>
              </w:rPr>
            </w:pPr>
            <w:r>
              <w:rPr>
                <w:b/>
                <w:bCs/>
              </w:rPr>
              <w:t>Kadru ātrums (freims/sek.)</w:t>
            </w:r>
          </w:p>
        </w:tc>
        <w:tc>
          <w:tcPr>
            <w:tcW w:w="1631" w:type="dxa"/>
          </w:tcPr>
          <w:p w14:paraId="196A8A0F" w14:textId="77777777" w:rsidR="00286DCB" w:rsidRDefault="00286DCB" w:rsidP="00F272BC">
            <w:pPr>
              <w:jc w:val="left"/>
              <w:rPr>
                <w:b/>
                <w:bCs/>
              </w:rPr>
            </w:pPr>
            <w:r>
              <w:rPr>
                <w:b/>
                <w:bCs/>
              </w:rPr>
              <w:t>Centrāla procesora izmantošana (%)</w:t>
            </w:r>
          </w:p>
        </w:tc>
        <w:tc>
          <w:tcPr>
            <w:tcW w:w="1783" w:type="dxa"/>
          </w:tcPr>
          <w:p w14:paraId="273F1AD9" w14:textId="77777777" w:rsidR="00286DCB" w:rsidRDefault="00286DCB" w:rsidP="00F272BC">
            <w:pPr>
              <w:jc w:val="left"/>
              <w:rPr>
                <w:b/>
                <w:bCs/>
              </w:rPr>
            </w:pPr>
            <w:r>
              <w:rPr>
                <w:b/>
                <w:bCs/>
              </w:rPr>
              <w:t>Grafiska procesora izmantošana (%)</w:t>
            </w:r>
          </w:p>
        </w:tc>
        <w:tc>
          <w:tcPr>
            <w:tcW w:w="1356" w:type="dxa"/>
          </w:tcPr>
          <w:p w14:paraId="3AF5AF8E" w14:textId="77777777" w:rsidR="00286DCB" w:rsidRPr="00070718" w:rsidRDefault="00286DCB" w:rsidP="00F272BC">
            <w:pPr>
              <w:jc w:val="left"/>
              <w:rPr>
                <w:b/>
                <w:bCs/>
              </w:rPr>
            </w:pPr>
            <w:r>
              <w:rPr>
                <w:b/>
                <w:bCs/>
              </w:rPr>
              <w:t>Operatīva atmiņa (MB)</w:t>
            </w:r>
          </w:p>
        </w:tc>
      </w:tr>
      <w:tr w:rsidR="00286DCB" w14:paraId="0281A0DE" w14:textId="77777777" w:rsidTr="00BC7EB9">
        <w:tc>
          <w:tcPr>
            <w:tcW w:w="962" w:type="dxa"/>
          </w:tcPr>
          <w:p w14:paraId="42A58C3F" w14:textId="77777777" w:rsidR="00286DCB" w:rsidRDefault="00286DCB" w:rsidP="00286DCB">
            <w:pPr>
              <w:jc w:val="left"/>
              <w:rPr>
                <w:b/>
                <w:bCs/>
              </w:rPr>
            </w:pPr>
            <w:r>
              <w:rPr>
                <w:b/>
                <w:bCs/>
              </w:rPr>
              <w:lastRenderedPageBreak/>
              <w:t>C</w:t>
            </w:r>
          </w:p>
        </w:tc>
        <w:tc>
          <w:tcPr>
            <w:tcW w:w="1576" w:type="dxa"/>
            <w:vAlign w:val="bottom"/>
          </w:tcPr>
          <w:p w14:paraId="64023569" w14:textId="2476ECEE" w:rsidR="00286DCB" w:rsidRPr="00286DCB" w:rsidRDefault="00286DCB" w:rsidP="00286DCB">
            <w:pPr>
              <w:jc w:val="left"/>
              <w:rPr>
                <w:color w:val="000000"/>
              </w:rPr>
            </w:pPr>
            <w:r w:rsidRPr="00286DCB">
              <w:rPr>
                <w:color w:val="000000"/>
              </w:rPr>
              <w:t>0.66</w:t>
            </w:r>
          </w:p>
        </w:tc>
        <w:tc>
          <w:tcPr>
            <w:tcW w:w="1754" w:type="dxa"/>
            <w:vAlign w:val="bottom"/>
          </w:tcPr>
          <w:p w14:paraId="43C7E5E5" w14:textId="2B347D79" w:rsidR="00286DCB" w:rsidRPr="00286DCB" w:rsidRDefault="00286DCB" w:rsidP="00286DCB">
            <w:pPr>
              <w:jc w:val="left"/>
              <w:rPr>
                <w:color w:val="000000"/>
              </w:rPr>
            </w:pPr>
            <w:r w:rsidRPr="00286DCB">
              <w:rPr>
                <w:color w:val="000000"/>
              </w:rPr>
              <w:t>472.44</w:t>
            </w:r>
          </w:p>
        </w:tc>
        <w:tc>
          <w:tcPr>
            <w:tcW w:w="1631" w:type="dxa"/>
            <w:vAlign w:val="bottom"/>
          </w:tcPr>
          <w:p w14:paraId="66CB597B" w14:textId="7C423965" w:rsidR="00286DCB" w:rsidRPr="00286DCB" w:rsidRDefault="00286DCB" w:rsidP="00286DCB">
            <w:pPr>
              <w:jc w:val="left"/>
              <w:rPr>
                <w:color w:val="000000"/>
              </w:rPr>
            </w:pPr>
            <w:r w:rsidRPr="00286DCB">
              <w:rPr>
                <w:color w:val="000000"/>
              </w:rPr>
              <w:t>28.63</w:t>
            </w:r>
          </w:p>
        </w:tc>
        <w:tc>
          <w:tcPr>
            <w:tcW w:w="1783" w:type="dxa"/>
            <w:vAlign w:val="bottom"/>
          </w:tcPr>
          <w:p w14:paraId="2234B4FA" w14:textId="1B077F2B" w:rsidR="00286DCB" w:rsidRPr="00286DCB" w:rsidRDefault="00286DCB" w:rsidP="00286DCB">
            <w:pPr>
              <w:jc w:val="left"/>
              <w:rPr>
                <w:color w:val="000000"/>
              </w:rPr>
            </w:pPr>
            <w:r w:rsidRPr="00286DCB">
              <w:rPr>
                <w:color w:val="000000"/>
              </w:rPr>
              <w:t>36.83</w:t>
            </w:r>
          </w:p>
        </w:tc>
        <w:tc>
          <w:tcPr>
            <w:tcW w:w="1356" w:type="dxa"/>
            <w:vAlign w:val="bottom"/>
          </w:tcPr>
          <w:p w14:paraId="5B0FA6DF" w14:textId="4D92BCF3" w:rsidR="00286DCB" w:rsidRPr="00286DCB" w:rsidRDefault="00286DCB" w:rsidP="00286DCB">
            <w:pPr>
              <w:jc w:val="left"/>
              <w:rPr>
                <w:color w:val="000000"/>
              </w:rPr>
            </w:pPr>
            <w:r w:rsidRPr="00286DCB">
              <w:rPr>
                <w:color w:val="000000"/>
              </w:rPr>
              <w:t>43.45</w:t>
            </w:r>
          </w:p>
        </w:tc>
      </w:tr>
      <w:tr w:rsidR="00286DCB" w14:paraId="29381631" w14:textId="77777777" w:rsidTr="00BC7EB9">
        <w:tc>
          <w:tcPr>
            <w:tcW w:w="962" w:type="dxa"/>
          </w:tcPr>
          <w:p w14:paraId="42050EAF" w14:textId="77777777" w:rsidR="00286DCB" w:rsidRDefault="00286DCB" w:rsidP="00286DCB">
            <w:pPr>
              <w:jc w:val="left"/>
              <w:rPr>
                <w:b/>
                <w:bCs/>
              </w:rPr>
            </w:pPr>
            <w:r>
              <w:rPr>
                <w:b/>
                <w:bCs/>
              </w:rPr>
              <w:t>V</w:t>
            </w:r>
          </w:p>
        </w:tc>
        <w:tc>
          <w:tcPr>
            <w:tcW w:w="1576" w:type="dxa"/>
            <w:vAlign w:val="bottom"/>
          </w:tcPr>
          <w:p w14:paraId="57112598" w14:textId="4C7287AF" w:rsidR="00286DCB" w:rsidRPr="00286DCB" w:rsidRDefault="00286DCB" w:rsidP="00286DCB">
            <w:pPr>
              <w:jc w:val="left"/>
              <w:rPr>
                <w:color w:val="000000"/>
              </w:rPr>
            </w:pPr>
            <w:r w:rsidRPr="00286DCB">
              <w:rPr>
                <w:color w:val="000000"/>
              </w:rPr>
              <w:t>0.75</w:t>
            </w:r>
          </w:p>
        </w:tc>
        <w:tc>
          <w:tcPr>
            <w:tcW w:w="1754" w:type="dxa"/>
            <w:vAlign w:val="bottom"/>
          </w:tcPr>
          <w:p w14:paraId="47DC16C7" w14:textId="111F410A" w:rsidR="00286DCB" w:rsidRPr="00286DCB" w:rsidRDefault="00286DCB" w:rsidP="00286DCB">
            <w:pPr>
              <w:jc w:val="left"/>
              <w:rPr>
                <w:color w:val="000000"/>
              </w:rPr>
            </w:pPr>
            <w:r w:rsidRPr="00286DCB">
              <w:rPr>
                <w:color w:val="000000"/>
              </w:rPr>
              <w:t>502.50</w:t>
            </w:r>
          </w:p>
        </w:tc>
        <w:tc>
          <w:tcPr>
            <w:tcW w:w="1631" w:type="dxa"/>
            <w:vAlign w:val="bottom"/>
          </w:tcPr>
          <w:p w14:paraId="6162B2F9" w14:textId="0C7E08ED" w:rsidR="00286DCB" w:rsidRPr="00286DCB" w:rsidRDefault="00286DCB" w:rsidP="00286DCB">
            <w:pPr>
              <w:jc w:val="left"/>
              <w:rPr>
                <w:color w:val="000000"/>
              </w:rPr>
            </w:pPr>
            <w:r w:rsidRPr="00286DCB">
              <w:rPr>
                <w:color w:val="000000"/>
              </w:rPr>
              <w:t>29.27</w:t>
            </w:r>
          </w:p>
        </w:tc>
        <w:tc>
          <w:tcPr>
            <w:tcW w:w="1783" w:type="dxa"/>
            <w:vAlign w:val="bottom"/>
          </w:tcPr>
          <w:p w14:paraId="2278DCC4" w14:textId="798CFAF7" w:rsidR="00286DCB" w:rsidRPr="00286DCB" w:rsidRDefault="00286DCB" w:rsidP="00286DCB">
            <w:pPr>
              <w:jc w:val="left"/>
              <w:rPr>
                <w:color w:val="000000"/>
              </w:rPr>
            </w:pPr>
            <w:r w:rsidRPr="00286DCB">
              <w:rPr>
                <w:color w:val="000000"/>
              </w:rPr>
              <w:t>32.13</w:t>
            </w:r>
          </w:p>
        </w:tc>
        <w:tc>
          <w:tcPr>
            <w:tcW w:w="1356" w:type="dxa"/>
            <w:vAlign w:val="bottom"/>
          </w:tcPr>
          <w:p w14:paraId="11BA0AAC" w14:textId="701EE574" w:rsidR="00286DCB" w:rsidRPr="00286DCB" w:rsidRDefault="00286DCB" w:rsidP="00286DCB">
            <w:pPr>
              <w:jc w:val="left"/>
              <w:rPr>
                <w:color w:val="000000"/>
              </w:rPr>
            </w:pPr>
            <w:r w:rsidRPr="00286DCB">
              <w:rPr>
                <w:color w:val="000000"/>
              </w:rPr>
              <w:t>227.52</w:t>
            </w:r>
          </w:p>
        </w:tc>
      </w:tr>
      <w:tr w:rsidR="00286DCB" w14:paraId="59745F81" w14:textId="77777777" w:rsidTr="00BC7EB9">
        <w:tc>
          <w:tcPr>
            <w:tcW w:w="962" w:type="dxa"/>
          </w:tcPr>
          <w:p w14:paraId="67B827FF" w14:textId="77777777" w:rsidR="00286DCB" w:rsidRDefault="00286DCB" w:rsidP="00286DCB">
            <w:pPr>
              <w:jc w:val="left"/>
              <w:rPr>
                <w:b/>
                <w:bCs/>
              </w:rPr>
            </w:pPr>
            <w:r>
              <w:rPr>
                <w:b/>
                <w:bCs/>
              </w:rPr>
              <w:t>GO</w:t>
            </w:r>
          </w:p>
        </w:tc>
        <w:tc>
          <w:tcPr>
            <w:tcW w:w="1576" w:type="dxa"/>
            <w:vAlign w:val="bottom"/>
          </w:tcPr>
          <w:p w14:paraId="1EE34572" w14:textId="26117609" w:rsidR="00286DCB" w:rsidRPr="00286DCB" w:rsidRDefault="00286DCB" w:rsidP="00286DCB">
            <w:pPr>
              <w:jc w:val="left"/>
              <w:rPr>
                <w:color w:val="000000"/>
              </w:rPr>
            </w:pPr>
            <w:r w:rsidRPr="00286DCB">
              <w:rPr>
                <w:color w:val="000000"/>
              </w:rPr>
              <w:t>0.81</w:t>
            </w:r>
          </w:p>
        </w:tc>
        <w:tc>
          <w:tcPr>
            <w:tcW w:w="1754" w:type="dxa"/>
            <w:vAlign w:val="bottom"/>
          </w:tcPr>
          <w:p w14:paraId="0FEBD7CC" w14:textId="5ADEC504" w:rsidR="00286DCB" w:rsidRPr="00286DCB" w:rsidRDefault="00286DCB" w:rsidP="00286DCB">
            <w:pPr>
              <w:jc w:val="left"/>
              <w:rPr>
                <w:color w:val="000000"/>
              </w:rPr>
            </w:pPr>
            <w:r w:rsidRPr="00286DCB">
              <w:rPr>
                <w:color w:val="000000"/>
              </w:rPr>
              <w:t>436.68</w:t>
            </w:r>
          </w:p>
        </w:tc>
        <w:tc>
          <w:tcPr>
            <w:tcW w:w="1631" w:type="dxa"/>
            <w:vAlign w:val="bottom"/>
          </w:tcPr>
          <w:p w14:paraId="65C2551E" w14:textId="3DB09184" w:rsidR="00286DCB" w:rsidRPr="00286DCB" w:rsidRDefault="00286DCB" w:rsidP="00286DCB">
            <w:pPr>
              <w:jc w:val="left"/>
              <w:rPr>
                <w:color w:val="000000"/>
              </w:rPr>
            </w:pPr>
            <w:r w:rsidRPr="00286DCB">
              <w:rPr>
                <w:color w:val="000000"/>
              </w:rPr>
              <w:t>29.68</w:t>
            </w:r>
          </w:p>
        </w:tc>
        <w:tc>
          <w:tcPr>
            <w:tcW w:w="1783" w:type="dxa"/>
            <w:vAlign w:val="bottom"/>
          </w:tcPr>
          <w:p w14:paraId="6B485FF3" w14:textId="47559686" w:rsidR="00286DCB" w:rsidRPr="00286DCB" w:rsidRDefault="00286DCB" w:rsidP="00286DCB">
            <w:pPr>
              <w:jc w:val="left"/>
              <w:rPr>
                <w:color w:val="000000"/>
              </w:rPr>
            </w:pPr>
            <w:r w:rsidRPr="00286DCB">
              <w:rPr>
                <w:color w:val="000000"/>
              </w:rPr>
              <w:t>38.83</w:t>
            </w:r>
          </w:p>
        </w:tc>
        <w:tc>
          <w:tcPr>
            <w:tcW w:w="1356" w:type="dxa"/>
            <w:vAlign w:val="bottom"/>
          </w:tcPr>
          <w:p w14:paraId="5295D760" w14:textId="72DDD8B2" w:rsidR="00286DCB" w:rsidRPr="00286DCB" w:rsidRDefault="00286DCB" w:rsidP="00286DCB">
            <w:pPr>
              <w:jc w:val="left"/>
              <w:rPr>
                <w:color w:val="000000"/>
              </w:rPr>
            </w:pPr>
            <w:r w:rsidRPr="00286DCB">
              <w:rPr>
                <w:color w:val="000000"/>
              </w:rPr>
              <w:t>42.08</w:t>
            </w:r>
          </w:p>
        </w:tc>
      </w:tr>
      <w:tr w:rsidR="00286DCB" w14:paraId="406B186C" w14:textId="77777777" w:rsidTr="00BC7EB9">
        <w:tc>
          <w:tcPr>
            <w:tcW w:w="962" w:type="dxa"/>
          </w:tcPr>
          <w:p w14:paraId="6080CBB3" w14:textId="77777777" w:rsidR="00286DCB" w:rsidRDefault="00286DCB" w:rsidP="00286DCB">
            <w:pPr>
              <w:jc w:val="left"/>
              <w:rPr>
                <w:b/>
                <w:bCs/>
              </w:rPr>
            </w:pPr>
            <w:proofErr w:type="spellStart"/>
            <w:r>
              <w:rPr>
                <w:b/>
                <w:bCs/>
              </w:rPr>
              <w:t>Rust</w:t>
            </w:r>
            <w:proofErr w:type="spellEnd"/>
          </w:p>
        </w:tc>
        <w:tc>
          <w:tcPr>
            <w:tcW w:w="1576" w:type="dxa"/>
            <w:vAlign w:val="bottom"/>
          </w:tcPr>
          <w:p w14:paraId="48138B30" w14:textId="7BD4B541" w:rsidR="00286DCB" w:rsidRPr="00286DCB" w:rsidRDefault="00286DCB" w:rsidP="00286DCB">
            <w:pPr>
              <w:jc w:val="left"/>
              <w:rPr>
                <w:color w:val="000000"/>
              </w:rPr>
            </w:pPr>
            <w:r w:rsidRPr="00286DCB">
              <w:rPr>
                <w:color w:val="000000"/>
              </w:rPr>
              <w:t>0.69</w:t>
            </w:r>
          </w:p>
        </w:tc>
        <w:tc>
          <w:tcPr>
            <w:tcW w:w="1754" w:type="dxa"/>
            <w:vAlign w:val="bottom"/>
          </w:tcPr>
          <w:p w14:paraId="30CF7F43" w14:textId="223C7CF2" w:rsidR="00286DCB" w:rsidRPr="00286DCB" w:rsidRDefault="00286DCB" w:rsidP="00286DCB">
            <w:pPr>
              <w:jc w:val="left"/>
              <w:rPr>
                <w:color w:val="000000"/>
              </w:rPr>
            </w:pPr>
            <w:r w:rsidRPr="00286DCB">
              <w:rPr>
                <w:color w:val="000000"/>
              </w:rPr>
              <w:t>116.55</w:t>
            </w:r>
          </w:p>
        </w:tc>
        <w:tc>
          <w:tcPr>
            <w:tcW w:w="1631" w:type="dxa"/>
            <w:vAlign w:val="bottom"/>
          </w:tcPr>
          <w:p w14:paraId="23520A7A" w14:textId="51B7D589" w:rsidR="00286DCB" w:rsidRPr="00286DCB" w:rsidRDefault="00286DCB" w:rsidP="00286DCB">
            <w:pPr>
              <w:jc w:val="left"/>
              <w:rPr>
                <w:color w:val="000000"/>
              </w:rPr>
            </w:pPr>
            <w:r w:rsidRPr="00286DCB">
              <w:rPr>
                <w:color w:val="000000"/>
              </w:rPr>
              <w:t>31.21</w:t>
            </w:r>
          </w:p>
        </w:tc>
        <w:tc>
          <w:tcPr>
            <w:tcW w:w="1783" w:type="dxa"/>
            <w:vAlign w:val="bottom"/>
          </w:tcPr>
          <w:p w14:paraId="1D68BBB2" w14:textId="3A8066F8" w:rsidR="00286DCB" w:rsidRPr="00286DCB" w:rsidRDefault="00286DCB" w:rsidP="00286DCB">
            <w:pPr>
              <w:jc w:val="left"/>
              <w:rPr>
                <w:color w:val="000000"/>
              </w:rPr>
            </w:pPr>
            <w:r w:rsidRPr="00286DCB">
              <w:rPr>
                <w:color w:val="000000"/>
              </w:rPr>
              <w:t>24.28</w:t>
            </w:r>
          </w:p>
        </w:tc>
        <w:tc>
          <w:tcPr>
            <w:tcW w:w="1356" w:type="dxa"/>
            <w:vAlign w:val="bottom"/>
          </w:tcPr>
          <w:p w14:paraId="55F5592E" w14:textId="3C98733F" w:rsidR="00286DCB" w:rsidRPr="00286DCB" w:rsidRDefault="00286DCB" w:rsidP="00286DCB">
            <w:pPr>
              <w:jc w:val="left"/>
              <w:rPr>
                <w:color w:val="000000"/>
              </w:rPr>
            </w:pPr>
            <w:r w:rsidRPr="00286DCB">
              <w:rPr>
                <w:color w:val="000000"/>
              </w:rPr>
              <w:t>31.39</w:t>
            </w:r>
          </w:p>
        </w:tc>
      </w:tr>
    </w:tbl>
    <w:p w14:paraId="6794B17C" w14:textId="77777777" w:rsidR="00286DCB" w:rsidRDefault="00286DCB" w:rsidP="00286DCB">
      <w:pPr>
        <w:widowControl/>
        <w:spacing w:line="240" w:lineRule="auto"/>
        <w:jc w:val="left"/>
      </w:pPr>
    </w:p>
    <w:p w14:paraId="4E69E279" w14:textId="77777777" w:rsidR="00286DCB" w:rsidRDefault="00286DCB" w:rsidP="00286DCB">
      <w:pPr>
        <w:jc w:val="center"/>
        <w:rPr>
          <w:b/>
          <w:bCs/>
        </w:rPr>
      </w:pPr>
    </w:p>
    <w:p w14:paraId="4F222289" w14:textId="35B1C44E" w:rsidR="00286DCB" w:rsidRDefault="00286DCB" w:rsidP="00286DCB">
      <w:pPr>
        <w:jc w:val="center"/>
        <w:rPr>
          <w:b/>
          <w:bCs/>
        </w:rPr>
      </w:pPr>
      <w:r>
        <w:rPr>
          <w:b/>
          <w:bCs/>
        </w:rPr>
        <w:t>Trešā</w:t>
      </w:r>
      <w:r w:rsidRPr="00FE4229">
        <w:rPr>
          <w:b/>
          <w:bCs/>
        </w:rPr>
        <w:t xml:space="preserve"> </w:t>
      </w:r>
      <w:r w:rsidRPr="00A346E9">
        <w:rPr>
          <w:b/>
          <w:bCs/>
        </w:rPr>
        <w:t>datora</w:t>
      </w:r>
      <w:r>
        <w:rPr>
          <w:b/>
          <w:bCs/>
        </w:rPr>
        <w:t xml:space="preserve"> eksperimenta</w:t>
      </w:r>
      <w:r w:rsidRPr="00A346E9">
        <w:rPr>
          <w:b/>
          <w:bCs/>
        </w:rPr>
        <w:t xml:space="preserve"> rezultāti </w:t>
      </w:r>
      <w:r>
        <w:rPr>
          <w:b/>
          <w:bCs/>
        </w:rPr>
        <w:t>pēc “Ideāla punkta” metode ar normalizētām vērtībām</w:t>
      </w:r>
    </w:p>
    <w:tbl>
      <w:tblPr>
        <w:tblStyle w:val="TableGrid"/>
        <w:tblW w:w="0" w:type="auto"/>
        <w:tblLook w:val="04A0" w:firstRow="1" w:lastRow="0" w:firstColumn="1" w:lastColumn="0" w:noHBand="0" w:noVBand="1"/>
      </w:tblPr>
      <w:tblGrid>
        <w:gridCol w:w="929"/>
        <w:gridCol w:w="1356"/>
        <w:gridCol w:w="1147"/>
        <w:gridCol w:w="1225"/>
        <w:gridCol w:w="1225"/>
        <w:gridCol w:w="1303"/>
        <w:gridCol w:w="1877"/>
      </w:tblGrid>
      <w:tr w:rsidR="00286DCB" w14:paraId="32E17642" w14:textId="77777777" w:rsidTr="00F272BC">
        <w:tc>
          <w:tcPr>
            <w:tcW w:w="929" w:type="dxa"/>
          </w:tcPr>
          <w:p w14:paraId="6B93AECB" w14:textId="77777777" w:rsidR="00286DCB" w:rsidRDefault="00286DCB" w:rsidP="00F272BC">
            <w:pPr>
              <w:jc w:val="left"/>
              <w:rPr>
                <w:b/>
                <w:bCs/>
              </w:rPr>
            </w:pPr>
          </w:p>
        </w:tc>
        <w:tc>
          <w:tcPr>
            <w:tcW w:w="1356" w:type="dxa"/>
          </w:tcPr>
          <w:p w14:paraId="1BA59776" w14:textId="77777777" w:rsidR="00286DCB" w:rsidRDefault="00286DCB" w:rsidP="00F272BC">
            <w:pPr>
              <w:jc w:val="left"/>
              <w:rPr>
                <w:b/>
                <w:bCs/>
              </w:rPr>
            </w:pPr>
            <w:r>
              <w:rPr>
                <w:b/>
                <w:bCs/>
              </w:rPr>
              <w:t>Ke1</w:t>
            </w:r>
          </w:p>
        </w:tc>
        <w:tc>
          <w:tcPr>
            <w:tcW w:w="1147" w:type="dxa"/>
          </w:tcPr>
          <w:p w14:paraId="3AB04B21" w14:textId="77777777" w:rsidR="00286DCB" w:rsidRDefault="00286DCB" w:rsidP="00F272BC">
            <w:pPr>
              <w:jc w:val="left"/>
              <w:rPr>
                <w:b/>
                <w:bCs/>
              </w:rPr>
            </w:pPr>
            <w:r>
              <w:rPr>
                <w:b/>
                <w:bCs/>
              </w:rPr>
              <w:t>Ke2</w:t>
            </w:r>
          </w:p>
        </w:tc>
        <w:tc>
          <w:tcPr>
            <w:tcW w:w="1225" w:type="dxa"/>
          </w:tcPr>
          <w:p w14:paraId="183F12D9" w14:textId="77777777" w:rsidR="00286DCB" w:rsidRDefault="00286DCB" w:rsidP="00F272BC">
            <w:pPr>
              <w:jc w:val="left"/>
              <w:rPr>
                <w:b/>
                <w:bCs/>
              </w:rPr>
            </w:pPr>
            <w:r>
              <w:rPr>
                <w:b/>
                <w:bCs/>
              </w:rPr>
              <w:t>Ke3</w:t>
            </w:r>
          </w:p>
        </w:tc>
        <w:tc>
          <w:tcPr>
            <w:tcW w:w="1225" w:type="dxa"/>
          </w:tcPr>
          <w:p w14:paraId="46C2CAD9" w14:textId="77777777" w:rsidR="00286DCB" w:rsidRDefault="00286DCB" w:rsidP="00F272BC">
            <w:pPr>
              <w:jc w:val="left"/>
              <w:rPr>
                <w:b/>
                <w:bCs/>
              </w:rPr>
            </w:pPr>
            <w:r>
              <w:rPr>
                <w:b/>
                <w:bCs/>
              </w:rPr>
              <w:t>Ke4</w:t>
            </w:r>
          </w:p>
        </w:tc>
        <w:tc>
          <w:tcPr>
            <w:tcW w:w="1303" w:type="dxa"/>
          </w:tcPr>
          <w:p w14:paraId="39ECD3A1" w14:textId="77777777" w:rsidR="00286DCB" w:rsidRPr="007C0813" w:rsidRDefault="00286DCB" w:rsidP="00F272BC">
            <w:pPr>
              <w:jc w:val="left"/>
              <w:rPr>
                <w:rStyle w:val="tlid-translation"/>
                <w:b/>
                <w:bCs/>
              </w:rPr>
            </w:pPr>
            <w:r>
              <w:rPr>
                <w:rStyle w:val="tlid-translation"/>
                <w:b/>
                <w:bCs/>
              </w:rPr>
              <w:t>Ke5</w:t>
            </w:r>
          </w:p>
        </w:tc>
        <w:tc>
          <w:tcPr>
            <w:tcW w:w="1877" w:type="dxa"/>
          </w:tcPr>
          <w:p w14:paraId="4D7F9770" w14:textId="77777777" w:rsidR="00286DCB" w:rsidRDefault="00286DCB" w:rsidP="00F272BC">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286DCB" w14:paraId="5FC6F5D4" w14:textId="77777777" w:rsidTr="00F272BC">
        <w:tc>
          <w:tcPr>
            <w:tcW w:w="929" w:type="dxa"/>
          </w:tcPr>
          <w:p w14:paraId="0E82A243" w14:textId="77777777" w:rsidR="00286DCB" w:rsidRDefault="00286DCB" w:rsidP="00F272BC">
            <w:pPr>
              <w:jc w:val="left"/>
              <w:rPr>
                <w:b/>
                <w:bCs/>
              </w:rPr>
            </w:pPr>
            <w:r>
              <w:rPr>
                <w:b/>
                <w:bCs/>
              </w:rPr>
              <w:t>Svars</w:t>
            </w:r>
          </w:p>
        </w:tc>
        <w:tc>
          <w:tcPr>
            <w:tcW w:w="1356" w:type="dxa"/>
          </w:tcPr>
          <w:p w14:paraId="4497A77A" w14:textId="77777777" w:rsidR="00286DCB" w:rsidRDefault="00286DCB" w:rsidP="00F272BC">
            <w:pPr>
              <w:jc w:val="left"/>
              <w:rPr>
                <w:b/>
                <w:bCs/>
              </w:rPr>
            </w:pPr>
            <w:r>
              <w:rPr>
                <w:b/>
                <w:bCs/>
              </w:rPr>
              <w:t>0.07</w:t>
            </w:r>
          </w:p>
        </w:tc>
        <w:tc>
          <w:tcPr>
            <w:tcW w:w="1147" w:type="dxa"/>
          </w:tcPr>
          <w:p w14:paraId="0900C392" w14:textId="77777777" w:rsidR="00286DCB" w:rsidRDefault="00286DCB" w:rsidP="00F272BC">
            <w:pPr>
              <w:jc w:val="left"/>
              <w:rPr>
                <w:b/>
                <w:bCs/>
              </w:rPr>
            </w:pPr>
            <w:r>
              <w:rPr>
                <w:b/>
                <w:bCs/>
              </w:rPr>
              <w:t>0.23</w:t>
            </w:r>
          </w:p>
        </w:tc>
        <w:tc>
          <w:tcPr>
            <w:tcW w:w="1225" w:type="dxa"/>
          </w:tcPr>
          <w:p w14:paraId="7D5B801E" w14:textId="77777777" w:rsidR="00286DCB" w:rsidRDefault="00286DCB" w:rsidP="00F272BC">
            <w:pPr>
              <w:jc w:val="left"/>
              <w:rPr>
                <w:b/>
                <w:bCs/>
              </w:rPr>
            </w:pPr>
            <w:r>
              <w:rPr>
                <w:b/>
                <w:bCs/>
              </w:rPr>
              <w:t>0.23</w:t>
            </w:r>
          </w:p>
        </w:tc>
        <w:tc>
          <w:tcPr>
            <w:tcW w:w="1225" w:type="dxa"/>
          </w:tcPr>
          <w:p w14:paraId="3A4EF510" w14:textId="77777777" w:rsidR="00286DCB" w:rsidRDefault="00286DCB" w:rsidP="00F272BC">
            <w:pPr>
              <w:jc w:val="left"/>
              <w:rPr>
                <w:b/>
                <w:bCs/>
              </w:rPr>
            </w:pPr>
            <w:r>
              <w:rPr>
                <w:b/>
                <w:bCs/>
              </w:rPr>
              <w:t>0.23</w:t>
            </w:r>
          </w:p>
        </w:tc>
        <w:tc>
          <w:tcPr>
            <w:tcW w:w="1303" w:type="dxa"/>
          </w:tcPr>
          <w:p w14:paraId="021C2B87" w14:textId="77777777" w:rsidR="00286DCB" w:rsidRPr="0004272F" w:rsidRDefault="00286DCB" w:rsidP="00F272BC">
            <w:pPr>
              <w:jc w:val="left"/>
              <w:rPr>
                <w:rStyle w:val="tlid-translation"/>
                <w:b/>
                <w:bCs/>
              </w:rPr>
            </w:pPr>
            <w:r w:rsidRPr="0004272F">
              <w:rPr>
                <w:rStyle w:val="tlid-translation"/>
                <w:b/>
                <w:bCs/>
              </w:rPr>
              <w:t>0.23</w:t>
            </w:r>
          </w:p>
        </w:tc>
        <w:tc>
          <w:tcPr>
            <w:tcW w:w="1877" w:type="dxa"/>
          </w:tcPr>
          <w:p w14:paraId="0DBE7CD0" w14:textId="77777777" w:rsidR="00286DCB" w:rsidRPr="007C0813" w:rsidRDefault="00286DCB" w:rsidP="00F272BC">
            <w:pPr>
              <w:jc w:val="left"/>
              <w:rPr>
                <w:rStyle w:val="tlid-translation"/>
                <w:b/>
                <w:bCs/>
              </w:rPr>
            </w:pPr>
          </w:p>
        </w:tc>
      </w:tr>
      <w:tr w:rsidR="00286DCB" w14:paraId="2B9D7F5D" w14:textId="77777777" w:rsidTr="00286DCB">
        <w:tc>
          <w:tcPr>
            <w:tcW w:w="929" w:type="dxa"/>
            <w:shd w:val="clear" w:color="auto" w:fill="C2D69B" w:themeFill="accent3" w:themeFillTint="99"/>
          </w:tcPr>
          <w:p w14:paraId="6ED1B4AF" w14:textId="77777777" w:rsidR="00286DCB" w:rsidRDefault="00286DCB" w:rsidP="00286DCB">
            <w:pPr>
              <w:jc w:val="left"/>
              <w:rPr>
                <w:b/>
                <w:bCs/>
              </w:rPr>
            </w:pPr>
            <w:r>
              <w:rPr>
                <w:b/>
                <w:bCs/>
              </w:rPr>
              <w:t>C</w:t>
            </w:r>
          </w:p>
        </w:tc>
        <w:tc>
          <w:tcPr>
            <w:tcW w:w="1356" w:type="dxa"/>
            <w:shd w:val="clear" w:color="auto" w:fill="C2D69B" w:themeFill="accent3" w:themeFillTint="99"/>
            <w:vAlign w:val="bottom"/>
          </w:tcPr>
          <w:p w14:paraId="7E0D8246" w14:textId="4367CF13" w:rsidR="00286DCB" w:rsidRPr="00286DCB" w:rsidRDefault="00286DCB" w:rsidP="00286DCB">
            <w:pPr>
              <w:jc w:val="left"/>
              <w:rPr>
                <w:color w:val="000000"/>
              </w:rPr>
            </w:pPr>
            <w:r w:rsidRPr="00286DCB">
              <w:rPr>
                <w:color w:val="000000"/>
              </w:rPr>
              <w:t>1</w:t>
            </w:r>
          </w:p>
        </w:tc>
        <w:tc>
          <w:tcPr>
            <w:tcW w:w="1147" w:type="dxa"/>
            <w:shd w:val="clear" w:color="auto" w:fill="C2D69B" w:themeFill="accent3" w:themeFillTint="99"/>
            <w:vAlign w:val="bottom"/>
          </w:tcPr>
          <w:p w14:paraId="674BBC6D" w14:textId="47218A3C" w:rsidR="00286DCB" w:rsidRPr="00286DCB" w:rsidRDefault="00286DCB" w:rsidP="00286DCB">
            <w:pPr>
              <w:jc w:val="left"/>
              <w:rPr>
                <w:color w:val="000000"/>
              </w:rPr>
            </w:pPr>
            <w:r w:rsidRPr="00286DCB">
              <w:rPr>
                <w:color w:val="000000"/>
              </w:rPr>
              <w:t>0.92</w:t>
            </w:r>
          </w:p>
        </w:tc>
        <w:tc>
          <w:tcPr>
            <w:tcW w:w="1225" w:type="dxa"/>
            <w:shd w:val="clear" w:color="auto" w:fill="C2D69B" w:themeFill="accent3" w:themeFillTint="99"/>
            <w:vAlign w:val="bottom"/>
          </w:tcPr>
          <w:p w14:paraId="5F888B52" w14:textId="45017F26" w:rsidR="00286DCB" w:rsidRPr="00286DCB" w:rsidRDefault="00286DCB" w:rsidP="00286DCB">
            <w:pPr>
              <w:jc w:val="left"/>
              <w:rPr>
                <w:color w:val="000000"/>
              </w:rPr>
            </w:pPr>
            <w:r w:rsidRPr="00286DCB">
              <w:rPr>
                <w:color w:val="000000"/>
              </w:rPr>
              <w:t>1.00</w:t>
            </w:r>
          </w:p>
        </w:tc>
        <w:tc>
          <w:tcPr>
            <w:tcW w:w="1225" w:type="dxa"/>
            <w:shd w:val="clear" w:color="auto" w:fill="C2D69B" w:themeFill="accent3" w:themeFillTint="99"/>
            <w:vAlign w:val="bottom"/>
          </w:tcPr>
          <w:p w14:paraId="1455ADF2" w14:textId="3BA1BF8B" w:rsidR="00286DCB" w:rsidRPr="00286DCB" w:rsidRDefault="00286DCB" w:rsidP="00286DCB">
            <w:pPr>
              <w:jc w:val="left"/>
              <w:rPr>
                <w:color w:val="000000"/>
              </w:rPr>
            </w:pPr>
            <w:r w:rsidRPr="00286DCB">
              <w:rPr>
                <w:color w:val="000000"/>
              </w:rPr>
              <w:t>0.14</w:t>
            </w:r>
          </w:p>
        </w:tc>
        <w:tc>
          <w:tcPr>
            <w:tcW w:w="1303" w:type="dxa"/>
            <w:shd w:val="clear" w:color="auto" w:fill="C2D69B" w:themeFill="accent3" w:themeFillTint="99"/>
            <w:vAlign w:val="bottom"/>
          </w:tcPr>
          <w:p w14:paraId="35FED8A2" w14:textId="34B89011" w:rsidR="00286DCB" w:rsidRPr="00286DCB" w:rsidRDefault="00286DCB" w:rsidP="00286DCB">
            <w:pPr>
              <w:jc w:val="left"/>
              <w:rPr>
                <w:color w:val="000000"/>
              </w:rPr>
            </w:pPr>
            <w:r w:rsidRPr="00286DCB">
              <w:rPr>
                <w:color w:val="000000"/>
              </w:rPr>
              <w:t>0.94</w:t>
            </w:r>
          </w:p>
        </w:tc>
        <w:tc>
          <w:tcPr>
            <w:tcW w:w="1877" w:type="dxa"/>
            <w:shd w:val="clear" w:color="auto" w:fill="C2D69B" w:themeFill="accent3" w:themeFillTint="99"/>
            <w:vAlign w:val="bottom"/>
          </w:tcPr>
          <w:p w14:paraId="0CC98FC7" w14:textId="50F3FE43" w:rsidR="00286DCB" w:rsidRPr="00286DCB" w:rsidRDefault="00286DCB" w:rsidP="00286DCB">
            <w:pPr>
              <w:jc w:val="left"/>
              <w:rPr>
                <w:color w:val="000000"/>
              </w:rPr>
            </w:pPr>
            <w:r w:rsidRPr="00286DCB">
              <w:rPr>
                <w:color w:val="000000"/>
              </w:rPr>
              <w:t>0.23</w:t>
            </w:r>
          </w:p>
        </w:tc>
      </w:tr>
      <w:tr w:rsidR="00286DCB" w14:paraId="7165EE86" w14:textId="77777777" w:rsidTr="00F272BC">
        <w:tc>
          <w:tcPr>
            <w:tcW w:w="929" w:type="dxa"/>
          </w:tcPr>
          <w:p w14:paraId="542BE3DB" w14:textId="77777777" w:rsidR="00286DCB" w:rsidRDefault="00286DCB" w:rsidP="00286DCB">
            <w:pPr>
              <w:jc w:val="left"/>
              <w:rPr>
                <w:b/>
                <w:bCs/>
              </w:rPr>
            </w:pPr>
            <w:r>
              <w:rPr>
                <w:b/>
                <w:bCs/>
              </w:rPr>
              <w:t>V</w:t>
            </w:r>
          </w:p>
        </w:tc>
        <w:tc>
          <w:tcPr>
            <w:tcW w:w="1356" w:type="dxa"/>
            <w:vAlign w:val="bottom"/>
          </w:tcPr>
          <w:p w14:paraId="32D136EE" w14:textId="0C213AB7" w:rsidR="00286DCB" w:rsidRPr="00286DCB" w:rsidRDefault="00286DCB" w:rsidP="00286DCB">
            <w:pPr>
              <w:jc w:val="left"/>
              <w:rPr>
                <w:color w:val="000000"/>
              </w:rPr>
            </w:pPr>
            <w:r w:rsidRPr="00286DCB">
              <w:rPr>
                <w:color w:val="000000"/>
              </w:rPr>
              <w:t>0.4</w:t>
            </w:r>
          </w:p>
        </w:tc>
        <w:tc>
          <w:tcPr>
            <w:tcW w:w="1147" w:type="dxa"/>
            <w:vAlign w:val="bottom"/>
          </w:tcPr>
          <w:p w14:paraId="1F35114B" w14:textId="40D45AD9" w:rsidR="00286DCB" w:rsidRPr="00286DCB" w:rsidRDefault="00286DCB" w:rsidP="00286DCB">
            <w:pPr>
              <w:jc w:val="left"/>
              <w:rPr>
                <w:color w:val="000000"/>
              </w:rPr>
            </w:pPr>
            <w:r w:rsidRPr="00286DCB">
              <w:rPr>
                <w:color w:val="000000"/>
              </w:rPr>
              <w:t>1.00</w:t>
            </w:r>
          </w:p>
        </w:tc>
        <w:tc>
          <w:tcPr>
            <w:tcW w:w="1225" w:type="dxa"/>
            <w:vAlign w:val="bottom"/>
          </w:tcPr>
          <w:p w14:paraId="51E53300" w14:textId="0B6BD505" w:rsidR="00286DCB" w:rsidRPr="00286DCB" w:rsidRDefault="00286DCB" w:rsidP="00286DCB">
            <w:pPr>
              <w:jc w:val="left"/>
              <w:rPr>
                <w:color w:val="000000"/>
              </w:rPr>
            </w:pPr>
            <w:r w:rsidRPr="00286DCB">
              <w:rPr>
                <w:color w:val="000000"/>
              </w:rPr>
              <w:t>0.76</w:t>
            </w:r>
          </w:p>
        </w:tc>
        <w:tc>
          <w:tcPr>
            <w:tcW w:w="1225" w:type="dxa"/>
            <w:vAlign w:val="bottom"/>
          </w:tcPr>
          <w:p w14:paraId="60E26F26" w14:textId="6D7C4CF7" w:rsidR="00286DCB" w:rsidRPr="00286DCB" w:rsidRDefault="00286DCB" w:rsidP="00286DCB">
            <w:pPr>
              <w:jc w:val="left"/>
              <w:rPr>
                <w:color w:val="000000"/>
              </w:rPr>
            </w:pPr>
            <w:r w:rsidRPr="00286DCB">
              <w:rPr>
                <w:color w:val="000000"/>
              </w:rPr>
              <w:t>0.21</w:t>
            </w:r>
          </w:p>
        </w:tc>
        <w:tc>
          <w:tcPr>
            <w:tcW w:w="1303" w:type="dxa"/>
            <w:vAlign w:val="bottom"/>
          </w:tcPr>
          <w:p w14:paraId="69CEF113" w14:textId="57C66277" w:rsidR="00286DCB" w:rsidRPr="00286DCB" w:rsidRDefault="00286DCB" w:rsidP="00286DCB">
            <w:pPr>
              <w:jc w:val="left"/>
              <w:rPr>
                <w:color w:val="000000"/>
              </w:rPr>
            </w:pPr>
            <w:r w:rsidRPr="00286DCB">
              <w:rPr>
                <w:color w:val="000000"/>
              </w:rPr>
              <w:t>0.00</w:t>
            </w:r>
          </w:p>
        </w:tc>
        <w:tc>
          <w:tcPr>
            <w:tcW w:w="1877" w:type="dxa"/>
            <w:vAlign w:val="bottom"/>
          </w:tcPr>
          <w:p w14:paraId="430351CD" w14:textId="05B30207" w:rsidR="00286DCB" w:rsidRPr="00286DCB" w:rsidRDefault="00286DCB" w:rsidP="00286DCB">
            <w:pPr>
              <w:jc w:val="left"/>
              <w:rPr>
                <w:color w:val="000000"/>
              </w:rPr>
            </w:pPr>
            <w:r w:rsidRPr="00286DCB">
              <w:rPr>
                <w:color w:val="000000"/>
              </w:rPr>
              <w:t>0.51</w:t>
            </w:r>
          </w:p>
        </w:tc>
      </w:tr>
      <w:tr w:rsidR="00286DCB" w14:paraId="2EB2863D" w14:textId="77777777" w:rsidTr="00F272BC">
        <w:tc>
          <w:tcPr>
            <w:tcW w:w="929" w:type="dxa"/>
          </w:tcPr>
          <w:p w14:paraId="6E7C8EB3" w14:textId="77777777" w:rsidR="00286DCB" w:rsidRDefault="00286DCB" w:rsidP="00286DCB">
            <w:pPr>
              <w:jc w:val="left"/>
              <w:rPr>
                <w:b/>
                <w:bCs/>
              </w:rPr>
            </w:pPr>
            <w:r>
              <w:rPr>
                <w:b/>
                <w:bCs/>
              </w:rPr>
              <w:t>GO</w:t>
            </w:r>
          </w:p>
        </w:tc>
        <w:tc>
          <w:tcPr>
            <w:tcW w:w="1356" w:type="dxa"/>
            <w:vAlign w:val="bottom"/>
          </w:tcPr>
          <w:p w14:paraId="3B7B6B54" w14:textId="1C1C8643" w:rsidR="00286DCB" w:rsidRPr="00286DCB" w:rsidRDefault="00286DCB" w:rsidP="00286DCB">
            <w:pPr>
              <w:jc w:val="left"/>
              <w:rPr>
                <w:color w:val="000000"/>
              </w:rPr>
            </w:pPr>
            <w:r w:rsidRPr="00286DCB">
              <w:rPr>
                <w:color w:val="000000"/>
              </w:rPr>
              <w:t>0</w:t>
            </w:r>
          </w:p>
        </w:tc>
        <w:tc>
          <w:tcPr>
            <w:tcW w:w="1147" w:type="dxa"/>
            <w:vAlign w:val="bottom"/>
          </w:tcPr>
          <w:p w14:paraId="08D14A90" w14:textId="71E65385" w:rsidR="00286DCB" w:rsidRPr="00286DCB" w:rsidRDefault="00286DCB" w:rsidP="00286DCB">
            <w:pPr>
              <w:jc w:val="left"/>
              <w:rPr>
                <w:color w:val="000000"/>
              </w:rPr>
            </w:pPr>
            <w:r w:rsidRPr="00286DCB">
              <w:rPr>
                <w:color w:val="000000"/>
              </w:rPr>
              <w:t>0.83</w:t>
            </w:r>
          </w:p>
        </w:tc>
        <w:tc>
          <w:tcPr>
            <w:tcW w:w="1225" w:type="dxa"/>
            <w:vAlign w:val="bottom"/>
          </w:tcPr>
          <w:p w14:paraId="60263001" w14:textId="3EE2A891" w:rsidR="00286DCB" w:rsidRPr="00286DCB" w:rsidRDefault="00286DCB" w:rsidP="00286DCB">
            <w:pPr>
              <w:jc w:val="left"/>
              <w:rPr>
                <w:color w:val="000000"/>
              </w:rPr>
            </w:pPr>
            <w:r w:rsidRPr="00286DCB">
              <w:rPr>
                <w:color w:val="000000"/>
              </w:rPr>
              <w:t>1.00</w:t>
            </w:r>
          </w:p>
        </w:tc>
        <w:tc>
          <w:tcPr>
            <w:tcW w:w="1225" w:type="dxa"/>
            <w:vAlign w:val="bottom"/>
          </w:tcPr>
          <w:p w14:paraId="340C9152" w14:textId="2333CD55" w:rsidR="00286DCB" w:rsidRPr="00286DCB" w:rsidRDefault="00286DCB" w:rsidP="00286DCB">
            <w:pPr>
              <w:jc w:val="left"/>
              <w:rPr>
                <w:color w:val="000000"/>
              </w:rPr>
            </w:pPr>
            <w:r w:rsidRPr="00286DCB">
              <w:rPr>
                <w:color w:val="000000"/>
              </w:rPr>
              <w:t>0.33</w:t>
            </w:r>
          </w:p>
        </w:tc>
        <w:tc>
          <w:tcPr>
            <w:tcW w:w="1303" w:type="dxa"/>
            <w:vAlign w:val="bottom"/>
          </w:tcPr>
          <w:p w14:paraId="612FD366" w14:textId="0ECC3BEF" w:rsidR="00286DCB" w:rsidRPr="00286DCB" w:rsidRDefault="00286DCB" w:rsidP="00286DCB">
            <w:pPr>
              <w:jc w:val="left"/>
              <w:rPr>
                <w:color w:val="000000"/>
              </w:rPr>
            </w:pPr>
            <w:r w:rsidRPr="00286DCB">
              <w:rPr>
                <w:color w:val="000000"/>
              </w:rPr>
              <w:t>0.98</w:t>
            </w:r>
          </w:p>
        </w:tc>
        <w:tc>
          <w:tcPr>
            <w:tcW w:w="1877" w:type="dxa"/>
            <w:vAlign w:val="bottom"/>
          </w:tcPr>
          <w:p w14:paraId="02CDDD61" w14:textId="19288EEF" w:rsidR="00286DCB" w:rsidRPr="00286DCB" w:rsidRDefault="00286DCB" w:rsidP="00286DCB">
            <w:pPr>
              <w:jc w:val="left"/>
              <w:rPr>
                <w:color w:val="000000"/>
              </w:rPr>
            </w:pPr>
            <w:r w:rsidRPr="00286DCB">
              <w:rPr>
                <w:color w:val="000000"/>
              </w:rPr>
              <w:t>0.27</w:t>
            </w:r>
          </w:p>
        </w:tc>
      </w:tr>
      <w:tr w:rsidR="00286DCB" w14:paraId="5731DC63" w14:textId="77777777" w:rsidTr="00286DCB">
        <w:tc>
          <w:tcPr>
            <w:tcW w:w="929" w:type="dxa"/>
            <w:shd w:val="clear" w:color="auto" w:fill="FFFFFF" w:themeFill="background1"/>
          </w:tcPr>
          <w:p w14:paraId="11D4AE41" w14:textId="77777777" w:rsidR="00286DCB" w:rsidRDefault="00286DCB" w:rsidP="00286DCB">
            <w:pPr>
              <w:jc w:val="left"/>
              <w:rPr>
                <w:b/>
                <w:bCs/>
              </w:rPr>
            </w:pPr>
            <w:proofErr w:type="spellStart"/>
            <w:r>
              <w:rPr>
                <w:b/>
                <w:bCs/>
              </w:rPr>
              <w:t>Rust</w:t>
            </w:r>
            <w:proofErr w:type="spellEnd"/>
          </w:p>
        </w:tc>
        <w:tc>
          <w:tcPr>
            <w:tcW w:w="1356" w:type="dxa"/>
            <w:shd w:val="clear" w:color="auto" w:fill="FFFFFF" w:themeFill="background1"/>
            <w:vAlign w:val="bottom"/>
          </w:tcPr>
          <w:p w14:paraId="272DA0CC" w14:textId="541A60D7" w:rsidR="00286DCB" w:rsidRPr="00286DCB" w:rsidRDefault="00286DCB" w:rsidP="00286DCB">
            <w:pPr>
              <w:jc w:val="left"/>
              <w:rPr>
                <w:color w:val="000000"/>
              </w:rPr>
            </w:pPr>
            <w:r w:rsidRPr="00286DCB">
              <w:rPr>
                <w:color w:val="000000"/>
              </w:rPr>
              <w:t>0.8</w:t>
            </w:r>
          </w:p>
        </w:tc>
        <w:tc>
          <w:tcPr>
            <w:tcW w:w="1147" w:type="dxa"/>
            <w:shd w:val="clear" w:color="auto" w:fill="FFFFFF" w:themeFill="background1"/>
            <w:vAlign w:val="bottom"/>
          </w:tcPr>
          <w:p w14:paraId="1C7E79E5" w14:textId="4EB3EB2D" w:rsidR="00286DCB" w:rsidRPr="00286DCB" w:rsidRDefault="00286DCB" w:rsidP="00286DCB">
            <w:pPr>
              <w:jc w:val="left"/>
              <w:rPr>
                <w:color w:val="000000"/>
              </w:rPr>
            </w:pPr>
            <w:r w:rsidRPr="00286DCB">
              <w:rPr>
                <w:color w:val="000000"/>
              </w:rPr>
              <w:t>0.00</w:t>
            </w:r>
          </w:p>
        </w:tc>
        <w:tc>
          <w:tcPr>
            <w:tcW w:w="1225" w:type="dxa"/>
            <w:shd w:val="clear" w:color="auto" w:fill="FFFFFF" w:themeFill="background1"/>
            <w:vAlign w:val="bottom"/>
          </w:tcPr>
          <w:p w14:paraId="3B16FA1E" w14:textId="51A6BA07" w:rsidR="00286DCB" w:rsidRPr="00286DCB" w:rsidRDefault="00286DCB" w:rsidP="00286DCB">
            <w:pPr>
              <w:jc w:val="left"/>
              <w:rPr>
                <w:color w:val="000000"/>
              </w:rPr>
            </w:pPr>
            <w:r w:rsidRPr="00286DCB">
              <w:rPr>
                <w:color w:val="000000"/>
              </w:rPr>
              <w:t>0.33</w:t>
            </w:r>
          </w:p>
        </w:tc>
        <w:tc>
          <w:tcPr>
            <w:tcW w:w="1225" w:type="dxa"/>
            <w:shd w:val="clear" w:color="auto" w:fill="FFFFFF" w:themeFill="background1"/>
            <w:vAlign w:val="bottom"/>
          </w:tcPr>
          <w:p w14:paraId="7B862603" w14:textId="789FF81B" w:rsidR="00286DCB" w:rsidRPr="00286DCB" w:rsidRDefault="00286DCB" w:rsidP="00286DCB">
            <w:pPr>
              <w:jc w:val="left"/>
              <w:rPr>
                <w:color w:val="000000"/>
              </w:rPr>
            </w:pPr>
            <w:r w:rsidRPr="00286DCB">
              <w:rPr>
                <w:color w:val="000000"/>
              </w:rPr>
              <w:t>1.00</w:t>
            </w:r>
          </w:p>
        </w:tc>
        <w:tc>
          <w:tcPr>
            <w:tcW w:w="1303" w:type="dxa"/>
            <w:shd w:val="clear" w:color="auto" w:fill="FFFFFF" w:themeFill="background1"/>
            <w:vAlign w:val="bottom"/>
          </w:tcPr>
          <w:p w14:paraId="646D4E7A" w14:textId="4FD7F77D" w:rsidR="00286DCB" w:rsidRPr="00286DCB" w:rsidRDefault="00286DCB" w:rsidP="00286DCB">
            <w:pPr>
              <w:jc w:val="left"/>
              <w:rPr>
                <w:color w:val="000000"/>
              </w:rPr>
            </w:pPr>
            <w:r w:rsidRPr="00286DCB">
              <w:rPr>
                <w:color w:val="000000"/>
              </w:rPr>
              <w:t>1.00</w:t>
            </w:r>
          </w:p>
        </w:tc>
        <w:tc>
          <w:tcPr>
            <w:tcW w:w="1877" w:type="dxa"/>
            <w:shd w:val="clear" w:color="auto" w:fill="FFFFFF" w:themeFill="background1"/>
            <w:vAlign w:val="bottom"/>
          </w:tcPr>
          <w:p w14:paraId="5068953B" w14:textId="11938DAC" w:rsidR="00286DCB" w:rsidRPr="00286DCB" w:rsidRDefault="00286DCB" w:rsidP="00286DCB">
            <w:pPr>
              <w:jc w:val="left"/>
              <w:rPr>
                <w:color w:val="000000"/>
              </w:rPr>
            </w:pPr>
            <w:r w:rsidRPr="00286DCB">
              <w:rPr>
                <w:color w:val="000000"/>
              </w:rPr>
              <w:t>0.40</w:t>
            </w:r>
          </w:p>
        </w:tc>
      </w:tr>
      <w:tr w:rsidR="00286DCB" w14:paraId="41BF1886" w14:textId="77777777" w:rsidTr="00F272BC">
        <w:tc>
          <w:tcPr>
            <w:tcW w:w="929" w:type="dxa"/>
          </w:tcPr>
          <w:p w14:paraId="2EE0A7A5" w14:textId="77777777" w:rsidR="00286DCB" w:rsidRDefault="00286DCB" w:rsidP="00F272BC">
            <w:pPr>
              <w:jc w:val="left"/>
              <w:rPr>
                <w:b/>
                <w:bCs/>
              </w:rPr>
            </w:pPr>
          </w:p>
        </w:tc>
        <w:tc>
          <w:tcPr>
            <w:tcW w:w="1356" w:type="dxa"/>
          </w:tcPr>
          <w:p w14:paraId="7B8C2B12"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147" w:type="dxa"/>
          </w:tcPr>
          <w:p w14:paraId="4B5D5257" w14:textId="77777777" w:rsidR="00286DCB" w:rsidRDefault="00286DCB" w:rsidP="00F272BC">
            <w:pPr>
              <w:jc w:val="left"/>
            </w:pPr>
            <w:r w:rsidRPr="007169F9">
              <w:rPr>
                <w:rFonts w:hint="cs"/>
                <w:lang w:eastAsia="en-US"/>
              </w:rPr>
              <w:t>↑</w:t>
            </w:r>
            <w:r w:rsidRPr="007169F9">
              <w:rPr>
                <w:lang w:eastAsia="en-US"/>
              </w:rPr>
              <w:t xml:space="preserve"> </w:t>
            </w:r>
            <w:proofErr w:type="spellStart"/>
            <w:r w:rsidRPr="007169F9">
              <w:rPr>
                <w:lang w:eastAsia="en-US"/>
              </w:rPr>
              <w:t>max</w:t>
            </w:r>
            <w:proofErr w:type="spellEnd"/>
          </w:p>
        </w:tc>
        <w:tc>
          <w:tcPr>
            <w:tcW w:w="1225" w:type="dxa"/>
          </w:tcPr>
          <w:p w14:paraId="562CB6BC"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225" w:type="dxa"/>
          </w:tcPr>
          <w:p w14:paraId="0C6B300E" w14:textId="77777777" w:rsidR="00286DCB" w:rsidRDefault="00286DCB" w:rsidP="00F272BC">
            <w:pPr>
              <w:jc w:val="left"/>
            </w:pPr>
            <w:r w:rsidRPr="007169F9">
              <w:rPr>
                <w:rFonts w:hint="cs"/>
                <w:lang w:eastAsia="en-US"/>
              </w:rPr>
              <w:t>↓</w:t>
            </w:r>
            <w:r>
              <w:rPr>
                <w:lang w:eastAsia="en-US"/>
              </w:rPr>
              <w:t xml:space="preserve"> </w:t>
            </w:r>
            <w:r w:rsidRPr="007169F9">
              <w:rPr>
                <w:lang w:eastAsia="en-US"/>
              </w:rPr>
              <w:t>min</w:t>
            </w:r>
          </w:p>
        </w:tc>
        <w:tc>
          <w:tcPr>
            <w:tcW w:w="1303" w:type="dxa"/>
          </w:tcPr>
          <w:p w14:paraId="071F2FD4" w14:textId="77777777" w:rsidR="00286DCB" w:rsidRPr="007169F9" w:rsidRDefault="00286DCB" w:rsidP="00F272BC">
            <w:pPr>
              <w:jc w:val="left"/>
              <w:rPr>
                <w:lang w:eastAsia="en-US"/>
              </w:rPr>
            </w:pPr>
            <w:r w:rsidRPr="007169F9">
              <w:rPr>
                <w:rFonts w:hint="cs"/>
                <w:lang w:eastAsia="en-US"/>
              </w:rPr>
              <w:t>↓</w:t>
            </w:r>
            <w:r>
              <w:rPr>
                <w:lang w:eastAsia="en-US"/>
              </w:rPr>
              <w:t xml:space="preserve"> </w:t>
            </w:r>
            <w:r w:rsidRPr="007169F9">
              <w:rPr>
                <w:lang w:eastAsia="en-US"/>
              </w:rPr>
              <w:t>min</w:t>
            </w:r>
          </w:p>
        </w:tc>
        <w:tc>
          <w:tcPr>
            <w:tcW w:w="1877" w:type="dxa"/>
          </w:tcPr>
          <w:p w14:paraId="527A87F8" w14:textId="77777777" w:rsidR="00286DCB" w:rsidRPr="007169F9" w:rsidRDefault="00286DCB" w:rsidP="00F272BC">
            <w:pPr>
              <w:jc w:val="left"/>
              <w:rPr>
                <w:lang w:eastAsia="en-US"/>
              </w:rPr>
            </w:pPr>
          </w:p>
        </w:tc>
      </w:tr>
    </w:tbl>
    <w:p w14:paraId="4E80F638" w14:textId="708F7336" w:rsidR="00436CD8"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izstrādājis(-usi)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r w:rsidR="004462FD">
        <w:t>Braučs</w:t>
      </w:r>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baseform" w:val="protokol|s"/>
          <w:attr w:name="id" w:val="-1"/>
          <w:attr w:name="text" w:val="protokola"/>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/doc.V.Minkēviča/</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48703" w14:textId="77777777" w:rsidR="00746C27" w:rsidRDefault="00746C27">
      <w:r>
        <w:separator/>
      </w:r>
    </w:p>
  </w:endnote>
  <w:endnote w:type="continuationSeparator" w:id="0">
    <w:p w14:paraId="1133AD7E" w14:textId="77777777" w:rsidR="00746C27" w:rsidRDefault="00746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BD544" w14:textId="77777777" w:rsidR="00F868C3" w:rsidRDefault="00F868C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F868C3" w:rsidRDefault="00F868C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8A86" w14:textId="04BE68CD" w:rsidR="00F868C3" w:rsidRDefault="00F868C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7EBC">
      <w:rPr>
        <w:rStyle w:val="PageNumber"/>
        <w:noProof/>
      </w:rPr>
      <w:t>62</w:t>
    </w:r>
    <w:r>
      <w:rPr>
        <w:rStyle w:val="PageNumber"/>
      </w:rPr>
      <w:fldChar w:fldCharType="end"/>
    </w:r>
  </w:p>
  <w:p w14:paraId="60B91563" w14:textId="77777777" w:rsidR="00F868C3" w:rsidRDefault="00F868C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CE035" w14:textId="77777777" w:rsidR="00746C27" w:rsidRDefault="00746C27">
      <w:r>
        <w:separator/>
      </w:r>
    </w:p>
  </w:footnote>
  <w:footnote w:type="continuationSeparator" w:id="0">
    <w:p w14:paraId="0D6213DA" w14:textId="77777777" w:rsidR="00746C27" w:rsidRDefault="00746C27">
      <w:r>
        <w:continuationSeparator/>
      </w:r>
    </w:p>
  </w:footnote>
  <w:footnote w:id="1">
    <w:p w14:paraId="20DE84BC" w14:textId="64005979" w:rsidR="00F868C3" w:rsidRDefault="00F868C3">
      <w:pPr>
        <w:pStyle w:val="FootnoteText"/>
      </w:pPr>
      <w:r>
        <w:rPr>
          <w:rStyle w:val="FootnoteReference"/>
        </w:rPr>
        <w:footnoteRef/>
      </w:r>
      <w:r>
        <w:t xml:space="preserve"> Stack Overflow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F868C3" w:rsidRDefault="00F868C3">
      <w:pPr>
        <w:pStyle w:val="FootnoteText"/>
      </w:pPr>
      <w:r>
        <w:rPr>
          <w:rStyle w:val="FootnoteReference"/>
        </w:rPr>
        <w:footnoteRef/>
      </w:r>
      <w:r>
        <w:t xml:space="preserve"> </w:t>
      </w:r>
      <w:r w:rsidRPr="00B96B9E">
        <w:rPr>
          <w:snapToGrid w:val="0"/>
        </w:rPr>
        <w:t xml:space="preserve">Tīmekļa raksts “10 top Programming Languages in 2020 for businesses”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F868C3" w:rsidRDefault="00F868C3">
      <w:pPr>
        <w:pStyle w:val="FootnoteText"/>
      </w:pPr>
      <w:r>
        <w:rPr>
          <w:rStyle w:val="FootnoteReference"/>
        </w:rPr>
        <w:footnoteRef/>
      </w:r>
      <w:r>
        <w:t xml:space="preserve"> Tīmekļa raksts “After All These Years, the World is Still Powered by C Programming” / Ir pieejams  - </w:t>
      </w:r>
      <w:hyperlink r:id="rId4" w:history="1">
        <w:r w:rsidRPr="00A97187">
          <w:rPr>
            <w:rStyle w:val="Hyperlink"/>
          </w:rPr>
          <w:t>https://www.toptal.com/c/after-all-these-years-the-world-is-still-powered-by-c-programming</w:t>
        </w:r>
      </w:hyperlink>
    </w:p>
  </w:footnote>
  <w:footnote w:id="4">
    <w:p w14:paraId="2D7DA097" w14:textId="64C4B86F" w:rsidR="00F868C3" w:rsidRDefault="00F868C3">
      <w:pPr>
        <w:pStyle w:val="FootnoteText"/>
      </w:pPr>
      <w:r>
        <w:rPr>
          <w:rStyle w:val="FootnoteReference"/>
        </w:rPr>
        <w:footnoteRef/>
      </w:r>
      <w:r>
        <w:t xml:space="preserve"> Tīmekļa raksts ““Why C is Popular” / Ir pieejams - </w:t>
      </w:r>
      <w:hyperlink r:id="rId5" w:history="1">
        <w:r w:rsidRPr="00592CB0">
          <w:rPr>
            <w:rStyle w:val="Hyperlink"/>
          </w:rPr>
          <w:t>https://data-flair.training/blogs/why-c-is-popular/</w:t>
        </w:r>
      </w:hyperlink>
    </w:p>
  </w:footnote>
  <w:footnote w:id="5">
    <w:p w14:paraId="0C6B140E" w14:textId="06913D29" w:rsidR="00F868C3" w:rsidRDefault="00F868C3">
      <w:pPr>
        <w:pStyle w:val="FootnoteText"/>
      </w:pPr>
      <w:r>
        <w:rPr>
          <w:rStyle w:val="FootnoteReference"/>
        </w:rPr>
        <w:footnoteRef/>
      </w:r>
      <w:r>
        <w:t xml:space="preserve"> Tīmekļa raksts “Why C is so popular and still the best programming language” / Ir pieejams - </w:t>
      </w:r>
      <w:hyperlink r:id="rId6" w:history="1">
        <w:r w:rsidRPr="00B655D2">
          <w:rPr>
            <w:rStyle w:val="Hyperlink"/>
          </w:rPr>
          <w:t>https://www.geekboots.com/story/why-c-is-so-popular-and-still-the-best-programming-language</w:t>
        </w:r>
      </w:hyperlink>
    </w:p>
  </w:footnote>
  <w:footnote w:id="6">
    <w:p w14:paraId="66E1A74C" w14:textId="690320D3" w:rsidR="00F868C3" w:rsidRPr="00F3482E" w:rsidRDefault="00F868C3">
      <w:pPr>
        <w:pStyle w:val="FootnoteText"/>
      </w:pPr>
      <w:r>
        <w:rPr>
          <w:rStyle w:val="FootnoteReference"/>
        </w:rPr>
        <w:footnoteRef/>
      </w:r>
      <w:r>
        <w:t xml:space="preserve"> Tīmekļa raksts “Importance of code quality” / autors Nishitha Rufus / datums 4. februāris 2019. gads / Ir pieejams -  </w:t>
      </w:r>
      <w:hyperlink r:id="rId7" w:history="1">
        <w:r w:rsidRPr="00B96CAB">
          <w:rPr>
            <w:rStyle w:val="Hyperlink"/>
          </w:rPr>
          <w:t>https://www.infognana.com/importance-of-code-quality/</w:t>
        </w:r>
      </w:hyperlink>
    </w:p>
  </w:footnote>
  <w:footnote w:id="7">
    <w:p w14:paraId="7567EA32" w14:textId="00D7BE57" w:rsidR="00F868C3" w:rsidRDefault="00F868C3">
      <w:pPr>
        <w:pStyle w:val="FootnoteText"/>
      </w:pPr>
      <w:r>
        <w:rPr>
          <w:rStyle w:val="FootnoteReference"/>
        </w:rPr>
        <w:footnoteRef/>
      </w:r>
      <w:r>
        <w:t xml:space="preserve"> Tīmekļa raksts “Why speed is critical in Software Development”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F868C3" w:rsidRDefault="00F868C3">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F868C3" w:rsidRPr="00AD5629" w:rsidRDefault="00F868C3">
      <w:pPr>
        <w:pStyle w:val="FootnoteText"/>
        <w:rPr>
          <w:color w:val="0000FF"/>
          <w:u w:val="single"/>
        </w:rPr>
      </w:pPr>
      <w:r>
        <w:rPr>
          <w:rStyle w:val="FootnoteReference"/>
        </w:rPr>
        <w:footnoteRef/>
      </w:r>
      <w:r>
        <w:t xml:space="preserve"> Tīmekļa raksts “What exactly is a programming paradigm?” / autors M.V.Thanoshan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F868C3" w:rsidRDefault="00F868C3">
      <w:pPr>
        <w:pStyle w:val="FootnoteText"/>
      </w:pPr>
      <w:r>
        <w:rPr>
          <w:rStyle w:val="FootnoteReference"/>
        </w:rPr>
        <w:footnoteRef/>
      </w:r>
      <w:r>
        <w:t xml:space="preserve"> Tīmekļa raksts “” / autors Bhumika Rani/ Ir pieejams </w:t>
      </w:r>
      <w:hyperlink r:id="rId11" w:history="1">
        <w:r w:rsidRPr="00B54FD1">
          <w:rPr>
            <w:rStyle w:val="Hyperlink"/>
          </w:rPr>
          <w:t>https://www.geeksforgeeks.org/introduction-of-programming-paradigms/</w:t>
        </w:r>
      </w:hyperlink>
    </w:p>
  </w:footnote>
  <w:footnote w:id="11">
    <w:p w14:paraId="7DCA1705" w14:textId="6163AAD2" w:rsidR="00F868C3" w:rsidRDefault="00F868C3">
      <w:pPr>
        <w:pStyle w:val="FootnoteText"/>
      </w:pPr>
      <w:r>
        <w:rPr>
          <w:rStyle w:val="FootnoteReference"/>
        </w:rPr>
        <w:footnoteRef/>
      </w:r>
      <w:r>
        <w:t xml:space="preserve"> Tīmekļa raksts  “Programming paradigms” / Ir pieejams </w:t>
      </w:r>
      <w:hyperlink r:id="rId12" w:history="1">
        <w:r w:rsidRPr="00D03D81">
          <w:rPr>
            <w:rStyle w:val="Hyperlink"/>
          </w:rPr>
          <w:t>https://cs.lmu.edu/~ray/notes/paradigms/</w:t>
        </w:r>
      </w:hyperlink>
    </w:p>
  </w:footnote>
  <w:footnote w:id="12">
    <w:p w14:paraId="5126B5C6" w14:textId="38736EE0" w:rsidR="00F868C3" w:rsidRDefault="00F868C3">
      <w:pPr>
        <w:pStyle w:val="FootnoteText"/>
      </w:pPr>
      <w:r>
        <w:rPr>
          <w:rStyle w:val="FootnoteReference"/>
        </w:rPr>
        <w:footnoteRef/>
      </w:r>
      <w:r>
        <w:t xml:space="preserve"> Tīmekļa IBM raksts par Rust / autors M. Tim Jones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F868C3" w:rsidRDefault="00F868C3"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F868C3" w:rsidRPr="00D55EF3" w:rsidRDefault="00F868C3">
      <w:pPr>
        <w:pStyle w:val="FootnoteText"/>
      </w:pPr>
      <w:r>
        <w:rPr>
          <w:rStyle w:val="FootnoteReference"/>
        </w:rPr>
        <w:footnoteRef/>
      </w:r>
      <w:r>
        <w:t xml:space="preserve"> Rust kompilators “rustc” / Ir pieejams </w:t>
      </w:r>
      <w:hyperlink r:id="rId15" w:history="1">
        <w:r w:rsidRPr="00D55EF3">
          <w:rPr>
            <w:rStyle w:val="Hyperlink"/>
          </w:rPr>
          <w:t>https://doc.rust-lang.org/rustc/what-is-rustc.html</w:t>
        </w:r>
      </w:hyperlink>
    </w:p>
  </w:footnote>
  <w:footnote w:id="15">
    <w:p w14:paraId="31BCEE03" w14:textId="0811F089" w:rsidR="00F868C3" w:rsidRDefault="00F868C3">
      <w:pPr>
        <w:pStyle w:val="FootnoteText"/>
      </w:pPr>
      <w:r>
        <w:rPr>
          <w:rStyle w:val="FootnoteReference"/>
        </w:rPr>
        <w:footnoteRef/>
      </w:r>
      <w:r>
        <w:t xml:space="preserve"> Rust paketes menedžeris “Cargo” / Ir pieejams </w:t>
      </w:r>
      <w:hyperlink r:id="rId16" w:history="1">
        <w:r w:rsidRPr="00CB3A4E">
          <w:rPr>
            <w:rStyle w:val="Hyperlink"/>
          </w:rPr>
          <w:t>https://doc.rust-lang.org/cargo/index.html</w:t>
        </w:r>
      </w:hyperlink>
    </w:p>
  </w:footnote>
  <w:footnote w:id="16">
    <w:p w14:paraId="009C0C7E" w14:textId="4734B08A" w:rsidR="00F868C3" w:rsidRDefault="00F868C3" w:rsidP="005156D3">
      <w:pPr>
        <w:pStyle w:val="FootnoteText"/>
      </w:pPr>
      <w:r>
        <w:rPr>
          <w:rStyle w:val="FootnoteReference"/>
        </w:rPr>
        <w:footnoteRef/>
      </w:r>
      <w:r>
        <w:t xml:space="preserve">Tīmekļa raksts </w:t>
      </w:r>
      <w:r>
        <w:rPr>
          <w:lang w:eastAsia="en-US"/>
        </w:rPr>
        <w:t>“Rust for JavaScript Developers”</w:t>
      </w:r>
      <w:r>
        <w:t xml:space="preserve"> / autors David Morcillo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F868C3" w:rsidRDefault="00F868C3" w:rsidP="005156D3">
      <w:pPr>
        <w:pStyle w:val="FootnoteText"/>
      </w:pPr>
      <w:r>
        <w:rPr>
          <w:rStyle w:val="FootnoteReference"/>
        </w:rPr>
        <w:footnoteRef/>
      </w:r>
      <w:r>
        <w:t xml:space="preserve">Tīmekļa raksts “Getting Started With Rust, the friendly System Programming Language” / autors Dhruvil Trivedi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F868C3" w:rsidRDefault="00F868C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F868C3" w:rsidRDefault="00F868C3" w:rsidP="005156D3">
      <w:pPr>
        <w:pStyle w:val="FootnoteText"/>
      </w:pPr>
      <w:r>
        <w:rPr>
          <w:rStyle w:val="FootnoteReference"/>
        </w:rPr>
        <w:footnoteRef/>
      </w:r>
      <w:r>
        <w:t xml:space="preserve">Rust FAQ par lēnu kompilāciju / Ir pieejams </w:t>
      </w:r>
      <w:hyperlink r:id="rId20" w:history="1">
        <w:r w:rsidRPr="002535E8">
          <w:rPr>
            <w:rStyle w:val="Hyperlink"/>
          </w:rPr>
          <w:t>https://prev.rust-lang.org/en-US/faq.html#why-is-rustc-slow</w:t>
        </w:r>
      </w:hyperlink>
    </w:p>
  </w:footnote>
  <w:footnote w:id="20">
    <w:p w14:paraId="3E78C6FA" w14:textId="1227F232" w:rsidR="00F868C3" w:rsidRDefault="00F868C3">
      <w:pPr>
        <w:pStyle w:val="FootnoteText"/>
      </w:pPr>
      <w:r>
        <w:rPr>
          <w:rStyle w:val="FootnoteReference"/>
        </w:rPr>
        <w:footnoteRef/>
      </w:r>
      <w:r>
        <w:t xml:space="preserve"> Tīmekļa raksts “Rust – memory safety without garbage collector” / autors Yan Cui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F868C3" w:rsidRDefault="00F868C3">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F868C3" w:rsidRDefault="00F868C3">
      <w:pPr>
        <w:pStyle w:val="FootnoteText"/>
      </w:pPr>
      <w:r>
        <w:rPr>
          <w:rStyle w:val="FootnoteReference"/>
        </w:rPr>
        <w:footnoteRef/>
      </w:r>
      <w:r>
        <w:t xml:space="preserve"> Tīmekļa raksts “Why should you learn GO?” / autors Kavel Patel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F868C3" w:rsidRDefault="00F868C3"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F868C3" w:rsidRDefault="00F868C3">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F868C3" w:rsidRDefault="00F868C3"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F868C3" w:rsidRDefault="00F868C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F868C3" w:rsidRDefault="00F868C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F868C3" w:rsidRDefault="00F868C3">
      <w:pPr>
        <w:pStyle w:val="FootnoteText"/>
      </w:pPr>
      <w:r>
        <w:rPr>
          <w:rStyle w:val="FootnoteReference"/>
        </w:rPr>
        <w:footnoteRef/>
      </w:r>
      <w:r>
        <w:t xml:space="preserve">Pilna Swift nepieciešama vieta ar kompilatoru - </w:t>
      </w:r>
      <w:hyperlink r:id="rId29" w:history="1">
        <w:r w:rsidRPr="00F64EBE">
          <w:rPr>
            <w:rStyle w:val="Hyperlink"/>
          </w:rPr>
          <w:t>https://github.com/apple/swift#getting-started</w:t>
        </w:r>
      </w:hyperlink>
    </w:p>
  </w:footnote>
  <w:footnote w:id="29">
    <w:p w14:paraId="0A2BB45A" w14:textId="63ECD158" w:rsidR="00F868C3" w:rsidRDefault="00F868C3">
      <w:pPr>
        <w:pStyle w:val="FootnoteText"/>
      </w:pPr>
      <w:r>
        <w:rPr>
          <w:rStyle w:val="FootnoteReference"/>
        </w:rPr>
        <w:footnoteRef/>
      </w:r>
      <w:r>
        <w:t xml:space="preserve"> OpenGL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F868C3" w:rsidRDefault="00F868C3">
      <w:pPr>
        <w:pStyle w:val="FootnoteText"/>
      </w:pPr>
      <w:r>
        <w:rPr>
          <w:rStyle w:val="FootnoteReference"/>
        </w:rPr>
        <w:footnoteRef/>
      </w:r>
      <w:r>
        <w:t xml:space="preserve"> Faila formāta “.obj” apraksta lapa / autors Paul Bourke / Ir pieejams – </w:t>
      </w:r>
      <w:hyperlink r:id="rId31" w:history="1">
        <w:r w:rsidRPr="00875A6C">
          <w:rPr>
            <w:rStyle w:val="Hyperlink"/>
          </w:rPr>
          <w:t>http://paulbourke.net/dataformats/obj/</w:t>
        </w:r>
      </w:hyperlink>
    </w:p>
  </w:footnote>
  <w:footnote w:id="31">
    <w:p w14:paraId="5C671BA3" w14:textId="5E405745" w:rsidR="00F868C3" w:rsidRDefault="00F868C3">
      <w:pPr>
        <w:pStyle w:val="FootnoteText"/>
      </w:pPr>
      <w:r>
        <w:rPr>
          <w:rStyle w:val="FootnoteReference"/>
        </w:rPr>
        <w:footnoteRef/>
      </w:r>
      <w:r>
        <w:t xml:space="preserve"> OpenGL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F868C3" w:rsidRDefault="00F868C3" w:rsidP="00AD698A">
      <w:pPr>
        <w:pStyle w:val="FootnoteText"/>
      </w:pPr>
      <w:r>
        <w:rPr>
          <w:rStyle w:val="FootnoteReference"/>
        </w:rPr>
        <w:footnoteRef/>
      </w:r>
      <w:r>
        <w:t xml:space="preserve"> OpenGL VAO saistīšana ar VBO attēls / Ir pieejams </w:t>
      </w:r>
      <w:hyperlink r:id="rId33" w:history="1">
        <w:r w:rsidRPr="00D660AF">
          <w:rPr>
            <w:rStyle w:val="Hyperlink"/>
          </w:rPr>
          <w:t>https://i.stack.imgur.com/nk4L0.png</w:t>
        </w:r>
      </w:hyperlink>
    </w:p>
  </w:footnote>
  <w:footnote w:id="33">
    <w:p w14:paraId="3F17DFA1" w14:textId="386F94BD" w:rsidR="00F868C3" w:rsidRDefault="00F868C3">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216391" w:rsidRDefault="00216391">
      <w:pPr>
        <w:pStyle w:val="FootnoteText"/>
      </w:pPr>
      <w:r>
        <w:rPr>
          <w:rStyle w:val="FootnoteReference"/>
        </w:rPr>
        <w:footnoteRef/>
      </w:r>
      <w:r>
        <w:t xml:space="preserve"> </w:t>
      </w:r>
      <w:r w:rsidR="00DD1DD1">
        <w:t xml:space="preserve">Projekcijas matricas transformācijas attēls / Ir pieejams - </w:t>
      </w:r>
      <w:hyperlink r:id="rId35" w:history="1">
        <w:r w:rsidR="00DD1DD1" w:rsidRPr="00DD1DD1">
          <w:rPr>
            <w:rStyle w:val="Hyperlink"/>
          </w:rPr>
          <w:t>http://www.opengl-tutorial.org/assets/images/tuto-picking-physics-library/homogeneous.png</w:t>
        </w:r>
      </w:hyperlink>
    </w:p>
  </w:footnote>
  <w:footnote w:id="35">
    <w:p w14:paraId="1906754B" w14:textId="02A8E4B5" w:rsidR="003E61FD" w:rsidRDefault="003E61FD">
      <w:pPr>
        <w:pStyle w:val="FootnoteText"/>
      </w:pPr>
      <w:r>
        <w:rPr>
          <w:rStyle w:val="FootnoteReference"/>
        </w:rPr>
        <w:footnoteRef/>
      </w:r>
      <w:r>
        <w:t xml:space="preserve"> “Phong” apgaismojuma modeļa </w:t>
      </w:r>
      <w:r w:rsidR="00323A6A">
        <w:t xml:space="preserve">attēls / Ir pieejams - </w:t>
      </w:r>
      <w:hyperlink r:id="rId36" w:history="1">
        <w:r w:rsidR="00323A6A" w:rsidRPr="00323A6A">
          <w:rPr>
            <w:rStyle w:val="Hyperlink"/>
          </w:rPr>
          <w:t>https://learnopengl.com/img/lighting/basic_lighting_phong.png</w:t>
        </w:r>
      </w:hyperlink>
    </w:p>
  </w:footnote>
  <w:footnote w:id="36">
    <w:p w14:paraId="748F4855" w14:textId="3C863724" w:rsidR="009E519C" w:rsidRDefault="009E519C">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311CF2" w:rsidRDefault="00311CF2">
      <w:pPr>
        <w:pStyle w:val="FootnoteText"/>
      </w:pPr>
      <w:r>
        <w:rPr>
          <w:rStyle w:val="FootnoteReference"/>
        </w:rPr>
        <w:footnoteRef/>
      </w:r>
      <w:r>
        <w:t xml:space="preserve"> </w:t>
      </w:r>
      <w:r w:rsidR="00656165">
        <w:t>Objekta tekstūra</w:t>
      </w:r>
      <w:r>
        <w:t xml:space="preserve"> bez normāl</w:t>
      </w:r>
      <w:r w:rsidR="00F804D8">
        <w:t>e</w:t>
      </w:r>
      <w:r>
        <w:t>s tekstūra</w:t>
      </w:r>
      <w:r w:rsidR="009375D4">
        <w:t>s</w:t>
      </w:r>
      <w:r>
        <w:t xml:space="preserve"> attēls / Ir pieejams - </w:t>
      </w:r>
      <w:hyperlink r:id="rId38" w:history="1">
        <w:r w:rsidRPr="00311CF2">
          <w:rPr>
            <w:rStyle w:val="Hyperlink"/>
          </w:rPr>
          <w:t>https://learnopengl.com/img/advanced-lighting/normal_mapping_flat.png</w:t>
        </w:r>
      </w:hyperlink>
    </w:p>
  </w:footnote>
  <w:footnote w:id="38">
    <w:p w14:paraId="10BAB9B9" w14:textId="03AF4B3C" w:rsidR="00E7621E" w:rsidRDefault="00E7621E">
      <w:pPr>
        <w:pStyle w:val="FootnoteText"/>
      </w:pPr>
      <w:r>
        <w:rPr>
          <w:rStyle w:val="FootnoteReference"/>
        </w:rPr>
        <w:footnoteRef/>
      </w:r>
      <w:r>
        <w:t xml:space="preserve"> Normāles vektora tekstūra attēls / Ir pieejams - </w:t>
      </w:r>
      <w:hyperlink r:id="rId39" w:history="1">
        <w:r w:rsidR="00D560D5" w:rsidRPr="00D560D5">
          <w:rPr>
            <w:rStyle w:val="Hyperlink"/>
          </w:rPr>
          <w:t>https://learnopengl.com/img/advanced-lighting/normal_mapping_normal_map.png</w:t>
        </w:r>
      </w:hyperlink>
      <w:r>
        <w:t xml:space="preserve"> </w:t>
      </w:r>
    </w:p>
  </w:footnote>
  <w:footnote w:id="39">
    <w:p w14:paraId="3A8C36F9" w14:textId="6804CFF2" w:rsidR="003207C5" w:rsidRDefault="003207C5">
      <w:pPr>
        <w:pStyle w:val="FootnoteText"/>
      </w:pPr>
      <w:r>
        <w:rPr>
          <w:rStyle w:val="FootnoteReference"/>
        </w:rPr>
        <w:footnoteRef/>
      </w:r>
      <w:r>
        <w:t xml:space="preserve"> Normāles tekstūras objekta apgaismojuma </w:t>
      </w:r>
      <w:r w:rsidR="00CA6934">
        <w:t xml:space="preserve">vektorus pārdefinēšana attēls / Ir pieejams - </w:t>
      </w:r>
      <w:hyperlink r:id="rId40" w:history="1">
        <w:r w:rsidR="00CA6934" w:rsidRPr="00CA6934">
          <w:rPr>
            <w:rStyle w:val="Hyperlink"/>
          </w:rPr>
          <w:t>https://learnopengl.com/img/advanced-lighting/normal_mapping_ground_normals.png</w:t>
        </w:r>
      </w:hyperlink>
    </w:p>
  </w:footnote>
  <w:footnote w:id="40">
    <w:p w14:paraId="4E7E89AD" w14:textId="087FF557" w:rsidR="005B1799" w:rsidRDefault="005B1799">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F868C3" w:rsidRDefault="00F868C3">
      <w:pPr>
        <w:pStyle w:val="FootnoteText"/>
      </w:pPr>
      <w:r>
        <w:rPr>
          <w:rStyle w:val="FootnoteReference"/>
        </w:rPr>
        <w:footnoteRef/>
      </w:r>
      <w:r>
        <w:t xml:space="preserve"> Lēmumu analīzes metodes “Daudzkriteriju uzdevumi : Risināšanas metodes” prezentācija (94. slaids) / autors RTU DITF ITI MIK profesore Ludmila Aleksejeva  / Ir pieejams - </w:t>
      </w:r>
      <w:hyperlink r:id="rId42" w:history="1">
        <w:r w:rsidRPr="00AA58BF">
          <w:rPr>
            <w:rStyle w:val="Hyperlink"/>
          </w:rPr>
          <w:t>https://estudijas.rtu.lv/pluginfile.php/1706120/mod_resource/content/0/- B11_L_2019-20_Daudzkriteriju uzdevumu risinasanas metodes.pdf</w:t>
        </w:r>
      </w:hyperlink>
    </w:p>
  </w:footnote>
  <w:footnote w:id="42">
    <w:p w14:paraId="6EEF3032" w14:textId="359CF16D" w:rsidR="00F868C3" w:rsidRDefault="00F868C3">
      <w:pPr>
        <w:pStyle w:val="FootnoteText"/>
      </w:pPr>
      <w:r>
        <w:rPr>
          <w:rStyle w:val="FootnoteReference"/>
        </w:rPr>
        <w:footnoteRef/>
      </w:r>
      <w:r>
        <w:t xml:space="preserve"> Lēmumu analīzes metodes “Subjektīvo mērījumu  metodes” prezentācija (10. slaids) / autors RTU DITF ITI MIK profesore Ludmila Aleksejeva  / Ir pieejams - </w:t>
      </w:r>
      <w:hyperlink r:id="rId43" w:history="1">
        <w:r w:rsidRPr="009A4C67">
          <w:rPr>
            <w:rStyle w:val="Hyperlink"/>
          </w:rPr>
          <w:t>https://estudijas.rtu.lv/pluginfile.php/1700413/mod_resource/content/0/- B09_L_2019-20_Subjektivas vertesanas metodes.pdf</w:t>
        </w:r>
      </w:hyperlink>
    </w:p>
  </w:footnote>
  <w:footnote w:id="43">
    <w:p w14:paraId="06351ECF" w14:textId="539C7AE7" w:rsidR="00F868C3" w:rsidRDefault="00F868C3">
      <w:pPr>
        <w:pStyle w:val="FootnoteText"/>
      </w:pPr>
      <w:r>
        <w:rPr>
          <w:rStyle w:val="FootnoteReference"/>
        </w:rPr>
        <w:footnoteRef/>
      </w:r>
      <w:r>
        <w:t xml:space="preserve"> Datora resursu pārvaldības fiksēšanas labākas utilītprogrammas “17 best overclocking sofware (CPU/GPU/RAM) – Free&amp;Paid - 2020” saraksts / Ir pieejams - </w:t>
      </w:r>
      <w:hyperlink r:id="rId44" w:history="1">
        <w:r w:rsidRPr="00360485">
          <w:rPr>
            <w:rStyle w:val="Hyperlink"/>
          </w:rPr>
          <w:t>https://www.tech21century.com/best-free-overclocking-software-cpu-gpu-ram/</w:t>
        </w:r>
      </w:hyperlink>
    </w:p>
  </w:footnote>
  <w:footnote w:id="44">
    <w:p w14:paraId="3E2AE8D7" w14:textId="38CCF202" w:rsidR="00F868C3" w:rsidRDefault="00F868C3">
      <w:pPr>
        <w:pStyle w:val="FootnoteText"/>
      </w:pPr>
      <w:r>
        <w:rPr>
          <w:rStyle w:val="FootnoteReference"/>
        </w:rPr>
        <w:footnoteRef/>
      </w:r>
      <w:r>
        <w:t xml:space="preserve"> “MSI Afterburner” utilītprogrammas timekļa lapa / Ir pieejams - </w:t>
      </w:r>
      <w:hyperlink r:id="rId45" w:history="1">
        <w:r w:rsidRPr="00B602F7">
          <w:rPr>
            <w:rStyle w:val="Hyperlink"/>
          </w:rPr>
          <w:t>https://www.msi.com/page/afterburner</w:t>
        </w:r>
      </w:hyperlink>
    </w:p>
  </w:footnote>
  <w:footnote w:id="45">
    <w:p w14:paraId="3FDB89E6" w14:textId="202F4664" w:rsidR="00F868C3" w:rsidRDefault="00F868C3">
      <w:pPr>
        <w:pStyle w:val="FootnoteText"/>
      </w:pPr>
      <w:r>
        <w:rPr>
          <w:rStyle w:val="FootnoteReference"/>
        </w:rPr>
        <w:footnoteRef/>
      </w:r>
      <w:r>
        <w:t xml:space="preserve"> “RivaTuner”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F868C3" w:rsidRDefault="00F868C3">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C17"/>
    <w:rsid w:val="00041D32"/>
    <w:rsid w:val="00041DB2"/>
    <w:rsid w:val="00041EA9"/>
    <w:rsid w:val="00041FA2"/>
    <w:rsid w:val="0004200C"/>
    <w:rsid w:val="0004272F"/>
    <w:rsid w:val="00042F91"/>
    <w:rsid w:val="000433BB"/>
    <w:rsid w:val="00043B18"/>
    <w:rsid w:val="00043EE8"/>
    <w:rsid w:val="00044018"/>
    <w:rsid w:val="00044E24"/>
    <w:rsid w:val="00047D15"/>
    <w:rsid w:val="00050094"/>
    <w:rsid w:val="000504AD"/>
    <w:rsid w:val="00052224"/>
    <w:rsid w:val="000529A8"/>
    <w:rsid w:val="00052F47"/>
    <w:rsid w:val="000534D3"/>
    <w:rsid w:val="00053C4D"/>
    <w:rsid w:val="00054040"/>
    <w:rsid w:val="000558EE"/>
    <w:rsid w:val="00055C27"/>
    <w:rsid w:val="00055D0D"/>
    <w:rsid w:val="00056416"/>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37FD"/>
    <w:rsid w:val="000B45F4"/>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70"/>
    <w:rsid w:val="001104A9"/>
    <w:rsid w:val="00111D4A"/>
    <w:rsid w:val="00112127"/>
    <w:rsid w:val="001123A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B4"/>
    <w:rsid w:val="00125B3E"/>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D5"/>
    <w:rsid w:val="0014304C"/>
    <w:rsid w:val="00143185"/>
    <w:rsid w:val="001439DB"/>
    <w:rsid w:val="00143A81"/>
    <w:rsid w:val="00143E3C"/>
    <w:rsid w:val="0014462D"/>
    <w:rsid w:val="00144971"/>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5DD2"/>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E0E"/>
    <w:rsid w:val="001F2C6F"/>
    <w:rsid w:val="001F4E48"/>
    <w:rsid w:val="001F59F1"/>
    <w:rsid w:val="001F5FF0"/>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A50"/>
    <w:rsid w:val="00260C48"/>
    <w:rsid w:val="0026122B"/>
    <w:rsid w:val="002616AA"/>
    <w:rsid w:val="00261FE2"/>
    <w:rsid w:val="00262012"/>
    <w:rsid w:val="002623A1"/>
    <w:rsid w:val="00262EB9"/>
    <w:rsid w:val="00263D6C"/>
    <w:rsid w:val="00263F53"/>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DCB"/>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40C2"/>
    <w:rsid w:val="003B4663"/>
    <w:rsid w:val="003B4953"/>
    <w:rsid w:val="003B532B"/>
    <w:rsid w:val="003B56DD"/>
    <w:rsid w:val="003B5A70"/>
    <w:rsid w:val="003B5BF4"/>
    <w:rsid w:val="003B6132"/>
    <w:rsid w:val="003B6599"/>
    <w:rsid w:val="003B7004"/>
    <w:rsid w:val="003B7040"/>
    <w:rsid w:val="003B73C6"/>
    <w:rsid w:val="003B7992"/>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34AB"/>
    <w:rsid w:val="00414D5B"/>
    <w:rsid w:val="00415959"/>
    <w:rsid w:val="00416E44"/>
    <w:rsid w:val="0041767D"/>
    <w:rsid w:val="004210C6"/>
    <w:rsid w:val="004213C9"/>
    <w:rsid w:val="0042181C"/>
    <w:rsid w:val="0042198C"/>
    <w:rsid w:val="00422E5F"/>
    <w:rsid w:val="00423B3A"/>
    <w:rsid w:val="00423CDE"/>
    <w:rsid w:val="00424249"/>
    <w:rsid w:val="00424ED5"/>
    <w:rsid w:val="00425BC8"/>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821"/>
    <w:rsid w:val="004710F8"/>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2DC5"/>
    <w:rsid w:val="004A3100"/>
    <w:rsid w:val="004A32CA"/>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202C"/>
    <w:rsid w:val="004F22F1"/>
    <w:rsid w:val="004F270C"/>
    <w:rsid w:val="004F2AB0"/>
    <w:rsid w:val="004F2C24"/>
    <w:rsid w:val="004F2E33"/>
    <w:rsid w:val="004F3382"/>
    <w:rsid w:val="004F338E"/>
    <w:rsid w:val="004F3F40"/>
    <w:rsid w:val="004F3F54"/>
    <w:rsid w:val="004F402F"/>
    <w:rsid w:val="004F494E"/>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64A"/>
    <w:rsid w:val="005448B4"/>
    <w:rsid w:val="00544B58"/>
    <w:rsid w:val="00544D2A"/>
    <w:rsid w:val="0054509F"/>
    <w:rsid w:val="00545207"/>
    <w:rsid w:val="005459EF"/>
    <w:rsid w:val="0055143B"/>
    <w:rsid w:val="00551721"/>
    <w:rsid w:val="00551BA0"/>
    <w:rsid w:val="00552179"/>
    <w:rsid w:val="0055247B"/>
    <w:rsid w:val="005524E6"/>
    <w:rsid w:val="005526C7"/>
    <w:rsid w:val="005533BA"/>
    <w:rsid w:val="00553727"/>
    <w:rsid w:val="00553B39"/>
    <w:rsid w:val="00553C6C"/>
    <w:rsid w:val="00554542"/>
    <w:rsid w:val="0055454A"/>
    <w:rsid w:val="005545C9"/>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894"/>
    <w:rsid w:val="00565D72"/>
    <w:rsid w:val="00566829"/>
    <w:rsid w:val="0056752E"/>
    <w:rsid w:val="005677EA"/>
    <w:rsid w:val="00570D59"/>
    <w:rsid w:val="00570FEB"/>
    <w:rsid w:val="0057189C"/>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9FD"/>
    <w:rsid w:val="0059063F"/>
    <w:rsid w:val="00590F4B"/>
    <w:rsid w:val="005927A2"/>
    <w:rsid w:val="00592C68"/>
    <w:rsid w:val="00592CB0"/>
    <w:rsid w:val="0059355B"/>
    <w:rsid w:val="0059374A"/>
    <w:rsid w:val="005943AC"/>
    <w:rsid w:val="005943E2"/>
    <w:rsid w:val="00594818"/>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C6D"/>
    <w:rsid w:val="00634706"/>
    <w:rsid w:val="00634B0B"/>
    <w:rsid w:val="00635873"/>
    <w:rsid w:val="006358DF"/>
    <w:rsid w:val="00635DED"/>
    <w:rsid w:val="00635FBD"/>
    <w:rsid w:val="00637D80"/>
    <w:rsid w:val="00640589"/>
    <w:rsid w:val="0064171D"/>
    <w:rsid w:val="00641F6B"/>
    <w:rsid w:val="006421CE"/>
    <w:rsid w:val="00642812"/>
    <w:rsid w:val="00642C06"/>
    <w:rsid w:val="00643942"/>
    <w:rsid w:val="00643B02"/>
    <w:rsid w:val="00644739"/>
    <w:rsid w:val="00644B12"/>
    <w:rsid w:val="00645625"/>
    <w:rsid w:val="006457D0"/>
    <w:rsid w:val="0064586A"/>
    <w:rsid w:val="00645A7A"/>
    <w:rsid w:val="00645B21"/>
    <w:rsid w:val="00646269"/>
    <w:rsid w:val="0064784E"/>
    <w:rsid w:val="006478D3"/>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7E5"/>
    <w:rsid w:val="0071439B"/>
    <w:rsid w:val="00714839"/>
    <w:rsid w:val="00714AB3"/>
    <w:rsid w:val="0071521D"/>
    <w:rsid w:val="007153BF"/>
    <w:rsid w:val="00715ADB"/>
    <w:rsid w:val="00715B65"/>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6C27"/>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5491"/>
    <w:rsid w:val="007E5553"/>
    <w:rsid w:val="007E5C8C"/>
    <w:rsid w:val="007E6796"/>
    <w:rsid w:val="007E7AB2"/>
    <w:rsid w:val="007E7C98"/>
    <w:rsid w:val="007E7E1A"/>
    <w:rsid w:val="007F0397"/>
    <w:rsid w:val="007F06DF"/>
    <w:rsid w:val="007F0A9A"/>
    <w:rsid w:val="007F1513"/>
    <w:rsid w:val="007F24C8"/>
    <w:rsid w:val="007F271F"/>
    <w:rsid w:val="007F2825"/>
    <w:rsid w:val="007F3686"/>
    <w:rsid w:val="007F3DA9"/>
    <w:rsid w:val="007F4042"/>
    <w:rsid w:val="007F4405"/>
    <w:rsid w:val="007F4D2B"/>
    <w:rsid w:val="007F59A2"/>
    <w:rsid w:val="007F5EF2"/>
    <w:rsid w:val="007F6420"/>
    <w:rsid w:val="007F6422"/>
    <w:rsid w:val="007F65CB"/>
    <w:rsid w:val="007F6B84"/>
    <w:rsid w:val="007F6E11"/>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94B"/>
    <w:rsid w:val="008C7884"/>
    <w:rsid w:val="008D000F"/>
    <w:rsid w:val="008D0027"/>
    <w:rsid w:val="008D0CCC"/>
    <w:rsid w:val="008D0E2A"/>
    <w:rsid w:val="008D12D5"/>
    <w:rsid w:val="008D2C56"/>
    <w:rsid w:val="008D31E2"/>
    <w:rsid w:val="008D3FCC"/>
    <w:rsid w:val="008D41AF"/>
    <w:rsid w:val="008D44B5"/>
    <w:rsid w:val="008D4AD4"/>
    <w:rsid w:val="008D4B32"/>
    <w:rsid w:val="008D4E0D"/>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2035"/>
    <w:rsid w:val="008F24EE"/>
    <w:rsid w:val="008F2C37"/>
    <w:rsid w:val="008F3A2D"/>
    <w:rsid w:val="008F3C54"/>
    <w:rsid w:val="008F3E4D"/>
    <w:rsid w:val="008F4189"/>
    <w:rsid w:val="008F49FE"/>
    <w:rsid w:val="008F4B41"/>
    <w:rsid w:val="008F526E"/>
    <w:rsid w:val="008F60B5"/>
    <w:rsid w:val="008F635E"/>
    <w:rsid w:val="008F6EAA"/>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CFC"/>
    <w:rsid w:val="00AB6E2C"/>
    <w:rsid w:val="00AC01F8"/>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6DD"/>
    <w:rsid w:val="00B12BC4"/>
    <w:rsid w:val="00B1358A"/>
    <w:rsid w:val="00B1532B"/>
    <w:rsid w:val="00B16DD6"/>
    <w:rsid w:val="00B178F4"/>
    <w:rsid w:val="00B20006"/>
    <w:rsid w:val="00B2022D"/>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B65"/>
    <w:rsid w:val="00D1413A"/>
    <w:rsid w:val="00D14601"/>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631D"/>
    <w:rsid w:val="00D263AF"/>
    <w:rsid w:val="00D2652E"/>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8A9"/>
    <w:rsid w:val="00D75D09"/>
    <w:rsid w:val="00D76E18"/>
    <w:rsid w:val="00D778D1"/>
    <w:rsid w:val="00D77E7D"/>
    <w:rsid w:val="00D8154C"/>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9EE"/>
    <w:rsid w:val="00D9304E"/>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82F"/>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E7"/>
    <w:rsid w:val="00E42A61"/>
    <w:rsid w:val="00E42F8B"/>
    <w:rsid w:val="00E432A0"/>
    <w:rsid w:val="00E43ACA"/>
    <w:rsid w:val="00E44640"/>
    <w:rsid w:val="00E44C13"/>
    <w:rsid w:val="00E465F3"/>
    <w:rsid w:val="00E46A9E"/>
    <w:rsid w:val="00E47E64"/>
    <w:rsid w:val="00E50293"/>
    <w:rsid w:val="00E50C87"/>
    <w:rsid w:val="00E514FE"/>
    <w:rsid w:val="00E51C52"/>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773E"/>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694"/>
    <w:rsid w:val="00EB2751"/>
    <w:rsid w:val="00EB3885"/>
    <w:rsid w:val="00EB3BF8"/>
    <w:rsid w:val="00EB3E4D"/>
    <w:rsid w:val="00EB65E2"/>
    <w:rsid w:val="00EB67E1"/>
    <w:rsid w:val="00EB73DF"/>
    <w:rsid w:val="00EB76A8"/>
    <w:rsid w:val="00EB77C9"/>
    <w:rsid w:val="00EB7AE7"/>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413"/>
    <w:rsid w:val="00F07663"/>
    <w:rsid w:val="00F07B03"/>
    <w:rsid w:val="00F10217"/>
    <w:rsid w:val="00F10279"/>
    <w:rsid w:val="00F1065B"/>
    <w:rsid w:val="00F10DF6"/>
    <w:rsid w:val="00F130C7"/>
    <w:rsid w:val="00F14306"/>
    <w:rsid w:val="00F14467"/>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1">
    <w:name w:val="Unresolved Mention1"/>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9" Type="http://schemas.openxmlformats.org/officeDocument/2006/relationships/hyperlink" Target="https://github.com/apple/swift%23getting-started"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 Id="rId8" Type="http://schemas.openxmlformats.org/officeDocument/2006/relationships/hyperlink" Target="https://online.wlu.ca/news/2019/04/30/why-speed-critical-software-development" TargetMode="External"/><Relationship Id="rId3" Type="http://schemas.openxmlformats.org/officeDocument/2006/relationships/hyperlink" Target="https://codeburst.io/10-top-programming-languages-in-2019-for-developers-a2921798d652"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0" Type="http://schemas.openxmlformats.org/officeDocument/2006/relationships/hyperlink" Target="https://prev.rust-lang.org/en-US/faq.html%23why-is-rustc-slow" TargetMode="External"/><Relationship Id="rId41" Type="http://schemas.openxmlformats.org/officeDocument/2006/relationships/hyperlink" Target="https://learnopengl.com/img/advanced-lighting/normal_mapping_compar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6977C-97CE-4A94-A68E-BA0147720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BDnofITI.dot</Template>
  <TotalTime>40</TotalTime>
  <Pages>63</Pages>
  <Words>11207</Words>
  <Characters>63883</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74941</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Alexander Korolko</cp:lastModifiedBy>
  <cp:revision>16</cp:revision>
  <cp:lastPrinted>2019-12-14T21:16:00Z</cp:lastPrinted>
  <dcterms:created xsi:type="dcterms:W3CDTF">2020-04-30T19:34:00Z</dcterms:created>
  <dcterms:modified xsi:type="dcterms:W3CDTF">2020-05-02T22:03:00Z</dcterms:modified>
</cp:coreProperties>
</file>