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A5FEE" w:rsidRPr="001C1459" w:rsidRDefault="00AA5FEE" w:rsidP="00AA5FEE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C1459">
        <w:rPr>
          <w:b/>
          <w:sz w:val="28"/>
          <w:szCs w:val="28"/>
          <w:lang w:val="uk-UA"/>
        </w:rPr>
        <w:t>ТЕХНІЧНЕ ЗАВДАННЯ НА РОЗРОБЛЕННЯ ПРОГРАМНОГО ЗАБЕЗПЕЧЕННЯ</w:t>
      </w:r>
    </w:p>
    <w:p w:rsidR="00AA5FEE" w:rsidRPr="001C1459" w:rsidRDefault="00AA5FEE" w:rsidP="00AA5FEE">
      <w:pPr>
        <w:spacing w:line="360" w:lineRule="auto"/>
        <w:rPr>
          <w:sz w:val="28"/>
          <w:szCs w:val="28"/>
          <w:lang w:val="uk-UA"/>
        </w:rPr>
      </w:pPr>
    </w:p>
    <w:p w:rsidR="00AA5FEE" w:rsidRDefault="00AA5FEE" w:rsidP="00AA5FEE">
      <w:pPr>
        <w:spacing w:line="360" w:lineRule="auto"/>
        <w:rPr>
          <w:b/>
          <w:sz w:val="28"/>
          <w:szCs w:val="28"/>
          <w:lang w:val="uk-UA"/>
        </w:rPr>
      </w:pPr>
      <w:r w:rsidRPr="001C1459">
        <w:rPr>
          <w:b/>
          <w:sz w:val="28"/>
          <w:szCs w:val="28"/>
          <w:lang w:val="uk-UA"/>
        </w:rPr>
        <w:t xml:space="preserve">1. Назва </w:t>
      </w:r>
      <w:r>
        <w:rPr>
          <w:b/>
          <w:sz w:val="28"/>
          <w:szCs w:val="28"/>
          <w:lang w:val="uk-UA"/>
        </w:rPr>
        <w:t>ПЗ</w:t>
      </w:r>
      <w:r w:rsidRPr="001C1459">
        <w:rPr>
          <w:b/>
          <w:sz w:val="28"/>
          <w:szCs w:val="28"/>
          <w:lang w:val="uk-UA"/>
        </w:rPr>
        <w:t>.</w:t>
      </w:r>
    </w:p>
    <w:p w:rsidR="00AA5FEE" w:rsidRDefault="00AA5FEE" w:rsidP="00AA5FE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Назва ПЗ (укр.): </w:t>
      </w:r>
      <w:r w:rsidR="00C52337">
        <w:rPr>
          <w:sz w:val="28"/>
          <w:szCs w:val="28"/>
          <w:lang w:val="uk-UA"/>
        </w:rPr>
        <w:t>OmTV</w:t>
      </w:r>
    </w:p>
    <w:p w:rsidR="00AA5FEE" w:rsidRDefault="00AA5FEE" w:rsidP="00AA5FE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Назва ПЗ (рос.): </w:t>
      </w:r>
      <w:r w:rsidR="00C52337">
        <w:rPr>
          <w:sz w:val="28"/>
          <w:szCs w:val="28"/>
          <w:lang w:val="uk-UA"/>
        </w:rPr>
        <w:t>OmTV</w:t>
      </w:r>
    </w:p>
    <w:p w:rsidR="00AA5FEE" w:rsidRPr="009C16A5" w:rsidRDefault="00AA5FEE" w:rsidP="00AA5FE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Назва ПЗ (англ.): </w:t>
      </w:r>
      <w:r w:rsidR="00C52337">
        <w:rPr>
          <w:sz w:val="28"/>
          <w:szCs w:val="28"/>
          <w:lang w:val="uk-UA"/>
        </w:rPr>
        <w:t>OmTV</w:t>
      </w:r>
    </w:p>
    <w:p w:rsidR="00AA5FEE" w:rsidRPr="001C1459" w:rsidRDefault="00AA5FEE" w:rsidP="00AA5FEE">
      <w:pPr>
        <w:spacing w:line="360" w:lineRule="auto"/>
        <w:rPr>
          <w:b/>
          <w:sz w:val="28"/>
          <w:szCs w:val="28"/>
          <w:lang w:val="uk-UA"/>
        </w:rPr>
      </w:pPr>
      <w:r w:rsidRPr="001C1459">
        <w:rPr>
          <w:b/>
          <w:sz w:val="28"/>
          <w:szCs w:val="28"/>
          <w:lang w:val="uk-UA"/>
        </w:rPr>
        <w:t>2. Орієнтовані терміни виконання.</w:t>
      </w:r>
    </w:p>
    <w:p w:rsidR="00AA5FEE" w:rsidRPr="009C16A5" w:rsidRDefault="00AA5FEE" w:rsidP="00AA5FEE">
      <w:pPr>
        <w:spacing w:line="360" w:lineRule="auto"/>
        <w:rPr>
          <w:sz w:val="28"/>
          <w:szCs w:val="28"/>
          <w:lang w:val="uk-UA"/>
        </w:rPr>
      </w:pPr>
      <w:r w:rsidRPr="009C16A5">
        <w:rPr>
          <w:sz w:val="28"/>
          <w:szCs w:val="28"/>
          <w:lang w:val="uk-UA"/>
        </w:rPr>
        <w:t>Початок робіт:</w:t>
      </w:r>
      <w:r w:rsidR="00C52337">
        <w:rPr>
          <w:sz w:val="28"/>
          <w:szCs w:val="28"/>
          <w:lang w:val="uk-UA"/>
        </w:rPr>
        <w:t xml:space="preserve"> 14/03/15</w:t>
      </w:r>
    </w:p>
    <w:p w:rsidR="00AA5FEE" w:rsidRPr="009C16A5" w:rsidRDefault="00AA5FEE" w:rsidP="00AA5FEE">
      <w:pPr>
        <w:spacing w:line="360" w:lineRule="auto"/>
        <w:rPr>
          <w:sz w:val="28"/>
          <w:szCs w:val="28"/>
          <w:lang w:val="uk-UA"/>
        </w:rPr>
      </w:pPr>
      <w:r w:rsidRPr="009C16A5">
        <w:rPr>
          <w:sz w:val="28"/>
          <w:szCs w:val="28"/>
          <w:lang w:val="uk-UA"/>
        </w:rPr>
        <w:t>Кінець робіт:</w:t>
      </w:r>
      <w:r w:rsidR="00C52337">
        <w:rPr>
          <w:sz w:val="28"/>
          <w:szCs w:val="28"/>
          <w:lang w:val="uk-UA"/>
        </w:rPr>
        <w:t xml:space="preserve"> ______</w:t>
      </w:r>
    </w:p>
    <w:p w:rsidR="00AA5FEE" w:rsidRDefault="00AA5FEE" w:rsidP="00AA5FEE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</w:t>
      </w:r>
      <w:r w:rsidRPr="001C1459">
        <w:rPr>
          <w:b/>
          <w:sz w:val="28"/>
          <w:szCs w:val="28"/>
          <w:lang w:val="uk-UA"/>
        </w:rPr>
        <w:t>. Форма оплати.</w:t>
      </w:r>
      <w:r w:rsidRPr="000257C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Навпроти бажаного варіанту поставити символ X</w:t>
      </w:r>
      <w:r w:rsidRPr="001C1459">
        <w:rPr>
          <w:i/>
          <w:sz w:val="28"/>
          <w:szCs w:val="28"/>
        </w:rPr>
        <w:t>.</w:t>
      </w:r>
    </w:p>
    <w:tbl>
      <w:tblPr>
        <w:tblStyle w:val="TableGrid"/>
        <w:tblW w:w="0" w:type="auto"/>
        <w:tblLook w:val="01E0"/>
      </w:tblPr>
      <w:tblGrid>
        <w:gridCol w:w="8928"/>
        <w:gridCol w:w="643"/>
      </w:tblGrid>
      <w:tr w:rsidR="00AA5FEE">
        <w:trPr>
          <w:trHeight w:val="109"/>
        </w:trPr>
        <w:tc>
          <w:tcPr>
            <w:tcW w:w="8928" w:type="dxa"/>
          </w:tcPr>
          <w:p w:rsidR="00AA5FEE" w:rsidRPr="001C1459" w:rsidRDefault="00AA5FEE" w:rsidP="00C5233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C1459">
              <w:rPr>
                <w:sz w:val="28"/>
                <w:szCs w:val="28"/>
                <w:lang w:val="uk-UA"/>
              </w:rPr>
              <w:t>Поетапна</w:t>
            </w:r>
          </w:p>
        </w:tc>
        <w:tc>
          <w:tcPr>
            <w:tcW w:w="643" w:type="dxa"/>
          </w:tcPr>
          <w:p w:rsidR="00AA5FEE" w:rsidRDefault="00AA5FEE" w:rsidP="00C5233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A5FEE">
        <w:trPr>
          <w:trHeight w:val="107"/>
        </w:trPr>
        <w:tc>
          <w:tcPr>
            <w:tcW w:w="8928" w:type="dxa"/>
          </w:tcPr>
          <w:p w:rsidR="00AA5FEE" w:rsidRPr="001C1459" w:rsidRDefault="00AA5FEE" w:rsidP="00C5233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C1459">
              <w:rPr>
                <w:sz w:val="28"/>
                <w:szCs w:val="28"/>
                <w:lang w:val="uk-UA"/>
              </w:rPr>
              <w:t>Почасова</w:t>
            </w:r>
          </w:p>
        </w:tc>
        <w:tc>
          <w:tcPr>
            <w:tcW w:w="643" w:type="dxa"/>
          </w:tcPr>
          <w:p w:rsidR="00AA5FEE" w:rsidRDefault="00AA5FEE" w:rsidP="00C5233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A5FEE">
        <w:trPr>
          <w:trHeight w:val="107"/>
        </w:trPr>
        <w:tc>
          <w:tcPr>
            <w:tcW w:w="8928" w:type="dxa"/>
          </w:tcPr>
          <w:p w:rsidR="00AA5FEE" w:rsidRPr="001C1459" w:rsidRDefault="00AA5FEE" w:rsidP="00C5233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C1459">
              <w:rPr>
                <w:sz w:val="28"/>
                <w:szCs w:val="28"/>
                <w:lang w:val="uk-UA"/>
              </w:rPr>
              <w:t>За результатами розроблення ПЗ</w:t>
            </w:r>
          </w:p>
        </w:tc>
        <w:tc>
          <w:tcPr>
            <w:tcW w:w="643" w:type="dxa"/>
          </w:tcPr>
          <w:p w:rsidR="00AA5FEE" w:rsidRDefault="00C52337" w:rsidP="00C5233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x</w:t>
            </w:r>
          </w:p>
        </w:tc>
      </w:tr>
      <w:tr w:rsidR="00AA5FEE">
        <w:trPr>
          <w:trHeight w:val="107"/>
        </w:trPr>
        <w:tc>
          <w:tcPr>
            <w:tcW w:w="8928" w:type="dxa"/>
          </w:tcPr>
          <w:p w:rsidR="00AA5FEE" w:rsidRPr="001C1459" w:rsidRDefault="00AA5FEE" w:rsidP="00C52337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Інший варіант:</w:t>
            </w:r>
          </w:p>
        </w:tc>
        <w:tc>
          <w:tcPr>
            <w:tcW w:w="643" w:type="dxa"/>
          </w:tcPr>
          <w:p w:rsidR="00AA5FEE" w:rsidRDefault="00AA5FEE" w:rsidP="00C5233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AA5FEE" w:rsidRDefault="00AA5FEE" w:rsidP="00AA5FEE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4. </w:t>
      </w:r>
      <w:r w:rsidRPr="008F2A6F">
        <w:rPr>
          <w:b/>
          <w:sz w:val="28"/>
          <w:szCs w:val="28"/>
        </w:rPr>
        <w:t>За</w:t>
      </w:r>
      <w:r>
        <w:rPr>
          <w:b/>
          <w:sz w:val="28"/>
          <w:szCs w:val="28"/>
          <w:lang w:val="uk-UA"/>
        </w:rPr>
        <w:t>гальні вимоги до ПЗ.</w:t>
      </w:r>
    </w:p>
    <w:p w:rsidR="00AA5FEE" w:rsidRPr="00C52337" w:rsidRDefault="00AA5FEE" w:rsidP="00AA5FEE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Сумісність з версіями </w:t>
      </w:r>
      <w:r>
        <w:rPr>
          <w:sz w:val="28"/>
          <w:szCs w:val="28"/>
        </w:rPr>
        <w:t>Android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платформами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телефон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планшет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ТВ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uk-UA"/>
        </w:rPr>
        <w:t>.</w:t>
      </w:r>
      <w:r w:rsidR="00C52337">
        <w:rPr>
          <w:sz w:val="28"/>
          <w:szCs w:val="28"/>
          <w:lang w:val="uk-UA"/>
        </w:rPr>
        <w:t xml:space="preserve">  – </w:t>
      </w:r>
      <w:r w:rsidR="00C52337" w:rsidRPr="00C52337">
        <w:rPr>
          <w:b/>
          <w:sz w:val="28"/>
          <w:szCs w:val="28"/>
          <w:lang w:val="en-US"/>
        </w:rPr>
        <w:t>Android</w:t>
      </w:r>
      <w:r w:rsidR="00C52337" w:rsidRPr="00C52337">
        <w:rPr>
          <w:b/>
          <w:sz w:val="28"/>
          <w:szCs w:val="28"/>
        </w:rPr>
        <w:t xml:space="preserve">  (телефон , планшет)</w:t>
      </w:r>
    </w:p>
    <w:p w:rsidR="00AA5FEE" w:rsidRPr="008849E1" w:rsidRDefault="00AA5FEE" w:rsidP="00AA5FEE">
      <w:pPr>
        <w:spacing w:line="360" w:lineRule="auto"/>
        <w:rPr>
          <w:sz w:val="28"/>
          <w:szCs w:val="28"/>
          <w:lang w:val="uk-UA"/>
        </w:rPr>
      </w:pPr>
    </w:p>
    <w:p w:rsidR="00AA5FEE" w:rsidRPr="00C52337" w:rsidRDefault="00AA5FEE" w:rsidP="00AA5FEE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Вимоги до розміру </w:t>
      </w:r>
      <w:r w:rsidRPr="00FC4B38">
        <w:rPr>
          <w:sz w:val="28"/>
          <w:szCs w:val="28"/>
          <w:lang w:val="uk-UA"/>
        </w:rPr>
        <w:t>*.</w:t>
      </w:r>
      <w:proofErr w:type="spellStart"/>
      <w:r>
        <w:rPr>
          <w:sz w:val="28"/>
          <w:szCs w:val="28"/>
          <w:lang w:val="en-US"/>
        </w:rPr>
        <w:t>apk</w:t>
      </w:r>
      <w:proofErr w:type="spellEnd"/>
      <w:r>
        <w:rPr>
          <w:sz w:val="28"/>
          <w:szCs w:val="28"/>
          <w:lang w:val="uk-UA"/>
        </w:rPr>
        <w:t xml:space="preserve"> </w:t>
      </w:r>
      <w:r w:rsidRPr="00FC4B38">
        <w:rPr>
          <w:i/>
          <w:sz w:val="28"/>
          <w:szCs w:val="28"/>
          <w:lang w:val="uk-UA"/>
        </w:rPr>
        <w:t>(у разі обмежень)</w:t>
      </w:r>
      <w:r>
        <w:rPr>
          <w:sz w:val="28"/>
          <w:szCs w:val="28"/>
          <w:lang w:val="uk-UA"/>
        </w:rPr>
        <w:t>.</w:t>
      </w:r>
      <w:r w:rsidR="00C52337">
        <w:rPr>
          <w:sz w:val="28"/>
          <w:szCs w:val="28"/>
          <w:lang w:val="uk-UA"/>
        </w:rPr>
        <w:t xml:space="preserve"> </w:t>
      </w:r>
      <w:r w:rsidR="00C52337" w:rsidRPr="00C52337">
        <w:rPr>
          <w:b/>
          <w:sz w:val="28"/>
          <w:szCs w:val="28"/>
        </w:rPr>
        <w:t>Без обмежень.</w:t>
      </w:r>
    </w:p>
    <w:p w:rsidR="00AA5FEE" w:rsidRDefault="00AA5FEE" w:rsidP="00AA5FEE">
      <w:pPr>
        <w:spacing w:line="360" w:lineRule="auto"/>
        <w:rPr>
          <w:sz w:val="28"/>
          <w:szCs w:val="28"/>
          <w:lang w:val="uk-UA"/>
        </w:rPr>
      </w:pPr>
    </w:p>
    <w:p w:rsidR="00AA5FEE" w:rsidRPr="00C52337" w:rsidRDefault="00AA5FEE" w:rsidP="00AA5FEE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Необхідність використання додаткових технологій, або бібліотек </w:t>
      </w:r>
      <w:r w:rsidRPr="00972B0E">
        <w:rPr>
          <w:i/>
          <w:sz w:val="28"/>
          <w:szCs w:val="28"/>
          <w:lang w:val="uk-UA"/>
        </w:rPr>
        <w:t>(у разі необхідності)</w:t>
      </w:r>
      <w:r>
        <w:rPr>
          <w:i/>
          <w:sz w:val="28"/>
          <w:szCs w:val="28"/>
          <w:lang w:val="uk-UA"/>
        </w:rPr>
        <w:t>.</w:t>
      </w:r>
      <w:r w:rsidR="00C52337">
        <w:rPr>
          <w:i/>
          <w:sz w:val="28"/>
          <w:szCs w:val="28"/>
          <w:lang w:val="uk-UA"/>
        </w:rPr>
        <w:t xml:space="preserve"> </w:t>
      </w:r>
      <w:r w:rsidR="00C52337" w:rsidRPr="00C52337">
        <w:rPr>
          <w:b/>
          <w:sz w:val="28"/>
          <w:szCs w:val="28"/>
          <w:lang w:val="uk-UA"/>
        </w:rPr>
        <w:t>Особливих не бачу.</w:t>
      </w:r>
    </w:p>
    <w:p w:rsidR="00AA5FEE" w:rsidRDefault="00AA5FEE" w:rsidP="00AA5FE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AA5FEE" w:rsidRPr="00C52337" w:rsidRDefault="00AA5FEE" w:rsidP="00AA5FEE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Необхідність розроблення графічної складової ПЗ. </w:t>
      </w:r>
      <w:r w:rsidRPr="00EE08CB">
        <w:rPr>
          <w:i/>
          <w:sz w:val="28"/>
          <w:szCs w:val="28"/>
          <w:lang w:val="uk-UA"/>
        </w:rPr>
        <w:t xml:space="preserve">(Мається на увазі наявність у Замовника файлів, що містять піктограми та інші графічні елементи, або це необхідно </w:t>
      </w:r>
      <w:r>
        <w:rPr>
          <w:i/>
          <w:sz w:val="28"/>
          <w:szCs w:val="28"/>
          <w:lang w:val="uk-UA"/>
        </w:rPr>
        <w:t>розробляти Виконавцю</w:t>
      </w:r>
      <w:r w:rsidRPr="00EE08CB">
        <w:rPr>
          <w:i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  <w:r w:rsidR="00C52337">
        <w:rPr>
          <w:sz w:val="28"/>
          <w:szCs w:val="28"/>
          <w:lang w:val="uk-UA"/>
        </w:rPr>
        <w:t xml:space="preserve">  </w:t>
      </w:r>
      <w:r w:rsidR="00C52337" w:rsidRPr="00C52337">
        <w:rPr>
          <w:b/>
          <w:sz w:val="28"/>
          <w:szCs w:val="28"/>
          <w:lang w:val="uk-UA"/>
        </w:rPr>
        <w:t xml:space="preserve">Логотип є , буде надано. </w:t>
      </w:r>
    </w:p>
    <w:p w:rsidR="00AA5FEE" w:rsidRDefault="00AA5FEE" w:rsidP="00AA5FEE">
      <w:pPr>
        <w:spacing w:line="360" w:lineRule="auto"/>
        <w:jc w:val="both"/>
        <w:rPr>
          <w:sz w:val="28"/>
          <w:szCs w:val="28"/>
          <w:lang w:val="uk-UA"/>
        </w:rPr>
      </w:pPr>
    </w:p>
    <w:p w:rsidR="00AA5FEE" w:rsidRPr="00C52337" w:rsidRDefault="00AA5FEE" w:rsidP="00AA5FEE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Локалізація. </w:t>
      </w:r>
      <w:r w:rsidRPr="004E3D0B">
        <w:rPr>
          <w:sz w:val="28"/>
          <w:szCs w:val="28"/>
          <w:lang w:val="uk-UA"/>
        </w:rPr>
        <w:t>Вказуються мови інтерфейсу</w:t>
      </w:r>
      <w:r>
        <w:rPr>
          <w:sz w:val="28"/>
          <w:szCs w:val="28"/>
          <w:lang w:val="uk-UA"/>
        </w:rPr>
        <w:t>.</w:t>
      </w:r>
      <w:r w:rsidR="00C52337">
        <w:rPr>
          <w:sz w:val="28"/>
          <w:szCs w:val="28"/>
          <w:lang w:val="uk-UA"/>
        </w:rPr>
        <w:t xml:space="preserve"> </w:t>
      </w:r>
      <w:r w:rsidR="00C52337" w:rsidRPr="00C52337">
        <w:rPr>
          <w:b/>
          <w:sz w:val="28"/>
          <w:szCs w:val="28"/>
        </w:rPr>
        <w:t>Англійська.</w:t>
      </w:r>
    </w:p>
    <w:p w:rsidR="00AA5FEE" w:rsidRPr="00640832" w:rsidRDefault="00AA5FEE" w:rsidP="00AA5FEE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5. Вимоги до функціоналу ПЗ.</w:t>
      </w:r>
    </w:p>
    <w:p w:rsidR="00C52337" w:rsidRPr="00C52337" w:rsidRDefault="00C52337" w:rsidP="00AA5FEE">
      <w:pPr>
        <w:spacing w:line="360" w:lineRule="auto"/>
        <w:rPr>
          <w:sz w:val="26"/>
          <w:szCs w:val="28"/>
        </w:rPr>
      </w:pPr>
      <w:r>
        <w:rPr>
          <w:i/>
          <w:sz w:val="28"/>
          <w:szCs w:val="28"/>
          <w:lang w:val="uk-UA"/>
        </w:rPr>
        <w:t xml:space="preserve">Це має бути весія каналу на </w:t>
      </w:r>
      <w:proofErr w:type="spellStart"/>
      <w:r>
        <w:rPr>
          <w:i/>
          <w:sz w:val="28"/>
          <w:szCs w:val="28"/>
          <w:lang w:val="en-US"/>
        </w:rPr>
        <w:t>Youtube</w:t>
      </w:r>
      <w:proofErr w:type="spellEnd"/>
      <w:r>
        <w:rPr>
          <w:i/>
          <w:sz w:val="28"/>
          <w:szCs w:val="28"/>
          <w:lang w:val="en-US"/>
        </w:rPr>
        <w:t xml:space="preserve">/ </w:t>
      </w:r>
      <w:proofErr w:type="spellStart"/>
      <w:r>
        <w:rPr>
          <w:i/>
          <w:sz w:val="28"/>
          <w:szCs w:val="28"/>
          <w:lang w:val="en-US"/>
        </w:rPr>
        <w:t>OmelchukTV</w:t>
      </w:r>
      <w:proofErr w:type="spellEnd"/>
      <w:r>
        <w:rPr>
          <w:i/>
          <w:sz w:val="28"/>
          <w:szCs w:val="28"/>
          <w:lang w:val="en-US"/>
        </w:rPr>
        <w:t xml:space="preserve">. </w:t>
      </w:r>
      <w:r>
        <w:rPr>
          <w:i/>
          <w:sz w:val="28"/>
          <w:szCs w:val="28"/>
        </w:rPr>
        <w:t xml:space="preserve">Треба щоб користувачам каналу було зручно використовувати додаток як спосіб перегляду відеоматеріалів. Приклад уже можна побачити в </w:t>
      </w:r>
      <w:proofErr w:type="spellStart"/>
      <w:r>
        <w:rPr>
          <w:i/>
          <w:sz w:val="28"/>
          <w:szCs w:val="28"/>
          <w:lang w:val="en-US"/>
        </w:rPr>
        <w:t>Playmarket</w:t>
      </w:r>
      <w:proofErr w:type="spellEnd"/>
      <w:r>
        <w:rPr>
          <w:i/>
          <w:sz w:val="28"/>
          <w:szCs w:val="28"/>
          <w:lang w:val="en-US"/>
        </w:rPr>
        <w:t xml:space="preserve"> – </w:t>
      </w:r>
      <w:r>
        <w:rPr>
          <w:i/>
          <w:sz w:val="28"/>
          <w:szCs w:val="28"/>
        </w:rPr>
        <w:t xml:space="preserve">додаток </w:t>
      </w:r>
      <w:proofErr w:type="spellStart"/>
      <w:r>
        <w:rPr>
          <w:i/>
          <w:sz w:val="28"/>
          <w:szCs w:val="28"/>
          <w:lang w:val="en-US"/>
        </w:rPr>
        <w:t>OmTV</w:t>
      </w:r>
      <w:proofErr w:type="spellEnd"/>
      <w:r>
        <w:rPr>
          <w:i/>
          <w:sz w:val="28"/>
          <w:szCs w:val="28"/>
          <w:lang w:val="en-US"/>
        </w:rPr>
        <w:t xml:space="preserve">. </w:t>
      </w:r>
      <w:r>
        <w:rPr>
          <w:sz w:val="26"/>
          <w:szCs w:val="28"/>
        </w:rPr>
        <w:t xml:space="preserve">Хочу щоб у зручній формі відкривався плейлист відео. На інтерфейсі також потрібно вказати можливість звязатися через пошту із власниками каналу  та наприклад, їхня сторінка на ФБ. Можливо, ще щось зручне. </w:t>
      </w:r>
    </w:p>
    <w:p w:rsidR="00C52337" w:rsidRDefault="00C52337" w:rsidP="00AA5FEE">
      <w:pPr>
        <w:spacing w:line="360" w:lineRule="auto"/>
        <w:rPr>
          <w:i/>
          <w:sz w:val="28"/>
          <w:szCs w:val="28"/>
          <w:lang w:val="uk-UA"/>
        </w:rPr>
      </w:pPr>
    </w:p>
    <w:p w:rsidR="00AA5FEE" w:rsidRPr="00FC4B38" w:rsidRDefault="00AA5FEE" w:rsidP="00AA5FEE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6. Вимоги до інтерфейсу ПЗ.</w:t>
      </w:r>
    </w:p>
    <w:p w:rsidR="00AA5FEE" w:rsidRDefault="00AA5FEE" w:rsidP="00AA5FEE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351A31">
        <w:rPr>
          <w:i/>
          <w:sz w:val="28"/>
          <w:szCs w:val="28"/>
          <w:lang w:val="uk-UA"/>
        </w:rPr>
        <w:t xml:space="preserve">У довільній формі </w:t>
      </w:r>
      <w:r>
        <w:rPr>
          <w:i/>
          <w:sz w:val="28"/>
          <w:szCs w:val="28"/>
          <w:lang w:val="uk-UA"/>
        </w:rPr>
        <w:t>описується бажаний інтерфейс</w:t>
      </w:r>
      <w:r w:rsidRPr="00351A31">
        <w:rPr>
          <w:i/>
          <w:sz w:val="28"/>
          <w:szCs w:val="28"/>
          <w:lang w:val="uk-UA"/>
        </w:rPr>
        <w:t xml:space="preserve"> ПЗ.</w:t>
      </w:r>
    </w:p>
    <w:p w:rsidR="00C52337" w:rsidRPr="00C52337" w:rsidRDefault="00C52337" w:rsidP="00C52337">
      <w:pPr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Приклад уже можна побачити в </w:t>
      </w:r>
      <w:proofErr w:type="spellStart"/>
      <w:r>
        <w:rPr>
          <w:i/>
          <w:sz w:val="28"/>
          <w:szCs w:val="28"/>
          <w:lang w:val="en-US"/>
        </w:rPr>
        <w:t>Playmarket</w:t>
      </w:r>
      <w:proofErr w:type="spellEnd"/>
      <w:r>
        <w:rPr>
          <w:i/>
          <w:sz w:val="28"/>
          <w:szCs w:val="28"/>
          <w:lang w:val="en-US"/>
        </w:rPr>
        <w:t xml:space="preserve"> – </w:t>
      </w:r>
      <w:r>
        <w:rPr>
          <w:i/>
          <w:sz w:val="28"/>
          <w:szCs w:val="28"/>
        </w:rPr>
        <w:t xml:space="preserve">додаток </w:t>
      </w:r>
      <w:proofErr w:type="spellStart"/>
      <w:r>
        <w:rPr>
          <w:i/>
          <w:sz w:val="28"/>
          <w:szCs w:val="28"/>
          <w:lang w:val="en-US"/>
        </w:rPr>
        <w:t>OmTV</w:t>
      </w:r>
      <w:proofErr w:type="spellEnd"/>
      <w:r>
        <w:rPr>
          <w:i/>
          <w:sz w:val="28"/>
          <w:szCs w:val="28"/>
          <w:lang w:val="en-US"/>
        </w:rPr>
        <w:t xml:space="preserve">. </w:t>
      </w:r>
      <w:proofErr w:type="spellStart"/>
      <w:r>
        <w:rPr>
          <w:i/>
          <w:sz w:val="28"/>
          <w:szCs w:val="28"/>
          <w:lang w:val="en-US"/>
        </w:rPr>
        <w:t>Деталі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проговоримо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по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тел</w:t>
      </w:r>
      <w:proofErr w:type="spellEnd"/>
      <w:r>
        <w:rPr>
          <w:i/>
          <w:sz w:val="28"/>
          <w:szCs w:val="28"/>
          <w:lang w:val="en-US"/>
        </w:rPr>
        <w:t xml:space="preserve">. </w:t>
      </w:r>
    </w:p>
    <w:p w:rsidR="00AA5FEE" w:rsidRDefault="00C52337" w:rsidP="00AA5FEE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</w:t>
      </w:r>
    </w:p>
    <w:p w:rsidR="00AA5FEE" w:rsidRDefault="00AA5FEE" w:rsidP="00AA5FEE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944516">
        <w:rPr>
          <w:i/>
          <w:sz w:val="28"/>
          <w:szCs w:val="28"/>
          <w:lang w:val="uk-UA"/>
        </w:rPr>
      </w:r>
      <w:r w:rsidRPr="00944516">
        <w:rPr>
          <w:i/>
          <w:sz w:val="28"/>
          <w:szCs w:val="28"/>
          <w:lang w:val="uk-UA"/>
        </w:rPr>
        <w:pict>
          <v:group id="_x0000_s1026" style="width:459pt;height:279pt;mso-position-horizontal-relative:char;mso-position-vertical-relative:line" coordorigin="2283,6211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83;top:6211;width:7200;height:4320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2424;top:6350;width:3279;height:4042">
              <v:imagedata r:id="rId4" o:title="Безымянный"/>
            </v:shape>
            <v:shape id="_x0000_s1029" type="#_x0000_t75" style="position:absolute;left:5954;top:6350;width:3279;height:4042">
              <v:imagedata r:id="rId5" o:title="Безымянный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0" type="#_x0000_t202" style="position:absolute;left:2565;top:6629;width:2965;height:418">
              <v:textbox style="mso-next-textbox:#_x0000_s1030">
                <w:txbxContent>
                  <w:p w:rsidR="00C52337" w:rsidRPr="003604DB" w:rsidRDefault="00C52337" w:rsidP="00AA5FEE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Головне вікно</w:t>
                    </w:r>
                  </w:p>
                </w:txbxContent>
              </v:textbox>
            </v:shape>
            <v:shape id="_x0000_s1031" type="#_x0000_t202" style="position:absolute;left:6095;top:6629;width:2964;height:418">
              <v:textbox style="mso-next-textbox:#_x0000_s1031">
                <w:txbxContent>
                  <w:p w:rsidR="00C52337" w:rsidRPr="003604DB" w:rsidRDefault="00C52337" w:rsidP="00AA5FEE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Вікно №2</w:t>
                    </w:r>
                  </w:p>
                </w:txbxContent>
              </v:textbox>
            </v:shape>
            <v:roundrect id="_x0000_s1032" style="position:absolute;left:2707;top:8859;width:2682;height:418" arcsize="10923f" fillcolor="maroon">
              <v:textbox style="mso-next-textbox:#_x0000_s1032">
                <w:txbxContent>
                  <w:p w:rsidR="00C52337" w:rsidRPr="0058397C" w:rsidRDefault="00C52337" w:rsidP="00AA5FEE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Кнопка виконання дій</w:t>
                    </w:r>
                  </w:p>
                </w:txbxContent>
              </v:textbox>
            </v:roundrect>
            <v:rect id="_x0000_s1033" style="position:absolute;left:6095;top:7326;width:2964;height:418">
              <v:textbox style="mso-next-textbox:#_x0000_s1033">
                <w:txbxContent>
                  <w:p w:rsidR="00C52337" w:rsidRPr="00944516" w:rsidRDefault="00C52337" w:rsidP="00AA5FEE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Текстова інформація</w:t>
                    </w:r>
                  </w:p>
                </w:txbxContent>
              </v:textbox>
            </v:rect>
            <v:rect id="_x0000_s1034" style="position:absolute;left:6095;top:8162;width:1694;height:557">
              <v:textbox style="mso-next-textbox:#_x0000_s1034">
                <w:txbxContent>
                  <w:p w:rsidR="00C52337" w:rsidRPr="00944516" w:rsidRDefault="00C52337" w:rsidP="00AA5FEE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Графічна інформація</w:t>
                    </w:r>
                  </w:p>
                </w:txbxContent>
              </v:textbox>
            </v:rect>
            <v:roundrect id="_x0000_s1035" style="position:absolute;left:8212;top:9416;width:988;height:418" arcsize="10923f" fillcolor="maroon">
              <v:textbox style="mso-next-textbox:#_x0000_s1035">
                <w:txbxContent>
                  <w:p w:rsidR="00C52337" w:rsidRPr="006F53E6" w:rsidRDefault="00C52337" w:rsidP="00AA5FE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“</w:t>
                    </w:r>
                    <w:proofErr w:type="spellStart"/>
                    <w:r>
                      <w:rPr>
                        <w:lang w:val="en-US"/>
                      </w:rPr>
                      <w:t>Вих</w:t>
                    </w:r>
                    <w:proofErr w:type="spellEnd"/>
                    <w:r>
                      <w:rPr>
                        <w:lang w:val="uk-UA"/>
                      </w:rPr>
                      <w:t>і</w:t>
                    </w:r>
                    <w:r>
                      <w:rPr>
                        <w:lang w:val="en-US"/>
                      </w:rPr>
                      <w:t>д”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C52337" w:rsidRPr="00C52337" w:rsidRDefault="00AA5FEE" w:rsidP="00C52337">
      <w:pPr>
        <w:spacing w:line="360" w:lineRule="auto"/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7. Існуючі аналоги. </w:t>
      </w:r>
      <w:r w:rsidR="00C52337">
        <w:rPr>
          <w:i/>
          <w:sz w:val="28"/>
          <w:szCs w:val="28"/>
        </w:rPr>
        <w:t xml:space="preserve">Приклад уже можна побачити в </w:t>
      </w:r>
      <w:proofErr w:type="spellStart"/>
      <w:r w:rsidR="00C52337">
        <w:rPr>
          <w:i/>
          <w:sz w:val="28"/>
          <w:szCs w:val="28"/>
          <w:lang w:val="en-US"/>
        </w:rPr>
        <w:t>Playmarket</w:t>
      </w:r>
      <w:proofErr w:type="spellEnd"/>
      <w:r w:rsidR="00C52337">
        <w:rPr>
          <w:i/>
          <w:sz w:val="28"/>
          <w:szCs w:val="28"/>
          <w:lang w:val="en-US"/>
        </w:rPr>
        <w:t xml:space="preserve"> – </w:t>
      </w:r>
      <w:r w:rsidR="00C52337">
        <w:rPr>
          <w:i/>
          <w:sz w:val="28"/>
          <w:szCs w:val="28"/>
        </w:rPr>
        <w:t xml:space="preserve">додаток </w:t>
      </w:r>
      <w:proofErr w:type="spellStart"/>
      <w:r w:rsidR="00C52337">
        <w:rPr>
          <w:i/>
          <w:sz w:val="28"/>
          <w:szCs w:val="28"/>
          <w:lang w:val="en-US"/>
        </w:rPr>
        <w:t>OmTV</w:t>
      </w:r>
      <w:proofErr w:type="spellEnd"/>
      <w:r w:rsidR="00C52337">
        <w:rPr>
          <w:i/>
          <w:sz w:val="28"/>
          <w:szCs w:val="28"/>
          <w:lang w:val="en-US"/>
        </w:rPr>
        <w:t>.</w:t>
      </w:r>
    </w:p>
    <w:p w:rsidR="00AA5FEE" w:rsidRDefault="00AA5FEE" w:rsidP="00AA5FEE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.</w:t>
      </w:r>
    </w:p>
    <w:p w:rsidR="00AA5FEE" w:rsidRDefault="00AA5FEE" w:rsidP="00AA5FEE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8F2409">
        <w:rPr>
          <w:b/>
          <w:sz w:val="28"/>
          <w:szCs w:val="28"/>
          <w:lang w:val="uk-UA"/>
        </w:rPr>
        <w:t>8. </w:t>
      </w:r>
      <w:r>
        <w:rPr>
          <w:b/>
          <w:sz w:val="28"/>
          <w:szCs w:val="28"/>
          <w:lang w:val="uk-UA"/>
        </w:rPr>
        <w:t>Контактні дані Замовника.</w:t>
      </w:r>
    </w:p>
    <w:p w:rsidR="00AA5FEE" w:rsidRDefault="00AA5FEE" w:rsidP="00AA5FE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Прізвище, ім’я, по-батькові:</w:t>
      </w:r>
      <w:r w:rsidR="00C52337">
        <w:rPr>
          <w:sz w:val="28"/>
          <w:szCs w:val="28"/>
          <w:lang w:val="uk-UA"/>
        </w:rPr>
        <w:t xml:space="preserve"> Олександр</w:t>
      </w:r>
    </w:p>
    <w:p w:rsidR="00AA5FEE" w:rsidRDefault="00AA5FEE" w:rsidP="00AA5FE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Телефон:</w:t>
      </w:r>
      <w:r w:rsidR="00C52337">
        <w:rPr>
          <w:sz w:val="28"/>
          <w:szCs w:val="28"/>
          <w:lang w:val="uk-UA"/>
        </w:rPr>
        <w:t xml:space="preserve"> 093 884 16 40 </w:t>
      </w:r>
    </w:p>
    <w:p w:rsidR="00AA5FEE" w:rsidRPr="00C52337" w:rsidRDefault="00AA5FEE" w:rsidP="00AA5FE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Електронна пошта:</w:t>
      </w:r>
      <w:r w:rsidR="00C52337">
        <w:rPr>
          <w:sz w:val="28"/>
          <w:szCs w:val="28"/>
          <w:lang w:val="uk-UA"/>
        </w:rPr>
        <w:t xml:space="preserve"> </w:t>
      </w:r>
      <w:r w:rsidR="00C52337">
        <w:rPr>
          <w:sz w:val="28"/>
          <w:szCs w:val="28"/>
          <w:lang w:val="en-US"/>
        </w:rPr>
        <w:t>memfi.dom12@ukr.net</w:t>
      </w:r>
    </w:p>
    <w:p w:rsidR="00AA5FEE" w:rsidRDefault="00AA5FEE" w:rsidP="00AA5FE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Skype:</w:t>
      </w:r>
    </w:p>
    <w:p w:rsidR="00AA5FEE" w:rsidRDefault="00AA5FEE" w:rsidP="00AA5FEE">
      <w:pPr>
        <w:spacing w:line="360" w:lineRule="auto"/>
        <w:jc w:val="both"/>
        <w:rPr>
          <w:sz w:val="28"/>
          <w:szCs w:val="28"/>
          <w:lang w:val="en-US"/>
        </w:rPr>
      </w:pPr>
    </w:p>
    <w:p w:rsidR="00AA5FEE" w:rsidRPr="00174346" w:rsidRDefault="00AA5FEE" w:rsidP="00AA5FEE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174346">
        <w:rPr>
          <w:b/>
          <w:sz w:val="28"/>
          <w:szCs w:val="28"/>
          <w:lang w:val="uk-UA"/>
        </w:rPr>
        <w:t>Контактні дані Виконавця:</w:t>
      </w:r>
    </w:p>
    <w:p w:rsidR="00AA5FEE" w:rsidRPr="00174346" w:rsidRDefault="00AA5FEE" w:rsidP="00AA5FEE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174346">
        <w:rPr>
          <w:i/>
          <w:sz w:val="28"/>
          <w:szCs w:val="28"/>
          <w:lang w:val="uk-UA"/>
        </w:rPr>
        <w:t>Шишка Олег Юрійович</w:t>
      </w:r>
    </w:p>
    <w:p w:rsidR="00AA5FEE" w:rsidRPr="00174346" w:rsidRDefault="00AA5FEE" w:rsidP="00AA5FEE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174346">
        <w:rPr>
          <w:i/>
          <w:sz w:val="28"/>
          <w:szCs w:val="28"/>
          <w:lang w:val="en-US"/>
        </w:rPr>
        <w:t xml:space="preserve">E-MAIL: </w:t>
      </w:r>
      <w:hyperlink r:id="rId6" w:history="1">
        <w:r w:rsidRPr="00174346">
          <w:rPr>
            <w:rStyle w:val="Hyperlink"/>
            <w:i/>
            <w:sz w:val="28"/>
            <w:szCs w:val="28"/>
            <w:lang w:val="uk-UA"/>
          </w:rPr>
          <w:t>Ww4</w:t>
        </w:r>
        <w:r w:rsidRPr="00174346">
          <w:rPr>
            <w:rStyle w:val="Hyperlink"/>
            <w:i/>
            <w:sz w:val="28"/>
            <w:szCs w:val="28"/>
            <w:lang w:val="en-US"/>
          </w:rPr>
          <w:t>ka@ukr.net</w:t>
        </w:r>
      </w:hyperlink>
    </w:p>
    <w:p w:rsidR="00AA5FEE" w:rsidRPr="00174346" w:rsidRDefault="00AA5FEE" w:rsidP="00AA5FEE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174346">
        <w:rPr>
          <w:i/>
          <w:sz w:val="28"/>
          <w:szCs w:val="28"/>
          <w:lang w:val="en-US"/>
        </w:rPr>
        <w:t>SKYPE: ww4ka1989</w:t>
      </w:r>
    </w:p>
    <w:p w:rsidR="00AA5FEE" w:rsidRPr="003206E1" w:rsidRDefault="00AA5FEE" w:rsidP="00AA5FEE">
      <w:pPr>
        <w:spacing w:line="360" w:lineRule="auto"/>
        <w:jc w:val="both"/>
        <w:rPr>
          <w:sz w:val="28"/>
          <w:szCs w:val="28"/>
          <w:lang w:val="uk-UA"/>
        </w:rPr>
      </w:pPr>
      <w:r w:rsidRPr="008F2409">
        <w:rPr>
          <w:sz w:val="28"/>
          <w:szCs w:val="28"/>
        </w:rPr>
        <w:t>*</w:t>
      </w:r>
      <w:r w:rsidRPr="008F2409">
        <w:rPr>
          <w:b/>
          <w:i/>
          <w:sz w:val="28"/>
          <w:szCs w:val="28"/>
        </w:rPr>
        <w:t>Примітка</w:t>
      </w:r>
      <w:r w:rsidRPr="008F2409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Структурні елементи цього документу можуть бути змінені на розсуд Замовника.</w:t>
      </w:r>
    </w:p>
    <w:p w:rsidR="00C52337" w:rsidRPr="00AA5FEE" w:rsidRDefault="00C52337">
      <w:pPr>
        <w:rPr>
          <w:lang w:val="en-US"/>
        </w:rPr>
      </w:pPr>
    </w:p>
    <w:sectPr w:rsidR="00C52337" w:rsidRPr="00AA5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A5FEE"/>
    <w:rsid w:val="00AA5FEE"/>
    <w:rsid w:val="00C52337"/>
  </w:rsids>
  <m:mathPr>
    <m:mathFont m:val="Academy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FEE"/>
    <w:pPr>
      <w:spacing w:after="0"/>
    </w:pPr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AA5FEE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A5F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mailto:Ww4ka@ukr.n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217</Words>
  <Characters>1237</Characters>
  <Application>Microsoft Word 12.0.0</Application>
  <DocSecurity>0</DocSecurity>
  <Lines>10</Lines>
  <Paragraphs>2</Paragraphs>
  <ScaleCrop>false</ScaleCrop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2015-03-13T13:45:00Z</dcterms:created>
  <dcterms:modified xsi:type="dcterms:W3CDTF">2015-03-13T13:58:00Z</dcterms:modified>
</cp:coreProperties>
</file>