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8E" w:rsidRDefault="0087368E">
      <w:pPr>
        <w:spacing w:after="120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:rsidR="0087368E" w:rsidRDefault="007A7717">
      <w:pPr>
        <w:ind w:left="36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Тест кейсы</w:t>
      </w:r>
    </w:p>
    <w:tbl>
      <w:tblPr>
        <w:tblW w:w="9788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60"/>
        <w:gridCol w:w="2620"/>
        <w:gridCol w:w="2247"/>
        <w:gridCol w:w="2836"/>
        <w:gridCol w:w="1125"/>
      </w:tblGrid>
      <w:tr w:rsidR="0087368E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368E" w:rsidRDefault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368E" w:rsidRDefault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шаги</w:t>
            </w:r>
          </w:p>
        </w:tc>
        <w:tc>
          <w:tcPr>
            <w:tcW w:w="2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368E" w:rsidRDefault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ФР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368E" w:rsidRDefault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ОР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7368E" w:rsidRDefault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7A7717" w:rsidTr="007A7717">
        <w:trPr>
          <w:trHeight w:val="975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1. Взять мыло</w:t>
            </w:r>
          </w:p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2. Взять линейку              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3. Измерить диаметр мыла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d 5см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d 5см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12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1. Поднести мыло к источнику света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2. Рассмотреть со всех сторон                                                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Белый ровный, без разводов и полос                            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Белый ровный, без разводов и полос                            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12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1. Натереть мыло на терке       </w:t>
            </w:r>
          </w:p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2. Распределить стружку на поверхности                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3. Аккуратно понюхать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Не должно быть постороннего запаха                  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Не должно быть постороннего запаха                  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12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1. Натереть 3г мыла на терке       </w:t>
            </w:r>
          </w:p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2. Распределить стружку на поверхности                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3. Аккуратно понюхать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Запах соответствует наименованию мыла "Ромашка"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Запах соответствует наименованию мыла "Ромашка"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6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1. Сделать срез ножом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На срезе однородное без пустот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На срезе однородное без пустот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6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1. Взять в руки                                 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2. Надавить с усилием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Твердое, не осталось вмятин от сдавливания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Твердое, не осталось вмятин от сдавливания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9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1. Взять в руки                                 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2. Провести ладонью по всей поверхности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шершавое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Гладкое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9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Pr="00320F53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1. </w:t>
            </w:r>
            <w:r w:rsidRPr="00320F53">
              <w:rPr>
                <w:rFonts w:eastAsia="Times New Roman" w:cs="Times New Roman"/>
                <w:color w:val="000000"/>
                <w:lang w:eastAsia="ru-RU"/>
              </w:rPr>
              <w:t>Взять весы</w:t>
            </w:r>
          </w:p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2. Поставить на горизонтальную поверхность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3. Взвесить 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100г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100г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42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1.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Н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атереть 3 г мыла на терке                                         2. </w:t>
            </w:r>
            <w:r>
              <w:rPr>
                <w:rFonts w:eastAsia="Times New Roman" w:cs="Times New Roman"/>
                <w:color w:val="000000"/>
                <w:lang w:eastAsia="ru-RU"/>
              </w:rPr>
              <w:t>Р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азмешать в небольшом количестве воды                                          3. </w:t>
            </w:r>
            <w:r>
              <w:rPr>
                <w:rFonts w:eastAsia="Times New Roman" w:cs="Times New Roman"/>
                <w:color w:val="000000"/>
                <w:lang w:eastAsia="ru-RU"/>
              </w:rPr>
              <w:t>О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пустить PH полоску в раствор                                                                   4. </w:t>
            </w:r>
            <w:r>
              <w:rPr>
                <w:rFonts w:eastAsia="Times New Roman" w:cs="Times New Roman"/>
                <w:color w:val="000000"/>
                <w:lang w:eastAsia="ru-RU"/>
              </w:rPr>
              <w:t>В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ынуть полоску из раствора и разместить на горизонтальной поверхности                                       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5. </w:t>
            </w:r>
            <w:r>
              <w:rPr>
                <w:rFonts w:eastAsia="Times New Roman" w:cs="Times New Roman"/>
                <w:color w:val="000000"/>
                <w:lang w:eastAsia="ru-RU"/>
              </w:rPr>
              <w:t>С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lang w:eastAsia="ru-RU"/>
              </w:rPr>
              <w:t>овместить цвет своей PH полоски с цветовым диапазоном таблицы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Диапазон от 5 до 8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855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lastRenderedPageBreak/>
              <w:t>10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теплую проточную воду.</w:t>
            </w:r>
          </w:p>
          <w:p w:rsidR="007A7717" w:rsidRDefault="007A7717" w:rsidP="007A7717">
            <w:pPr>
              <w:spacing w:after="0" w:line="240" w:lineRule="auto"/>
            </w:pP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Хорошо мылится 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Хорошо мылится 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855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теплую проточную воду.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9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холодную проточную воду.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M</w:t>
            </w: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ылится</w:t>
            </w:r>
            <w:proofErr w:type="spellEnd"/>
            <w:r>
              <w:rPr>
                <w:rFonts w:eastAsia="Times New Roman" w:cs="Times New Roman"/>
                <w:color w:val="000000"/>
                <w:lang w:eastAsia="ru-RU"/>
              </w:rPr>
              <w:t xml:space="preserve"> плохо 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Хорошо мылиться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9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холодную проточную воду.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6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Положить мыло в емкость с водой на 10 минут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Размокание незначительное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Размокание незначительное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9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Осмотреть мыло со всех сторон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Нет дефектов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(белый налет, деформация, трещины)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Нет дефектов</w:t>
            </w:r>
          </w:p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(белый налет, деформация, трещины)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7A7717" w:rsidTr="007A7717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A7717" w:rsidRDefault="007A7717" w:rsidP="007A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Осмотреть штамп мыла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Штамп четкий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717" w:rsidRDefault="007A7717" w:rsidP="007A7717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Штамп четкий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:rsidR="007A7717" w:rsidRDefault="007A7717" w:rsidP="007A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87368E" w:rsidRDefault="0087368E">
      <w:pPr>
        <w:ind w:left="360"/>
        <w:rPr>
          <w:rFonts w:ascii="Times New Roman" w:hAnsi="Times New Roman" w:cs="Times New Roman"/>
          <w:sz w:val="20"/>
          <w:szCs w:val="20"/>
          <w:lang w:eastAsia="ru-RU"/>
        </w:rPr>
      </w:pPr>
    </w:p>
    <w:p w:rsidR="0087368E" w:rsidRDefault="0087368E">
      <w:pPr>
        <w:pStyle w:val="1"/>
        <w:ind w:left="720"/>
        <w:rPr>
          <w:rFonts w:ascii="Times New Roman" w:eastAsia="Arial" w:hAnsi="Times New Roman" w:cs="Times New Roman"/>
          <w:b w:val="0"/>
          <w:color w:val="auto"/>
          <w:sz w:val="20"/>
          <w:szCs w:val="20"/>
          <w:lang w:eastAsia="ru-RU"/>
        </w:rPr>
      </w:pPr>
    </w:p>
    <w:sectPr w:rsidR="008736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37627"/>
    <w:multiLevelType w:val="multilevel"/>
    <w:tmpl w:val="EAC41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87F2C"/>
    <w:multiLevelType w:val="multilevel"/>
    <w:tmpl w:val="426819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8E"/>
    <w:rsid w:val="007A7717"/>
    <w:rsid w:val="008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11C4BA-1B29-4D8E-A8B3-FFE037D9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B77"/>
    <w:pPr>
      <w:spacing w:after="200" w:line="276" w:lineRule="auto"/>
    </w:pPr>
  </w:style>
  <w:style w:type="paragraph" w:styleId="1">
    <w:name w:val="heading 1"/>
    <w:basedOn w:val="a"/>
    <w:uiPriority w:val="9"/>
    <w:qFormat/>
    <w:rsid w:val="00FE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FE3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E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E3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ascii="Times New Roman" w:hAnsi="Times New Roman"/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FE3B77"/>
    <w:pPr>
      <w:ind w:left="720"/>
      <w:contextualSpacing/>
    </w:pPr>
  </w:style>
  <w:style w:type="table" w:styleId="a7">
    <w:name w:val="Table Grid"/>
    <w:basedOn w:val="a1"/>
    <w:uiPriority w:val="59"/>
    <w:rsid w:val="00DD3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351</Words>
  <Characters>2003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Шушакова Татьяна Владимировна</dc:creator>
  <dc:description/>
  <cp:lastModifiedBy>Пользователь Windows</cp:lastModifiedBy>
  <cp:revision>6</cp:revision>
  <dcterms:created xsi:type="dcterms:W3CDTF">2022-02-02T06:48:00Z</dcterms:created>
  <dcterms:modified xsi:type="dcterms:W3CDTF">2022-03-06T17:13:00Z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