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pStyle w:val="Heading2"/>
        <w:spacing w:before="20"/>
        <w:ind w:left="2452" w:firstLine="0"/>
      </w:pPr>
      <w:r>
        <w:rPr/>
        <w:pict>
          <v:rect style="position:absolute;margin-left:395.470001pt;margin-top:-66.399323pt;width:199.850007pt;height:649.78pt;mso-position-horizontal-relative:page;mso-position-vertical-relative:paragraph;z-index:-254172160" filled="true" fillcolor="#f1f1f1" stroked="false">
            <v:fill type="solid"/>
            <w10:wrap type="none"/>
          </v:rect>
        </w:pict>
      </w:r>
      <w:r>
        <w:rPr/>
        <w:t>信托 APP 项目采购需求书</w:t>
      </w:r>
    </w:p>
    <w:p>
      <w:pPr>
        <w:pStyle w:val="BodyText"/>
        <w:spacing w:before="1"/>
        <w:rPr>
          <w:rFonts w:ascii="Microsoft JhengHei"/>
          <w:b/>
          <w:sz w:val="21"/>
        </w:rPr>
      </w:pPr>
    </w:p>
    <w:p>
      <w:pPr>
        <w:pStyle w:val="ListParagraph"/>
        <w:numPr>
          <w:ilvl w:val="0"/>
          <w:numId w:val="1"/>
        </w:numPr>
        <w:tabs>
          <w:tab w:pos="433" w:val="left" w:leader="none"/>
          <w:tab w:pos="434" w:val="left" w:leader="none"/>
        </w:tabs>
        <w:spacing w:line="240" w:lineRule="auto" w:before="83" w:after="0"/>
        <w:ind w:left="433" w:right="0" w:hanging="325"/>
        <w:jc w:val="left"/>
        <w:rPr>
          <w:b/>
          <w:sz w:val="21"/>
        </w:rPr>
      </w:pPr>
      <w:r>
        <w:rPr>
          <w:b/>
          <w:w w:val="105"/>
          <w:sz w:val="21"/>
        </w:rPr>
        <w:t>需求背景</w:t>
      </w:r>
    </w:p>
    <w:p>
      <w:pPr>
        <w:pStyle w:val="BodyText"/>
        <w:spacing w:before="5"/>
        <w:rPr>
          <w:b/>
          <w:sz w:val="33"/>
        </w:rPr>
      </w:pPr>
    </w:p>
    <w:p>
      <w:pPr>
        <w:pStyle w:val="BodyText"/>
        <w:spacing w:line="280" w:lineRule="auto"/>
        <w:ind w:left="479" w:right="4118"/>
        <w:jc w:val="both"/>
      </w:pPr>
      <w:r>
        <w:rPr>
          <w:spacing w:val="-1"/>
        </w:rPr>
        <w:t>《信托公司资金信托管理暂行办法</w:t>
      </w:r>
      <w:r>
        <w:rPr/>
        <w:t>（征求意见稿）</w:t>
      </w:r>
      <w:r>
        <w:rPr>
          <w:spacing w:val="-1"/>
        </w:rPr>
        <w:t>》为信托产品第三方代销和电子渠</w:t>
      </w:r>
      <w:r>
        <w:rPr/>
        <w:t>道销售（网上销售）</w:t>
      </w:r>
      <w:r>
        <w:rPr>
          <w:spacing w:val="4"/>
        </w:rPr>
        <w:t>留下了空间，信托</w:t>
      </w:r>
      <w:r>
        <w:rPr/>
        <w:t>APP</w:t>
      </w:r>
      <w:r>
        <w:rPr>
          <w:spacing w:val="-1"/>
        </w:rPr>
        <w:t> 后续发展具有较强的期待空间。信托可以</w:t>
      </w:r>
      <w:r>
        <w:rPr>
          <w:spacing w:val="-2"/>
        </w:rPr>
        <w:t>建立自有电子销售渠道，借助自有电子渠道进行在线信托产品销售服务。为贯彻公司战略，达成移动化、线上化、智能化的目标；建立高效的客户直销渠道，持续提升产</w:t>
      </w:r>
      <w:r>
        <w:rPr>
          <w:spacing w:val="-3"/>
        </w:rPr>
        <w:t>品销售规模；构建信托自有在线客户服务平台，重点支持渠道拓展、产品销售、存续</w:t>
      </w:r>
      <w:r>
        <w:rPr>
          <w:spacing w:val="-2"/>
        </w:rPr>
        <w:t>服务等资金业务及服务，解决公司产品线缺少直销渠道，人工客户咨诉压力大等实际业务问题。 </w:t>
      </w:r>
    </w:p>
    <w:p>
      <w:pPr>
        <w:pStyle w:val="BodyText"/>
      </w:pPr>
    </w:p>
    <w:p>
      <w:pPr>
        <w:pStyle w:val="BodyText"/>
        <w:spacing w:before="11"/>
        <w:rPr>
          <w:sz w:val="15"/>
        </w:rPr>
      </w:pPr>
    </w:p>
    <w:p>
      <w:pPr>
        <w:pStyle w:val="Heading1"/>
        <w:numPr>
          <w:ilvl w:val="0"/>
          <w:numId w:val="1"/>
        </w:numPr>
        <w:tabs>
          <w:tab w:pos="433" w:val="left" w:leader="none"/>
          <w:tab w:pos="434" w:val="left" w:leader="none"/>
        </w:tabs>
        <w:spacing w:line="240" w:lineRule="auto" w:before="0" w:after="0"/>
        <w:ind w:left="433" w:right="0" w:hanging="325"/>
        <w:jc w:val="left"/>
      </w:pPr>
      <w:r>
        <w:rPr>
          <w:w w:val="105"/>
        </w:rPr>
        <w:t>采购产品内容</w:t>
      </w:r>
    </w:p>
    <w:p>
      <w:pPr>
        <w:pStyle w:val="BodyText"/>
        <w:rPr>
          <w:b/>
          <w:sz w:val="20"/>
        </w:rPr>
      </w:pPr>
    </w:p>
    <w:p>
      <w:pPr>
        <w:pStyle w:val="BodyText"/>
        <w:spacing w:before="8" w:after="1"/>
        <w:rPr>
          <w:b/>
          <w:sz w:val="11"/>
        </w:rPr>
      </w:pPr>
    </w:p>
    <w:tbl>
      <w:tblPr>
        <w:tblW w:w="0" w:type="auto"/>
        <w:jc w:val="left"/>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247"/>
        <w:gridCol w:w="1651"/>
        <w:gridCol w:w="660"/>
        <w:gridCol w:w="1210"/>
        <w:gridCol w:w="1468"/>
      </w:tblGrid>
      <w:tr>
        <w:trPr>
          <w:trHeight w:val="440" w:hRule="atLeast"/>
        </w:trPr>
        <w:tc>
          <w:tcPr>
            <w:tcW w:w="660" w:type="dxa"/>
            <w:shd w:val="clear" w:color="auto" w:fill="D9D9D9"/>
          </w:tcPr>
          <w:p>
            <w:pPr>
              <w:pStyle w:val="TableParagraph"/>
              <w:spacing w:before="65"/>
              <w:ind w:left="165"/>
              <w:rPr>
                <w:rFonts w:ascii="Microsoft JhengHei" w:eastAsia="Microsoft JhengHei" w:hint="eastAsia"/>
                <w:b/>
                <w:sz w:val="16"/>
              </w:rPr>
            </w:pPr>
            <w:r>
              <w:rPr>
                <w:rFonts w:ascii="Microsoft JhengHei" w:eastAsia="Microsoft JhengHei" w:hint="eastAsia"/>
                <w:b/>
                <w:sz w:val="16"/>
              </w:rPr>
              <w:t>类别</w:t>
            </w:r>
          </w:p>
        </w:tc>
        <w:tc>
          <w:tcPr>
            <w:tcW w:w="1247" w:type="dxa"/>
            <w:shd w:val="clear" w:color="auto" w:fill="D9D9D9"/>
          </w:tcPr>
          <w:p>
            <w:pPr>
              <w:pStyle w:val="TableParagraph"/>
              <w:spacing w:before="65"/>
              <w:ind w:left="440" w:right="436"/>
              <w:jc w:val="center"/>
              <w:rPr>
                <w:rFonts w:ascii="Microsoft JhengHei" w:eastAsia="Microsoft JhengHei" w:hint="eastAsia"/>
                <w:b/>
                <w:sz w:val="16"/>
              </w:rPr>
            </w:pPr>
            <w:r>
              <w:rPr>
                <w:rFonts w:ascii="Microsoft JhengHei" w:eastAsia="Microsoft JhengHei" w:hint="eastAsia"/>
                <w:b/>
                <w:sz w:val="16"/>
              </w:rPr>
              <w:t>产品</w:t>
            </w:r>
          </w:p>
        </w:tc>
        <w:tc>
          <w:tcPr>
            <w:tcW w:w="1651" w:type="dxa"/>
            <w:shd w:val="clear" w:color="auto" w:fill="D9D9D9"/>
          </w:tcPr>
          <w:p>
            <w:pPr>
              <w:pStyle w:val="TableParagraph"/>
              <w:spacing w:before="65"/>
              <w:ind w:left="562" w:right="558"/>
              <w:jc w:val="center"/>
              <w:rPr>
                <w:rFonts w:ascii="Microsoft JhengHei" w:eastAsia="Microsoft JhengHei" w:hint="eastAsia"/>
                <w:b/>
                <w:sz w:val="16"/>
              </w:rPr>
            </w:pPr>
            <w:r>
              <w:rPr>
                <w:rFonts w:ascii="Microsoft JhengHei" w:eastAsia="Microsoft JhengHei" w:hint="eastAsia"/>
                <w:b/>
                <w:sz w:val="16"/>
              </w:rPr>
              <w:t>供应商</w:t>
            </w:r>
          </w:p>
        </w:tc>
        <w:tc>
          <w:tcPr>
            <w:tcW w:w="660" w:type="dxa"/>
            <w:shd w:val="clear" w:color="auto" w:fill="D9D9D9"/>
          </w:tcPr>
          <w:p>
            <w:pPr>
              <w:pStyle w:val="TableParagraph"/>
              <w:spacing w:before="65"/>
              <w:ind w:left="147" w:right="143"/>
              <w:jc w:val="center"/>
              <w:rPr>
                <w:rFonts w:ascii="Microsoft JhengHei" w:eastAsia="Microsoft JhengHei" w:hint="eastAsia"/>
                <w:b/>
                <w:sz w:val="16"/>
              </w:rPr>
            </w:pPr>
            <w:r>
              <w:rPr>
                <w:rFonts w:ascii="Microsoft JhengHei" w:eastAsia="Microsoft JhengHei" w:hint="eastAsia"/>
                <w:b/>
                <w:sz w:val="16"/>
              </w:rPr>
              <w:t>数量</w:t>
            </w:r>
          </w:p>
        </w:tc>
        <w:tc>
          <w:tcPr>
            <w:tcW w:w="1210" w:type="dxa"/>
            <w:shd w:val="clear" w:color="auto" w:fill="D9D9D9"/>
          </w:tcPr>
          <w:p>
            <w:pPr>
              <w:pStyle w:val="TableParagraph"/>
              <w:spacing w:before="65"/>
              <w:ind w:left="420" w:right="419"/>
              <w:jc w:val="center"/>
              <w:rPr>
                <w:rFonts w:ascii="Microsoft JhengHei" w:eastAsia="Microsoft JhengHei" w:hint="eastAsia"/>
                <w:b/>
                <w:sz w:val="16"/>
              </w:rPr>
            </w:pPr>
            <w:r>
              <w:rPr>
                <w:rFonts w:ascii="Microsoft JhengHei" w:eastAsia="Microsoft JhengHei" w:hint="eastAsia"/>
                <w:b/>
                <w:sz w:val="16"/>
              </w:rPr>
              <w:t>费用</w:t>
            </w:r>
          </w:p>
        </w:tc>
        <w:tc>
          <w:tcPr>
            <w:tcW w:w="1468" w:type="dxa"/>
            <w:shd w:val="clear" w:color="auto" w:fill="D9D9D9"/>
          </w:tcPr>
          <w:p>
            <w:pPr>
              <w:pStyle w:val="TableParagraph"/>
              <w:spacing w:before="65"/>
              <w:ind w:left="550" w:right="548"/>
              <w:jc w:val="center"/>
              <w:rPr>
                <w:rFonts w:ascii="Microsoft JhengHei" w:eastAsia="Microsoft JhengHei" w:hint="eastAsia"/>
                <w:b/>
                <w:sz w:val="16"/>
              </w:rPr>
            </w:pPr>
            <w:r>
              <w:rPr>
                <w:rFonts w:ascii="Microsoft JhengHei" w:eastAsia="Microsoft JhengHei" w:hint="eastAsia"/>
                <w:b/>
                <w:sz w:val="16"/>
              </w:rPr>
              <w:t>备注</w:t>
            </w:r>
          </w:p>
        </w:tc>
      </w:tr>
      <w:tr>
        <w:trPr>
          <w:trHeight w:val="438" w:hRule="atLeast"/>
        </w:trPr>
        <w:tc>
          <w:tcPr>
            <w:tcW w:w="660" w:type="dxa"/>
            <w:vMerge w:val="restart"/>
          </w:tcPr>
          <w:p>
            <w:pPr>
              <w:pStyle w:val="TableParagraph"/>
              <w:rPr>
                <w:b/>
                <w:sz w:val="16"/>
              </w:rPr>
            </w:pPr>
          </w:p>
          <w:p>
            <w:pPr>
              <w:pStyle w:val="TableParagraph"/>
              <w:rPr>
                <w:b/>
                <w:sz w:val="16"/>
              </w:rPr>
            </w:pPr>
          </w:p>
          <w:p>
            <w:pPr>
              <w:pStyle w:val="TableParagraph"/>
              <w:rPr>
                <w:b/>
                <w:sz w:val="16"/>
              </w:rPr>
            </w:pPr>
          </w:p>
          <w:p>
            <w:pPr>
              <w:pStyle w:val="TableParagraph"/>
              <w:spacing w:before="4"/>
              <w:rPr>
                <w:b/>
                <w:sz w:val="20"/>
              </w:rPr>
            </w:pPr>
          </w:p>
          <w:p>
            <w:pPr>
              <w:pStyle w:val="TableParagraph"/>
              <w:spacing w:line="326" w:lineRule="auto"/>
              <w:ind w:left="165" w:right="156"/>
              <w:rPr>
                <w:sz w:val="16"/>
              </w:rPr>
            </w:pPr>
            <w:r>
              <w:rPr>
                <w:sz w:val="16"/>
              </w:rPr>
              <w:t>软件产品</w:t>
            </w:r>
          </w:p>
        </w:tc>
        <w:tc>
          <w:tcPr>
            <w:tcW w:w="1247" w:type="dxa"/>
          </w:tcPr>
          <w:p>
            <w:pPr>
              <w:pStyle w:val="TableParagraph"/>
              <w:spacing w:before="116"/>
              <w:ind w:left="81"/>
              <w:rPr>
                <w:sz w:val="16"/>
              </w:rPr>
            </w:pPr>
            <w:r>
              <w:rPr>
                <w:sz w:val="16"/>
              </w:rPr>
              <w:t>AI 面签</w:t>
            </w:r>
          </w:p>
        </w:tc>
        <w:tc>
          <w:tcPr>
            <w:tcW w:w="1651" w:type="dxa"/>
          </w:tcPr>
          <w:p>
            <w:pPr>
              <w:pStyle w:val="TableParagraph"/>
              <w:spacing w:before="116"/>
              <w:ind w:left="80"/>
              <w:rPr>
                <w:sz w:val="16"/>
              </w:rPr>
            </w:pPr>
            <w:r>
              <w:rPr>
                <w:sz w:val="16"/>
              </w:rPr>
              <w:t>已有</w:t>
            </w:r>
          </w:p>
        </w:tc>
        <w:tc>
          <w:tcPr>
            <w:tcW w:w="660" w:type="dxa"/>
          </w:tcPr>
          <w:p>
            <w:pPr>
              <w:pStyle w:val="TableParagraph"/>
              <w:spacing w:before="116"/>
              <w:ind w:left="3"/>
              <w:jc w:val="center"/>
              <w:rPr>
                <w:sz w:val="16"/>
              </w:rPr>
            </w:pPr>
            <w:r>
              <w:rPr>
                <w:w w:val="101"/>
                <w:sz w:val="16"/>
              </w:rPr>
              <w:t>1</w:t>
            </w:r>
          </w:p>
        </w:tc>
        <w:tc>
          <w:tcPr>
            <w:tcW w:w="1210" w:type="dxa"/>
          </w:tcPr>
          <w:p>
            <w:pPr>
              <w:pStyle w:val="TableParagraph"/>
              <w:rPr>
                <w:rFonts w:ascii="Times New Roman"/>
                <w:sz w:val="16"/>
              </w:rPr>
            </w:pPr>
          </w:p>
        </w:tc>
        <w:tc>
          <w:tcPr>
            <w:tcW w:w="1468" w:type="dxa"/>
          </w:tcPr>
          <w:p>
            <w:pPr>
              <w:pStyle w:val="TableParagraph"/>
              <w:rPr>
                <w:rFonts w:ascii="Times New Roman"/>
                <w:sz w:val="16"/>
              </w:rPr>
            </w:pPr>
          </w:p>
        </w:tc>
      </w:tr>
      <w:tr>
        <w:trPr>
          <w:trHeight w:val="440" w:hRule="atLeast"/>
        </w:trPr>
        <w:tc>
          <w:tcPr>
            <w:tcW w:w="660" w:type="dxa"/>
            <w:vMerge/>
            <w:tcBorders>
              <w:top w:val="nil"/>
            </w:tcBorders>
          </w:tcPr>
          <w:p>
            <w:pPr>
              <w:rPr>
                <w:sz w:val="2"/>
                <w:szCs w:val="2"/>
              </w:rPr>
            </w:pPr>
          </w:p>
        </w:tc>
        <w:tc>
          <w:tcPr>
            <w:tcW w:w="1247" w:type="dxa"/>
          </w:tcPr>
          <w:p>
            <w:pPr>
              <w:pStyle w:val="TableParagraph"/>
              <w:spacing w:before="118"/>
              <w:ind w:left="81"/>
              <w:rPr>
                <w:sz w:val="16"/>
              </w:rPr>
            </w:pPr>
            <w:r>
              <w:rPr>
                <w:sz w:val="16"/>
              </w:rPr>
              <w:t>人工面签</w:t>
            </w:r>
          </w:p>
        </w:tc>
        <w:tc>
          <w:tcPr>
            <w:tcW w:w="1651" w:type="dxa"/>
          </w:tcPr>
          <w:p>
            <w:pPr>
              <w:pStyle w:val="TableParagraph"/>
              <w:spacing w:before="118"/>
              <w:ind w:left="80"/>
              <w:rPr>
                <w:sz w:val="16"/>
              </w:rPr>
            </w:pPr>
            <w:r>
              <w:rPr>
                <w:sz w:val="16"/>
              </w:rPr>
              <w:t>已有</w:t>
            </w:r>
          </w:p>
        </w:tc>
        <w:tc>
          <w:tcPr>
            <w:tcW w:w="660" w:type="dxa"/>
          </w:tcPr>
          <w:p>
            <w:pPr>
              <w:pStyle w:val="TableParagraph"/>
              <w:spacing w:before="118"/>
              <w:ind w:left="3"/>
              <w:jc w:val="center"/>
              <w:rPr>
                <w:sz w:val="16"/>
              </w:rPr>
            </w:pPr>
            <w:r>
              <w:rPr>
                <w:w w:val="101"/>
                <w:sz w:val="16"/>
              </w:rPr>
              <w:t>1</w:t>
            </w:r>
          </w:p>
        </w:tc>
        <w:tc>
          <w:tcPr>
            <w:tcW w:w="1210" w:type="dxa"/>
          </w:tcPr>
          <w:p>
            <w:pPr>
              <w:pStyle w:val="TableParagraph"/>
              <w:rPr>
                <w:rFonts w:ascii="Times New Roman"/>
                <w:sz w:val="16"/>
              </w:rPr>
            </w:pPr>
          </w:p>
        </w:tc>
        <w:tc>
          <w:tcPr>
            <w:tcW w:w="1468" w:type="dxa"/>
          </w:tcPr>
          <w:p>
            <w:pPr>
              <w:pStyle w:val="TableParagraph"/>
              <w:rPr>
                <w:rFonts w:ascii="Times New Roman"/>
                <w:sz w:val="16"/>
              </w:rPr>
            </w:pPr>
          </w:p>
        </w:tc>
      </w:tr>
      <w:tr>
        <w:trPr>
          <w:trHeight w:val="438" w:hRule="atLeast"/>
        </w:trPr>
        <w:tc>
          <w:tcPr>
            <w:tcW w:w="660" w:type="dxa"/>
            <w:vMerge/>
            <w:tcBorders>
              <w:top w:val="nil"/>
            </w:tcBorders>
          </w:tcPr>
          <w:p>
            <w:pPr>
              <w:rPr>
                <w:sz w:val="2"/>
                <w:szCs w:val="2"/>
              </w:rPr>
            </w:pPr>
          </w:p>
        </w:tc>
        <w:tc>
          <w:tcPr>
            <w:tcW w:w="1247" w:type="dxa"/>
          </w:tcPr>
          <w:p>
            <w:pPr>
              <w:pStyle w:val="TableParagraph"/>
              <w:spacing w:before="116"/>
              <w:ind w:left="81"/>
              <w:rPr>
                <w:sz w:val="16"/>
              </w:rPr>
            </w:pPr>
            <w:r>
              <w:rPr>
                <w:sz w:val="16"/>
              </w:rPr>
              <w:t>OCR 识别</w:t>
            </w:r>
          </w:p>
        </w:tc>
        <w:tc>
          <w:tcPr>
            <w:tcW w:w="1651" w:type="dxa"/>
          </w:tcPr>
          <w:p>
            <w:pPr>
              <w:pStyle w:val="TableParagraph"/>
              <w:spacing w:before="116"/>
              <w:ind w:left="80"/>
              <w:rPr>
                <w:sz w:val="16"/>
              </w:rPr>
            </w:pPr>
            <w:r>
              <w:rPr>
                <w:sz w:val="16"/>
              </w:rPr>
              <w:t>已有</w:t>
            </w:r>
          </w:p>
        </w:tc>
        <w:tc>
          <w:tcPr>
            <w:tcW w:w="660" w:type="dxa"/>
          </w:tcPr>
          <w:p>
            <w:pPr>
              <w:pStyle w:val="TableParagraph"/>
              <w:spacing w:before="116"/>
              <w:ind w:left="3"/>
              <w:jc w:val="center"/>
              <w:rPr>
                <w:sz w:val="16"/>
              </w:rPr>
            </w:pPr>
            <w:r>
              <w:rPr>
                <w:w w:val="101"/>
                <w:sz w:val="16"/>
              </w:rPr>
              <w:t>1</w:t>
            </w:r>
          </w:p>
        </w:tc>
        <w:tc>
          <w:tcPr>
            <w:tcW w:w="1210" w:type="dxa"/>
          </w:tcPr>
          <w:p>
            <w:pPr>
              <w:pStyle w:val="TableParagraph"/>
              <w:rPr>
                <w:rFonts w:ascii="Times New Roman"/>
                <w:sz w:val="16"/>
              </w:rPr>
            </w:pPr>
          </w:p>
        </w:tc>
        <w:tc>
          <w:tcPr>
            <w:tcW w:w="1468" w:type="dxa"/>
          </w:tcPr>
          <w:p>
            <w:pPr>
              <w:pStyle w:val="TableParagraph"/>
              <w:rPr>
                <w:rFonts w:ascii="Times New Roman"/>
                <w:sz w:val="16"/>
              </w:rPr>
            </w:pPr>
          </w:p>
        </w:tc>
      </w:tr>
      <w:tr>
        <w:trPr>
          <w:trHeight w:val="440" w:hRule="atLeast"/>
        </w:trPr>
        <w:tc>
          <w:tcPr>
            <w:tcW w:w="660" w:type="dxa"/>
            <w:vMerge/>
            <w:tcBorders>
              <w:top w:val="nil"/>
            </w:tcBorders>
          </w:tcPr>
          <w:p>
            <w:pPr>
              <w:rPr>
                <w:sz w:val="2"/>
                <w:szCs w:val="2"/>
              </w:rPr>
            </w:pPr>
          </w:p>
        </w:tc>
        <w:tc>
          <w:tcPr>
            <w:tcW w:w="1247" w:type="dxa"/>
          </w:tcPr>
          <w:p>
            <w:pPr>
              <w:pStyle w:val="TableParagraph"/>
              <w:spacing w:before="118"/>
              <w:ind w:left="81"/>
              <w:rPr>
                <w:sz w:val="16"/>
              </w:rPr>
            </w:pPr>
            <w:r>
              <w:rPr>
                <w:sz w:val="16"/>
              </w:rPr>
              <w:t>电子签章</w:t>
            </w:r>
          </w:p>
        </w:tc>
        <w:tc>
          <w:tcPr>
            <w:tcW w:w="1651" w:type="dxa"/>
          </w:tcPr>
          <w:p>
            <w:pPr>
              <w:pStyle w:val="TableParagraph"/>
              <w:spacing w:before="118"/>
              <w:ind w:left="80"/>
              <w:rPr>
                <w:sz w:val="16"/>
              </w:rPr>
            </w:pPr>
            <w:r>
              <w:rPr>
                <w:sz w:val="16"/>
              </w:rPr>
              <w:t>已有</w:t>
            </w:r>
          </w:p>
        </w:tc>
        <w:tc>
          <w:tcPr>
            <w:tcW w:w="660" w:type="dxa"/>
          </w:tcPr>
          <w:p>
            <w:pPr>
              <w:pStyle w:val="TableParagraph"/>
              <w:spacing w:before="118"/>
              <w:ind w:left="3"/>
              <w:jc w:val="center"/>
              <w:rPr>
                <w:sz w:val="16"/>
              </w:rPr>
            </w:pPr>
            <w:r>
              <w:rPr>
                <w:w w:val="101"/>
                <w:sz w:val="16"/>
              </w:rPr>
              <w:t>1</w:t>
            </w:r>
          </w:p>
        </w:tc>
        <w:tc>
          <w:tcPr>
            <w:tcW w:w="1210" w:type="dxa"/>
          </w:tcPr>
          <w:p>
            <w:pPr>
              <w:pStyle w:val="TableParagraph"/>
              <w:rPr>
                <w:rFonts w:ascii="Times New Roman"/>
                <w:sz w:val="16"/>
              </w:rPr>
            </w:pPr>
          </w:p>
        </w:tc>
        <w:tc>
          <w:tcPr>
            <w:tcW w:w="1468" w:type="dxa"/>
          </w:tcPr>
          <w:p>
            <w:pPr>
              <w:pStyle w:val="TableParagraph"/>
              <w:rPr>
                <w:rFonts w:ascii="Times New Roman"/>
                <w:sz w:val="16"/>
              </w:rPr>
            </w:pPr>
          </w:p>
        </w:tc>
      </w:tr>
      <w:tr>
        <w:trPr>
          <w:trHeight w:val="438" w:hRule="atLeast"/>
        </w:trPr>
        <w:tc>
          <w:tcPr>
            <w:tcW w:w="660" w:type="dxa"/>
            <w:vMerge/>
            <w:tcBorders>
              <w:top w:val="nil"/>
            </w:tcBorders>
          </w:tcPr>
          <w:p>
            <w:pPr>
              <w:rPr>
                <w:sz w:val="2"/>
                <w:szCs w:val="2"/>
              </w:rPr>
            </w:pPr>
          </w:p>
        </w:tc>
        <w:tc>
          <w:tcPr>
            <w:tcW w:w="1247" w:type="dxa"/>
          </w:tcPr>
          <w:p>
            <w:pPr>
              <w:pStyle w:val="TableParagraph"/>
              <w:spacing w:before="116"/>
              <w:ind w:left="81"/>
              <w:rPr>
                <w:sz w:val="16"/>
              </w:rPr>
            </w:pPr>
            <w:r>
              <w:rPr>
                <w:sz w:val="16"/>
              </w:rPr>
              <w:t>人脸识别</w:t>
            </w:r>
          </w:p>
        </w:tc>
        <w:tc>
          <w:tcPr>
            <w:tcW w:w="1651" w:type="dxa"/>
          </w:tcPr>
          <w:p>
            <w:pPr>
              <w:pStyle w:val="TableParagraph"/>
              <w:spacing w:before="116"/>
              <w:ind w:left="80"/>
              <w:rPr>
                <w:sz w:val="16"/>
              </w:rPr>
            </w:pPr>
            <w:r>
              <w:rPr>
                <w:sz w:val="16"/>
              </w:rPr>
              <w:t>已有</w:t>
            </w:r>
          </w:p>
        </w:tc>
        <w:tc>
          <w:tcPr>
            <w:tcW w:w="660" w:type="dxa"/>
          </w:tcPr>
          <w:p>
            <w:pPr>
              <w:pStyle w:val="TableParagraph"/>
              <w:rPr>
                <w:rFonts w:ascii="Times New Roman"/>
                <w:sz w:val="16"/>
              </w:rPr>
            </w:pPr>
          </w:p>
        </w:tc>
        <w:tc>
          <w:tcPr>
            <w:tcW w:w="1210" w:type="dxa"/>
          </w:tcPr>
          <w:p>
            <w:pPr>
              <w:pStyle w:val="TableParagraph"/>
              <w:rPr>
                <w:rFonts w:ascii="Times New Roman"/>
                <w:sz w:val="16"/>
              </w:rPr>
            </w:pPr>
          </w:p>
        </w:tc>
        <w:tc>
          <w:tcPr>
            <w:tcW w:w="1468" w:type="dxa"/>
          </w:tcPr>
          <w:p>
            <w:pPr>
              <w:pStyle w:val="TableParagraph"/>
              <w:rPr>
                <w:rFonts w:ascii="Times New Roman"/>
                <w:sz w:val="16"/>
              </w:rPr>
            </w:pPr>
          </w:p>
        </w:tc>
      </w:tr>
      <w:tr>
        <w:trPr>
          <w:trHeight w:val="440" w:hRule="atLeast"/>
        </w:trPr>
        <w:tc>
          <w:tcPr>
            <w:tcW w:w="3558" w:type="dxa"/>
            <w:gridSpan w:val="3"/>
          </w:tcPr>
          <w:p>
            <w:pPr>
              <w:pStyle w:val="TableParagraph"/>
              <w:spacing w:before="65"/>
              <w:ind w:left="1602" w:right="1585"/>
              <w:jc w:val="center"/>
              <w:rPr>
                <w:rFonts w:ascii="Microsoft JhengHei" w:eastAsia="Microsoft JhengHei" w:hint="eastAsia"/>
                <w:b/>
                <w:sz w:val="16"/>
              </w:rPr>
            </w:pPr>
            <w:r>
              <w:rPr>
                <w:rFonts w:ascii="Microsoft JhengHei" w:eastAsia="Microsoft JhengHei" w:hint="eastAsia"/>
                <w:b/>
                <w:sz w:val="16"/>
              </w:rPr>
              <w:t>合计</w:t>
            </w:r>
          </w:p>
        </w:tc>
        <w:tc>
          <w:tcPr>
            <w:tcW w:w="660" w:type="dxa"/>
          </w:tcPr>
          <w:p>
            <w:pPr>
              <w:pStyle w:val="TableParagraph"/>
              <w:rPr>
                <w:rFonts w:ascii="Times New Roman"/>
                <w:sz w:val="16"/>
              </w:rPr>
            </w:pPr>
          </w:p>
        </w:tc>
        <w:tc>
          <w:tcPr>
            <w:tcW w:w="1210" w:type="dxa"/>
          </w:tcPr>
          <w:p>
            <w:pPr>
              <w:pStyle w:val="TableParagraph"/>
              <w:rPr>
                <w:rFonts w:ascii="Times New Roman"/>
                <w:sz w:val="16"/>
              </w:rPr>
            </w:pPr>
          </w:p>
        </w:tc>
        <w:tc>
          <w:tcPr>
            <w:tcW w:w="1468" w:type="dxa"/>
          </w:tcPr>
          <w:p>
            <w:pPr>
              <w:pStyle w:val="TableParagraph"/>
              <w:rPr>
                <w:rFonts w:ascii="Times New Roman"/>
                <w:sz w:val="16"/>
              </w:rPr>
            </w:pPr>
          </w:p>
        </w:tc>
      </w:tr>
    </w:tbl>
    <w:p>
      <w:pPr>
        <w:spacing w:before="68"/>
        <w:ind w:left="109" w:right="0" w:firstLine="0"/>
        <w:jc w:val="left"/>
        <w:rPr>
          <w:sz w:val="18"/>
        </w:rPr>
      </w:pPr>
      <w:r>
        <w:rPr/>
        <w:pict>
          <v:shape style="position:absolute;margin-left:345.290009pt;margin-top:-134.766006pt;width:73.650pt;height:134.4pt;mso-position-horizontal-relative:page;mso-position-vertical-relative:paragraph;z-index:-254171136" coordorigin="6906,-2695" coordsize="1473,2688" path="m8365,-898l6906,-898,6906,-458,8365,-458,8365,-898m8365,-1349l6906,-1349,6906,-906,8365,-906,8365,-1349m8365,-1797l6906,-1797,6906,-1356,8365,-1356,8365,-1797m8365,-2247l6906,-2247,6906,-1804,8365,-1804,8365,-2247m8365,-2695l6906,-2695,6906,-2254,8365,-2254,8365,-2695m8378,-450l6917,-450,6917,-7,8378,-7,8378,-450e" filled="true" fillcolor="#ffffff" stroked="false">
            <v:path arrowok="t"/>
            <v:fill type="solid"/>
            <w10:wrap type="none"/>
          </v:shape>
        </w:pict>
      </w:r>
      <w:r>
        <w:rPr>
          <w:w w:val="105"/>
          <w:sz w:val="18"/>
        </w:rPr>
        <w:t>注：以上基础功能采用平安信托现有技术，无需厂商提供；</w:t>
      </w:r>
    </w:p>
    <w:p>
      <w:pPr>
        <w:pStyle w:val="BodyText"/>
        <w:rPr>
          <w:sz w:val="18"/>
        </w:rPr>
      </w:pPr>
    </w:p>
    <w:p>
      <w:pPr>
        <w:pStyle w:val="BodyText"/>
        <w:spacing w:before="10"/>
        <w:rPr>
          <w:sz w:val="19"/>
        </w:rPr>
      </w:pPr>
    </w:p>
    <w:p>
      <w:pPr>
        <w:pStyle w:val="ListParagraph"/>
        <w:numPr>
          <w:ilvl w:val="0"/>
          <w:numId w:val="1"/>
        </w:numPr>
        <w:tabs>
          <w:tab w:pos="433" w:val="left" w:leader="none"/>
          <w:tab w:pos="434" w:val="left" w:leader="none"/>
        </w:tabs>
        <w:spacing w:line="240" w:lineRule="auto" w:before="0" w:after="0"/>
        <w:ind w:left="433" w:right="0" w:hanging="325"/>
        <w:jc w:val="left"/>
        <w:rPr>
          <w:b/>
          <w:sz w:val="21"/>
        </w:rPr>
      </w:pPr>
      <w:r>
        <w:rPr>
          <w:b/>
          <w:w w:val="105"/>
          <w:sz w:val="21"/>
        </w:rPr>
        <w:t>采购开发服务内容</w:t>
      </w:r>
    </w:p>
    <w:p>
      <w:pPr>
        <w:pStyle w:val="BodyText"/>
        <w:rPr>
          <w:b/>
          <w:sz w:val="20"/>
        </w:rPr>
      </w:pPr>
    </w:p>
    <w:p>
      <w:pPr>
        <w:pStyle w:val="BodyText"/>
        <w:spacing w:before="8"/>
        <w:rPr>
          <w:b/>
          <w:sz w:val="11"/>
        </w:rPr>
      </w:pP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3"/>
        <w:gridCol w:w="1204"/>
        <w:gridCol w:w="3938"/>
      </w:tblGrid>
      <w:tr>
        <w:trPr>
          <w:trHeight w:val="341" w:hRule="atLeast"/>
        </w:trPr>
        <w:tc>
          <w:tcPr>
            <w:tcW w:w="543" w:type="dxa"/>
            <w:shd w:val="clear" w:color="auto" w:fill="D9D9D9"/>
          </w:tcPr>
          <w:p>
            <w:pPr>
              <w:pStyle w:val="TableParagraph"/>
              <w:spacing w:before="18"/>
              <w:ind w:left="129" w:right="42"/>
              <w:jc w:val="center"/>
              <w:rPr>
                <w:b/>
                <w:sz w:val="16"/>
              </w:rPr>
            </w:pPr>
            <w:r>
              <w:rPr>
                <w:b/>
                <w:sz w:val="16"/>
              </w:rPr>
              <w:t>序号</w:t>
            </w:r>
            <w:r>
              <w:rPr>
                <w:b/>
                <w:w w:val="100"/>
                <w:sz w:val="16"/>
              </w:rPr>
              <w:t> </w:t>
            </w:r>
          </w:p>
        </w:tc>
        <w:tc>
          <w:tcPr>
            <w:tcW w:w="1204" w:type="dxa"/>
            <w:shd w:val="clear" w:color="auto" w:fill="D9D9D9"/>
          </w:tcPr>
          <w:p>
            <w:pPr>
              <w:pStyle w:val="TableParagraph"/>
              <w:spacing w:before="18"/>
              <w:ind w:left="298" w:right="212"/>
              <w:jc w:val="center"/>
              <w:rPr>
                <w:b/>
                <w:sz w:val="16"/>
              </w:rPr>
            </w:pPr>
            <w:r>
              <w:rPr>
                <w:b/>
                <w:sz w:val="16"/>
              </w:rPr>
              <w:t>功能类别</w:t>
            </w:r>
            <w:r>
              <w:rPr>
                <w:b/>
                <w:w w:val="100"/>
                <w:sz w:val="16"/>
              </w:rPr>
              <w:t> </w:t>
            </w:r>
          </w:p>
        </w:tc>
        <w:tc>
          <w:tcPr>
            <w:tcW w:w="3938" w:type="dxa"/>
            <w:shd w:val="clear" w:color="auto" w:fill="D9D9D9"/>
          </w:tcPr>
          <w:p>
            <w:pPr>
              <w:pStyle w:val="TableParagraph"/>
              <w:spacing w:before="18"/>
              <w:ind w:left="82"/>
              <w:rPr>
                <w:b/>
                <w:sz w:val="16"/>
              </w:rPr>
            </w:pPr>
            <w:r>
              <w:rPr>
                <w:b/>
                <w:sz w:val="16"/>
              </w:rPr>
              <w:t>具体描述</w:t>
            </w:r>
            <w:r>
              <w:rPr>
                <w:b/>
                <w:w w:val="100"/>
                <w:sz w:val="16"/>
              </w:rPr>
              <w:t> </w:t>
            </w:r>
          </w:p>
        </w:tc>
      </w:tr>
      <w:tr>
        <w:trPr>
          <w:trHeight w:val="462" w:hRule="atLeast"/>
        </w:trPr>
        <w:tc>
          <w:tcPr>
            <w:tcW w:w="543" w:type="dxa"/>
          </w:tcPr>
          <w:p>
            <w:pPr>
              <w:pStyle w:val="TableParagraph"/>
              <w:spacing w:before="20"/>
              <w:ind w:left="128" w:right="42"/>
              <w:jc w:val="center"/>
              <w:rPr>
                <w:sz w:val="16"/>
              </w:rPr>
            </w:pPr>
            <w:r>
              <w:rPr>
                <w:sz w:val="16"/>
              </w:rPr>
              <w:t>1 </w:t>
            </w:r>
          </w:p>
        </w:tc>
        <w:tc>
          <w:tcPr>
            <w:tcW w:w="1204" w:type="dxa"/>
          </w:tcPr>
          <w:p>
            <w:pPr>
              <w:pStyle w:val="TableParagraph"/>
              <w:spacing w:before="140"/>
              <w:ind w:left="298" w:right="210"/>
              <w:jc w:val="center"/>
              <w:rPr>
                <w:sz w:val="16"/>
              </w:rPr>
            </w:pPr>
            <w:r>
              <w:rPr>
                <w:sz w:val="16"/>
              </w:rPr>
              <w:t>客户中心 </w:t>
            </w:r>
          </w:p>
        </w:tc>
        <w:tc>
          <w:tcPr>
            <w:tcW w:w="3938" w:type="dxa"/>
          </w:tcPr>
          <w:p>
            <w:pPr>
              <w:pStyle w:val="TableParagraph"/>
              <w:spacing w:line="232" w:lineRule="exact"/>
              <w:ind w:left="82" w:right="111"/>
              <w:rPr>
                <w:sz w:val="16"/>
              </w:rPr>
            </w:pPr>
            <w:r>
              <w:rPr>
                <w:sz w:val="16"/>
              </w:rPr>
              <w:t>客户信息管理，提供实名认证、个人信息管理、风险测评、合格投资者认证、人脸比对等； </w:t>
            </w:r>
          </w:p>
        </w:tc>
      </w:tr>
      <w:tr>
        <w:trPr>
          <w:trHeight w:val="458" w:hRule="atLeast"/>
        </w:trPr>
        <w:tc>
          <w:tcPr>
            <w:tcW w:w="543" w:type="dxa"/>
          </w:tcPr>
          <w:p>
            <w:pPr>
              <w:pStyle w:val="TableParagraph"/>
              <w:spacing w:before="16"/>
              <w:ind w:left="128" w:right="42"/>
              <w:jc w:val="center"/>
              <w:rPr>
                <w:sz w:val="16"/>
              </w:rPr>
            </w:pPr>
            <w:r>
              <w:rPr>
                <w:sz w:val="16"/>
              </w:rPr>
              <w:t>2 </w:t>
            </w:r>
          </w:p>
        </w:tc>
        <w:tc>
          <w:tcPr>
            <w:tcW w:w="1204" w:type="dxa"/>
          </w:tcPr>
          <w:p>
            <w:pPr>
              <w:pStyle w:val="TableParagraph"/>
              <w:spacing w:before="137"/>
              <w:ind w:left="298" w:right="210"/>
              <w:jc w:val="center"/>
              <w:rPr>
                <w:sz w:val="16"/>
              </w:rPr>
            </w:pPr>
            <w:r>
              <w:rPr>
                <w:sz w:val="16"/>
              </w:rPr>
              <w:t>账户中心 </w:t>
            </w:r>
          </w:p>
        </w:tc>
        <w:tc>
          <w:tcPr>
            <w:tcW w:w="3938" w:type="dxa"/>
          </w:tcPr>
          <w:p>
            <w:pPr>
              <w:pStyle w:val="TableParagraph"/>
              <w:spacing w:before="22"/>
              <w:ind w:left="82"/>
              <w:rPr>
                <w:sz w:val="16"/>
              </w:rPr>
            </w:pPr>
            <w:r>
              <w:rPr>
                <w:sz w:val="16"/>
              </w:rPr>
              <w:t>账户中心需实现的内容包括注册、登录、修改密码、</w:t>
            </w:r>
          </w:p>
          <w:p>
            <w:pPr>
              <w:pStyle w:val="TableParagraph"/>
              <w:spacing w:line="185" w:lineRule="exact" w:before="26"/>
              <w:ind w:left="82"/>
              <w:rPr>
                <w:sz w:val="16"/>
              </w:rPr>
            </w:pPr>
            <w:r>
              <w:rPr>
                <w:sz w:val="16"/>
              </w:rPr>
              <w:t>修改手机号、手势密码管理、三方联合登录等； </w:t>
            </w:r>
          </w:p>
        </w:tc>
      </w:tr>
      <w:tr>
        <w:trPr>
          <w:trHeight w:val="303" w:hRule="atLeast"/>
        </w:trPr>
        <w:tc>
          <w:tcPr>
            <w:tcW w:w="543" w:type="dxa"/>
          </w:tcPr>
          <w:p>
            <w:pPr>
              <w:pStyle w:val="TableParagraph"/>
              <w:spacing w:before="18"/>
              <w:ind w:left="128" w:right="42"/>
              <w:jc w:val="center"/>
              <w:rPr>
                <w:sz w:val="16"/>
              </w:rPr>
            </w:pPr>
            <w:r>
              <w:rPr>
                <w:sz w:val="16"/>
              </w:rPr>
              <w:t>3 </w:t>
            </w:r>
          </w:p>
        </w:tc>
        <w:tc>
          <w:tcPr>
            <w:tcW w:w="1204" w:type="dxa"/>
          </w:tcPr>
          <w:p>
            <w:pPr>
              <w:pStyle w:val="TableParagraph"/>
              <w:spacing w:before="61"/>
              <w:ind w:left="298" w:right="210"/>
              <w:jc w:val="center"/>
              <w:rPr>
                <w:sz w:val="16"/>
              </w:rPr>
            </w:pPr>
            <w:r>
              <w:rPr>
                <w:sz w:val="16"/>
              </w:rPr>
              <w:t>产品中心 </w:t>
            </w:r>
          </w:p>
        </w:tc>
        <w:tc>
          <w:tcPr>
            <w:tcW w:w="3938" w:type="dxa"/>
          </w:tcPr>
          <w:p>
            <w:pPr>
              <w:pStyle w:val="TableParagraph"/>
              <w:spacing w:before="61"/>
              <w:ind w:left="82"/>
              <w:rPr>
                <w:sz w:val="16"/>
              </w:rPr>
            </w:pPr>
            <w:r>
              <w:rPr>
                <w:sz w:val="16"/>
              </w:rPr>
              <w:t>产品货架展示、热销产品推荐、产品详情展示，支持</w:t>
            </w:r>
          </w:p>
        </w:tc>
      </w:tr>
    </w:tbl>
    <w:p>
      <w:pPr>
        <w:spacing w:after="0"/>
        <w:rPr>
          <w:sz w:val="16"/>
        </w:rPr>
        <w:sectPr>
          <w:type w:val="continuous"/>
          <w:pgSz w:w="11910" w:h="16840"/>
          <w:pgMar w:top="1580" w:bottom="280" w:left="1280" w:right="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2"/>
        </w:rPr>
      </w:pP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3"/>
        <w:gridCol w:w="1204"/>
        <w:gridCol w:w="3938"/>
      </w:tblGrid>
      <w:tr>
        <w:trPr>
          <w:trHeight w:val="303" w:hRule="atLeast"/>
        </w:trPr>
        <w:tc>
          <w:tcPr>
            <w:tcW w:w="543" w:type="dxa"/>
          </w:tcPr>
          <w:p>
            <w:pPr>
              <w:pStyle w:val="TableParagraph"/>
              <w:rPr>
                <w:rFonts w:ascii="Times New Roman"/>
                <w:sz w:val="16"/>
              </w:rPr>
            </w:pPr>
          </w:p>
        </w:tc>
        <w:tc>
          <w:tcPr>
            <w:tcW w:w="1204" w:type="dxa"/>
          </w:tcPr>
          <w:p>
            <w:pPr>
              <w:pStyle w:val="TableParagraph"/>
              <w:rPr>
                <w:rFonts w:ascii="Times New Roman"/>
                <w:sz w:val="16"/>
              </w:rPr>
            </w:pPr>
          </w:p>
        </w:tc>
        <w:tc>
          <w:tcPr>
            <w:tcW w:w="3938" w:type="dxa"/>
          </w:tcPr>
          <w:p>
            <w:pPr>
              <w:pStyle w:val="TableParagraph"/>
              <w:spacing w:before="24"/>
              <w:ind w:left="82"/>
              <w:rPr>
                <w:sz w:val="16"/>
              </w:rPr>
            </w:pPr>
            <w:r>
              <w:rPr>
                <w:sz w:val="16"/>
              </w:rPr>
              <w:t>非标固收，净值系列，阳光私募，家族信托等； </w:t>
            </w:r>
          </w:p>
        </w:tc>
      </w:tr>
      <w:tr>
        <w:trPr>
          <w:trHeight w:val="460" w:hRule="atLeast"/>
        </w:trPr>
        <w:tc>
          <w:tcPr>
            <w:tcW w:w="543" w:type="dxa"/>
          </w:tcPr>
          <w:p>
            <w:pPr>
              <w:pStyle w:val="TableParagraph"/>
              <w:spacing w:before="18"/>
              <w:ind w:right="139"/>
              <w:jc w:val="right"/>
              <w:rPr>
                <w:sz w:val="16"/>
              </w:rPr>
            </w:pPr>
            <w:r>
              <w:rPr>
                <w:sz w:val="16"/>
              </w:rPr>
              <w:t>4 </w:t>
            </w:r>
          </w:p>
        </w:tc>
        <w:tc>
          <w:tcPr>
            <w:tcW w:w="1204" w:type="dxa"/>
          </w:tcPr>
          <w:p>
            <w:pPr>
              <w:pStyle w:val="TableParagraph"/>
              <w:spacing w:before="140"/>
              <w:ind w:left="298" w:right="210"/>
              <w:jc w:val="center"/>
              <w:rPr>
                <w:sz w:val="16"/>
              </w:rPr>
            </w:pPr>
            <w:r>
              <w:rPr>
                <w:sz w:val="16"/>
              </w:rPr>
              <w:t>订单中心 </w:t>
            </w:r>
          </w:p>
        </w:tc>
        <w:tc>
          <w:tcPr>
            <w:tcW w:w="3938" w:type="dxa"/>
          </w:tcPr>
          <w:p>
            <w:pPr>
              <w:pStyle w:val="TableParagraph"/>
              <w:spacing w:before="23"/>
              <w:ind w:left="82"/>
              <w:rPr>
                <w:sz w:val="16"/>
              </w:rPr>
            </w:pPr>
            <w:r>
              <w:rPr>
                <w:sz w:val="16"/>
              </w:rPr>
              <w:t>订单中心需实现订单统一管理包括订单受理、订单状</w:t>
            </w:r>
          </w:p>
          <w:p>
            <w:pPr>
              <w:pStyle w:val="TableParagraph"/>
              <w:spacing w:line="185" w:lineRule="exact" w:before="27"/>
              <w:ind w:left="82"/>
              <w:rPr>
                <w:sz w:val="16"/>
              </w:rPr>
            </w:pPr>
            <w:r>
              <w:rPr>
                <w:sz w:val="16"/>
              </w:rPr>
              <w:t>态更新、订单列表查询、订单详情查询等。 </w:t>
            </w:r>
          </w:p>
        </w:tc>
      </w:tr>
      <w:tr>
        <w:trPr>
          <w:trHeight w:val="925" w:hRule="atLeast"/>
        </w:trPr>
        <w:tc>
          <w:tcPr>
            <w:tcW w:w="543" w:type="dxa"/>
          </w:tcPr>
          <w:p>
            <w:pPr>
              <w:pStyle w:val="TableParagraph"/>
              <w:spacing w:before="20"/>
              <w:ind w:right="139"/>
              <w:jc w:val="right"/>
              <w:rPr>
                <w:sz w:val="16"/>
              </w:rPr>
            </w:pPr>
            <w:r>
              <w:rPr>
                <w:sz w:val="16"/>
              </w:rPr>
              <w:t>5 </w:t>
            </w:r>
          </w:p>
        </w:tc>
        <w:tc>
          <w:tcPr>
            <w:tcW w:w="1204" w:type="dxa"/>
          </w:tcPr>
          <w:p>
            <w:pPr>
              <w:pStyle w:val="TableParagraph"/>
              <w:rPr>
                <w:b/>
                <w:sz w:val="16"/>
              </w:rPr>
            </w:pPr>
          </w:p>
          <w:p>
            <w:pPr>
              <w:pStyle w:val="TableParagraph"/>
              <w:rPr>
                <w:b/>
                <w:sz w:val="13"/>
              </w:rPr>
            </w:pPr>
          </w:p>
          <w:p>
            <w:pPr>
              <w:pStyle w:val="TableParagraph"/>
              <w:ind w:left="298" w:right="210"/>
              <w:jc w:val="center"/>
              <w:rPr>
                <w:sz w:val="16"/>
              </w:rPr>
            </w:pPr>
            <w:r>
              <w:rPr>
                <w:sz w:val="16"/>
              </w:rPr>
              <w:t>交易中心 </w:t>
            </w:r>
          </w:p>
        </w:tc>
        <w:tc>
          <w:tcPr>
            <w:tcW w:w="3938" w:type="dxa"/>
          </w:tcPr>
          <w:p>
            <w:pPr>
              <w:pStyle w:val="TableParagraph"/>
              <w:spacing w:line="271" w:lineRule="auto" w:before="25"/>
              <w:ind w:left="82" w:right="112"/>
              <w:jc w:val="both"/>
              <w:rPr>
                <w:sz w:val="16"/>
              </w:rPr>
            </w:pPr>
            <w:r>
              <w:rPr>
                <w:spacing w:val="-1"/>
                <w:sz w:val="16"/>
              </w:rPr>
              <w:t>认购/申购</w:t>
            </w:r>
            <w:r>
              <w:rPr>
                <w:sz w:val="16"/>
              </w:rPr>
              <w:t>/追购/赎回/</w:t>
            </w:r>
            <w:r>
              <w:rPr>
                <w:spacing w:val="-1"/>
                <w:sz w:val="16"/>
              </w:rPr>
              <w:t>转让交易、电子签署、视讯面</w:t>
            </w:r>
            <w:r>
              <w:rPr>
                <w:spacing w:val="-2"/>
                <w:sz w:val="16"/>
              </w:rPr>
              <w:t>签、人工面签、线下支付引导、资金匹配结果展示； </w:t>
            </w:r>
            <w:r>
              <w:rPr>
                <w:spacing w:val="10"/>
                <w:sz w:val="16"/>
              </w:rPr>
              <w:t>建设信托</w:t>
            </w:r>
            <w:r>
              <w:rPr>
                <w:sz w:val="16"/>
              </w:rPr>
              <w:t>APP</w:t>
            </w:r>
            <w:r>
              <w:rPr>
                <w:spacing w:val="-8"/>
                <w:sz w:val="16"/>
              </w:rPr>
              <w:t> 直销后台服务，为信托 </w:t>
            </w:r>
            <w:r>
              <w:rPr>
                <w:sz w:val="16"/>
              </w:rPr>
              <w:t>APP</w:t>
            </w:r>
            <w:r>
              <w:rPr>
                <w:spacing w:val="-6"/>
                <w:sz w:val="16"/>
              </w:rPr>
              <w:t> 提供实时接</w:t>
            </w:r>
          </w:p>
          <w:p>
            <w:pPr>
              <w:pStyle w:val="TableParagraph"/>
              <w:spacing w:line="185" w:lineRule="exact"/>
              <w:ind w:left="82"/>
              <w:jc w:val="both"/>
              <w:rPr>
                <w:sz w:val="16"/>
              </w:rPr>
            </w:pPr>
            <w:r>
              <w:rPr>
                <w:sz w:val="16"/>
              </w:rPr>
              <w:t>口，受理信托APP 客户、交易、服务； </w:t>
            </w:r>
          </w:p>
        </w:tc>
      </w:tr>
      <w:tr>
        <w:trPr>
          <w:trHeight w:val="692" w:hRule="atLeast"/>
        </w:trPr>
        <w:tc>
          <w:tcPr>
            <w:tcW w:w="543" w:type="dxa"/>
          </w:tcPr>
          <w:p>
            <w:pPr>
              <w:pStyle w:val="TableParagraph"/>
              <w:spacing w:before="18"/>
              <w:ind w:right="139"/>
              <w:jc w:val="right"/>
              <w:rPr>
                <w:sz w:val="16"/>
              </w:rPr>
            </w:pPr>
            <w:r>
              <w:rPr>
                <w:sz w:val="16"/>
              </w:rPr>
              <w:t>6 </w:t>
            </w:r>
          </w:p>
        </w:tc>
        <w:tc>
          <w:tcPr>
            <w:tcW w:w="1204" w:type="dxa"/>
          </w:tcPr>
          <w:p>
            <w:pPr>
              <w:pStyle w:val="TableParagraph"/>
              <w:spacing w:before="12"/>
              <w:rPr>
                <w:b/>
                <w:sz w:val="19"/>
              </w:rPr>
            </w:pPr>
          </w:p>
          <w:p>
            <w:pPr>
              <w:pStyle w:val="TableParagraph"/>
              <w:ind w:left="298" w:right="210"/>
              <w:jc w:val="center"/>
              <w:rPr>
                <w:sz w:val="16"/>
              </w:rPr>
            </w:pPr>
            <w:r>
              <w:rPr>
                <w:sz w:val="16"/>
              </w:rPr>
              <w:t>客户服务 </w:t>
            </w:r>
          </w:p>
        </w:tc>
        <w:tc>
          <w:tcPr>
            <w:tcW w:w="3938" w:type="dxa"/>
          </w:tcPr>
          <w:p>
            <w:pPr>
              <w:pStyle w:val="TableParagraph"/>
              <w:spacing w:before="23"/>
              <w:ind w:left="82"/>
              <w:rPr>
                <w:sz w:val="16"/>
              </w:rPr>
            </w:pPr>
            <w:r>
              <w:rPr>
                <w:sz w:val="16"/>
              </w:rPr>
              <w:t>用户登录、安全退出、找回密码、修改密码、查看我</w:t>
            </w:r>
          </w:p>
          <w:p>
            <w:pPr>
              <w:pStyle w:val="TableParagraph"/>
              <w:spacing w:line="230" w:lineRule="atLeast" w:before="2"/>
              <w:ind w:left="82" w:right="110"/>
              <w:rPr>
                <w:sz w:val="16"/>
              </w:rPr>
            </w:pPr>
            <w:r>
              <w:rPr>
                <w:sz w:val="16"/>
              </w:rPr>
              <w:t>的订单、查看我的资产、产品公告、客户热线服务、修改个人信息、修改CRS 信息、客户短信通知 </w:t>
            </w:r>
          </w:p>
        </w:tc>
      </w:tr>
      <w:tr>
        <w:trPr>
          <w:trHeight w:val="1617" w:hRule="atLeast"/>
        </w:trPr>
        <w:tc>
          <w:tcPr>
            <w:tcW w:w="543" w:type="dxa"/>
          </w:tcPr>
          <w:p>
            <w:pPr>
              <w:pStyle w:val="TableParagraph"/>
              <w:spacing w:before="18"/>
              <w:ind w:right="139"/>
              <w:jc w:val="right"/>
              <w:rPr>
                <w:sz w:val="16"/>
              </w:rPr>
            </w:pPr>
            <w:r>
              <w:rPr>
                <w:sz w:val="16"/>
              </w:rPr>
              <w:t>7 </w:t>
            </w:r>
          </w:p>
        </w:tc>
        <w:tc>
          <w:tcPr>
            <w:tcW w:w="1204" w:type="dxa"/>
          </w:tcPr>
          <w:p>
            <w:pPr>
              <w:pStyle w:val="TableParagraph"/>
              <w:rPr>
                <w:b/>
                <w:sz w:val="16"/>
              </w:rPr>
            </w:pPr>
          </w:p>
          <w:p>
            <w:pPr>
              <w:pStyle w:val="TableParagraph"/>
              <w:rPr>
                <w:b/>
                <w:sz w:val="16"/>
              </w:rPr>
            </w:pPr>
          </w:p>
          <w:p>
            <w:pPr>
              <w:pStyle w:val="TableParagraph"/>
              <w:rPr>
                <w:b/>
                <w:sz w:val="16"/>
              </w:rPr>
            </w:pPr>
          </w:p>
          <w:p>
            <w:pPr>
              <w:pStyle w:val="TableParagraph"/>
              <w:spacing w:before="103"/>
              <w:ind w:left="298" w:right="210"/>
              <w:jc w:val="center"/>
              <w:rPr>
                <w:sz w:val="16"/>
              </w:rPr>
            </w:pPr>
            <w:r>
              <w:rPr>
                <w:sz w:val="16"/>
              </w:rPr>
              <w:t>管理后台 </w:t>
            </w:r>
          </w:p>
        </w:tc>
        <w:tc>
          <w:tcPr>
            <w:tcW w:w="3938" w:type="dxa"/>
          </w:tcPr>
          <w:p>
            <w:pPr>
              <w:pStyle w:val="TableParagraph"/>
              <w:spacing w:line="271" w:lineRule="auto" w:before="24"/>
              <w:ind w:left="82" w:right="73"/>
              <w:rPr>
                <w:sz w:val="16"/>
              </w:rPr>
            </w:pPr>
            <w:r>
              <w:rPr>
                <w:sz w:val="16"/>
              </w:rPr>
              <w:t>产品上下架，交易材料审核，营销运营配置，销售数</w:t>
            </w:r>
            <w:r>
              <w:rPr>
                <w:spacing w:val="2"/>
                <w:sz w:val="16"/>
              </w:rPr>
              <w:t>据查询功能；提供给信托</w:t>
            </w:r>
            <w:r>
              <w:rPr>
                <w:sz w:val="16"/>
              </w:rPr>
              <w:t>RM</w:t>
            </w:r>
            <w:r>
              <w:rPr>
                <w:spacing w:val="-2"/>
                <w:sz w:val="16"/>
              </w:rPr>
              <w:t>、产品经理、运营人员等</w:t>
            </w:r>
            <w:r>
              <w:rPr>
                <w:spacing w:val="3"/>
                <w:sz w:val="16"/>
              </w:rPr>
              <w:t>内部员工使用，打通信托</w:t>
            </w:r>
            <w:r>
              <w:rPr>
                <w:sz w:val="16"/>
              </w:rPr>
              <w:t>APP</w:t>
            </w:r>
            <w:r>
              <w:rPr>
                <w:spacing w:val="1"/>
                <w:sz w:val="16"/>
              </w:rPr>
              <w:t> 线上与信托</w:t>
            </w:r>
            <w:r>
              <w:rPr>
                <w:sz w:val="16"/>
              </w:rPr>
              <w:t>APP</w:t>
            </w:r>
            <w:r>
              <w:rPr>
                <w:spacing w:val="-8"/>
                <w:sz w:val="16"/>
              </w:rPr>
              <w:t> 桌面版</w:t>
            </w:r>
            <w:r>
              <w:rPr>
                <w:spacing w:val="-10"/>
                <w:sz w:val="16"/>
              </w:rPr>
              <w:t>的客户、订单、服务互通，实现客户自助与 </w:t>
            </w:r>
            <w:r>
              <w:rPr>
                <w:sz w:val="16"/>
              </w:rPr>
              <w:t>RM</w:t>
            </w:r>
            <w:r>
              <w:rPr>
                <w:spacing w:val="-11"/>
                <w:sz w:val="16"/>
              </w:rPr>
              <w:t> 服务联动，主要包含桌面版四大功能建设：客户管理、交易管理、基础服务、存续服务，以及销售要素设置、</w:t>
            </w:r>
          </w:p>
          <w:p>
            <w:pPr>
              <w:pStyle w:val="TableParagraph"/>
              <w:spacing w:line="184" w:lineRule="exact"/>
              <w:ind w:left="82"/>
              <w:rPr>
                <w:sz w:val="16"/>
              </w:rPr>
            </w:pPr>
            <w:r>
              <w:rPr>
                <w:sz w:val="16"/>
              </w:rPr>
              <w:t>交易体系搭建、客户服务管理等桌面后台建设。 </w:t>
            </w:r>
          </w:p>
        </w:tc>
      </w:tr>
      <w:tr>
        <w:trPr>
          <w:trHeight w:val="923" w:hRule="atLeast"/>
        </w:trPr>
        <w:tc>
          <w:tcPr>
            <w:tcW w:w="543" w:type="dxa"/>
          </w:tcPr>
          <w:p>
            <w:pPr>
              <w:pStyle w:val="TableParagraph"/>
              <w:spacing w:before="18"/>
              <w:ind w:right="139"/>
              <w:jc w:val="right"/>
              <w:rPr>
                <w:sz w:val="16"/>
              </w:rPr>
            </w:pPr>
            <w:r>
              <w:rPr>
                <w:sz w:val="16"/>
              </w:rPr>
              <w:t>8 </w:t>
            </w:r>
          </w:p>
        </w:tc>
        <w:tc>
          <w:tcPr>
            <w:tcW w:w="1204" w:type="dxa"/>
          </w:tcPr>
          <w:p>
            <w:pPr>
              <w:pStyle w:val="TableParagraph"/>
              <w:rPr>
                <w:b/>
                <w:sz w:val="16"/>
              </w:rPr>
            </w:pPr>
          </w:p>
          <w:p>
            <w:pPr>
              <w:pStyle w:val="TableParagraph"/>
              <w:rPr>
                <w:b/>
                <w:sz w:val="13"/>
              </w:rPr>
            </w:pPr>
          </w:p>
          <w:p>
            <w:pPr>
              <w:pStyle w:val="TableParagraph"/>
              <w:ind w:left="298" w:right="210"/>
              <w:jc w:val="center"/>
              <w:rPr>
                <w:sz w:val="16"/>
              </w:rPr>
            </w:pPr>
            <w:r>
              <w:rPr>
                <w:sz w:val="16"/>
              </w:rPr>
              <w:t>通用组件 </w:t>
            </w:r>
          </w:p>
        </w:tc>
        <w:tc>
          <w:tcPr>
            <w:tcW w:w="3938" w:type="dxa"/>
          </w:tcPr>
          <w:p>
            <w:pPr>
              <w:pStyle w:val="TableParagraph"/>
              <w:spacing w:line="271" w:lineRule="auto" w:before="24"/>
              <w:ind w:left="82" w:right="77"/>
              <w:rPr>
                <w:sz w:val="16"/>
              </w:rPr>
            </w:pPr>
            <w:r>
              <w:rPr>
                <w:sz w:val="16"/>
              </w:rPr>
              <w:t>APP 通用组件服务内容主要包括如下功能：OCR、电子合同（电子签名签章）、视讯（AI 面签、人工视</w:t>
            </w:r>
          </w:p>
          <w:p>
            <w:pPr>
              <w:pStyle w:val="TableParagraph"/>
              <w:ind w:left="82"/>
              <w:rPr>
                <w:sz w:val="16"/>
              </w:rPr>
            </w:pPr>
            <w:r>
              <w:rPr>
                <w:sz w:val="16"/>
              </w:rPr>
              <w:t>讯）、人脸识别、扫描二维码、文件预览、埋点统</w:t>
            </w:r>
          </w:p>
          <w:p>
            <w:pPr>
              <w:pStyle w:val="TableParagraph"/>
              <w:spacing w:line="185" w:lineRule="exact" w:before="26"/>
              <w:ind w:left="82"/>
              <w:rPr>
                <w:sz w:val="16"/>
              </w:rPr>
            </w:pPr>
            <w:r>
              <w:rPr>
                <w:sz w:val="16"/>
              </w:rPr>
              <w:t>计、PP 营销推广功能组件； </w:t>
            </w:r>
          </w:p>
        </w:tc>
      </w:tr>
      <w:tr>
        <w:trPr>
          <w:trHeight w:val="460" w:hRule="atLeast"/>
        </w:trPr>
        <w:tc>
          <w:tcPr>
            <w:tcW w:w="543" w:type="dxa"/>
          </w:tcPr>
          <w:p>
            <w:pPr>
              <w:pStyle w:val="TableParagraph"/>
              <w:spacing w:before="18"/>
              <w:ind w:right="139"/>
              <w:jc w:val="right"/>
              <w:rPr>
                <w:sz w:val="16"/>
              </w:rPr>
            </w:pPr>
            <w:r>
              <w:rPr>
                <w:sz w:val="16"/>
              </w:rPr>
              <w:t>9 </w:t>
            </w:r>
          </w:p>
        </w:tc>
        <w:tc>
          <w:tcPr>
            <w:tcW w:w="1204" w:type="dxa"/>
          </w:tcPr>
          <w:p>
            <w:pPr>
              <w:pStyle w:val="TableParagraph"/>
              <w:spacing w:before="140"/>
              <w:ind w:left="298" w:right="210"/>
              <w:jc w:val="center"/>
              <w:rPr>
                <w:sz w:val="16"/>
              </w:rPr>
            </w:pPr>
            <w:r>
              <w:rPr>
                <w:sz w:val="16"/>
              </w:rPr>
              <w:t>APP 框架 </w:t>
            </w:r>
          </w:p>
        </w:tc>
        <w:tc>
          <w:tcPr>
            <w:tcW w:w="3938" w:type="dxa"/>
          </w:tcPr>
          <w:p>
            <w:pPr>
              <w:pStyle w:val="TableParagraph"/>
              <w:spacing w:before="24"/>
              <w:ind w:left="82"/>
              <w:rPr>
                <w:sz w:val="16"/>
              </w:rPr>
            </w:pPr>
            <w:r>
              <w:rPr>
                <w:sz w:val="16"/>
              </w:rPr>
              <w:t>建设安卓、IOS</w:t>
            </w:r>
            <w:r>
              <w:rPr>
                <w:spacing w:val="-24"/>
                <w:sz w:val="16"/>
              </w:rPr>
              <w:t> 的 </w:t>
            </w:r>
            <w:r>
              <w:rPr>
                <w:sz w:val="16"/>
              </w:rPr>
              <w:t>APP</w:t>
            </w:r>
            <w:r>
              <w:rPr>
                <w:spacing w:val="-13"/>
                <w:sz w:val="16"/>
              </w:rPr>
              <w:t> 框架，为 </w:t>
            </w:r>
            <w:r>
              <w:rPr>
                <w:sz w:val="16"/>
              </w:rPr>
              <w:t>H5</w:t>
            </w:r>
            <w:r>
              <w:rPr>
                <w:spacing w:val="-6"/>
                <w:sz w:val="16"/>
              </w:rPr>
              <w:t> 页面提供权限，数</w:t>
            </w:r>
          </w:p>
          <w:p>
            <w:pPr>
              <w:pStyle w:val="TableParagraph"/>
              <w:spacing w:line="185" w:lineRule="exact" w:before="26"/>
              <w:ind w:left="82"/>
              <w:rPr>
                <w:sz w:val="16"/>
              </w:rPr>
            </w:pPr>
            <w:r>
              <w:rPr>
                <w:sz w:val="16"/>
              </w:rPr>
              <w:t>据交互接口支持等； </w:t>
            </w:r>
          </w:p>
        </w:tc>
      </w:tr>
    </w:tbl>
    <w:p>
      <w:pPr>
        <w:pStyle w:val="BodyText"/>
        <w:rPr>
          <w:b/>
          <w:sz w:val="20"/>
        </w:rPr>
      </w:pPr>
    </w:p>
    <w:p>
      <w:pPr>
        <w:pStyle w:val="BodyText"/>
        <w:rPr>
          <w:b/>
          <w:sz w:val="15"/>
        </w:rPr>
      </w:pPr>
    </w:p>
    <w:p>
      <w:pPr>
        <w:pStyle w:val="ListParagraph"/>
        <w:numPr>
          <w:ilvl w:val="1"/>
          <w:numId w:val="1"/>
        </w:numPr>
        <w:tabs>
          <w:tab w:pos="388" w:val="left" w:leader="none"/>
        </w:tabs>
        <w:spacing w:line="240" w:lineRule="auto" w:before="88" w:after="0"/>
        <w:ind w:left="387" w:right="0" w:hanging="279"/>
        <w:jc w:val="left"/>
        <w:rPr>
          <w:rFonts w:ascii="Arial" w:eastAsia="Arial"/>
          <w:b/>
          <w:sz w:val="18"/>
        </w:rPr>
      </w:pPr>
      <w:r>
        <w:rPr/>
        <w:pict>
          <v:rect style="position:absolute;margin-left:395.470001pt;margin-top:-351.02002pt;width:199.850007pt;height:649.78pt;mso-position-horizontal-relative:page;mso-position-vertical-relative:paragraph;z-index:251660288" filled="true" fillcolor="#f1f1f1" stroked="false">
            <v:fill type="solid"/>
            <w10:wrap type="none"/>
          </v:rect>
        </w:pict>
      </w:r>
      <w:r>
        <w:rPr>
          <w:b/>
          <w:sz w:val="18"/>
        </w:rPr>
        <w:t>客户中心</w:t>
      </w:r>
    </w:p>
    <w:p>
      <w:pPr>
        <w:pStyle w:val="BodyText"/>
        <w:rPr>
          <w:b/>
          <w:sz w:val="20"/>
        </w:rPr>
      </w:pPr>
    </w:p>
    <w:p>
      <w:pPr>
        <w:pStyle w:val="Heading4"/>
        <w:numPr>
          <w:ilvl w:val="2"/>
          <w:numId w:val="1"/>
        </w:numPr>
        <w:tabs>
          <w:tab w:pos="664" w:val="left" w:leader="none"/>
          <w:tab w:pos="665" w:val="left" w:leader="none"/>
        </w:tabs>
        <w:spacing w:line="240" w:lineRule="auto" w:before="145" w:after="0"/>
        <w:ind w:left="664" w:right="0" w:hanging="556"/>
        <w:jc w:val="left"/>
        <w:rPr>
          <w:rFonts w:ascii="Times New Roman" w:eastAsia="Times New Roman"/>
        </w:rPr>
      </w:pPr>
      <w:r>
        <w:rPr/>
        <w:t>服务项概述</w:t>
      </w:r>
    </w:p>
    <w:p>
      <w:pPr>
        <w:pStyle w:val="BodyText"/>
        <w:spacing w:before="3"/>
        <w:rPr>
          <w:b/>
          <w:sz w:val="25"/>
        </w:rPr>
      </w:pPr>
    </w:p>
    <w:p>
      <w:pPr>
        <w:pStyle w:val="BodyText"/>
        <w:spacing w:line="283" w:lineRule="auto" w:before="1"/>
        <w:ind w:left="109" w:right="4080"/>
      </w:pPr>
      <w:r>
        <w:rPr>
          <w:color w:val="0000FF"/>
          <w:spacing w:val="-8"/>
        </w:rPr>
        <w:t>搭建客户中心，用于管理客户信息，支持个人客户、机构客户、产品客户；提供客户信息管理服务，包括实名认证、客户信息管理、风险测评、合格投资者认证、人脸比对等。</w:t>
      </w:r>
    </w:p>
    <w:p>
      <w:pPr>
        <w:pStyle w:val="BodyText"/>
        <w:spacing w:before="6"/>
        <w:rPr>
          <w:sz w:val="21"/>
        </w:rPr>
      </w:pPr>
    </w:p>
    <w:p>
      <w:pPr>
        <w:pStyle w:val="Heading4"/>
        <w:numPr>
          <w:ilvl w:val="2"/>
          <w:numId w:val="1"/>
        </w:numPr>
        <w:tabs>
          <w:tab w:pos="665" w:val="left" w:leader="none"/>
        </w:tabs>
        <w:spacing w:line="240" w:lineRule="auto" w:before="1" w:after="0"/>
        <w:ind w:left="664" w:right="0" w:hanging="556"/>
        <w:jc w:val="left"/>
      </w:pPr>
      <w:r>
        <w:rPr>
          <w:spacing w:val="-8"/>
        </w:rPr>
        <w:t>[服务项 </w:t>
      </w:r>
      <w:r>
        <w:rPr/>
        <w:t>1</w:t>
      </w:r>
      <w:r>
        <w:rPr>
          <w:spacing w:val="-1"/>
        </w:rPr>
        <w:t>：用户信息管理] </w:t>
      </w:r>
    </w:p>
    <w:p>
      <w:pPr>
        <w:pStyle w:val="BodyText"/>
        <w:rPr>
          <w:b/>
        </w:rPr>
      </w:pPr>
    </w:p>
    <w:p>
      <w:pPr>
        <w:pStyle w:val="BodyText"/>
        <w:spacing w:line="280" w:lineRule="auto" w:before="108"/>
        <w:ind w:left="442" w:right="4080"/>
        <w:jc w:val="both"/>
      </w:pPr>
      <w:r>
        <w:rPr>
          <w:color w:val="0000FF"/>
          <w:spacing w:val="-8"/>
        </w:rPr>
        <w:t>后台新建用户中心，提供用户注册及注销功能，用户注册后，提供用户信息存储功能， 支持包括用户的基本信息、住址、邮箱、</w:t>
      </w:r>
      <w:r>
        <w:rPr>
          <w:rFonts w:ascii="Times New Roman" w:eastAsia="Times New Roman"/>
          <w:color w:val="0000FF"/>
          <w:spacing w:val="-8"/>
        </w:rPr>
        <w:t>KYC </w:t>
      </w:r>
      <w:r>
        <w:rPr>
          <w:color w:val="0000FF"/>
        </w:rPr>
        <w:t>结果、实名认证结果、</w:t>
      </w:r>
      <w:r>
        <w:rPr>
          <w:rFonts w:ascii="Times New Roman" w:eastAsia="Times New Roman"/>
          <w:color w:val="0000FF"/>
        </w:rPr>
        <w:t>CRS </w:t>
      </w:r>
      <w:r>
        <w:rPr>
          <w:color w:val="0000FF"/>
        </w:rPr>
        <w:t>等信息的管理，支持客户信息修改和补录。</w:t>
      </w:r>
    </w:p>
    <w:p>
      <w:pPr>
        <w:pStyle w:val="BodyText"/>
        <w:spacing w:before="12"/>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2：实名认证] </w:t>
      </w:r>
    </w:p>
    <w:p>
      <w:pPr>
        <w:pStyle w:val="BodyText"/>
        <w:rPr>
          <w:b/>
        </w:rPr>
      </w:pPr>
    </w:p>
    <w:p>
      <w:pPr>
        <w:pStyle w:val="BodyText"/>
        <w:spacing w:before="1"/>
        <w:rPr>
          <w:b/>
          <w:sz w:val="13"/>
        </w:rPr>
      </w:pPr>
    </w:p>
    <w:p>
      <w:pPr>
        <w:pStyle w:val="BodyText"/>
        <w:spacing w:line="422" w:lineRule="auto"/>
        <w:ind w:left="109" w:right="4080" w:firstLine="324"/>
      </w:pPr>
      <w:r>
        <w:rPr>
          <w:color w:val="0000FF"/>
          <w:spacing w:val="-6"/>
        </w:rPr>
        <w:t>需要支持各类证件的实名认证功能，结合 </w:t>
      </w:r>
      <w:r>
        <w:rPr>
          <w:rFonts w:ascii="Times New Roman" w:eastAsia="Times New Roman"/>
          <w:color w:val="0000FF"/>
        </w:rPr>
        <w:t>OCR </w:t>
      </w:r>
      <w:r>
        <w:rPr>
          <w:color w:val="0000FF"/>
          <w:spacing w:val="-8"/>
        </w:rPr>
        <w:t>识别技术采集证件信息，实名认证方式、包括：公安接口鉴权、资料人工审核等</w:t>
      </w:r>
    </w:p>
    <w:p>
      <w:pPr>
        <w:spacing w:after="0" w:line="422" w:lineRule="auto"/>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ListParagraph"/>
        <w:numPr>
          <w:ilvl w:val="3"/>
          <w:numId w:val="1"/>
        </w:numPr>
        <w:tabs>
          <w:tab w:pos="712" w:val="left" w:leader="none"/>
        </w:tabs>
        <w:spacing w:line="240" w:lineRule="auto" w:before="1" w:after="0"/>
        <w:ind w:left="711" w:right="0" w:hanging="279"/>
        <w:jc w:val="left"/>
        <w:rPr>
          <w:sz w:val="16"/>
        </w:rPr>
      </w:pPr>
      <w:r>
        <w:rPr/>
        <w:pict>
          <v:rect style="position:absolute;margin-left:395.470001pt;margin-top:-59.46999pt;width:199.850007pt;height:649.78pt;mso-position-horizontal-relative:page;mso-position-vertical-relative:paragraph;z-index:251661312" filled="true" fillcolor="#f1f1f1" stroked="false">
            <v:fill type="solid"/>
            <w10:wrap type="none"/>
          </v:rect>
        </w:pict>
      </w:r>
      <w:r>
        <w:rPr>
          <w:color w:val="0000FF"/>
          <w:sz w:val="16"/>
        </w:rPr>
        <w:t>支持中国大陆身份证公安鉴权，调用公安接口进行身份鉴权</w:t>
      </w:r>
    </w:p>
    <w:p>
      <w:pPr>
        <w:pStyle w:val="ListParagraph"/>
        <w:numPr>
          <w:ilvl w:val="3"/>
          <w:numId w:val="1"/>
        </w:numPr>
        <w:tabs>
          <w:tab w:pos="712" w:val="left" w:leader="none"/>
        </w:tabs>
        <w:spacing w:line="240" w:lineRule="auto" w:before="155" w:after="0"/>
        <w:ind w:left="711" w:right="0" w:hanging="279"/>
        <w:jc w:val="left"/>
        <w:rPr>
          <w:sz w:val="16"/>
        </w:rPr>
      </w:pPr>
      <w:r>
        <w:rPr>
          <w:color w:val="0000FF"/>
          <w:sz w:val="16"/>
        </w:rPr>
        <w:t>支持港澳台居民身份证、港澳通行证的资料审核</w:t>
      </w:r>
    </w:p>
    <w:p>
      <w:pPr>
        <w:pStyle w:val="ListParagraph"/>
        <w:numPr>
          <w:ilvl w:val="3"/>
          <w:numId w:val="1"/>
        </w:numPr>
        <w:tabs>
          <w:tab w:pos="712" w:val="left" w:leader="none"/>
        </w:tabs>
        <w:spacing w:line="240" w:lineRule="auto" w:before="157" w:after="0"/>
        <w:ind w:left="711" w:right="0" w:hanging="279"/>
        <w:jc w:val="left"/>
        <w:rPr>
          <w:sz w:val="16"/>
        </w:rPr>
      </w:pPr>
      <w:r>
        <w:rPr>
          <w:color w:val="0000FF"/>
          <w:sz w:val="16"/>
        </w:rPr>
        <w:t>支持国外护照的资料审核</w:t>
      </w:r>
    </w:p>
    <w:p>
      <w:pPr>
        <w:pStyle w:val="BodyText"/>
        <w:rPr>
          <w:sz w:val="18"/>
        </w:rPr>
      </w:pPr>
    </w:p>
    <w:p>
      <w:pPr>
        <w:pStyle w:val="BodyText"/>
        <w:rPr>
          <w:sz w:val="18"/>
        </w:rPr>
      </w:pPr>
    </w:p>
    <w:p>
      <w:pPr>
        <w:pStyle w:val="BodyText"/>
        <w:spacing w:before="5"/>
        <w:rPr>
          <w:sz w:val="21"/>
        </w:rPr>
      </w:pPr>
    </w:p>
    <w:p>
      <w:pPr>
        <w:pStyle w:val="Heading4"/>
        <w:numPr>
          <w:ilvl w:val="2"/>
          <w:numId w:val="1"/>
        </w:numPr>
        <w:tabs>
          <w:tab w:pos="665" w:val="left" w:leader="none"/>
        </w:tabs>
        <w:spacing w:line="240" w:lineRule="auto" w:before="1" w:after="0"/>
        <w:ind w:left="664" w:right="0" w:hanging="556"/>
        <w:jc w:val="left"/>
      </w:pPr>
      <w:r>
        <w:rPr>
          <w:spacing w:val="-8"/>
        </w:rPr>
        <w:t>[服务项 </w:t>
      </w:r>
      <w:r>
        <w:rPr/>
        <w:t>3：银行卡绑卡] </w:t>
      </w:r>
    </w:p>
    <w:p>
      <w:pPr>
        <w:pStyle w:val="BodyText"/>
        <w:rPr>
          <w:b/>
        </w:rPr>
      </w:pPr>
    </w:p>
    <w:p>
      <w:pPr>
        <w:pStyle w:val="BodyText"/>
        <w:spacing w:before="1"/>
        <w:rPr>
          <w:b/>
          <w:sz w:val="13"/>
        </w:rPr>
      </w:pPr>
    </w:p>
    <w:p>
      <w:pPr>
        <w:pStyle w:val="BodyText"/>
        <w:ind w:left="433"/>
      </w:pPr>
      <w:r>
        <w:rPr>
          <w:color w:val="0000FF"/>
          <w:spacing w:val="5"/>
        </w:rPr>
        <w:t>需要支持用户在</w:t>
      </w:r>
      <w:r>
        <w:rPr>
          <w:rFonts w:ascii="Times New Roman" w:eastAsia="Times New Roman"/>
          <w:color w:val="0000FF"/>
        </w:rPr>
        <w:t>APP</w:t>
      </w:r>
      <w:r>
        <w:rPr>
          <w:rFonts w:ascii="Times New Roman" w:eastAsia="Times New Roman"/>
          <w:color w:val="0000FF"/>
          <w:spacing w:val="32"/>
        </w:rPr>
        <w:t> </w:t>
      </w:r>
      <w:r>
        <w:rPr>
          <w:color w:val="0000FF"/>
        </w:rPr>
        <w:t>端自助绑定银行卡</w:t>
      </w:r>
    </w:p>
    <w:p>
      <w:pPr>
        <w:pStyle w:val="BodyText"/>
        <w:spacing w:before="97"/>
        <w:ind w:left="442"/>
      </w:pPr>
      <w:r>
        <w:rPr>
          <w:rFonts w:ascii="Times New Roman" w:eastAsia="Times New Roman"/>
          <w:color w:val="0000FF"/>
        </w:rPr>
        <w:t>1</w:t>
      </w:r>
      <w:r>
        <w:rPr>
          <w:color w:val="0000FF"/>
          <w:spacing w:val="-9"/>
        </w:rPr>
        <w:t>、 银行卡信息通过 </w:t>
      </w:r>
      <w:r>
        <w:rPr>
          <w:rFonts w:ascii="Times New Roman" w:eastAsia="Times New Roman"/>
          <w:color w:val="0000FF"/>
        </w:rPr>
        <w:t>OCR</w:t>
      </w:r>
      <w:r>
        <w:rPr>
          <w:rFonts w:ascii="Times New Roman" w:eastAsia="Times New Roman"/>
          <w:color w:val="0000FF"/>
          <w:spacing w:val="12"/>
        </w:rPr>
        <w:t> </w:t>
      </w:r>
      <w:r>
        <w:rPr>
          <w:color w:val="0000FF"/>
        </w:rPr>
        <w:t>识别方式采集</w:t>
      </w:r>
    </w:p>
    <w:p>
      <w:pPr>
        <w:pStyle w:val="BodyText"/>
        <w:spacing w:before="36"/>
        <w:ind w:left="442"/>
      </w:pPr>
      <w:r>
        <w:rPr>
          <w:rFonts w:ascii="Times New Roman" w:eastAsia="Times New Roman"/>
          <w:color w:val="0000FF"/>
        </w:rPr>
        <w:t>2</w:t>
      </w:r>
      <w:r>
        <w:rPr>
          <w:color w:val="0000FF"/>
        </w:rPr>
        <w:t>、 银行卡信息可通过银行鉴权方式实现信息真实性比对</w:t>
      </w:r>
    </w:p>
    <w:p>
      <w:pPr>
        <w:pStyle w:val="BodyText"/>
        <w:spacing w:before="35"/>
        <w:ind w:left="442"/>
      </w:pPr>
      <w:r>
        <w:rPr>
          <w:rFonts w:ascii="Times New Roman" w:eastAsia="Times New Roman"/>
          <w:color w:val="0000FF"/>
        </w:rPr>
        <w:t>3</w:t>
      </w:r>
      <w:r>
        <w:rPr>
          <w:color w:val="0000FF"/>
        </w:rPr>
        <w:t>、 银行卡信息在用户中心存储，支持分支行信息管理，银行卡所属银行识别</w:t>
      </w:r>
    </w:p>
    <w:p>
      <w:pPr>
        <w:pStyle w:val="BodyText"/>
        <w:spacing w:line="283" w:lineRule="auto" w:before="36"/>
        <w:ind w:left="720" w:right="4044" w:hanging="278"/>
      </w:pPr>
      <w:r>
        <w:rPr>
          <w:rFonts w:ascii="Times New Roman" w:eastAsia="Times New Roman"/>
          <w:color w:val="0000FF"/>
        </w:rPr>
        <w:t>4</w:t>
      </w:r>
      <w:r>
        <w:rPr>
          <w:color w:val="0000FF"/>
        </w:rPr>
        <w:t>、 银行卡信息除了通过 </w:t>
      </w:r>
      <w:r>
        <w:rPr>
          <w:rFonts w:ascii="Times New Roman" w:eastAsia="Times New Roman"/>
          <w:color w:val="0000FF"/>
        </w:rPr>
        <w:t>OCR </w:t>
      </w:r>
      <w:r>
        <w:rPr>
          <w:color w:val="0000FF"/>
        </w:rPr>
        <w:t>直接上传外，支持手动上传，</w:t>
      </w:r>
      <w:r>
        <w:rPr>
          <w:rFonts w:ascii="Times New Roman" w:eastAsia="Times New Roman"/>
          <w:color w:val="0000FF"/>
        </w:rPr>
        <w:t>OCR </w:t>
      </w:r>
      <w:r>
        <w:rPr>
          <w:color w:val="0000FF"/>
        </w:rPr>
        <w:t>识别且鉴权通过的不需要人工审核，手动上传的卡片信息需要人工审核</w:t>
      </w:r>
    </w:p>
    <w:p>
      <w:pPr>
        <w:pStyle w:val="BodyText"/>
        <w:spacing w:line="203" w:lineRule="exact"/>
        <w:ind w:left="442"/>
      </w:pPr>
      <w:r>
        <w:rPr>
          <w:color w:val="0000FF"/>
          <w:w w:val="101"/>
        </w:rPr>
        <w:t>；</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4：KYC] </w:t>
      </w:r>
    </w:p>
    <w:p>
      <w:pPr>
        <w:pStyle w:val="BodyText"/>
        <w:rPr>
          <w:b/>
        </w:rPr>
      </w:pPr>
    </w:p>
    <w:p>
      <w:pPr>
        <w:pStyle w:val="BodyText"/>
        <w:spacing w:before="1"/>
        <w:rPr>
          <w:b/>
          <w:sz w:val="13"/>
        </w:rPr>
      </w:pPr>
    </w:p>
    <w:p>
      <w:pPr>
        <w:pStyle w:val="BodyText"/>
        <w:spacing w:line="422" w:lineRule="auto"/>
        <w:ind w:left="433" w:right="4076"/>
      </w:pPr>
      <w:r>
        <w:rPr>
          <w:color w:val="0000FF"/>
          <w:spacing w:val="-5"/>
        </w:rPr>
        <w:t>后台需要支持客户风险调查问卷的模板维护、支持问卷计分逻辑、支持用户风险测评登记评估、支持风险测评问卷评测时效控制、支持问卷过期处理等功能</w:t>
      </w:r>
    </w:p>
    <w:p>
      <w:pPr>
        <w:pStyle w:val="BodyText"/>
        <w:spacing w:before="1"/>
        <w:ind w:left="433"/>
      </w:pPr>
      <w:r>
        <w:rPr>
          <w:rFonts w:ascii="Times New Roman" w:eastAsia="Times New Roman"/>
          <w:color w:val="0000FF"/>
        </w:rPr>
        <w:t>APP </w:t>
      </w:r>
      <w:r>
        <w:rPr>
          <w:color w:val="0000FF"/>
        </w:rPr>
        <w:t>端需要支持客户风险测评文件填写及评估</w:t>
      </w:r>
    </w:p>
    <w:p>
      <w:pPr>
        <w:pStyle w:val="BodyText"/>
        <w:rPr>
          <w:sz w:val="18"/>
        </w:rPr>
      </w:pPr>
    </w:p>
    <w:p>
      <w:pPr>
        <w:pStyle w:val="BodyText"/>
        <w:rPr>
          <w:sz w:val="18"/>
        </w:rPr>
      </w:pPr>
    </w:p>
    <w:p>
      <w:pPr>
        <w:pStyle w:val="BodyText"/>
        <w:spacing w:before="5"/>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5：CRS] </w:t>
      </w:r>
    </w:p>
    <w:p>
      <w:pPr>
        <w:pStyle w:val="BodyText"/>
        <w:rPr>
          <w:b/>
        </w:rPr>
      </w:pPr>
    </w:p>
    <w:p>
      <w:pPr>
        <w:pStyle w:val="BodyText"/>
        <w:spacing w:before="1"/>
        <w:rPr>
          <w:b/>
          <w:sz w:val="13"/>
        </w:rPr>
      </w:pPr>
    </w:p>
    <w:p>
      <w:pPr>
        <w:pStyle w:val="BodyText"/>
        <w:spacing w:line="422" w:lineRule="auto" w:before="1"/>
        <w:ind w:left="387" w:right="4080"/>
      </w:pPr>
      <w:r>
        <w:rPr>
          <w:rFonts w:ascii="Times New Roman" w:eastAsia="Times New Roman"/>
          <w:color w:val="0000FF"/>
        </w:rPr>
        <w:t>APP </w:t>
      </w:r>
      <w:r>
        <w:rPr>
          <w:color w:val="0000FF"/>
        </w:rPr>
        <w:t>端需要支持居民税收居民信息的录入，支持相关信息的查询，</w:t>
      </w:r>
      <w:r>
        <w:rPr>
          <w:rFonts w:ascii="Times New Roman" w:eastAsia="Times New Roman"/>
          <w:color w:val="0000FF"/>
        </w:rPr>
        <w:t>CRS </w:t>
      </w:r>
      <w:r>
        <w:rPr>
          <w:color w:val="0000FF"/>
        </w:rPr>
        <w:t>信息存储在用户中心；</w:t>
      </w:r>
      <w:r>
        <w:rPr>
          <w:rFonts w:ascii="Times New Roman" w:eastAsia="Times New Roman"/>
          <w:color w:val="0000FF"/>
        </w:rPr>
        <w:t>CRS </w:t>
      </w:r>
      <w:r>
        <w:rPr>
          <w:color w:val="0000FF"/>
        </w:rPr>
        <w:t>信息需要针对不同国家实现不同的逻辑控制</w:t>
      </w:r>
    </w:p>
    <w:p>
      <w:pPr>
        <w:pStyle w:val="BodyText"/>
        <w:rPr>
          <w:sz w:val="18"/>
        </w:rPr>
      </w:pPr>
    </w:p>
    <w:p>
      <w:pPr>
        <w:pStyle w:val="BodyText"/>
        <w:rPr>
          <w:sz w:val="18"/>
        </w:rPr>
      </w:pPr>
    </w:p>
    <w:p>
      <w:pPr>
        <w:pStyle w:val="Heading4"/>
        <w:numPr>
          <w:ilvl w:val="2"/>
          <w:numId w:val="1"/>
        </w:numPr>
        <w:tabs>
          <w:tab w:pos="665" w:val="left" w:leader="none"/>
        </w:tabs>
        <w:spacing w:line="240" w:lineRule="auto" w:before="119" w:after="0"/>
        <w:ind w:left="664" w:right="0" w:hanging="556"/>
        <w:jc w:val="left"/>
      </w:pPr>
      <w:r>
        <w:rPr>
          <w:spacing w:val="-8"/>
        </w:rPr>
        <w:t>[服务项 </w:t>
      </w:r>
      <w:r>
        <w:rPr/>
        <w:t>6：资产证明] </w:t>
      </w:r>
    </w:p>
    <w:p>
      <w:pPr>
        <w:pStyle w:val="BodyText"/>
        <w:rPr>
          <w:b/>
        </w:rPr>
      </w:pPr>
    </w:p>
    <w:p>
      <w:pPr>
        <w:pStyle w:val="BodyText"/>
        <w:spacing w:before="1"/>
        <w:rPr>
          <w:b/>
          <w:sz w:val="13"/>
        </w:rPr>
      </w:pPr>
    </w:p>
    <w:p>
      <w:pPr>
        <w:pStyle w:val="BodyText"/>
        <w:spacing w:line="422" w:lineRule="auto"/>
        <w:ind w:left="387" w:right="4076"/>
      </w:pPr>
      <w:r>
        <w:rPr>
          <w:rFonts w:ascii="Times New Roman" w:eastAsia="Times New Roman"/>
          <w:color w:val="0000FF"/>
        </w:rPr>
        <w:t>APP </w:t>
      </w:r>
      <w:r>
        <w:rPr>
          <w:color w:val="0000FF"/>
        </w:rPr>
        <w:t>端需要支持用户拍照或者本地上传资产证明资料，用于用户合格投资者的认证、相关信息存储在用户中心；</w:t>
      </w:r>
    </w:p>
    <w:p>
      <w:pPr>
        <w:pStyle w:val="BodyText"/>
        <w:spacing w:before="1"/>
        <w:ind w:left="387"/>
      </w:pPr>
      <w:r>
        <w:rPr>
          <w:color w:val="0000FF"/>
        </w:rPr>
        <w:t>后台管理系统支持用户资产证明的人工审核。</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62336" filled="true" fillcolor="#f1f1f1" stroked="false">
            <v:fill type="solid"/>
            <w10:wrap type="none"/>
          </v:rect>
        </w:pict>
      </w:r>
      <w:r>
        <w:rPr>
          <w:spacing w:val="-8"/>
        </w:rPr>
        <w:t>[服务项 </w:t>
      </w:r>
      <w:r>
        <w:rPr/>
        <w:t>7</w:t>
      </w:r>
      <w:r>
        <w:rPr>
          <w:spacing w:val="-1"/>
        </w:rPr>
        <w:t>：用户协议授权] </w:t>
      </w:r>
    </w:p>
    <w:p>
      <w:pPr>
        <w:pStyle w:val="BodyText"/>
        <w:rPr>
          <w:b/>
        </w:rPr>
      </w:pPr>
    </w:p>
    <w:p>
      <w:pPr>
        <w:pStyle w:val="BodyText"/>
        <w:spacing w:before="1"/>
        <w:rPr>
          <w:b/>
          <w:sz w:val="13"/>
        </w:rPr>
      </w:pPr>
    </w:p>
    <w:p>
      <w:pPr>
        <w:pStyle w:val="BodyText"/>
        <w:ind w:left="387"/>
      </w:pPr>
      <w:r>
        <w:rPr>
          <w:color w:val="0000FF"/>
        </w:rPr>
        <w:t>用户中心需支持各类用户协议的配置和签署授权信息管理</w:t>
      </w:r>
    </w:p>
    <w:p>
      <w:pPr>
        <w:pStyle w:val="BodyText"/>
        <w:spacing w:before="3"/>
        <w:rPr>
          <w:sz w:val="12"/>
        </w:rPr>
      </w:pPr>
    </w:p>
    <w:p>
      <w:pPr>
        <w:pStyle w:val="BodyText"/>
        <w:spacing w:line="422" w:lineRule="auto"/>
        <w:ind w:left="387" w:right="4077"/>
      </w:pPr>
      <w:r>
        <w:rPr>
          <w:color w:val="0000FF"/>
          <w:spacing w:val="-7"/>
        </w:rPr>
        <w:t>例如：用户授权同意隐私政策条款、用户授权进行资产查询条款、用户确认成为合格投</w:t>
      </w:r>
      <w:r>
        <w:rPr>
          <w:color w:val="0000FF"/>
        </w:rPr>
        <w:t>资者等</w:t>
      </w:r>
    </w:p>
    <w:p>
      <w:pPr>
        <w:pStyle w:val="BodyText"/>
      </w:pPr>
    </w:p>
    <w:p>
      <w:pPr>
        <w:pStyle w:val="BodyText"/>
      </w:pPr>
    </w:p>
    <w:p>
      <w:pPr>
        <w:pStyle w:val="BodyText"/>
        <w:spacing w:before="4"/>
        <w:rPr>
          <w:sz w:val="13"/>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8</w:t>
      </w:r>
      <w:r>
        <w:rPr>
          <w:spacing w:val="-1"/>
        </w:rPr>
        <w:t>：客户信息同步] </w:t>
      </w:r>
    </w:p>
    <w:p>
      <w:pPr>
        <w:pStyle w:val="BodyText"/>
        <w:rPr>
          <w:b/>
        </w:rPr>
      </w:pPr>
    </w:p>
    <w:p>
      <w:pPr>
        <w:pStyle w:val="BodyText"/>
        <w:spacing w:before="1"/>
        <w:rPr>
          <w:b/>
          <w:sz w:val="13"/>
        </w:rPr>
      </w:pPr>
    </w:p>
    <w:p>
      <w:pPr>
        <w:pStyle w:val="BodyText"/>
        <w:ind w:left="387"/>
      </w:pPr>
      <w:r>
        <w:rPr>
          <w:color w:val="0000FF"/>
        </w:rPr>
        <w:t>用户中心用户信息与信托 </w:t>
      </w:r>
      <w:r>
        <w:rPr>
          <w:rFonts w:ascii="Times New Roman" w:eastAsia="Times New Roman"/>
          <w:color w:val="0000FF"/>
        </w:rPr>
        <w:t>Tecif </w:t>
      </w:r>
      <w:r>
        <w:rPr>
          <w:color w:val="0000FF"/>
        </w:rPr>
        <w:t>系统信息实时同步</w:t>
      </w:r>
    </w:p>
    <w:p>
      <w:pPr>
        <w:pStyle w:val="BodyText"/>
        <w:rPr>
          <w:sz w:val="18"/>
        </w:rPr>
      </w:pPr>
    </w:p>
    <w:p>
      <w:pPr>
        <w:pStyle w:val="BodyText"/>
        <w:rPr>
          <w:sz w:val="18"/>
        </w:rPr>
      </w:pPr>
    </w:p>
    <w:p>
      <w:pPr>
        <w:pStyle w:val="BodyText"/>
        <w:spacing w:before="6"/>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9：数据脱敏和加密] </w:t>
      </w:r>
    </w:p>
    <w:p>
      <w:pPr>
        <w:pStyle w:val="BodyText"/>
        <w:rPr>
          <w:b/>
        </w:rPr>
      </w:pPr>
    </w:p>
    <w:p>
      <w:pPr>
        <w:pStyle w:val="BodyText"/>
        <w:spacing w:before="1"/>
        <w:rPr>
          <w:b/>
          <w:sz w:val="13"/>
        </w:rPr>
      </w:pPr>
    </w:p>
    <w:p>
      <w:pPr>
        <w:pStyle w:val="BodyText"/>
        <w:spacing w:line="422" w:lineRule="auto"/>
        <w:ind w:left="387" w:right="4079" w:firstLine="244"/>
      </w:pPr>
      <w:r>
        <w:rPr>
          <w:color w:val="0000FF"/>
          <w:spacing w:val="-9"/>
        </w:rPr>
        <w:t>涉及用户敏感信息字段，用户中心需要敏感信息加密存储和脱敏展示。日志打印时， </w:t>
      </w:r>
      <w:r>
        <w:rPr>
          <w:color w:val="0000FF"/>
        </w:rPr>
        <w:t>如涉及到敏感信息，也需要脱敏打印</w:t>
      </w:r>
    </w:p>
    <w:p>
      <w:pPr>
        <w:pStyle w:val="BodyText"/>
        <w:spacing w:before="1"/>
        <w:rPr>
          <w:sz w:val="17"/>
        </w:rPr>
      </w:pPr>
    </w:p>
    <w:p>
      <w:pPr>
        <w:pStyle w:val="Heading4"/>
        <w:numPr>
          <w:ilvl w:val="2"/>
          <w:numId w:val="1"/>
        </w:numPr>
        <w:tabs>
          <w:tab w:pos="665" w:val="left" w:leader="none"/>
        </w:tabs>
        <w:spacing w:line="240" w:lineRule="auto" w:before="1" w:after="0"/>
        <w:ind w:left="664" w:right="0" w:hanging="556"/>
        <w:jc w:val="left"/>
      </w:pPr>
      <w:r>
        <w:rPr>
          <w:spacing w:val="-8"/>
        </w:rPr>
        <w:t>[服务项 </w:t>
      </w:r>
      <w:r>
        <w:rPr/>
        <w:t>10：用户行为管理] </w:t>
      </w:r>
    </w:p>
    <w:p>
      <w:pPr>
        <w:pStyle w:val="BodyText"/>
        <w:rPr>
          <w:b/>
        </w:rPr>
      </w:pPr>
    </w:p>
    <w:p>
      <w:pPr>
        <w:pStyle w:val="BodyText"/>
        <w:spacing w:before="1"/>
        <w:rPr>
          <w:b/>
          <w:sz w:val="13"/>
        </w:rPr>
      </w:pPr>
    </w:p>
    <w:p>
      <w:pPr>
        <w:pStyle w:val="BodyText"/>
        <w:ind w:left="387"/>
      </w:pPr>
      <w:r>
        <w:rPr>
          <w:color w:val="0000FF"/>
        </w:rPr>
        <w:t>用户中心需要支持用户行为管理，用户行为相关功能包括</w:t>
      </w:r>
    </w:p>
    <w:p>
      <w:pPr>
        <w:pStyle w:val="BodyText"/>
        <w:spacing w:before="3"/>
        <w:rPr>
          <w:sz w:val="12"/>
        </w:rPr>
      </w:pPr>
    </w:p>
    <w:p>
      <w:pPr>
        <w:pStyle w:val="ListParagraph"/>
        <w:numPr>
          <w:ilvl w:val="0"/>
          <w:numId w:val="2"/>
        </w:numPr>
        <w:tabs>
          <w:tab w:pos="665" w:val="left" w:leader="none"/>
        </w:tabs>
        <w:spacing w:line="240" w:lineRule="auto" w:before="0" w:after="0"/>
        <w:ind w:left="664" w:right="0" w:hanging="278"/>
        <w:jc w:val="left"/>
        <w:rPr>
          <w:sz w:val="16"/>
        </w:rPr>
      </w:pPr>
      <w:r>
        <w:rPr>
          <w:color w:val="0000FF"/>
          <w:sz w:val="16"/>
        </w:rPr>
        <w:t>针对某些特定功能的疲劳度控制功能</w:t>
      </w:r>
    </w:p>
    <w:p>
      <w:pPr>
        <w:pStyle w:val="ListParagraph"/>
        <w:numPr>
          <w:ilvl w:val="0"/>
          <w:numId w:val="2"/>
        </w:numPr>
        <w:tabs>
          <w:tab w:pos="665" w:val="left" w:leader="none"/>
        </w:tabs>
        <w:spacing w:line="240" w:lineRule="auto" w:before="156" w:after="0"/>
        <w:ind w:left="664" w:right="0" w:hanging="278"/>
        <w:jc w:val="left"/>
        <w:rPr>
          <w:sz w:val="16"/>
        </w:rPr>
      </w:pPr>
      <w:r>
        <w:rPr>
          <w:color w:val="0000FF"/>
          <w:spacing w:val="-1"/>
          <w:sz w:val="16"/>
        </w:rPr>
        <w:t>用户行为分析</w:t>
      </w:r>
    </w:p>
    <w:p>
      <w:pPr>
        <w:pStyle w:val="ListParagraph"/>
        <w:numPr>
          <w:ilvl w:val="0"/>
          <w:numId w:val="2"/>
        </w:numPr>
        <w:tabs>
          <w:tab w:pos="665" w:val="left" w:leader="none"/>
        </w:tabs>
        <w:spacing w:line="240" w:lineRule="auto" w:before="156" w:after="0"/>
        <w:ind w:left="664" w:right="0" w:hanging="278"/>
        <w:jc w:val="left"/>
        <w:rPr>
          <w:sz w:val="16"/>
        </w:rPr>
      </w:pPr>
      <w:r>
        <w:rPr>
          <w:color w:val="0000FF"/>
          <w:spacing w:val="-1"/>
          <w:sz w:val="16"/>
        </w:rPr>
        <w:t>特定规则维护</w:t>
      </w:r>
    </w:p>
    <w:p>
      <w:pPr>
        <w:pStyle w:val="BodyText"/>
        <w:rPr>
          <w:sz w:val="18"/>
        </w:rPr>
      </w:pPr>
    </w:p>
    <w:p>
      <w:pPr>
        <w:pStyle w:val="ListParagraph"/>
        <w:numPr>
          <w:ilvl w:val="1"/>
          <w:numId w:val="1"/>
        </w:numPr>
        <w:tabs>
          <w:tab w:pos="388" w:val="left" w:leader="none"/>
        </w:tabs>
        <w:spacing w:line="240" w:lineRule="auto" w:before="143" w:after="0"/>
        <w:ind w:left="387" w:right="0" w:hanging="279"/>
        <w:jc w:val="left"/>
        <w:rPr>
          <w:rFonts w:ascii="Arial" w:eastAsia="Arial"/>
          <w:b/>
          <w:sz w:val="18"/>
        </w:rPr>
      </w:pPr>
      <w:r>
        <w:rPr>
          <w:b/>
          <w:sz w:val="18"/>
        </w:rPr>
        <w:t>账户中心</w:t>
      </w:r>
    </w:p>
    <w:p>
      <w:pPr>
        <w:pStyle w:val="BodyText"/>
        <w:rPr>
          <w:b/>
          <w:sz w:val="20"/>
        </w:rPr>
      </w:pPr>
    </w:p>
    <w:p>
      <w:pPr>
        <w:pStyle w:val="Heading4"/>
        <w:numPr>
          <w:ilvl w:val="2"/>
          <w:numId w:val="1"/>
        </w:numPr>
        <w:tabs>
          <w:tab w:pos="664" w:val="left" w:leader="none"/>
          <w:tab w:pos="665" w:val="left" w:leader="none"/>
        </w:tabs>
        <w:spacing w:line="240" w:lineRule="auto" w:before="144" w:after="0"/>
        <w:ind w:left="664" w:right="0" w:hanging="556"/>
        <w:jc w:val="left"/>
        <w:rPr>
          <w:rFonts w:ascii="Times New Roman" w:eastAsia="Times New Roman"/>
        </w:rPr>
      </w:pPr>
      <w:r>
        <w:rPr/>
        <w:t>服务项概述</w:t>
      </w:r>
    </w:p>
    <w:p>
      <w:pPr>
        <w:pStyle w:val="BodyText"/>
        <w:spacing w:before="4"/>
        <w:rPr>
          <w:b/>
          <w:sz w:val="25"/>
        </w:rPr>
      </w:pPr>
    </w:p>
    <w:p>
      <w:pPr>
        <w:pStyle w:val="BodyText"/>
        <w:ind w:left="442"/>
      </w:pPr>
      <w:r>
        <w:rPr>
          <w:color w:val="0000FF"/>
        </w:rPr>
        <w:t>账户中心需实现的内容包括注册、登录、修改密码、修改手机号、手势密码管理等。</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1：注册] </w:t>
      </w:r>
    </w:p>
    <w:p>
      <w:pPr>
        <w:pStyle w:val="BodyText"/>
        <w:rPr>
          <w:b/>
        </w:rPr>
      </w:pPr>
    </w:p>
    <w:p>
      <w:pPr>
        <w:pStyle w:val="BodyText"/>
        <w:spacing w:line="280" w:lineRule="auto" w:before="109"/>
        <w:ind w:left="442" w:right="4076"/>
      </w:pPr>
      <w:r>
        <w:rPr>
          <w:color w:val="0000FF"/>
          <w:spacing w:val="-7"/>
        </w:rPr>
        <w:t>需要实现用户注册功能，包括手机号验证后注册、设置密码等功能。该手机号码注册功能同步平安一账通。</w:t>
      </w:r>
    </w:p>
    <w:p>
      <w:pPr>
        <w:spacing w:after="0" w:line="280" w:lineRule="auto"/>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63360" filled="true" fillcolor="#f1f1f1" stroked="false">
            <v:fill type="solid"/>
            <w10:wrap type="none"/>
          </v:rect>
        </w:pict>
      </w:r>
      <w:r>
        <w:rPr>
          <w:spacing w:val="-8"/>
        </w:rPr>
        <w:t>[服务项 </w:t>
      </w:r>
      <w:r>
        <w:rPr/>
        <w:t>2：登陆] </w:t>
      </w:r>
    </w:p>
    <w:p>
      <w:pPr>
        <w:pStyle w:val="BodyText"/>
        <w:rPr>
          <w:b/>
        </w:rPr>
      </w:pPr>
    </w:p>
    <w:p>
      <w:pPr>
        <w:pStyle w:val="BodyText"/>
        <w:spacing w:line="280" w:lineRule="auto" w:before="109"/>
        <w:ind w:left="442" w:right="4088"/>
      </w:pPr>
      <w:r>
        <w:rPr>
          <w:color w:val="0000FF"/>
        </w:rPr>
        <w:t>需要实现账户密码登陆功能和短信验证码登录功能。如果忘记密码需要验证短信之后重设密码。</w:t>
      </w:r>
    </w:p>
    <w:p>
      <w:pPr>
        <w:pStyle w:val="BodyText"/>
        <w:spacing w:line="280" w:lineRule="auto" w:before="2"/>
        <w:ind w:left="442" w:right="4480"/>
        <w:rPr>
          <w:rFonts w:ascii="Times New Roman" w:eastAsia="Times New Roman"/>
        </w:rPr>
      </w:pPr>
      <w:r>
        <w:rPr>
          <w:color w:val="0000FF"/>
        </w:rPr>
        <w:t>登陆模块是获取用户网络请求权限的途径，用户操作超时等情况需要重新登陆。用户首次成功登陆后跳转设置手势密码，用户可以选择跳过。</w:t>
      </w:r>
      <w:r>
        <w:rPr>
          <w:rFonts w:ascii="Times New Roman" w:eastAsia="Times New Roman"/>
          <w:color w:val="0000FF"/>
        </w:rPr>
        <w:t>(APP </w:t>
      </w:r>
      <w:r>
        <w:rPr>
          <w:color w:val="0000FF"/>
        </w:rPr>
        <w:t>端</w:t>
      </w:r>
      <w:r>
        <w:rPr>
          <w:rFonts w:ascii="Times New Roman" w:eastAsia="Times New Roman"/>
          <w:color w:val="0000FF"/>
        </w:rPr>
        <w:t>)</w:t>
      </w:r>
    </w:p>
    <w:p>
      <w:pPr>
        <w:pStyle w:val="BodyText"/>
        <w:spacing w:before="1"/>
        <w:ind w:left="442"/>
      </w:pPr>
      <w:r>
        <w:rPr>
          <w:color w:val="0000FF"/>
        </w:rPr>
        <w:t>在个人中心提供退出登陆功能。退出后清空所有本地用户数据。</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3：修改密码] </w:t>
      </w:r>
    </w:p>
    <w:p>
      <w:pPr>
        <w:pStyle w:val="BodyText"/>
        <w:rPr>
          <w:b/>
        </w:rPr>
      </w:pPr>
    </w:p>
    <w:p>
      <w:pPr>
        <w:pStyle w:val="BodyText"/>
        <w:spacing w:before="109"/>
        <w:ind w:left="468"/>
      </w:pPr>
      <w:r>
        <w:rPr>
          <w:color w:val="0000FF"/>
        </w:rPr>
        <w:t>在个人中心提供修改密码功能。</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4：修改手机号] </w:t>
      </w:r>
    </w:p>
    <w:p>
      <w:pPr>
        <w:pStyle w:val="BodyText"/>
        <w:rPr>
          <w:b/>
        </w:rPr>
      </w:pPr>
    </w:p>
    <w:p>
      <w:pPr>
        <w:pStyle w:val="BodyText"/>
        <w:spacing w:before="108"/>
        <w:ind w:left="468"/>
      </w:pPr>
      <w:r>
        <w:rPr>
          <w:color w:val="0000FF"/>
        </w:rPr>
        <w:t>在个人中心提供修改手机号功能。手机号为用户登陆的账号。修改前需要先短信验证。</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5：手势密码登录] </w:t>
      </w:r>
    </w:p>
    <w:p>
      <w:pPr>
        <w:pStyle w:val="BodyText"/>
        <w:rPr>
          <w:b/>
        </w:rPr>
      </w:pPr>
    </w:p>
    <w:p>
      <w:pPr>
        <w:pStyle w:val="BodyText"/>
        <w:spacing w:line="283" w:lineRule="auto" w:before="108"/>
        <w:ind w:left="433" w:right="4076" w:firstLine="81"/>
      </w:pPr>
      <w:r>
        <w:rPr>
          <w:color w:val="0000FF"/>
        </w:rPr>
        <w:t>用户 </w:t>
      </w:r>
      <w:r>
        <w:rPr>
          <w:rFonts w:ascii="Times New Roman" w:eastAsia="Times New Roman"/>
          <w:color w:val="0000FF"/>
        </w:rPr>
        <w:t>APP </w:t>
      </w:r>
      <w:r>
        <w:rPr>
          <w:color w:val="0000FF"/>
        </w:rPr>
        <w:t>切换到后台或者超时等情况需要手势密码登陆。手势密码登陆失败跳转账户密码登陆。</w:t>
      </w:r>
    </w:p>
    <w:p>
      <w:pPr>
        <w:pStyle w:val="BodyText"/>
      </w:pPr>
    </w:p>
    <w:p>
      <w:pPr>
        <w:pStyle w:val="BodyText"/>
      </w:pPr>
    </w:p>
    <w:p>
      <w:pPr>
        <w:pStyle w:val="Heading4"/>
        <w:numPr>
          <w:ilvl w:val="2"/>
          <w:numId w:val="1"/>
        </w:numPr>
        <w:tabs>
          <w:tab w:pos="665" w:val="left" w:leader="none"/>
        </w:tabs>
        <w:spacing w:line="240" w:lineRule="auto" w:before="107" w:after="0"/>
        <w:ind w:left="664" w:right="0" w:hanging="556"/>
        <w:jc w:val="left"/>
      </w:pPr>
      <w:r>
        <w:rPr>
          <w:spacing w:val="-8"/>
        </w:rPr>
        <w:t>[服务项 </w:t>
      </w:r>
      <w:r>
        <w:rPr/>
        <w:t>6</w:t>
      </w:r>
      <w:r>
        <w:rPr>
          <w:spacing w:val="-1"/>
        </w:rPr>
        <w:t>：手势密码设置] </w:t>
      </w:r>
    </w:p>
    <w:p>
      <w:pPr>
        <w:pStyle w:val="BodyText"/>
        <w:rPr>
          <w:b/>
        </w:rPr>
      </w:pPr>
    </w:p>
    <w:p>
      <w:pPr>
        <w:pStyle w:val="BodyText"/>
        <w:spacing w:line="280" w:lineRule="auto" w:before="109"/>
        <w:ind w:left="433" w:right="4077" w:firstLine="81"/>
      </w:pPr>
      <w:r>
        <w:rPr>
          <w:color w:val="0000FF"/>
        </w:rPr>
        <w:t>在个人中心提供手势密码开关功能。在个人中心提供修改手势密码功能。修改手势密码之前需要先账密登陆。</w:t>
      </w:r>
    </w:p>
    <w:p>
      <w:pPr>
        <w:pStyle w:val="BodyText"/>
        <w:spacing w:before="10"/>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7</w:t>
      </w:r>
      <w:r>
        <w:rPr>
          <w:spacing w:val="-1"/>
        </w:rPr>
        <w:t>：三方合作模式对接]  </w:t>
      </w:r>
    </w:p>
    <w:p>
      <w:pPr>
        <w:pStyle w:val="BodyText"/>
        <w:rPr>
          <w:b/>
        </w:rPr>
      </w:pPr>
    </w:p>
    <w:p>
      <w:pPr>
        <w:pStyle w:val="BodyText"/>
        <w:spacing w:line="283" w:lineRule="auto" w:before="109"/>
        <w:ind w:left="109" w:right="4168" w:firstLine="324"/>
      </w:pPr>
      <w:r>
        <w:rPr>
          <w:color w:val="0000FF"/>
        </w:rPr>
        <w:t>第三方渠道引流的客户可在信托app 完成联合登录。当引流客户在信托app 没有账号时完成平安一帐通的静默注册。 </w:t>
      </w:r>
    </w:p>
    <w:p>
      <w:pPr>
        <w:pStyle w:val="BodyText"/>
        <w:spacing w:before="142"/>
        <w:ind w:left="433"/>
      </w:pPr>
      <w:r>
        <w:rPr>
          <w:color w:val="0000FF"/>
        </w:rPr>
        <w:t>鉴于此，系统需搭建</w:t>
      </w:r>
    </w:p>
    <w:p>
      <w:pPr>
        <w:pStyle w:val="BodyText"/>
        <w:spacing w:before="1"/>
        <w:rPr>
          <w:sz w:val="14"/>
        </w:rPr>
      </w:pPr>
    </w:p>
    <w:p>
      <w:pPr>
        <w:pStyle w:val="BodyText"/>
        <w:ind w:left="433"/>
      </w:pPr>
      <w:r>
        <w:rPr>
          <w:rFonts w:ascii="Times New Roman" w:eastAsia="Times New Roman"/>
          <w:color w:val="3333FF"/>
        </w:rPr>
        <w:t>1</w:t>
      </w:r>
      <w:r>
        <w:rPr>
          <w:color w:val="3333FF"/>
        </w:rPr>
        <w:t>、 多渠道用户关联方案；</w:t>
      </w:r>
    </w:p>
    <w:p>
      <w:pPr>
        <w:pStyle w:val="BodyText"/>
        <w:spacing w:before="1"/>
        <w:rPr>
          <w:sz w:val="14"/>
        </w:rPr>
      </w:pPr>
    </w:p>
    <w:p>
      <w:pPr>
        <w:pStyle w:val="BodyText"/>
        <w:ind w:left="433"/>
      </w:pPr>
      <w:r>
        <w:rPr>
          <w:rFonts w:ascii="Times New Roman" w:eastAsia="Times New Roman"/>
          <w:color w:val="3333FF"/>
        </w:rPr>
        <w:t>2</w:t>
      </w:r>
      <w:r>
        <w:rPr>
          <w:color w:val="3333FF"/>
        </w:rPr>
        <w:t>、 联合登录方案；</w:t>
      </w:r>
    </w:p>
    <w:p>
      <w:pPr>
        <w:pStyle w:val="BodyText"/>
        <w:rPr>
          <w:sz w:val="14"/>
        </w:rPr>
      </w:pPr>
    </w:p>
    <w:p>
      <w:pPr>
        <w:pStyle w:val="BodyText"/>
        <w:ind w:left="433"/>
      </w:pPr>
      <w:r>
        <w:rPr>
          <w:rFonts w:ascii="Times New Roman" w:eastAsia="Times New Roman"/>
          <w:color w:val="3333FF"/>
        </w:rPr>
        <w:t>3</w:t>
      </w:r>
      <w:r>
        <w:rPr>
          <w:color w:val="3333FF"/>
        </w:rPr>
        <w:t>、 渠道方用户静默注册功能；</w:t>
      </w:r>
    </w:p>
    <w:p>
      <w:pPr>
        <w:pStyle w:val="BodyText"/>
        <w:spacing w:before="7"/>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8：用户路由] </w:t>
      </w:r>
    </w:p>
    <w:p>
      <w:pPr>
        <w:pStyle w:val="BodyText"/>
        <w:rPr>
          <w:b/>
        </w:rPr>
      </w:pPr>
    </w:p>
    <w:p>
      <w:pPr>
        <w:pStyle w:val="BodyText"/>
        <w:spacing w:before="1"/>
        <w:rPr>
          <w:b/>
          <w:sz w:val="13"/>
        </w:rPr>
      </w:pPr>
    </w:p>
    <w:p>
      <w:pPr>
        <w:pStyle w:val="BodyText"/>
        <w:ind w:left="387"/>
      </w:pPr>
      <w:r>
        <w:rPr>
          <w:color w:val="0000FF"/>
        </w:rPr>
        <w:t>用户中心需要支持用户信息渠道区别，用户中心支持与接入的渠道用户进行绑定，并且</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spacing w:before="1"/>
        <w:ind w:left="387"/>
        <w:rPr>
          <w:rFonts w:ascii="Times New Roman" w:eastAsia="Times New Roman"/>
        </w:rPr>
      </w:pPr>
      <w:r>
        <w:rPr/>
        <w:pict>
          <v:rect style="position:absolute;margin-left:395.470001pt;margin-top:-59.46999pt;width:199.850007pt;height:649.78pt;mso-position-horizontal-relative:page;mso-position-vertical-relative:paragraph;z-index:251664384" filled="true" fillcolor="#f1f1f1" stroked="false">
            <v:fill type="solid"/>
            <w10:wrap type="none"/>
          </v:rect>
        </w:pict>
      </w:r>
      <w:r>
        <w:rPr>
          <w:color w:val="0000FF"/>
        </w:rPr>
        <w:t>根据不同渠道标识路由查询各个渠道的用户信息</w:t>
      </w:r>
      <w:r>
        <w:rPr>
          <w:rFonts w:ascii="Times New Roman" w:eastAsia="Times New Roman"/>
          <w:color w:val="0000FF"/>
        </w:rPr>
        <w:t>.</w:t>
      </w:r>
    </w:p>
    <w:p>
      <w:pPr>
        <w:pStyle w:val="BodyText"/>
        <w:rPr>
          <w:rFonts w:ascii="Times New Roman"/>
          <w:sz w:val="18"/>
        </w:rPr>
      </w:pPr>
    </w:p>
    <w:p>
      <w:pPr>
        <w:pStyle w:val="BodyText"/>
        <w:spacing w:before="4"/>
        <w:rPr>
          <w:rFonts w:ascii="Times New Roman"/>
          <w:sz w:val="14"/>
        </w:rPr>
      </w:pPr>
    </w:p>
    <w:p>
      <w:pPr>
        <w:pStyle w:val="Heading2"/>
        <w:numPr>
          <w:ilvl w:val="1"/>
          <w:numId w:val="1"/>
        </w:numPr>
        <w:tabs>
          <w:tab w:pos="388" w:val="left" w:leader="none"/>
        </w:tabs>
        <w:spacing w:line="240" w:lineRule="auto" w:before="1" w:after="0"/>
        <w:ind w:left="387" w:right="0" w:hanging="279"/>
        <w:jc w:val="left"/>
        <w:rPr>
          <w:rFonts w:ascii="Arial" w:eastAsia="Arial"/>
        </w:rPr>
      </w:pPr>
      <w:r>
        <w:rPr>
          <w:rFonts w:ascii="宋体" w:eastAsia="宋体" w:hint="eastAsia"/>
        </w:rPr>
        <w:t>产品中心</w:t>
      </w:r>
    </w:p>
    <w:p>
      <w:pPr>
        <w:pStyle w:val="BodyText"/>
        <w:rPr>
          <w:b/>
          <w:sz w:val="20"/>
        </w:rPr>
      </w:pPr>
    </w:p>
    <w:p>
      <w:pPr>
        <w:pStyle w:val="Heading4"/>
        <w:numPr>
          <w:ilvl w:val="2"/>
          <w:numId w:val="1"/>
        </w:numPr>
        <w:tabs>
          <w:tab w:pos="664" w:val="left" w:leader="none"/>
          <w:tab w:pos="665" w:val="left" w:leader="none"/>
        </w:tabs>
        <w:spacing w:line="240" w:lineRule="auto" w:before="144" w:after="0"/>
        <w:ind w:left="664" w:right="0" w:hanging="556"/>
        <w:jc w:val="left"/>
        <w:rPr>
          <w:rFonts w:ascii="Times New Roman" w:eastAsia="Times New Roman"/>
        </w:rPr>
      </w:pPr>
      <w:r>
        <w:rPr/>
        <w:t>服务项概述</w:t>
      </w:r>
    </w:p>
    <w:p>
      <w:pPr>
        <w:pStyle w:val="BodyText"/>
        <w:rPr>
          <w:b/>
          <w:sz w:val="18"/>
        </w:rPr>
      </w:pPr>
    </w:p>
    <w:p>
      <w:pPr>
        <w:spacing w:line="369" w:lineRule="auto" w:before="159"/>
        <w:ind w:left="109" w:right="3999" w:firstLine="0"/>
        <w:jc w:val="left"/>
        <w:rPr>
          <w:rFonts w:ascii="微软雅黑" w:eastAsia="微软雅黑" w:hint="eastAsia"/>
          <w:sz w:val="17"/>
        </w:rPr>
      </w:pPr>
      <w:r>
        <w:rPr>
          <w:rFonts w:ascii="微软雅黑" w:eastAsia="微软雅黑" w:hint="eastAsia"/>
          <w:sz w:val="17"/>
        </w:rPr>
        <w:t>产品中心需实现产品统一管理包括产品信息同步，产品上下架，产品货架，产品详情， 产品置顶，产品推广等。</w:t>
      </w:r>
    </w:p>
    <w:p>
      <w:pPr>
        <w:pStyle w:val="BodyText"/>
        <w:spacing w:before="8"/>
        <w:rPr>
          <w:rFonts w:ascii="微软雅黑"/>
          <w:sz w:val="11"/>
        </w:rPr>
      </w:pPr>
    </w:p>
    <w:p>
      <w:pPr>
        <w:pStyle w:val="ListParagraph"/>
        <w:numPr>
          <w:ilvl w:val="2"/>
          <w:numId w:val="1"/>
        </w:numPr>
        <w:tabs>
          <w:tab w:pos="665" w:val="left" w:leader="none"/>
        </w:tabs>
        <w:spacing w:line="240" w:lineRule="auto" w:before="0" w:after="0"/>
        <w:ind w:left="664" w:right="0" w:hanging="556"/>
        <w:jc w:val="left"/>
        <w:rPr>
          <w:b/>
          <w:sz w:val="16"/>
        </w:rPr>
      </w:pPr>
      <w:r>
        <w:rPr>
          <w:b/>
          <w:spacing w:val="-8"/>
          <w:sz w:val="16"/>
        </w:rPr>
        <w:t>[服务项 </w:t>
      </w:r>
      <w:r>
        <w:rPr>
          <w:b/>
          <w:sz w:val="16"/>
        </w:rPr>
        <w:t>1：产品信息] </w:t>
      </w:r>
    </w:p>
    <w:p>
      <w:pPr>
        <w:pStyle w:val="BodyText"/>
        <w:rPr>
          <w:b/>
        </w:rPr>
      </w:pPr>
    </w:p>
    <w:p>
      <w:pPr>
        <w:pStyle w:val="BodyText"/>
        <w:spacing w:line="283" w:lineRule="auto" w:before="109"/>
        <w:ind w:left="442" w:right="4159"/>
      </w:pPr>
      <w:r>
        <w:rPr>
          <w:color w:val="0000FF"/>
          <w:spacing w:val="-3"/>
        </w:rPr>
        <w:t>产品信息包含：产品分类、产品基本要素、产品额度、产品销售人数、产品协议等； </w:t>
      </w:r>
      <w:r>
        <w:rPr>
          <w:color w:val="0000FF"/>
        </w:rPr>
        <w:t>需实现如下功能：</w:t>
      </w:r>
    </w:p>
    <w:p>
      <w:pPr>
        <w:pStyle w:val="BodyText"/>
        <w:spacing w:line="203" w:lineRule="exact"/>
        <w:ind w:left="433"/>
      </w:pPr>
      <w:r>
        <w:rPr>
          <w:rFonts w:ascii="Calibri" w:eastAsia="Calibri"/>
          <w:color w:val="0000FF"/>
        </w:rPr>
        <w:t>1</w:t>
      </w:r>
      <w:r>
        <w:rPr>
          <w:color w:val="0000FF"/>
          <w:spacing w:val="-6"/>
        </w:rPr>
        <w:t>、 查看产品列表</w:t>
      </w:r>
    </w:p>
    <w:p>
      <w:pPr>
        <w:pStyle w:val="BodyText"/>
        <w:spacing w:before="36"/>
        <w:ind w:left="433"/>
      </w:pPr>
      <w:r>
        <w:rPr>
          <w:rFonts w:ascii="Calibri" w:eastAsia="Calibri"/>
          <w:color w:val="0000FF"/>
        </w:rPr>
        <w:t>2</w:t>
      </w:r>
      <w:r>
        <w:rPr>
          <w:color w:val="0000FF"/>
          <w:spacing w:val="-6"/>
        </w:rPr>
        <w:t>、 查看产品详情</w:t>
      </w:r>
    </w:p>
    <w:p>
      <w:pPr>
        <w:pStyle w:val="BodyText"/>
        <w:spacing w:before="36"/>
        <w:ind w:left="433"/>
      </w:pPr>
      <w:r>
        <w:rPr>
          <w:rFonts w:ascii="Calibri" w:eastAsia="Calibri"/>
          <w:color w:val="0000FF"/>
        </w:rPr>
        <w:t>3</w:t>
      </w:r>
      <w:r>
        <w:rPr>
          <w:color w:val="0000FF"/>
        </w:rPr>
        <w:t>、 新建产品</w:t>
      </w:r>
    </w:p>
    <w:p>
      <w:pPr>
        <w:pStyle w:val="BodyText"/>
        <w:spacing w:before="35"/>
        <w:ind w:left="433"/>
      </w:pPr>
      <w:r>
        <w:rPr>
          <w:rFonts w:ascii="Calibri" w:eastAsia="Calibri"/>
          <w:color w:val="0000FF"/>
        </w:rPr>
        <w:t>4</w:t>
      </w:r>
      <w:r>
        <w:rPr>
          <w:color w:val="0000FF"/>
          <w:spacing w:val="-6"/>
        </w:rPr>
        <w:t>、 产品信息同步</w:t>
      </w:r>
    </w:p>
    <w:p>
      <w:pPr>
        <w:pStyle w:val="BodyText"/>
        <w:spacing w:before="36"/>
        <w:ind w:left="433"/>
      </w:pPr>
      <w:r>
        <w:rPr>
          <w:rFonts w:ascii="Calibri" w:eastAsia="Calibri"/>
          <w:color w:val="0000FF"/>
        </w:rPr>
        <w:t>5</w:t>
      </w:r>
      <w:r>
        <w:rPr>
          <w:color w:val="0000FF"/>
          <w:spacing w:val="-6"/>
        </w:rPr>
        <w:t>、 产品信息复核</w:t>
      </w:r>
    </w:p>
    <w:p>
      <w:pPr>
        <w:pStyle w:val="BodyText"/>
        <w:spacing w:before="7"/>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2：产品上下架] </w:t>
      </w:r>
    </w:p>
    <w:p>
      <w:pPr>
        <w:pStyle w:val="BodyText"/>
        <w:rPr>
          <w:b/>
        </w:rPr>
      </w:pPr>
    </w:p>
    <w:p>
      <w:pPr>
        <w:pStyle w:val="BodyText"/>
        <w:spacing w:before="108"/>
        <w:ind w:left="442"/>
      </w:pPr>
      <w:r>
        <w:rPr>
          <w:color w:val="0000FF"/>
        </w:rPr>
        <w:t>需实现如下功能：</w:t>
      </w:r>
    </w:p>
    <w:p>
      <w:pPr>
        <w:pStyle w:val="BodyText"/>
        <w:spacing w:before="36"/>
        <w:ind w:left="433"/>
      </w:pPr>
      <w:r>
        <w:rPr>
          <w:rFonts w:ascii="Calibri" w:eastAsia="Calibri"/>
          <w:color w:val="0000FF"/>
        </w:rPr>
        <w:t>1</w:t>
      </w:r>
      <w:r>
        <w:rPr>
          <w:color w:val="0000FF"/>
          <w:spacing w:val="-7"/>
        </w:rPr>
        <w:t>、 产品发布</w:t>
      </w:r>
    </w:p>
    <w:p>
      <w:pPr>
        <w:pStyle w:val="BodyText"/>
        <w:spacing w:before="36"/>
        <w:ind w:left="433"/>
      </w:pPr>
      <w:r>
        <w:rPr>
          <w:rFonts w:ascii="Calibri" w:eastAsia="Calibri"/>
          <w:color w:val="0000FF"/>
        </w:rPr>
        <w:t>2</w:t>
      </w:r>
      <w:r>
        <w:rPr>
          <w:color w:val="0000FF"/>
          <w:spacing w:val="-7"/>
        </w:rPr>
        <w:t>、 产品上架</w:t>
      </w:r>
    </w:p>
    <w:p>
      <w:pPr>
        <w:pStyle w:val="BodyText"/>
        <w:spacing w:before="36"/>
        <w:ind w:left="433"/>
      </w:pPr>
      <w:r>
        <w:rPr>
          <w:rFonts w:ascii="Calibri" w:eastAsia="Calibri"/>
          <w:color w:val="0000FF"/>
        </w:rPr>
        <w:t>3</w:t>
      </w:r>
      <w:r>
        <w:rPr>
          <w:color w:val="0000FF"/>
          <w:spacing w:val="-7"/>
        </w:rPr>
        <w:t>、 产品下架</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3：产品推广] </w:t>
      </w:r>
    </w:p>
    <w:p>
      <w:pPr>
        <w:pStyle w:val="BodyText"/>
        <w:rPr>
          <w:b/>
        </w:rPr>
      </w:pPr>
    </w:p>
    <w:p>
      <w:pPr>
        <w:pStyle w:val="BodyText"/>
        <w:spacing w:before="108"/>
        <w:ind w:left="442"/>
      </w:pPr>
      <w:r>
        <w:rPr>
          <w:color w:val="0000FF"/>
        </w:rPr>
        <w:t>需实现如下功能：</w:t>
      </w:r>
    </w:p>
    <w:p>
      <w:pPr>
        <w:pStyle w:val="BodyText"/>
        <w:spacing w:before="36"/>
        <w:ind w:left="433"/>
      </w:pPr>
      <w:r>
        <w:rPr>
          <w:rFonts w:ascii="Calibri" w:eastAsia="Calibri"/>
          <w:color w:val="0000FF"/>
        </w:rPr>
        <w:t>1</w:t>
      </w:r>
      <w:r>
        <w:rPr>
          <w:color w:val="0000FF"/>
          <w:spacing w:val="-7"/>
        </w:rPr>
        <w:t>、 产品置顶</w:t>
      </w:r>
    </w:p>
    <w:p>
      <w:pPr>
        <w:pStyle w:val="BodyText"/>
        <w:spacing w:before="36"/>
        <w:ind w:left="433"/>
      </w:pPr>
      <w:r>
        <w:rPr>
          <w:rFonts w:ascii="Calibri" w:eastAsia="Calibri"/>
          <w:color w:val="0000FF"/>
        </w:rPr>
        <w:t>2</w:t>
      </w:r>
      <w:r>
        <w:rPr>
          <w:color w:val="0000FF"/>
          <w:spacing w:val="-8"/>
        </w:rPr>
        <w:t>、 产品推荐</w:t>
      </w:r>
    </w:p>
    <w:p>
      <w:pPr>
        <w:pStyle w:val="BodyText"/>
        <w:spacing w:before="36"/>
        <w:ind w:left="433"/>
      </w:pPr>
      <w:r>
        <w:rPr>
          <w:rFonts w:ascii="Calibri" w:eastAsia="Calibri"/>
          <w:color w:val="0000FF"/>
        </w:rPr>
        <w:t>3</w:t>
      </w:r>
      <w:r>
        <w:rPr>
          <w:color w:val="0000FF"/>
        </w:rPr>
        <w:t>、 产品推广广告</w:t>
      </w:r>
    </w:p>
    <w:p>
      <w:pPr>
        <w:pStyle w:val="BodyText"/>
        <w:spacing w:before="4"/>
        <w:rPr>
          <w:sz w:val="24"/>
        </w:rPr>
      </w:pPr>
    </w:p>
    <w:p>
      <w:pPr>
        <w:pStyle w:val="Heading2"/>
        <w:numPr>
          <w:ilvl w:val="1"/>
          <w:numId w:val="1"/>
        </w:numPr>
        <w:tabs>
          <w:tab w:pos="388" w:val="left" w:leader="none"/>
        </w:tabs>
        <w:spacing w:line="240" w:lineRule="auto" w:before="0" w:after="0"/>
        <w:ind w:left="387" w:right="0" w:hanging="279"/>
        <w:jc w:val="left"/>
        <w:rPr>
          <w:rFonts w:ascii="Arial" w:eastAsia="Arial"/>
        </w:rPr>
      </w:pPr>
      <w:r>
        <w:rPr>
          <w:rFonts w:ascii="宋体" w:eastAsia="宋体" w:hint="eastAsia"/>
        </w:rPr>
        <w:t>订单中心</w:t>
      </w:r>
    </w:p>
    <w:p>
      <w:pPr>
        <w:pStyle w:val="BodyText"/>
        <w:rPr>
          <w:b/>
          <w:sz w:val="20"/>
        </w:rPr>
      </w:pPr>
    </w:p>
    <w:p>
      <w:pPr>
        <w:pStyle w:val="Heading4"/>
        <w:numPr>
          <w:ilvl w:val="2"/>
          <w:numId w:val="1"/>
        </w:numPr>
        <w:tabs>
          <w:tab w:pos="664" w:val="left" w:leader="none"/>
          <w:tab w:pos="665" w:val="left" w:leader="none"/>
        </w:tabs>
        <w:spacing w:line="240" w:lineRule="auto" w:before="145" w:after="0"/>
        <w:ind w:left="664" w:right="0" w:hanging="556"/>
        <w:jc w:val="left"/>
        <w:rPr>
          <w:rFonts w:ascii="Times New Roman" w:eastAsia="Times New Roman"/>
        </w:rPr>
      </w:pPr>
      <w:r>
        <w:rPr/>
        <w:t>服务项概述</w:t>
      </w:r>
    </w:p>
    <w:p>
      <w:pPr>
        <w:pStyle w:val="BodyText"/>
        <w:rPr>
          <w:b/>
          <w:sz w:val="18"/>
        </w:rPr>
      </w:pPr>
    </w:p>
    <w:p>
      <w:pPr>
        <w:spacing w:before="157"/>
        <w:ind w:left="109" w:right="0" w:firstLine="0"/>
        <w:jc w:val="left"/>
        <w:rPr>
          <w:rFonts w:ascii="微软雅黑" w:eastAsia="微软雅黑" w:hint="eastAsia"/>
          <w:sz w:val="17"/>
        </w:rPr>
      </w:pPr>
      <w:r>
        <w:rPr>
          <w:rFonts w:ascii="微软雅黑" w:eastAsia="微软雅黑" w:hint="eastAsia"/>
          <w:sz w:val="17"/>
        </w:rPr>
        <w:t>订单中心需实现订单统一管理包括订单受理、、订单状态更新、订单列表查询、订单详</w:t>
      </w:r>
    </w:p>
    <w:p>
      <w:pPr>
        <w:spacing w:after="0"/>
        <w:jc w:val="left"/>
        <w:rPr>
          <w:rFonts w:ascii="微软雅黑" w:eastAsia="微软雅黑" w:hint="eastAsia"/>
          <w:sz w:val="17"/>
        </w:rPr>
        <w:sectPr>
          <w:pgSz w:w="11910" w:h="16840"/>
          <w:pgMar w:top="1580" w:bottom="280" w:left="1280" w:right="20"/>
        </w:sect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spacing w:before="8"/>
        <w:rPr>
          <w:rFonts w:ascii="微软雅黑"/>
          <w:sz w:val="19"/>
        </w:rPr>
      </w:pPr>
    </w:p>
    <w:p>
      <w:pPr>
        <w:spacing w:before="56"/>
        <w:ind w:left="109" w:right="0" w:firstLine="0"/>
        <w:jc w:val="left"/>
        <w:rPr>
          <w:rFonts w:ascii="微软雅黑" w:eastAsia="微软雅黑" w:hint="eastAsia"/>
          <w:sz w:val="17"/>
        </w:rPr>
      </w:pPr>
      <w:r>
        <w:rPr/>
        <w:pict>
          <v:rect style="position:absolute;margin-left:395.470001pt;margin-top:-57.001484pt;width:199.850007pt;height:649.78pt;mso-position-horizontal-relative:page;mso-position-vertical-relative:paragraph;z-index:251665408" filled="true" fillcolor="#f1f1f1" stroked="false">
            <v:fill type="solid"/>
            <w10:wrap type="none"/>
          </v:rect>
        </w:pict>
      </w:r>
      <w:r>
        <w:rPr>
          <w:rFonts w:ascii="微软雅黑" w:eastAsia="微软雅黑" w:hint="eastAsia"/>
          <w:sz w:val="17"/>
        </w:rPr>
        <w:t>情查询等。</w:t>
      </w:r>
    </w:p>
    <w:p>
      <w:pPr>
        <w:pStyle w:val="BodyText"/>
        <w:spacing w:before="12"/>
        <w:rPr>
          <w:rFonts w:ascii="微软雅黑"/>
          <w:sz w:val="20"/>
        </w:rPr>
      </w:pPr>
    </w:p>
    <w:p>
      <w:pPr>
        <w:pStyle w:val="ListParagraph"/>
        <w:numPr>
          <w:ilvl w:val="2"/>
          <w:numId w:val="1"/>
        </w:numPr>
        <w:tabs>
          <w:tab w:pos="665" w:val="left" w:leader="none"/>
        </w:tabs>
        <w:spacing w:line="240" w:lineRule="auto" w:before="0" w:after="0"/>
        <w:ind w:left="664" w:right="0" w:hanging="556"/>
        <w:jc w:val="left"/>
        <w:rPr>
          <w:b/>
          <w:sz w:val="16"/>
        </w:rPr>
      </w:pPr>
      <w:r>
        <w:rPr>
          <w:b/>
          <w:spacing w:val="-8"/>
          <w:sz w:val="16"/>
        </w:rPr>
        <w:t>[服务项 </w:t>
      </w:r>
      <w:r>
        <w:rPr>
          <w:b/>
          <w:sz w:val="16"/>
        </w:rPr>
        <w:t>1：订单受理] </w:t>
      </w:r>
    </w:p>
    <w:p>
      <w:pPr>
        <w:pStyle w:val="BodyText"/>
        <w:rPr>
          <w:b/>
        </w:rPr>
      </w:pPr>
    </w:p>
    <w:p>
      <w:pPr>
        <w:pStyle w:val="BodyText"/>
        <w:spacing w:line="283" w:lineRule="auto" w:before="109"/>
        <w:ind w:left="442" w:right="4077"/>
      </w:pPr>
      <w:r>
        <w:rPr>
          <w:color w:val="0000FF"/>
          <w:spacing w:val="-7"/>
        </w:rPr>
        <w:t>需要实现统一订单受理功能，搭建消息队列，支持高并发的订单受理，订单受理成功后根据产品路由分发到对应的产品系统；</w:t>
      </w:r>
    </w:p>
    <w:p>
      <w:pPr>
        <w:pStyle w:val="BodyText"/>
        <w:spacing w:before="6"/>
        <w:rPr>
          <w:sz w:val="21"/>
        </w:rPr>
      </w:pPr>
    </w:p>
    <w:p>
      <w:pPr>
        <w:pStyle w:val="Heading4"/>
        <w:numPr>
          <w:ilvl w:val="2"/>
          <w:numId w:val="1"/>
        </w:numPr>
        <w:tabs>
          <w:tab w:pos="665" w:val="left" w:leader="none"/>
        </w:tabs>
        <w:spacing w:line="240" w:lineRule="auto" w:before="0" w:after="0"/>
        <w:ind w:left="664" w:right="0" w:hanging="556"/>
        <w:jc w:val="left"/>
      </w:pPr>
      <w:r>
        <w:rPr>
          <w:spacing w:val="-4"/>
        </w:rPr>
        <w:t>[服务项 </w:t>
      </w:r>
      <w:r>
        <w:rPr/>
        <w:t>2</w:t>
      </w:r>
      <w:r>
        <w:rPr>
          <w:spacing w:val="-1"/>
        </w:rPr>
        <w:t>：订单状态更新] </w:t>
      </w:r>
    </w:p>
    <w:p>
      <w:pPr>
        <w:pStyle w:val="BodyText"/>
        <w:rPr>
          <w:b/>
        </w:rPr>
      </w:pPr>
    </w:p>
    <w:p>
      <w:pPr>
        <w:pStyle w:val="BodyText"/>
        <w:spacing w:before="109"/>
        <w:ind w:left="442"/>
      </w:pPr>
      <w:r>
        <w:rPr>
          <w:color w:val="0000FF"/>
        </w:rPr>
        <w:t>提供订单状态更新功能，根据产品系统的处理进度实时刷新订单状态；</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3</w:t>
      </w:r>
      <w:r>
        <w:rPr>
          <w:spacing w:val="-1"/>
        </w:rPr>
        <w:t>：订单列表查询] </w:t>
      </w:r>
    </w:p>
    <w:p>
      <w:pPr>
        <w:pStyle w:val="BodyText"/>
        <w:rPr>
          <w:b/>
        </w:rPr>
      </w:pPr>
    </w:p>
    <w:p>
      <w:pPr>
        <w:pStyle w:val="BodyText"/>
        <w:spacing w:before="108"/>
        <w:ind w:left="468"/>
      </w:pPr>
      <w:r>
        <w:rPr>
          <w:color w:val="0000FF"/>
        </w:rPr>
        <w:t>需要实现订单列表查询功能。</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4：订单详情查询] </w:t>
      </w:r>
    </w:p>
    <w:p>
      <w:pPr>
        <w:pStyle w:val="BodyText"/>
        <w:rPr>
          <w:b/>
        </w:rPr>
      </w:pPr>
    </w:p>
    <w:p>
      <w:pPr>
        <w:pStyle w:val="BodyText"/>
        <w:spacing w:line="283" w:lineRule="auto" w:before="108"/>
        <w:ind w:left="387" w:right="4079"/>
      </w:pPr>
      <w:r>
        <w:rPr>
          <w:color w:val="0000FF"/>
          <w:spacing w:val="4"/>
        </w:rPr>
        <w:t>需要实现客户通过信托</w:t>
      </w:r>
      <w:r>
        <w:rPr>
          <w:rFonts w:ascii="Times New Roman" w:eastAsia="Times New Roman"/>
          <w:color w:val="0000FF"/>
        </w:rPr>
        <w:t>APP </w:t>
      </w:r>
      <w:r>
        <w:rPr>
          <w:color w:val="0000FF"/>
          <w:spacing w:val="-7"/>
        </w:rPr>
        <w:t>查询订单详情功能，订单详情根据产品类型、交易类型模板化；</w:t>
      </w:r>
    </w:p>
    <w:p>
      <w:pPr>
        <w:pStyle w:val="BodyText"/>
        <w:spacing w:before="5"/>
        <w:rPr>
          <w:sz w:val="21"/>
        </w:rPr>
      </w:pPr>
    </w:p>
    <w:p>
      <w:pPr>
        <w:pStyle w:val="Heading2"/>
        <w:numPr>
          <w:ilvl w:val="1"/>
          <w:numId w:val="3"/>
        </w:numPr>
        <w:tabs>
          <w:tab w:pos="736" w:val="left" w:leader="none"/>
        </w:tabs>
        <w:spacing w:line="240" w:lineRule="auto" w:before="1" w:after="0"/>
        <w:ind w:left="735" w:right="0" w:hanging="349"/>
        <w:jc w:val="left"/>
        <w:rPr>
          <w:rFonts w:ascii="宋体" w:eastAsia="宋体" w:hint="eastAsia"/>
        </w:rPr>
      </w:pPr>
      <w:r>
        <w:rPr>
          <w:rFonts w:ascii="宋体" w:eastAsia="宋体" w:hint="eastAsia"/>
        </w:rPr>
        <w:t>交易中心</w:t>
      </w:r>
      <w:r>
        <w:rPr>
          <w:rFonts w:ascii="Arial" w:eastAsia="Arial"/>
        </w:rPr>
        <w:t>-APP</w:t>
      </w:r>
      <w:r>
        <w:rPr>
          <w:rFonts w:ascii="Arial" w:eastAsia="Arial"/>
          <w:spacing w:val="-3"/>
        </w:rPr>
        <w:t> </w:t>
      </w:r>
      <w:r>
        <w:rPr>
          <w:rFonts w:ascii="宋体" w:eastAsia="宋体" w:hint="eastAsia"/>
        </w:rPr>
        <w:t>端</w:t>
      </w:r>
    </w:p>
    <w:p>
      <w:pPr>
        <w:pStyle w:val="BodyText"/>
        <w:rPr>
          <w:b/>
          <w:sz w:val="20"/>
        </w:rPr>
      </w:pPr>
    </w:p>
    <w:p>
      <w:pPr>
        <w:pStyle w:val="Heading4"/>
        <w:numPr>
          <w:ilvl w:val="2"/>
          <w:numId w:val="3"/>
        </w:numPr>
        <w:tabs>
          <w:tab w:pos="943" w:val="left" w:leader="none"/>
        </w:tabs>
        <w:spacing w:line="240" w:lineRule="auto" w:before="133" w:after="0"/>
        <w:ind w:left="942" w:right="0" w:hanging="556"/>
        <w:jc w:val="left"/>
      </w:pPr>
      <w:r>
        <w:rPr>
          <w:spacing w:val="-9"/>
        </w:rPr>
        <w:t>[服务项 </w:t>
      </w:r>
      <w:r>
        <w:rPr/>
        <w:t>1：首页] </w:t>
      </w:r>
    </w:p>
    <w:p>
      <w:pPr>
        <w:pStyle w:val="BodyText"/>
        <w:rPr>
          <w:b/>
        </w:rPr>
      </w:pPr>
    </w:p>
    <w:p>
      <w:pPr>
        <w:pStyle w:val="BodyText"/>
        <w:spacing w:line="280" w:lineRule="auto" w:before="109"/>
        <w:ind w:left="109" w:right="4076" w:firstLine="324"/>
        <w:jc w:val="both"/>
      </w:pPr>
      <w:r>
        <w:rPr>
          <w:color w:val="0000FF"/>
          <w:spacing w:val="-9"/>
        </w:rPr>
        <w:t>信托 </w:t>
      </w:r>
      <w:r>
        <w:rPr>
          <w:rFonts w:ascii="Times New Roman" w:eastAsia="Times New Roman"/>
          <w:color w:val="0000FF"/>
        </w:rPr>
        <w:t>APP </w:t>
      </w:r>
      <w:r>
        <w:rPr>
          <w:color w:val="0000FF"/>
          <w:spacing w:val="-5"/>
        </w:rPr>
        <w:t>首页为信托 </w:t>
      </w:r>
      <w:r>
        <w:rPr>
          <w:rFonts w:ascii="Times New Roman" w:eastAsia="Times New Roman"/>
          <w:color w:val="0000FF"/>
        </w:rPr>
        <w:t>APP </w:t>
      </w:r>
      <w:r>
        <w:rPr>
          <w:color w:val="0000FF"/>
          <w:spacing w:val="-3"/>
        </w:rPr>
        <w:t>登陆时首次展示的界面，首页内容需要支持分模块配置，配</w:t>
      </w:r>
      <w:r>
        <w:rPr>
          <w:color w:val="0000FF"/>
          <w:spacing w:val="-7"/>
        </w:rPr>
        <w:t>置项包括轮播图广告、产品精选列表模块、公告信息披露模块、产品主要功能入口区域等功能；首页的内容支持后台管理系统动态配置，各个区域信息异步展示。</w:t>
      </w:r>
    </w:p>
    <w:p>
      <w:pPr>
        <w:pStyle w:val="BodyText"/>
        <w:spacing w:before="11"/>
        <w:rPr>
          <w:sz w:val="21"/>
        </w:rPr>
      </w:pPr>
    </w:p>
    <w:p>
      <w:pPr>
        <w:pStyle w:val="Heading4"/>
        <w:numPr>
          <w:ilvl w:val="2"/>
          <w:numId w:val="3"/>
        </w:numPr>
        <w:tabs>
          <w:tab w:pos="943" w:val="left" w:leader="none"/>
        </w:tabs>
        <w:spacing w:line="240" w:lineRule="auto" w:before="0" w:after="0"/>
        <w:ind w:left="942" w:right="0" w:hanging="556"/>
        <w:jc w:val="left"/>
      </w:pPr>
      <w:r>
        <w:rPr>
          <w:spacing w:val="-9"/>
        </w:rPr>
        <w:t>[服务项 </w:t>
      </w:r>
      <w:r>
        <w:rPr/>
        <w:t>2：产品货架] </w:t>
      </w:r>
    </w:p>
    <w:p>
      <w:pPr>
        <w:pStyle w:val="BodyText"/>
        <w:rPr>
          <w:b/>
        </w:rPr>
      </w:pPr>
    </w:p>
    <w:p>
      <w:pPr>
        <w:pStyle w:val="ListParagraph"/>
        <w:numPr>
          <w:ilvl w:val="0"/>
          <w:numId w:val="4"/>
        </w:numPr>
        <w:tabs>
          <w:tab w:pos="433" w:val="left" w:leader="none"/>
          <w:tab w:pos="434" w:val="left" w:leader="none"/>
        </w:tabs>
        <w:spacing w:line="240" w:lineRule="auto" w:before="109" w:after="0"/>
        <w:ind w:left="433" w:right="0" w:hanging="325"/>
        <w:jc w:val="left"/>
        <w:rPr>
          <w:sz w:val="16"/>
        </w:rPr>
      </w:pPr>
      <w:r>
        <w:rPr>
          <w:color w:val="0000FF"/>
          <w:sz w:val="16"/>
        </w:rPr>
        <w:t>脱敏产品货架，</w:t>
      </w:r>
    </w:p>
    <w:p>
      <w:pPr>
        <w:pStyle w:val="ListParagraph"/>
        <w:numPr>
          <w:ilvl w:val="1"/>
          <w:numId w:val="4"/>
        </w:numPr>
        <w:tabs>
          <w:tab w:pos="1001" w:val="left" w:leader="none"/>
        </w:tabs>
        <w:spacing w:line="240" w:lineRule="auto" w:before="36" w:after="0"/>
        <w:ind w:left="1000" w:right="0" w:hanging="325"/>
        <w:jc w:val="left"/>
        <w:rPr>
          <w:sz w:val="16"/>
        </w:rPr>
      </w:pPr>
      <w:r>
        <w:rPr>
          <w:color w:val="0000FF"/>
          <w:spacing w:val="4"/>
          <w:sz w:val="16"/>
        </w:rPr>
        <w:t>针对以下用户：独立</w:t>
      </w:r>
      <w:r>
        <w:rPr>
          <w:rFonts w:ascii="Times New Roman" w:eastAsia="Times New Roman"/>
          <w:color w:val="0000FF"/>
          <w:sz w:val="16"/>
        </w:rPr>
        <w:t>APP</w:t>
      </w:r>
      <w:r>
        <w:rPr>
          <w:rFonts w:ascii="Times New Roman" w:eastAsia="Times New Roman"/>
          <w:color w:val="0000FF"/>
          <w:spacing w:val="3"/>
          <w:sz w:val="16"/>
        </w:rPr>
        <w:t> </w:t>
      </w:r>
      <w:r>
        <w:rPr>
          <w:color w:val="0000FF"/>
          <w:spacing w:val="-1"/>
          <w:sz w:val="16"/>
        </w:rPr>
        <w:t>未登录用户，且已完成合格投资者声明；</w:t>
      </w:r>
    </w:p>
    <w:p>
      <w:pPr>
        <w:pStyle w:val="ListParagraph"/>
        <w:numPr>
          <w:ilvl w:val="1"/>
          <w:numId w:val="4"/>
        </w:numPr>
        <w:tabs>
          <w:tab w:pos="1001" w:val="left" w:leader="none"/>
        </w:tabs>
        <w:spacing w:line="240" w:lineRule="auto" w:before="36" w:after="0"/>
        <w:ind w:left="1000" w:right="0" w:hanging="325"/>
        <w:jc w:val="left"/>
        <w:rPr>
          <w:sz w:val="16"/>
        </w:rPr>
      </w:pPr>
      <w:r>
        <w:rPr>
          <w:color w:val="0000FF"/>
          <w:sz w:val="16"/>
        </w:rPr>
        <w:t>产品名称支持可配置脱敏显示；</w:t>
      </w:r>
    </w:p>
    <w:p>
      <w:pPr>
        <w:pStyle w:val="ListParagraph"/>
        <w:numPr>
          <w:ilvl w:val="1"/>
          <w:numId w:val="4"/>
        </w:numPr>
        <w:tabs>
          <w:tab w:pos="1001" w:val="left" w:leader="none"/>
        </w:tabs>
        <w:spacing w:line="240" w:lineRule="auto" w:before="35" w:after="0"/>
        <w:ind w:left="1000" w:right="0" w:hanging="325"/>
        <w:jc w:val="left"/>
        <w:rPr>
          <w:sz w:val="16"/>
        </w:rPr>
      </w:pPr>
      <w:r>
        <w:rPr>
          <w:color w:val="0000FF"/>
          <w:spacing w:val="-1"/>
          <w:sz w:val="16"/>
        </w:rPr>
        <w:t>收益率、投资期限用区间；</w:t>
      </w:r>
    </w:p>
    <w:p>
      <w:pPr>
        <w:pStyle w:val="ListParagraph"/>
        <w:numPr>
          <w:ilvl w:val="0"/>
          <w:numId w:val="4"/>
        </w:numPr>
        <w:tabs>
          <w:tab w:pos="433" w:val="left" w:leader="none"/>
          <w:tab w:pos="434" w:val="left" w:leader="none"/>
        </w:tabs>
        <w:spacing w:line="240" w:lineRule="auto" w:before="36" w:after="0"/>
        <w:ind w:left="433" w:right="0" w:hanging="325"/>
        <w:jc w:val="left"/>
        <w:rPr>
          <w:sz w:val="16"/>
        </w:rPr>
      </w:pPr>
      <w:r>
        <w:rPr>
          <w:color w:val="0000FF"/>
          <w:sz w:val="16"/>
        </w:rPr>
        <w:t>完整产品货架</w:t>
      </w:r>
    </w:p>
    <w:p>
      <w:pPr>
        <w:pStyle w:val="ListParagraph"/>
        <w:numPr>
          <w:ilvl w:val="1"/>
          <w:numId w:val="4"/>
        </w:numPr>
        <w:tabs>
          <w:tab w:pos="1001" w:val="left" w:leader="none"/>
        </w:tabs>
        <w:spacing w:line="240" w:lineRule="auto" w:before="36" w:after="0"/>
        <w:ind w:left="1000" w:right="0" w:hanging="325"/>
        <w:jc w:val="left"/>
        <w:rPr>
          <w:sz w:val="16"/>
        </w:rPr>
      </w:pPr>
      <w:r>
        <w:rPr>
          <w:color w:val="0000FF"/>
          <w:sz w:val="16"/>
        </w:rPr>
        <w:t>针对满足以下全部条件的用户：</w:t>
      </w:r>
    </w:p>
    <w:p>
      <w:pPr>
        <w:pStyle w:val="ListParagraph"/>
        <w:numPr>
          <w:ilvl w:val="2"/>
          <w:numId w:val="4"/>
        </w:numPr>
        <w:tabs>
          <w:tab w:pos="1325" w:val="left" w:leader="none"/>
        </w:tabs>
        <w:spacing w:line="240" w:lineRule="auto" w:before="36" w:after="0"/>
        <w:ind w:left="1324" w:right="0" w:hanging="325"/>
        <w:jc w:val="left"/>
        <w:rPr>
          <w:sz w:val="16"/>
        </w:rPr>
      </w:pPr>
      <w:r>
        <w:rPr>
          <w:color w:val="0000FF"/>
          <w:sz w:val="16"/>
        </w:rPr>
        <w:t>已登录用户</w:t>
      </w:r>
    </w:p>
    <w:p>
      <w:pPr>
        <w:pStyle w:val="ListParagraph"/>
        <w:numPr>
          <w:ilvl w:val="2"/>
          <w:numId w:val="4"/>
        </w:numPr>
        <w:tabs>
          <w:tab w:pos="1325" w:val="left" w:leader="none"/>
        </w:tabs>
        <w:spacing w:line="240" w:lineRule="auto" w:before="36" w:after="0"/>
        <w:ind w:left="1324" w:right="0" w:hanging="325"/>
        <w:jc w:val="left"/>
        <w:rPr>
          <w:sz w:val="16"/>
        </w:rPr>
      </w:pPr>
      <w:r>
        <w:rPr>
          <w:color w:val="0000FF"/>
          <w:sz w:val="16"/>
        </w:rPr>
        <w:t>已完成实名认证</w:t>
      </w:r>
    </w:p>
    <w:p>
      <w:pPr>
        <w:pStyle w:val="ListParagraph"/>
        <w:numPr>
          <w:ilvl w:val="2"/>
          <w:numId w:val="4"/>
        </w:numPr>
        <w:tabs>
          <w:tab w:pos="1325" w:val="left" w:leader="none"/>
        </w:tabs>
        <w:spacing w:line="240" w:lineRule="auto" w:before="36" w:after="0"/>
        <w:ind w:left="1324" w:right="0" w:hanging="325"/>
        <w:jc w:val="left"/>
        <w:rPr>
          <w:sz w:val="16"/>
        </w:rPr>
      </w:pPr>
      <w:r>
        <w:rPr>
          <w:color w:val="0000FF"/>
          <w:sz w:val="16"/>
        </w:rPr>
        <w:t>已完成合格投资者声明或合格投资者认证有效</w:t>
      </w:r>
    </w:p>
    <w:p>
      <w:pPr>
        <w:pStyle w:val="ListParagraph"/>
        <w:numPr>
          <w:ilvl w:val="1"/>
          <w:numId w:val="4"/>
        </w:numPr>
        <w:tabs>
          <w:tab w:pos="1001" w:val="left" w:leader="none"/>
        </w:tabs>
        <w:spacing w:line="240" w:lineRule="auto" w:before="35" w:after="0"/>
        <w:ind w:left="1000" w:right="0" w:hanging="325"/>
        <w:jc w:val="left"/>
        <w:rPr>
          <w:sz w:val="16"/>
        </w:rPr>
      </w:pPr>
      <w:r>
        <w:rPr>
          <w:color w:val="0000FF"/>
          <w:sz w:val="16"/>
        </w:rPr>
        <w:t>信息不做脱敏，可以完整展示</w:t>
      </w:r>
    </w:p>
    <w:p>
      <w:pPr>
        <w:pStyle w:val="ListParagraph"/>
        <w:numPr>
          <w:ilvl w:val="0"/>
          <w:numId w:val="4"/>
        </w:numPr>
        <w:tabs>
          <w:tab w:pos="433" w:val="left" w:leader="none"/>
          <w:tab w:pos="434" w:val="left" w:leader="none"/>
        </w:tabs>
        <w:spacing w:line="240" w:lineRule="auto" w:before="36" w:after="0"/>
        <w:ind w:left="433" w:right="0" w:hanging="325"/>
        <w:jc w:val="left"/>
        <w:rPr>
          <w:sz w:val="16"/>
        </w:rPr>
      </w:pPr>
      <w:r>
        <w:rPr>
          <w:color w:val="0000FF"/>
          <w:sz w:val="16"/>
        </w:rPr>
        <w:t>产品货架底部增加免责声明</w:t>
      </w:r>
    </w:p>
    <w:p>
      <w:pPr>
        <w:spacing w:after="0" w:line="240" w:lineRule="auto"/>
        <w:jc w:val="left"/>
        <w:rPr>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6"/>
        </w:rPr>
      </w:pPr>
    </w:p>
    <w:p>
      <w:pPr>
        <w:pStyle w:val="ListParagraph"/>
        <w:numPr>
          <w:ilvl w:val="0"/>
          <w:numId w:val="4"/>
        </w:numPr>
        <w:tabs>
          <w:tab w:pos="433" w:val="left" w:leader="none"/>
          <w:tab w:pos="434" w:val="left" w:leader="none"/>
        </w:tabs>
        <w:spacing w:line="240" w:lineRule="auto" w:before="85" w:after="0"/>
        <w:ind w:left="433" w:right="0" w:hanging="325"/>
        <w:jc w:val="left"/>
        <w:rPr>
          <w:sz w:val="16"/>
        </w:rPr>
      </w:pPr>
      <w:r>
        <w:rPr/>
        <w:pict>
          <v:rect style="position:absolute;margin-left:395.470001pt;margin-top:-52.290009pt;width:199.850007pt;height:649.78pt;mso-position-horizontal-relative:page;mso-position-vertical-relative:paragraph;z-index:251666432" filled="true" fillcolor="#f1f1f1" stroked="false">
            <v:fill type="solid"/>
            <w10:wrap type="none"/>
          </v:rect>
        </w:pict>
      </w:r>
      <w:r>
        <w:rPr>
          <w:color w:val="0000FF"/>
          <w:sz w:val="16"/>
        </w:rPr>
        <w:t>产品货架无需过滤超配产品</w:t>
      </w:r>
    </w:p>
    <w:p>
      <w:pPr>
        <w:pStyle w:val="ListParagraph"/>
        <w:numPr>
          <w:ilvl w:val="0"/>
          <w:numId w:val="4"/>
        </w:numPr>
        <w:tabs>
          <w:tab w:pos="433" w:val="left" w:leader="none"/>
          <w:tab w:pos="434" w:val="left" w:leader="none"/>
        </w:tabs>
        <w:spacing w:line="240" w:lineRule="auto" w:before="36" w:after="0"/>
        <w:ind w:left="433" w:right="0" w:hanging="325"/>
        <w:jc w:val="left"/>
        <w:rPr>
          <w:sz w:val="16"/>
        </w:rPr>
      </w:pPr>
      <w:r>
        <w:rPr>
          <w:color w:val="0000FF"/>
          <w:sz w:val="16"/>
        </w:rPr>
        <w:t>按照产品的发布渠道展示货架</w:t>
      </w:r>
    </w:p>
    <w:p>
      <w:pPr>
        <w:pStyle w:val="ListParagraph"/>
        <w:numPr>
          <w:ilvl w:val="0"/>
          <w:numId w:val="4"/>
        </w:numPr>
        <w:tabs>
          <w:tab w:pos="433" w:val="left" w:leader="none"/>
          <w:tab w:pos="434" w:val="left" w:leader="none"/>
        </w:tabs>
        <w:spacing w:line="240" w:lineRule="auto" w:before="36" w:after="0"/>
        <w:ind w:left="433" w:right="0" w:hanging="325"/>
        <w:jc w:val="left"/>
        <w:rPr>
          <w:sz w:val="16"/>
        </w:rPr>
      </w:pPr>
      <w:r>
        <w:rPr>
          <w:color w:val="0000FF"/>
          <w:spacing w:val="-1"/>
          <w:sz w:val="16"/>
        </w:rPr>
        <w:t>产品货架按产品分配展示，支持排序、筛选</w:t>
      </w:r>
    </w:p>
    <w:p>
      <w:pPr>
        <w:pStyle w:val="ListParagraph"/>
        <w:numPr>
          <w:ilvl w:val="0"/>
          <w:numId w:val="4"/>
        </w:numPr>
        <w:tabs>
          <w:tab w:pos="433" w:val="left" w:leader="none"/>
          <w:tab w:pos="434" w:val="left" w:leader="none"/>
        </w:tabs>
        <w:spacing w:line="240" w:lineRule="auto" w:before="35" w:after="0"/>
        <w:ind w:left="433" w:right="0" w:hanging="325"/>
        <w:jc w:val="left"/>
        <w:rPr>
          <w:sz w:val="16"/>
        </w:rPr>
      </w:pPr>
      <w:r>
        <w:rPr>
          <w:color w:val="0000FF"/>
          <w:spacing w:val="-1"/>
          <w:sz w:val="16"/>
        </w:rPr>
        <w:t>产品卡片状态根据产品销售生命周期变化；</w:t>
      </w:r>
    </w:p>
    <w:p>
      <w:pPr>
        <w:pStyle w:val="BodyText"/>
        <w:spacing w:before="6"/>
        <w:rPr>
          <w:sz w:val="24"/>
        </w:rPr>
      </w:pPr>
    </w:p>
    <w:p>
      <w:pPr>
        <w:pStyle w:val="Heading4"/>
        <w:numPr>
          <w:ilvl w:val="2"/>
          <w:numId w:val="3"/>
        </w:numPr>
        <w:tabs>
          <w:tab w:pos="943" w:val="left" w:leader="none"/>
        </w:tabs>
        <w:spacing w:line="240" w:lineRule="auto" w:before="0" w:after="0"/>
        <w:ind w:left="942" w:right="0" w:hanging="556"/>
        <w:jc w:val="left"/>
      </w:pPr>
      <w:r>
        <w:rPr>
          <w:spacing w:val="-9"/>
        </w:rPr>
        <w:t>[服务项 </w:t>
      </w:r>
      <w:r>
        <w:rPr/>
        <w:t>3：产品详情] </w:t>
      </w:r>
    </w:p>
    <w:p>
      <w:pPr>
        <w:pStyle w:val="BodyText"/>
        <w:rPr>
          <w:b/>
        </w:rPr>
      </w:pPr>
    </w:p>
    <w:p>
      <w:pPr>
        <w:pStyle w:val="ListParagraph"/>
        <w:numPr>
          <w:ilvl w:val="0"/>
          <w:numId w:val="5"/>
        </w:numPr>
        <w:tabs>
          <w:tab w:pos="433" w:val="left" w:leader="none"/>
          <w:tab w:pos="434" w:val="left" w:leader="none"/>
        </w:tabs>
        <w:spacing w:line="240" w:lineRule="auto" w:before="109" w:after="0"/>
        <w:ind w:left="433" w:right="0" w:hanging="325"/>
        <w:jc w:val="left"/>
        <w:rPr>
          <w:sz w:val="16"/>
        </w:rPr>
      </w:pPr>
      <w:r>
        <w:rPr>
          <w:color w:val="0000FF"/>
          <w:sz w:val="16"/>
        </w:rPr>
        <w:t>查看产品详情必须完成事项</w:t>
      </w:r>
    </w:p>
    <w:p>
      <w:pPr>
        <w:pStyle w:val="ListParagraph"/>
        <w:numPr>
          <w:ilvl w:val="1"/>
          <w:numId w:val="5"/>
        </w:numPr>
        <w:tabs>
          <w:tab w:pos="921" w:val="left" w:leader="none"/>
        </w:tabs>
        <w:spacing w:line="240" w:lineRule="auto" w:before="36" w:after="0"/>
        <w:ind w:left="920" w:right="0" w:hanging="164"/>
        <w:jc w:val="left"/>
        <w:rPr>
          <w:sz w:val="16"/>
        </w:rPr>
      </w:pPr>
      <w:r>
        <w:rPr>
          <w:color w:val="0000FF"/>
          <w:sz w:val="16"/>
        </w:rPr>
        <w:t>实名认证</w:t>
      </w:r>
    </w:p>
    <w:p>
      <w:pPr>
        <w:pStyle w:val="ListParagraph"/>
        <w:numPr>
          <w:ilvl w:val="1"/>
          <w:numId w:val="5"/>
        </w:numPr>
        <w:tabs>
          <w:tab w:pos="921" w:val="left" w:leader="none"/>
        </w:tabs>
        <w:spacing w:line="240" w:lineRule="auto" w:before="36" w:after="0"/>
        <w:ind w:left="920" w:right="0" w:hanging="164"/>
        <w:jc w:val="left"/>
        <w:rPr>
          <w:sz w:val="16"/>
        </w:rPr>
      </w:pPr>
      <w:r>
        <w:rPr>
          <w:color w:val="0000FF"/>
          <w:sz w:val="16"/>
        </w:rPr>
        <w:t>合格投资者声明</w:t>
      </w:r>
    </w:p>
    <w:p>
      <w:pPr>
        <w:pStyle w:val="ListParagraph"/>
        <w:numPr>
          <w:ilvl w:val="1"/>
          <w:numId w:val="5"/>
        </w:numPr>
        <w:tabs>
          <w:tab w:pos="921" w:val="left" w:leader="none"/>
        </w:tabs>
        <w:spacing w:line="240" w:lineRule="auto" w:before="35" w:after="0"/>
        <w:ind w:left="920" w:right="0" w:hanging="164"/>
        <w:jc w:val="left"/>
        <w:rPr>
          <w:sz w:val="16"/>
        </w:rPr>
      </w:pPr>
      <w:r>
        <w:rPr>
          <w:color w:val="0000FF"/>
          <w:sz w:val="16"/>
        </w:rPr>
        <w:t>风险测评</w:t>
      </w:r>
    </w:p>
    <w:p>
      <w:pPr>
        <w:pStyle w:val="ListParagraph"/>
        <w:numPr>
          <w:ilvl w:val="0"/>
          <w:numId w:val="5"/>
        </w:numPr>
        <w:tabs>
          <w:tab w:pos="433" w:val="left" w:leader="none"/>
          <w:tab w:pos="434" w:val="left" w:leader="none"/>
        </w:tabs>
        <w:spacing w:line="240" w:lineRule="auto" w:before="36" w:after="0"/>
        <w:ind w:left="433" w:right="0" w:hanging="325"/>
        <w:jc w:val="left"/>
        <w:rPr>
          <w:sz w:val="16"/>
        </w:rPr>
      </w:pPr>
      <w:r>
        <w:rPr>
          <w:color w:val="0000FF"/>
          <w:sz w:val="16"/>
        </w:rPr>
        <w:t>产品类型包括标类、非标、家族信托、阳光私募等产品系列；</w:t>
      </w:r>
    </w:p>
    <w:p>
      <w:pPr>
        <w:pStyle w:val="ListParagraph"/>
        <w:numPr>
          <w:ilvl w:val="0"/>
          <w:numId w:val="5"/>
        </w:numPr>
        <w:tabs>
          <w:tab w:pos="433" w:val="left" w:leader="none"/>
          <w:tab w:pos="434" w:val="left" w:leader="none"/>
        </w:tabs>
        <w:spacing w:line="240" w:lineRule="auto" w:before="36" w:after="0"/>
        <w:ind w:left="433" w:right="0" w:hanging="325"/>
        <w:jc w:val="left"/>
        <w:rPr>
          <w:sz w:val="16"/>
        </w:rPr>
      </w:pPr>
      <w:r>
        <w:rPr>
          <w:color w:val="0000FF"/>
          <w:sz w:val="16"/>
        </w:rPr>
        <w:t>支持图片、音频、视频产品介绍</w:t>
      </w:r>
    </w:p>
    <w:p>
      <w:pPr>
        <w:pStyle w:val="ListParagraph"/>
        <w:numPr>
          <w:ilvl w:val="0"/>
          <w:numId w:val="5"/>
        </w:numPr>
        <w:tabs>
          <w:tab w:pos="433" w:val="left" w:leader="none"/>
          <w:tab w:pos="434" w:val="left" w:leader="none"/>
        </w:tabs>
        <w:spacing w:line="240" w:lineRule="auto" w:before="36" w:after="0"/>
        <w:ind w:left="433" w:right="0" w:hanging="325"/>
        <w:jc w:val="left"/>
        <w:rPr>
          <w:sz w:val="16"/>
        </w:rPr>
      </w:pPr>
      <w:r>
        <w:rPr>
          <w:color w:val="0000FF"/>
          <w:sz w:val="16"/>
        </w:rPr>
        <w:t>产品详情根据产品销售生命周期展示交易日入口，并做相应交易逻辑判断；</w:t>
      </w:r>
    </w:p>
    <w:p>
      <w:pPr>
        <w:pStyle w:val="BodyText"/>
        <w:spacing w:before="6"/>
        <w:rPr>
          <w:sz w:val="24"/>
        </w:rPr>
      </w:pPr>
    </w:p>
    <w:p>
      <w:pPr>
        <w:pStyle w:val="Heading4"/>
        <w:numPr>
          <w:ilvl w:val="2"/>
          <w:numId w:val="3"/>
        </w:numPr>
        <w:tabs>
          <w:tab w:pos="943" w:val="left" w:leader="none"/>
        </w:tabs>
        <w:spacing w:line="240" w:lineRule="auto" w:before="0" w:after="0"/>
        <w:ind w:left="942" w:right="0" w:hanging="556"/>
        <w:jc w:val="left"/>
      </w:pPr>
      <w:r>
        <w:rPr>
          <w:spacing w:val="-9"/>
        </w:rPr>
        <w:t>[服务项 </w:t>
      </w:r>
      <w:r>
        <w:rPr/>
        <w:t>4：认购/申购/追购/撤单] </w:t>
      </w:r>
    </w:p>
    <w:p>
      <w:pPr>
        <w:pStyle w:val="BodyText"/>
        <w:rPr>
          <w:b/>
        </w:rPr>
      </w:pPr>
    </w:p>
    <w:p>
      <w:pPr>
        <w:pStyle w:val="ListParagraph"/>
        <w:numPr>
          <w:ilvl w:val="0"/>
          <w:numId w:val="6"/>
        </w:numPr>
        <w:tabs>
          <w:tab w:pos="434" w:val="left" w:leader="none"/>
        </w:tabs>
        <w:spacing w:line="240" w:lineRule="auto" w:before="109" w:after="0"/>
        <w:ind w:left="433" w:right="0" w:hanging="325"/>
        <w:jc w:val="left"/>
        <w:rPr>
          <w:sz w:val="16"/>
        </w:rPr>
      </w:pPr>
      <w:r>
        <w:rPr>
          <w:color w:val="0000FF"/>
          <w:spacing w:val="-1"/>
          <w:sz w:val="16"/>
        </w:rPr>
        <w:t>点击认购入口要控制用户已完成下单必须事项才可进入下单页面，下单必须事项包括</w:t>
      </w:r>
      <w:r>
        <w:rPr>
          <w:color w:val="0000FF"/>
          <w:sz w:val="16"/>
        </w:rPr>
        <w:t> </w:t>
      </w:r>
    </w:p>
    <w:p>
      <w:pPr>
        <w:pStyle w:val="ListParagraph"/>
        <w:numPr>
          <w:ilvl w:val="1"/>
          <w:numId w:val="6"/>
        </w:numPr>
        <w:tabs>
          <w:tab w:pos="516" w:val="left" w:leader="none"/>
        </w:tabs>
        <w:spacing w:line="240" w:lineRule="auto" w:before="36" w:after="0"/>
        <w:ind w:left="515" w:right="0" w:hanging="83"/>
        <w:jc w:val="left"/>
        <w:rPr>
          <w:sz w:val="16"/>
        </w:rPr>
      </w:pPr>
      <w:r>
        <w:rPr>
          <w:color w:val="0000FF"/>
          <w:sz w:val="16"/>
        </w:rPr>
        <w:t>实名认证（含身份证影像件上传</w:t>
      </w:r>
      <w:r>
        <w:rPr>
          <w:color w:val="0000FF"/>
          <w:spacing w:val="-4"/>
          <w:sz w:val="16"/>
        </w:rPr>
        <w:t>）</w:t>
      </w:r>
      <w:r>
        <w:rPr>
          <w:color w:val="0000FF"/>
          <w:sz w:val="16"/>
        </w:rPr>
        <w:t> </w:t>
      </w:r>
    </w:p>
    <w:p>
      <w:pPr>
        <w:pStyle w:val="ListParagraph"/>
        <w:numPr>
          <w:ilvl w:val="1"/>
          <w:numId w:val="6"/>
        </w:numPr>
        <w:tabs>
          <w:tab w:pos="516" w:val="left" w:leader="none"/>
        </w:tabs>
        <w:spacing w:line="240" w:lineRule="auto" w:before="35" w:after="0"/>
        <w:ind w:left="515" w:right="0" w:hanging="83"/>
        <w:jc w:val="left"/>
        <w:rPr>
          <w:sz w:val="16"/>
        </w:rPr>
      </w:pPr>
      <w:r>
        <w:rPr>
          <w:color w:val="0000FF"/>
          <w:sz w:val="16"/>
        </w:rPr>
        <w:t>风险测评 </w:t>
      </w:r>
    </w:p>
    <w:p>
      <w:pPr>
        <w:pStyle w:val="ListParagraph"/>
        <w:numPr>
          <w:ilvl w:val="1"/>
          <w:numId w:val="6"/>
        </w:numPr>
        <w:tabs>
          <w:tab w:pos="516" w:val="left" w:leader="none"/>
        </w:tabs>
        <w:spacing w:line="240" w:lineRule="auto" w:before="36" w:after="0"/>
        <w:ind w:left="515" w:right="0" w:hanging="83"/>
        <w:jc w:val="left"/>
        <w:rPr>
          <w:sz w:val="16"/>
        </w:rPr>
      </w:pPr>
      <w:r>
        <w:rPr>
          <w:color w:val="0000FF"/>
          <w:spacing w:val="-1"/>
          <w:sz w:val="16"/>
        </w:rPr>
        <w:t>完成填写投资者适当性信息</w:t>
      </w:r>
      <w:r>
        <w:rPr>
          <w:color w:val="0000FF"/>
          <w:sz w:val="16"/>
        </w:rPr>
        <w:t> </w:t>
      </w:r>
    </w:p>
    <w:p>
      <w:pPr>
        <w:pStyle w:val="ListParagraph"/>
        <w:numPr>
          <w:ilvl w:val="1"/>
          <w:numId w:val="6"/>
        </w:numPr>
        <w:tabs>
          <w:tab w:pos="516" w:val="left" w:leader="none"/>
        </w:tabs>
        <w:spacing w:line="240" w:lineRule="auto" w:before="36" w:after="0"/>
        <w:ind w:left="515" w:right="0" w:hanging="83"/>
        <w:jc w:val="left"/>
        <w:rPr>
          <w:sz w:val="16"/>
        </w:rPr>
      </w:pPr>
      <w:r>
        <w:rPr>
          <w:color w:val="0000FF"/>
          <w:spacing w:val="-8"/>
          <w:sz w:val="16"/>
        </w:rPr>
        <w:t>完成填写 </w:t>
      </w:r>
      <w:r>
        <w:rPr>
          <w:color w:val="0000FF"/>
          <w:sz w:val="16"/>
        </w:rPr>
        <w:t>CRS</w:t>
      </w:r>
      <w:r>
        <w:rPr>
          <w:color w:val="0000FF"/>
          <w:spacing w:val="-15"/>
          <w:sz w:val="16"/>
        </w:rPr>
        <w:t> 信息 </w:t>
      </w:r>
    </w:p>
    <w:p>
      <w:pPr>
        <w:pStyle w:val="ListParagraph"/>
        <w:numPr>
          <w:ilvl w:val="0"/>
          <w:numId w:val="6"/>
        </w:numPr>
        <w:tabs>
          <w:tab w:pos="434" w:val="left" w:leader="none"/>
        </w:tabs>
        <w:spacing w:line="240" w:lineRule="auto" w:before="35" w:after="0"/>
        <w:ind w:left="433" w:right="0" w:hanging="325"/>
        <w:jc w:val="left"/>
        <w:rPr>
          <w:sz w:val="16"/>
        </w:rPr>
      </w:pPr>
      <w:r>
        <w:rPr>
          <w:color w:val="0000FF"/>
          <w:spacing w:val="-2"/>
          <w:sz w:val="16"/>
        </w:rPr>
        <w:t>认购入口的展示要求保持不变</w:t>
      </w:r>
      <w:r>
        <w:rPr>
          <w:color w:val="0000FF"/>
          <w:sz w:val="16"/>
        </w:rPr>
        <w:t> </w:t>
      </w:r>
    </w:p>
    <w:p>
      <w:pPr>
        <w:pStyle w:val="ListParagraph"/>
        <w:numPr>
          <w:ilvl w:val="0"/>
          <w:numId w:val="6"/>
        </w:numPr>
        <w:tabs>
          <w:tab w:pos="434" w:val="left" w:leader="none"/>
        </w:tabs>
        <w:spacing w:line="240" w:lineRule="auto" w:before="36" w:after="0"/>
        <w:ind w:left="433" w:right="0" w:hanging="325"/>
        <w:jc w:val="left"/>
        <w:rPr>
          <w:sz w:val="16"/>
        </w:rPr>
      </w:pPr>
      <w:r>
        <w:rPr>
          <w:color w:val="0000FF"/>
          <w:spacing w:val="-2"/>
          <w:sz w:val="16"/>
        </w:rPr>
        <w:t>交易下单完成的事项为如下：</w:t>
      </w:r>
      <w:r>
        <w:rPr>
          <w:color w:val="0000FF"/>
          <w:sz w:val="16"/>
        </w:rPr>
        <w:t>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z w:val="16"/>
        </w:rPr>
        <w:t>实名认证（含身份证影像件上传</w:t>
      </w:r>
      <w:r>
        <w:rPr>
          <w:color w:val="0000FF"/>
          <w:spacing w:val="-4"/>
          <w:sz w:val="16"/>
        </w:rPr>
        <w:t>）</w:t>
      </w:r>
      <w:r>
        <w:rPr>
          <w:color w:val="0000FF"/>
          <w:sz w:val="16"/>
        </w:rPr>
        <w:t>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z w:val="16"/>
        </w:rPr>
        <w:t>风险测评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z w:val="16"/>
        </w:rPr>
        <w:t>完成填写投资者适当性信息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pacing w:val="-8"/>
          <w:sz w:val="16"/>
        </w:rPr>
        <w:t>完成填写 </w:t>
      </w:r>
      <w:r>
        <w:rPr>
          <w:color w:val="0000FF"/>
          <w:sz w:val="16"/>
        </w:rPr>
        <w:t>CRS</w:t>
      </w:r>
      <w:r>
        <w:rPr>
          <w:color w:val="0000FF"/>
          <w:spacing w:val="-14"/>
          <w:sz w:val="16"/>
        </w:rPr>
        <w:t> 信息 </w:t>
      </w:r>
    </w:p>
    <w:p>
      <w:pPr>
        <w:pStyle w:val="ListParagraph"/>
        <w:numPr>
          <w:ilvl w:val="1"/>
          <w:numId w:val="6"/>
        </w:numPr>
        <w:tabs>
          <w:tab w:pos="665" w:val="left" w:leader="none"/>
        </w:tabs>
        <w:spacing w:line="240" w:lineRule="auto" w:before="35" w:after="0"/>
        <w:ind w:left="664" w:right="0" w:hanging="278"/>
        <w:jc w:val="left"/>
        <w:rPr>
          <w:sz w:val="16"/>
        </w:rPr>
      </w:pPr>
      <w:r>
        <w:rPr>
          <w:color w:val="0000FF"/>
          <w:spacing w:val="-1"/>
          <w:sz w:val="16"/>
        </w:rPr>
        <w:t>客户五项及联系信息完整</w:t>
      </w:r>
      <w:r>
        <w:rPr>
          <w:color w:val="0000FF"/>
          <w:sz w:val="16"/>
        </w:rPr>
        <w:t>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pacing w:val="-1"/>
          <w:sz w:val="16"/>
        </w:rPr>
        <w:t>合格投资者认证有效</w:t>
      </w:r>
      <w:r>
        <w:rPr>
          <w:color w:val="0000FF"/>
          <w:sz w:val="16"/>
        </w:rPr>
        <w:t>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z w:val="16"/>
        </w:rPr>
        <w:t>录入认购金额（订单信息）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z w:val="16"/>
        </w:rPr>
        <w:t>录入受益账户（户名、账户、开户行及影像</w:t>
      </w:r>
      <w:r>
        <w:rPr>
          <w:color w:val="0000FF"/>
          <w:spacing w:val="-4"/>
          <w:sz w:val="16"/>
        </w:rPr>
        <w:t>）</w:t>
      </w:r>
      <w:r>
        <w:rPr>
          <w:color w:val="0000FF"/>
          <w:sz w:val="16"/>
        </w:rPr>
        <w:t> </w:t>
      </w:r>
    </w:p>
    <w:p>
      <w:pPr>
        <w:pStyle w:val="ListParagraph"/>
        <w:numPr>
          <w:ilvl w:val="0"/>
          <w:numId w:val="6"/>
        </w:numPr>
        <w:tabs>
          <w:tab w:pos="434" w:val="left" w:leader="none"/>
        </w:tabs>
        <w:spacing w:line="240" w:lineRule="auto" w:before="36" w:after="0"/>
        <w:ind w:left="433" w:right="0" w:hanging="325"/>
        <w:jc w:val="left"/>
        <w:rPr>
          <w:sz w:val="16"/>
        </w:rPr>
      </w:pPr>
      <w:r>
        <w:rPr>
          <w:color w:val="0000FF"/>
          <w:spacing w:val="-1"/>
          <w:sz w:val="16"/>
        </w:rPr>
        <w:t>提交订单时保持控制当前产品必须有资源</w:t>
      </w:r>
      <w:r>
        <w:rPr>
          <w:color w:val="0000FF"/>
          <w:sz w:val="16"/>
        </w:rPr>
        <w:t> </w:t>
      </w:r>
    </w:p>
    <w:p>
      <w:pPr>
        <w:pStyle w:val="ListParagraph"/>
        <w:numPr>
          <w:ilvl w:val="1"/>
          <w:numId w:val="6"/>
        </w:numPr>
        <w:tabs>
          <w:tab w:pos="665" w:val="left" w:leader="none"/>
        </w:tabs>
        <w:spacing w:line="240" w:lineRule="auto" w:before="36" w:after="0"/>
        <w:ind w:left="664" w:right="0" w:hanging="278"/>
        <w:jc w:val="left"/>
        <w:rPr>
          <w:sz w:val="16"/>
        </w:rPr>
      </w:pPr>
      <w:r>
        <w:rPr>
          <w:color w:val="0000FF"/>
          <w:spacing w:val="-1"/>
          <w:sz w:val="16"/>
        </w:rPr>
        <w:t>有名额 </w:t>
      </w:r>
    </w:p>
    <w:p>
      <w:pPr>
        <w:pStyle w:val="ListParagraph"/>
        <w:numPr>
          <w:ilvl w:val="1"/>
          <w:numId w:val="6"/>
        </w:numPr>
        <w:tabs>
          <w:tab w:pos="665" w:val="left" w:leader="none"/>
        </w:tabs>
        <w:spacing w:line="240" w:lineRule="auto" w:before="35" w:after="0"/>
        <w:ind w:left="664" w:right="0" w:hanging="278"/>
        <w:jc w:val="left"/>
        <w:rPr>
          <w:sz w:val="16"/>
        </w:rPr>
      </w:pPr>
      <w:r>
        <w:rPr>
          <w:color w:val="0000FF"/>
          <w:spacing w:val="-1"/>
          <w:sz w:val="16"/>
        </w:rPr>
        <w:t>有额度 </w:t>
      </w:r>
    </w:p>
    <w:p>
      <w:pPr>
        <w:pStyle w:val="ListParagraph"/>
        <w:numPr>
          <w:ilvl w:val="0"/>
          <w:numId w:val="6"/>
        </w:numPr>
        <w:tabs>
          <w:tab w:pos="434" w:val="left" w:leader="none"/>
        </w:tabs>
        <w:spacing w:line="240" w:lineRule="auto" w:before="36" w:after="0"/>
        <w:ind w:left="433" w:right="0" w:hanging="325"/>
        <w:jc w:val="left"/>
        <w:rPr>
          <w:sz w:val="16"/>
        </w:rPr>
      </w:pPr>
      <w:r>
        <w:rPr>
          <w:color w:val="0000FF"/>
          <w:spacing w:val="-1"/>
          <w:sz w:val="16"/>
        </w:rPr>
        <w:t>提交订单系统要自动判断是否超配，如果超配不允许提交订单。</w:t>
      </w:r>
      <w:r>
        <w:rPr>
          <w:color w:val="0000FF"/>
          <w:sz w:val="16"/>
        </w:rPr>
        <w:t> </w:t>
      </w:r>
    </w:p>
    <w:p>
      <w:pPr>
        <w:pStyle w:val="ListParagraph"/>
        <w:numPr>
          <w:ilvl w:val="0"/>
          <w:numId w:val="6"/>
        </w:numPr>
        <w:tabs>
          <w:tab w:pos="434" w:val="left" w:leader="none"/>
        </w:tabs>
        <w:spacing w:line="240" w:lineRule="auto" w:before="36" w:after="0"/>
        <w:ind w:left="433" w:right="0" w:hanging="325"/>
        <w:jc w:val="left"/>
        <w:rPr>
          <w:sz w:val="16"/>
        </w:rPr>
      </w:pPr>
      <w:r>
        <w:rPr>
          <w:color w:val="0000FF"/>
          <w:spacing w:val="-1"/>
          <w:sz w:val="16"/>
        </w:rPr>
        <w:t>支持认购和追购，如果当前产品客户有持仓资产，系统自动识别走追购流程。</w:t>
      </w:r>
      <w:r>
        <w:rPr>
          <w:color w:val="0000FF"/>
          <w:sz w:val="16"/>
        </w:rPr>
        <w:t> </w:t>
      </w:r>
    </w:p>
    <w:p>
      <w:pPr>
        <w:pStyle w:val="ListParagraph"/>
        <w:numPr>
          <w:ilvl w:val="0"/>
          <w:numId w:val="6"/>
        </w:numPr>
        <w:tabs>
          <w:tab w:pos="434" w:val="left" w:leader="none"/>
        </w:tabs>
        <w:spacing w:line="240" w:lineRule="auto" w:before="35" w:after="0"/>
        <w:ind w:left="433" w:right="0" w:hanging="325"/>
        <w:jc w:val="left"/>
        <w:rPr>
          <w:sz w:val="16"/>
        </w:rPr>
      </w:pPr>
      <w:r>
        <w:rPr>
          <w:color w:val="0000FF"/>
          <w:spacing w:val="-1"/>
          <w:sz w:val="16"/>
        </w:rPr>
        <w:t>查看订单详情；</w:t>
      </w:r>
      <w:r>
        <w:rPr>
          <w:color w:val="0000FF"/>
          <w:sz w:val="16"/>
        </w:rPr>
        <w:t> </w:t>
      </w:r>
    </w:p>
    <w:p>
      <w:pPr>
        <w:pStyle w:val="ListParagraph"/>
        <w:numPr>
          <w:ilvl w:val="0"/>
          <w:numId w:val="6"/>
        </w:numPr>
        <w:tabs>
          <w:tab w:pos="434" w:val="left" w:leader="none"/>
        </w:tabs>
        <w:spacing w:line="240" w:lineRule="auto" w:before="36" w:after="0"/>
        <w:ind w:left="433" w:right="0" w:hanging="325"/>
        <w:jc w:val="left"/>
        <w:rPr>
          <w:sz w:val="16"/>
        </w:rPr>
      </w:pPr>
      <w:r>
        <w:rPr>
          <w:color w:val="0000FF"/>
          <w:spacing w:val="-1"/>
          <w:sz w:val="16"/>
        </w:rPr>
        <w:t>支持客户撤销订单；</w:t>
      </w:r>
      <w:r>
        <w:rPr>
          <w:color w:val="0000FF"/>
          <w:sz w:val="16"/>
        </w:rPr>
        <w:t> </w:t>
      </w:r>
    </w:p>
    <w:p>
      <w:pPr>
        <w:pStyle w:val="BodyText"/>
      </w:pPr>
    </w:p>
    <w:p>
      <w:pPr>
        <w:pStyle w:val="Heading4"/>
        <w:numPr>
          <w:ilvl w:val="2"/>
          <w:numId w:val="3"/>
        </w:numPr>
        <w:tabs>
          <w:tab w:pos="943" w:val="left" w:leader="none"/>
        </w:tabs>
        <w:spacing w:line="240" w:lineRule="auto" w:before="109" w:after="0"/>
        <w:ind w:left="942" w:right="0" w:hanging="556"/>
        <w:jc w:val="left"/>
      </w:pPr>
      <w:r>
        <w:rPr>
          <w:spacing w:val="-9"/>
        </w:rPr>
        <w:t>[服务项 </w:t>
      </w:r>
      <w:r>
        <w:rPr/>
        <w:t>5：赎回] </w:t>
      </w:r>
    </w:p>
    <w:p>
      <w:pPr>
        <w:pStyle w:val="BodyText"/>
        <w:rPr>
          <w:b/>
        </w:rPr>
      </w:pPr>
    </w:p>
    <w:p>
      <w:pPr>
        <w:pStyle w:val="ListParagraph"/>
        <w:numPr>
          <w:ilvl w:val="0"/>
          <w:numId w:val="7"/>
        </w:numPr>
        <w:tabs>
          <w:tab w:pos="434" w:val="left" w:leader="none"/>
        </w:tabs>
        <w:spacing w:line="240" w:lineRule="auto" w:before="109" w:after="0"/>
        <w:ind w:left="433" w:right="0" w:hanging="325"/>
        <w:jc w:val="left"/>
        <w:rPr>
          <w:sz w:val="16"/>
        </w:rPr>
      </w:pPr>
      <w:r>
        <w:rPr>
          <w:color w:val="0000FF"/>
          <w:spacing w:val="-1"/>
          <w:sz w:val="16"/>
        </w:rPr>
        <w:t>客户有持仓客户可支持客户在开放日下单赎回；</w:t>
      </w:r>
      <w:r>
        <w:rPr>
          <w:color w:val="0000FF"/>
          <w:sz w:val="16"/>
        </w:rPr>
        <w:t> </w:t>
      </w:r>
    </w:p>
    <w:p>
      <w:pPr>
        <w:spacing w:after="0" w:line="240" w:lineRule="auto"/>
        <w:jc w:val="left"/>
        <w:rPr>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ListParagraph"/>
        <w:numPr>
          <w:ilvl w:val="0"/>
          <w:numId w:val="7"/>
        </w:numPr>
        <w:tabs>
          <w:tab w:pos="434" w:val="left" w:leader="none"/>
        </w:tabs>
        <w:spacing w:line="240" w:lineRule="auto" w:before="80" w:after="0"/>
        <w:ind w:left="433" w:right="0" w:hanging="325"/>
        <w:jc w:val="left"/>
        <w:rPr>
          <w:sz w:val="16"/>
        </w:rPr>
      </w:pPr>
      <w:r>
        <w:rPr/>
        <w:pict>
          <v:rect style="position:absolute;margin-left:395.470001pt;margin-top:-52.540009pt;width:199.850007pt;height:649.78pt;mso-position-horizontal-relative:page;mso-position-vertical-relative:paragraph;z-index:251667456" filled="true" fillcolor="#f1f1f1" stroked="false">
            <v:fill type="solid"/>
            <w10:wrap type="none"/>
          </v:rect>
        </w:pict>
      </w:r>
      <w:r>
        <w:rPr>
          <w:color w:val="0000FF"/>
          <w:spacing w:val="-1"/>
          <w:sz w:val="16"/>
        </w:rPr>
        <w:t>赎回需签署相关单证，赎回费用根据产品配置收取；</w:t>
      </w:r>
      <w:r>
        <w:rPr>
          <w:color w:val="0000FF"/>
          <w:sz w:val="16"/>
        </w:rPr>
        <w:t> </w:t>
      </w:r>
    </w:p>
    <w:p>
      <w:pPr>
        <w:pStyle w:val="ListParagraph"/>
        <w:numPr>
          <w:ilvl w:val="0"/>
          <w:numId w:val="7"/>
        </w:numPr>
        <w:tabs>
          <w:tab w:pos="434" w:val="left" w:leader="none"/>
        </w:tabs>
        <w:spacing w:line="240" w:lineRule="auto" w:before="36" w:after="0"/>
        <w:ind w:left="433" w:right="0" w:hanging="325"/>
        <w:jc w:val="left"/>
        <w:rPr>
          <w:sz w:val="16"/>
        </w:rPr>
      </w:pPr>
      <w:r>
        <w:rPr>
          <w:color w:val="0000FF"/>
          <w:spacing w:val="-2"/>
          <w:sz w:val="16"/>
        </w:rPr>
        <w:t>赎回单证需根据信托要求归档；</w:t>
      </w:r>
      <w:r>
        <w:rPr>
          <w:color w:val="0000FF"/>
          <w:sz w:val="16"/>
        </w:rPr>
        <w:t> </w:t>
      </w:r>
    </w:p>
    <w:p>
      <w:pPr>
        <w:pStyle w:val="ListParagraph"/>
        <w:numPr>
          <w:ilvl w:val="0"/>
          <w:numId w:val="7"/>
        </w:numPr>
        <w:tabs>
          <w:tab w:pos="434" w:val="left" w:leader="none"/>
        </w:tabs>
        <w:spacing w:line="240" w:lineRule="auto" w:before="36" w:after="0"/>
        <w:ind w:left="433" w:right="0" w:hanging="325"/>
        <w:jc w:val="left"/>
        <w:rPr>
          <w:sz w:val="16"/>
        </w:rPr>
      </w:pPr>
      <w:r>
        <w:rPr>
          <w:color w:val="0000FF"/>
          <w:spacing w:val="-2"/>
          <w:sz w:val="16"/>
        </w:rPr>
        <w:t>赎回订单支持查看赎回确认书；</w:t>
      </w:r>
      <w:r>
        <w:rPr>
          <w:color w:val="0000FF"/>
          <w:sz w:val="16"/>
        </w:rPr>
        <w:t> </w:t>
      </w:r>
    </w:p>
    <w:p>
      <w:pPr>
        <w:pStyle w:val="ListParagraph"/>
        <w:numPr>
          <w:ilvl w:val="0"/>
          <w:numId w:val="7"/>
        </w:numPr>
        <w:tabs>
          <w:tab w:pos="434" w:val="left" w:leader="none"/>
        </w:tabs>
        <w:spacing w:line="240" w:lineRule="auto" w:before="35" w:after="0"/>
        <w:ind w:left="433" w:right="0" w:hanging="325"/>
        <w:jc w:val="left"/>
        <w:rPr>
          <w:sz w:val="16"/>
        </w:rPr>
      </w:pPr>
      <w:r>
        <w:rPr>
          <w:color w:val="0000FF"/>
          <w:spacing w:val="-1"/>
          <w:sz w:val="16"/>
        </w:rPr>
        <w:t>赎回订单支持撤销；</w:t>
      </w:r>
      <w:r>
        <w:rPr>
          <w:color w:val="0000FF"/>
          <w:sz w:val="16"/>
        </w:rPr>
        <w:t> </w:t>
      </w:r>
    </w:p>
    <w:p>
      <w:pPr>
        <w:pStyle w:val="ListParagraph"/>
        <w:numPr>
          <w:ilvl w:val="0"/>
          <w:numId w:val="7"/>
        </w:numPr>
        <w:tabs>
          <w:tab w:pos="434" w:val="left" w:leader="none"/>
        </w:tabs>
        <w:spacing w:line="240" w:lineRule="auto" w:before="36" w:after="0"/>
        <w:ind w:left="433" w:right="0" w:hanging="325"/>
        <w:jc w:val="left"/>
        <w:rPr>
          <w:sz w:val="16"/>
        </w:rPr>
      </w:pPr>
      <w:r>
        <w:rPr>
          <w:color w:val="0000FF"/>
          <w:spacing w:val="-1"/>
          <w:sz w:val="16"/>
        </w:rPr>
        <w:t>赎回订单支持查看订单详情；</w:t>
      </w:r>
      <w:r>
        <w:rPr>
          <w:color w:val="0000FF"/>
          <w:sz w:val="16"/>
        </w:rPr>
        <w:t> </w:t>
      </w:r>
    </w:p>
    <w:p>
      <w:pPr>
        <w:pStyle w:val="BodyText"/>
      </w:pPr>
    </w:p>
    <w:p>
      <w:pPr>
        <w:pStyle w:val="Heading4"/>
        <w:numPr>
          <w:ilvl w:val="2"/>
          <w:numId w:val="3"/>
        </w:numPr>
        <w:tabs>
          <w:tab w:pos="943" w:val="left" w:leader="none"/>
        </w:tabs>
        <w:spacing w:line="240" w:lineRule="auto" w:before="109" w:after="0"/>
        <w:ind w:left="942" w:right="0" w:hanging="556"/>
        <w:jc w:val="left"/>
      </w:pPr>
      <w:r>
        <w:rPr>
          <w:spacing w:val="-9"/>
        </w:rPr>
        <w:t>[服务项 </w:t>
      </w:r>
      <w:r>
        <w:rPr/>
        <w:t>7：转让] </w:t>
      </w:r>
    </w:p>
    <w:p>
      <w:pPr>
        <w:pStyle w:val="BodyText"/>
        <w:rPr>
          <w:b/>
        </w:rPr>
      </w:pPr>
    </w:p>
    <w:p>
      <w:pPr>
        <w:pStyle w:val="BodyText"/>
        <w:spacing w:before="109"/>
        <w:ind w:left="109"/>
      </w:pPr>
      <w:r>
        <w:rPr>
          <w:rFonts w:ascii="Calibri" w:eastAsia="Calibri"/>
          <w:color w:val="0000FF"/>
        </w:rPr>
        <w:t>1</w:t>
      </w:r>
      <w:r>
        <w:rPr>
          <w:color w:val="0000FF"/>
        </w:rPr>
        <w:t>、 转让专区展示转让资产列表，转让资产详情展示；</w:t>
      </w:r>
    </w:p>
    <w:p>
      <w:pPr>
        <w:pStyle w:val="BodyText"/>
        <w:spacing w:before="36"/>
        <w:ind w:left="109"/>
      </w:pPr>
      <w:r>
        <w:rPr>
          <w:rFonts w:ascii="Calibri" w:eastAsia="Calibri"/>
          <w:color w:val="0000FF"/>
        </w:rPr>
        <w:t>2</w:t>
      </w:r>
      <w:r>
        <w:rPr>
          <w:color w:val="0000FF"/>
        </w:rPr>
        <w:t>、 支持客户发起转让交易，完成转让相关单证上传，归档；</w:t>
      </w:r>
    </w:p>
    <w:p>
      <w:pPr>
        <w:pStyle w:val="BodyText"/>
        <w:spacing w:before="35"/>
        <w:ind w:left="109"/>
      </w:pPr>
      <w:r>
        <w:rPr>
          <w:rFonts w:ascii="Calibri" w:eastAsia="Calibri"/>
          <w:color w:val="0000FF"/>
        </w:rPr>
        <w:t>3</w:t>
      </w:r>
      <w:r>
        <w:rPr>
          <w:color w:val="0000FF"/>
        </w:rPr>
        <w:t>、 转让列表查询；</w:t>
      </w:r>
    </w:p>
    <w:p>
      <w:pPr>
        <w:pStyle w:val="BodyText"/>
        <w:spacing w:before="6"/>
        <w:rPr>
          <w:sz w:val="24"/>
        </w:rPr>
      </w:pPr>
    </w:p>
    <w:p>
      <w:pPr>
        <w:pStyle w:val="Heading4"/>
        <w:numPr>
          <w:ilvl w:val="2"/>
          <w:numId w:val="3"/>
        </w:numPr>
        <w:tabs>
          <w:tab w:pos="943" w:val="left" w:leader="none"/>
        </w:tabs>
        <w:spacing w:line="240" w:lineRule="auto" w:before="0" w:after="0"/>
        <w:ind w:left="942" w:right="0" w:hanging="556"/>
        <w:jc w:val="left"/>
      </w:pPr>
      <w:r>
        <w:rPr>
          <w:spacing w:val="-9"/>
        </w:rPr>
        <w:t>[服务项 </w:t>
      </w:r>
      <w:r>
        <w:rPr/>
        <w:t>6：电子签署] </w:t>
      </w:r>
    </w:p>
    <w:p>
      <w:pPr>
        <w:pStyle w:val="BodyText"/>
        <w:rPr>
          <w:b/>
        </w:rPr>
      </w:pPr>
    </w:p>
    <w:p>
      <w:pPr>
        <w:pStyle w:val="ListParagraph"/>
        <w:numPr>
          <w:ilvl w:val="0"/>
          <w:numId w:val="8"/>
        </w:numPr>
        <w:tabs>
          <w:tab w:pos="434" w:val="left" w:leader="none"/>
        </w:tabs>
        <w:spacing w:line="240" w:lineRule="auto" w:before="109" w:after="0"/>
        <w:ind w:left="433" w:right="0" w:hanging="325"/>
        <w:jc w:val="left"/>
        <w:rPr>
          <w:sz w:val="16"/>
        </w:rPr>
      </w:pPr>
      <w:r>
        <w:rPr>
          <w:color w:val="0000FF"/>
          <w:spacing w:val="-1"/>
          <w:sz w:val="16"/>
        </w:rPr>
        <w:t>认购订单需要签署的材料如下：</w:t>
      </w:r>
      <w:r>
        <w:rPr>
          <w:color w:val="0000FF"/>
          <w:sz w:val="16"/>
        </w:rPr>
        <w:t>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z w:val="16"/>
        </w:rPr>
        <w:t>风险揭示书 </w:t>
      </w:r>
    </w:p>
    <w:p>
      <w:pPr>
        <w:pStyle w:val="ListParagraph"/>
        <w:numPr>
          <w:ilvl w:val="1"/>
          <w:numId w:val="8"/>
        </w:numPr>
        <w:tabs>
          <w:tab w:pos="665" w:val="left" w:leader="none"/>
        </w:tabs>
        <w:spacing w:line="240" w:lineRule="auto" w:before="35" w:after="0"/>
        <w:ind w:left="664" w:right="0" w:hanging="278"/>
        <w:jc w:val="left"/>
        <w:rPr>
          <w:sz w:val="16"/>
        </w:rPr>
      </w:pPr>
      <w:r>
        <w:rPr>
          <w:color w:val="0000FF"/>
          <w:sz w:val="16"/>
        </w:rPr>
        <w:t>电子申请书（含投资者声明</w:t>
      </w:r>
      <w:r>
        <w:rPr>
          <w:color w:val="0000FF"/>
          <w:spacing w:val="-3"/>
          <w:sz w:val="16"/>
        </w:rPr>
        <w:t>）</w:t>
      </w:r>
      <w:r>
        <w:rPr>
          <w:color w:val="0000FF"/>
          <w:sz w:val="16"/>
        </w:rPr>
        <w:t>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z w:val="16"/>
        </w:rPr>
        <w:t>电子合同 </w:t>
      </w:r>
    </w:p>
    <w:p>
      <w:pPr>
        <w:pStyle w:val="ListParagraph"/>
        <w:numPr>
          <w:ilvl w:val="0"/>
          <w:numId w:val="8"/>
        </w:numPr>
        <w:tabs>
          <w:tab w:pos="434" w:val="left" w:leader="none"/>
        </w:tabs>
        <w:spacing w:line="240" w:lineRule="auto" w:before="36" w:after="0"/>
        <w:ind w:left="433" w:right="0" w:hanging="325"/>
        <w:jc w:val="left"/>
        <w:rPr>
          <w:sz w:val="16"/>
        </w:rPr>
      </w:pPr>
      <w:r>
        <w:rPr>
          <w:color w:val="0000FF"/>
          <w:spacing w:val="-1"/>
          <w:sz w:val="16"/>
        </w:rPr>
        <w:t>追购订单需要签署：</w:t>
      </w:r>
      <w:r>
        <w:rPr>
          <w:color w:val="0000FF"/>
          <w:sz w:val="16"/>
        </w:rPr>
        <w:t>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z w:val="16"/>
        </w:rPr>
        <w:t>电子申请书（含投资者声明</w:t>
      </w:r>
      <w:r>
        <w:rPr>
          <w:color w:val="0000FF"/>
          <w:spacing w:val="-3"/>
          <w:sz w:val="16"/>
        </w:rPr>
        <w:t>）</w:t>
      </w:r>
      <w:r>
        <w:rPr>
          <w:color w:val="0000FF"/>
          <w:sz w:val="16"/>
        </w:rPr>
        <w:t> </w:t>
      </w:r>
    </w:p>
    <w:p>
      <w:pPr>
        <w:pStyle w:val="ListParagraph"/>
        <w:numPr>
          <w:ilvl w:val="0"/>
          <w:numId w:val="8"/>
        </w:numPr>
        <w:tabs>
          <w:tab w:pos="434" w:val="left" w:leader="none"/>
        </w:tabs>
        <w:spacing w:line="240" w:lineRule="auto" w:before="36" w:after="0"/>
        <w:ind w:left="433" w:right="0" w:hanging="325"/>
        <w:jc w:val="left"/>
        <w:rPr>
          <w:sz w:val="16"/>
        </w:rPr>
      </w:pPr>
      <w:r>
        <w:rPr>
          <w:color w:val="0000FF"/>
          <w:spacing w:val="-1"/>
          <w:sz w:val="16"/>
        </w:rPr>
        <w:t>赎回电子单证在线签署； </w:t>
      </w:r>
    </w:p>
    <w:p>
      <w:pPr>
        <w:pStyle w:val="ListParagraph"/>
        <w:numPr>
          <w:ilvl w:val="0"/>
          <w:numId w:val="8"/>
        </w:numPr>
        <w:tabs>
          <w:tab w:pos="434" w:val="left" w:leader="none"/>
        </w:tabs>
        <w:spacing w:line="240" w:lineRule="auto" w:before="36" w:after="0"/>
        <w:ind w:left="433" w:right="0" w:hanging="325"/>
        <w:jc w:val="left"/>
        <w:rPr>
          <w:sz w:val="16"/>
        </w:rPr>
      </w:pPr>
      <w:r>
        <w:rPr>
          <w:color w:val="0000FF"/>
          <w:spacing w:val="-1"/>
          <w:sz w:val="16"/>
        </w:rPr>
        <w:t>转让电子单证在线签署； </w:t>
      </w:r>
    </w:p>
    <w:p>
      <w:pPr>
        <w:pStyle w:val="ListParagraph"/>
        <w:numPr>
          <w:ilvl w:val="0"/>
          <w:numId w:val="8"/>
        </w:numPr>
        <w:tabs>
          <w:tab w:pos="434" w:val="left" w:leader="none"/>
        </w:tabs>
        <w:spacing w:line="240" w:lineRule="auto" w:before="35" w:after="0"/>
        <w:ind w:left="433" w:right="0" w:hanging="325"/>
        <w:jc w:val="left"/>
        <w:rPr>
          <w:sz w:val="16"/>
        </w:rPr>
      </w:pPr>
      <w:r>
        <w:rPr>
          <w:color w:val="0000FF"/>
          <w:spacing w:val="-5"/>
          <w:sz w:val="16"/>
        </w:rPr>
        <w:t>电子签署的单证和交易相关材料要上传集团影像系统，并在交易文件下发信托内部系统</w:t>
      </w:r>
      <w:r>
        <w:rPr>
          <w:color w:val="0000FF"/>
          <w:sz w:val="16"/>
        </w:rPr>
        <w:t> </w:t>
      </w:r>
    </w:p>
    <w:p>
      <w:pPr>
        <w:pStyle w:val="BodyText"/>
        <w:spacing w:before="36"/>
        <w:ind w:left="433"/>
      </w:pPr>
      <w:r>
        <w:rPr>
          <w:color w:val="0000FF"/>
        </w:rPr>
        <w:t>1) 认购订单需要上传的材料(根据产品、交易要求配置)：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pacing w:val="-1"/>
          <w:sz w:val="16"/>
        </w:rPr>
        <w:t>风险揭示书 </w:t>
      </w:r>
    </w:p>
    <w:p>
      <w:pPr>
        <w:pStyle w:val="ListParagraph"/>
        <w:numPr>
          <w:ilvl w:val="1"/>
          <w:numId w:val="8"/>
        </w:numPr>
        <w:tabs>
          <w:tab w:pos="665" w:val="left" w:leader="none"/>
        </w:tabs>
        <w:spacing w:line="240" w:lineRule="auto" w:before="35" w:after="0"/>
        <w:ind w:left="664" w:right="0" w:hanging="278"/>
        <w:jc w:val="left"/>
        <w:rPr>
          <w:sz w:val="16"/>
        </w:rPr>
      </w:pPr>
      <w:r>
        <w:rPr>
          <w:color w:val="0000FF"/>
          <w:spacing w:val="-1"/>
          <w:sz w:val="16"/>
        </w:rPr>
        <w:t>电子申请书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z w:val="16"/>
        </w:rPr>
        <w:t>电子合同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pacing w:val="-2"/>
          <w:sz w:val="16"/>
        </w:rPr>
        <w:t>身份证件影像</w:t>
      </w:r>
      <w:r>
        <w:rPr>
          <w:color w:val="0000FF"/>
          <w:sz w:val="16"/>
        </w:rPr>
        <w:t>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pacing w:val="-2"/>
          <w:sz w:val="16"/>
        </w:rPr>
        <w:t>受益账户影像</w:t>
      </w:r>
      <w:r>
        <w:rPr>
          <w:color w:val="0000FF"/>
          <w:sz w:val="16"/>
        </w:rPr>
        <w:t> </w:t>
      </w:r>
    </w:p>
    <w:p>
      <w:pPr>
        <w:pStyle w:val="ListParagraph"/>
        <w:numPr>
          <w:ilvl w:val="1"/>
          <w:numId w:val="8"/>
        </w:numPr>
        <w:tabs>
          <w:tab w:pos="665" w:val="left" w:leader="none"/>
        </w:tabs>
        <w:spacing w:line="240" w:lineRule="auto" w:before="36" w:after="0"/>
        <w:ind w:left="664" w:right="0" w:hanging="278"/>
        <w:jc w:val="left"/>
        <w:rPr>
          <w:sz w:val="16"/>
        </w:rPr>
      </w:pPr>
      <w:r>
        <w:rPr>
          <w:color w:val="0000FF"/>
          <w:spacing w:val="-1"/>
          <w:sz w:val="16"/>
        </w:rPr>
        <w:t>合格投资者认证材料影像</w:t>
      </w:r>
      <w:r>
        <w:rPr>
          <w:color w:val="0000FF"/>
          <w:sz w:val="16"/>
        </w:rPr>
        <w:t> </w:t>
      </w:r>
    </w:p>
    <w:p>
      <w:pPr>
        <w:pStyle w:val="BodyText"/>
      </w:pPr>
    </w:p>
    <w:p>
      <w:pPr>
        <w:pStyle w:val="Heading4"/>
        <w:numPr>
          <w:ilvl w:val="2"/>
          <w:numId w:val="3"/>
        </w:numPr>
        <w:tabs>
          <w:tab w:pos="943" w:val="left" w:leader="none"/>
        </w:tabs>
        <w:spacing w:line="240" w:lineRule="auto" w:before="108" w:after="0"/>
        <w:ind w:left="942" w:right="0" w:hanging="556"/>
        <w:jc w:val="left"/>
      </w:pPr>
      <w:r>
        <w:rPr>
          <w:spacing w:val="-9"/>
        </w:rPr>
        <w:t>[服务项 </w:t>
      </w:r>
      <w:r>
        <w:rPr/>
        <w:t>8：视讯见证] </w:t>
      </w:r>
    </w:p>
    <w:p>
      <w:pPr>
        <w:pStyle w:val="BodyText"/>
        <w:rPr>
          <w:b/>
        </w:rPr>
      </w:pPr>
    </w:p>
    <w:p>
      <w:pPr>
        <w:pStyle w:val="BodyText"/>
        <w:spacing w:before="109"/>
        <w:ind w:left="109"/>
      </w:pPr>
      <w:r>
        <w:rPr>
          <w:color w:val="0000FF"/>
        </w:rPr>
        <w:t>1、信托计划销售需完成视讯双录，需支持人工在线双录，AI 面签，双录过程中需完成： </w:t>
      </w:r>
    </w:p>
    <w:p>
      <w:pPr>
        <w:pStyle w:val="ListParagraph"/>
        <w:numPr>
          <w:ilvl w:val="0"/>
          <w:numId w:val="9"/>
        </w:numPr>
        <w:tabs>
          <w:tab w:pos="192" w:val="left" w:leader="none"/>
        </w:tabs>
        <w:spacing w:line="240" w:lineRule="auto" w:before="36" w:after="0"/>
        <w:ind w:left="191" w:right="0" w:hanging="83"/>
        <w:jc w:val="left"/>
        <w:rPr>
          <w:sz w:val="16"/>
        </w:rPr>
      </w:pPr>
      <w:r>
        <w:rPr>
          <w:color w:val="0000FF"/>
          <w:sz w:val="16"/>
        </w:rPr>
        <w:t>核实身份（人脸识别、证件影像、本人、公安系统影像匹配</w:t>
      </w:r>
      <w:r>
        <w:rPr>
          <w:color w:val="0000FF"/>
          <w:spacing w:val="-6"/>
          <w:sz w:val="16"/>
        </w:rPr>
        <w:t>）</w:t>
      </w:r>
      <w:r>
        <w:rPr>
          <w:color w:val="0000FF"/>
          <w:sz w:val="16"/>
        </w:rPr>
        <w:t> </w:t>
      </w:r>
    </w:p>
    <w:p>
      <w:pPr>
        <w:pStyle w:val="ListParagraph"/>
        <w:numPr>
          <w:ilvl w:val="0"/>
          <w:numId w:val="9"/>
        </w:numPr>
        <w:tabs>
          <w:tab w:pos="192" w:val="left" w:leader="none"/>
        </w:tabs>
        <w:spacing w:line="240" w:lineRule="auto" w:before="35" w:after="0"/>
        <w:ind w:left="191" w:right="0" w:hanging="83"/>
        <w:jc w:val="left"/>
        <w:rPr>
          <w:sz w:val="16"/>
        </w:rPr>
      </w:pPr>
      <w:r>
        <w:rPr>
          <w:color w:val="0000FF"/>
          <w:sz w:val="16"/>
        </w:rPr>
        <w:t>确认风险问卷为本人完成 </w:t>
      </w:r>
    </w:p>
    <w:p>
      <w:pPr>
        <w:pStyle w:val="ListParagraph"/>
        <w:numPr>
          <w:ilvl w:val="0"/>
          <w:numId w:val="9"/>
        </w:numPr>
        <w:tabs>
          <w:tab w:pos="192" w:val="left" w:leader="none"/>
        </w:tabs>
        <w:spacing w:line="240" w:lineRule="auto" w:before="36" w:after="0"/>
        <w:ind w:left="191" w:right="0" w:hanging="83"/>
        <w:jc w:val="left"/>
        <w:rPr>
          <w:sz w:val="16"/>
        </w:rPr>
      </w:pPr>
      <w:r>
        <w:rPr>
          <w:color w:val="0000FF"/>
          <w:spacing w:val="-1"/>
          <w:sz w:val="16"/>
        </w:rPr>
        <w:t>确认本人下单 </w:t>
      </w:r>
    </w:p>
    <w:p>
      <w:pPr>
        <w:pStyle w:val="ListParagraph"/>
        <w:numPr>
          <w:ilvl w:val="0"/>
          <w:numId w:val="9"/>
        </w:numPr>
        <w:tabs>
          <w:tab w:pos="192" w:val="left" w:leader="none"/>
        </w:tabs>
        <w:spacing w:line="240" w:lineRule="auto" w:before="36" w:after="0"/>
        <w:ind w:left="191" w:right="0" w:hanging="83"/>
        <w:jc w:val="left"/>
        <w:rPr>
          <w:sz w:val="16"/>
        </w:rPr>
      </w:pPr>
      <w:r>
        <w:rPr>
          <w:color w:val="0000FF"/>
          <w:spacing w:val="-1"/>
          <w:sz w:val="16"/>
        </w:rPr>
        <w:t>确认认购信息 </w:t>
      </w:r>
    </w:p>
    <w:p>
      <w:pPr>
        <w:pStyle w:val="ListParagraph"/>
        <w:numPr>
          <w:ilvl w:val="0"/>
          <w:numId w:val="9"/>
        </w:numPr>
        <w:tabs>
          <w:tab w:pos="192" w:val="left" w:leader="none"/>
        </w:tabs>
        <w:spacing w:line="240" w:lineRule="auto" w:before="36" w:after="0"/>
        <w:ind w:left="191" w:right="0" w:hanging="83"/>
        <w:jc w:val="left"/>
        <w:rPr>
          <w:sz w:val="16"/>
        </w:rPr>
      </w:pPr>
      <w:r>
        <w:rPr>
          <w:color w:val="0000FF"/>
          <w:spacing w:val="-2"/>
          <w:sz w:val="16"/>
        </w:rPr>
        <w:t>核实产品风险揭示是否知悉</w:t>
      </w:r>
      <w:r>
        <w:rPr>
          <w:color w:val="0000FF"/>
          <w:sz w:val="16"/>
        </w:rPr>
        <w:t> </w:t>
      </w:r>
    </w:p>
    <w:p>
      <w:pPr>
        <w:pStyle w:val="ListParagraph"/>
        <w:numPr>
          <w:ilvl w:val="0"/>
          <w:numId w:val="9"/>
        </w:numPr>
        <w:tabs>
          <w:tab w:pos="192" w:val="left" w:leader="none"/>
        </w:tabs>
        <w:spacing w:line="240" w:lineRule="auto" w:before="36" w:after="0"/>
        <w:ind w:left="191" w:right="0" w:hanging="83"/>
        <w:jc w:val="left"/>
        <w:rPr>
          <w:sz w:val="16"/>
        </w:rPr>
      </w:pPr>
      <w:r>
        <w:rPr>
          <w:color w:val="0000FF"/>
          <w:spacing w:val="-2"/>
          <w:sz w:val="16"/>
        </w:rPr>
        <w:t>确认认购单证是否本人签署</w:t>
      </w:r>
      <w:r>
        <w:rPr>
          <w:color w:val="0000FF"/>
          <w:sz w:val="16"/>
        </w:rPr>
        <w:t> </w:t>
      </w:r>
    </w:p>
    <w:p>
      <w:pPr>
        <w:spacing w:after="0" w:line="240" w:lineRule="auto"/>
        <w:jc w:val="left"/>
        <w:rPr>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3"/>
        </w:numPr>
        <w:tabs>
          <w:tab w:pos="943" w:val="left" w:leader="none"/>
        </w:tabs>
        <w:spacing w:line="240" w:lineRule="auto" w:before="80" w:after="0"/>
        <w:ind w:left="942" w:right="0" w:hanging="556"/>
        <w:jc w:val="left"/>
      </w:pPr>
      <w:r>
        <w:rPr/>
        <w:pict>
          <v:rect style="position:absolute;margin-left:395.470001pt;margin-top:-52.540009pt;width:199.850007pt;height:649.78pt;mso-position-horizontal-relative:page;mso-position-vertical-relative:paragraph;z-index:251668480" filled="true" fillcolor="#f1f1f1" stroked="false">
            <v:fill type="solid"/>
            <w10:wrap type="none"/>
          </v:rect>
        </w:pict>
      </w:r>
      <w:r>
        <w:rPr>
          <w:spacing w:val="-9"/>
        </w:rPr>
        <w:t>[服务项 </w:t>
      </w:r>
      <w:r>
        <w:rPr/>
        <w:t>9：资金支付] </w:t>
      </w:r>
    </w:p>
    <w:p>
      <w:pPr>
        <w:pStyle w:val="BodyText"/>
        <w:rPr>
          <w:b/>
        </w:rPr>
      </w:pPr>
    </w:p>
    <w:p>
      <w:pPr>
        <w:pStyle w:val="BodyText"/>
        <w:spacing w:line="280" w:lineRule="auto" w:before="109"/>
        <w:ind w:left="109" w:right="7277"/>
      </w:pPr>
      <w:r>
        <w:rPr>
          <w:color w:val="0000FF"/>
        </w:rPr>
        <w:t>本期为线下支付，后续考虑支持线上支付。本期支付的具体要求如下 </w:t>
      </w:r>
    </w:p>
    <w:p>
      <w:pPr>
        <w:pStyle w:val="BodyText"/>
        <w:spacing w:before="2"/>
        <w:ind w:left="109"/>
      </w:pPr>
      <w:r>
        <w:rPr>
          <w:color w:val="0000FF"/>
        </w:rPr>
        <w:t>1、 仅支持线下支付 </w:t>
      </w:r>
    </w:p>
    <w:p>
      <w:pPr>
        <w:pStyle w:val="BodyText"/>
        <w:spacing w:before="35"/>
        <w:ind w:left="109"/>
      </w:pPr>
      <w:r>
        <w:rPr>
          <w:color w:val="0000FF"/>
        </w:rPr>
        <w:t>2、 支持用户查看和复制产品募集户 </w:t>
      </w:r>
    </w:p>
    <w:p>
      <w:pPr>
        <w:pStyle w:val="BodyText"/>
        <w:spacing w:line="283" w:lineRule="auto" w:before="36"/>
        <w:ind w:left="387" w:right="4080" w:hanging="278"/>
      </w:pPr>
      <w:r>
        <w:rPr>
          <w:color w:val="0000FF"/>
        </w:rPr>
        <w:t>3</w:t>
      </w:r>
      <w:r>
        <w:rPr>
          <w:color w:val="0000FF"/>
          <w:spacing w:val="-5"/>
        </w:rPr>
        <w:t>、 系统支持引导自动打开或下载收益帐户的开户行对应的银行的网银 </w:t>
      </w:r>
      <w:r>
        <w:rPr>
          <w:color w:val="0000FF"/>
        </w:rPr>
        <w:t>APP（仅支持主流银行</w:t>
      </w:r>
      <w:r>
        <w:rPr>
          <w:color w:val="0000FF"/>
          <w:spacing w:val="-81"/>
        </w:rPr>
        <w:t>）</w:t>
      </w:r>
      <w:r>
        <w:rPr>
          <w:color w:val="0000FF"/>
        </w:rPr>
        <w:t>。 </w:t>
      </w:r>
    </w:p>
    <w:p>
      <w:pPr>
        <w:pStyle w:val="BodyText"/>
        <w:spacing w:line="203" w:lineRule="exact"/>
        <w:ind w:left="109"/>
      </w:pPr>
      <w:r>
        <w:rPr>
          <w:color w:val="0000FF"/>
        </w:rPr>
        <w:t>4、 推送短信通知给用户，提醒其于指定时间内进行投资资金支付 </w:t>
      </w:r>
    </w:p>
    <w:p>
      <w:pPr>
        <w:pStyle w:val="BodyText"/>
      </w:pPr>
    </w:p>
    <w:p>
      <w:pPr>
        <w:pStyle w:val="Heading4"/>
        <w:numPr>
          <w:ilvl w:val="2"/>
          <w:numId w:val="3"/>
        </w:numPr>
        <w:tabs>
          <w:tab w:pos="943" w:val="left" w:leader="none"/>
        </w:tabs>
        <w:spacing w:line="240" w:lineRule="auto" w:before="108" w:after="0"/>
        <w:ind w:left="942" w:right="0" w:hanging="556"/>
        <w:jc w:val="left"/>
      </w:pPr>
      <w:r>
        <w:rPr>
          <w:spacing w:val="-9"/>
        </w:rPr>
        <w:t>[服务项 </w:t>
      </w:r>
      <w:r>
        <w:rPr/>
        <w:t>10：资产查看] </w:t>
      </w:r>
    </w:p>
    <w:p>
      <w:pPr>
        <w:pStyle w:val="BodyText"/>
        <w:rPr>
          <w:b/>
        </w:rPr>
      </w:pPr>
    </w:p>
    <w:p>
      <w:pPr>
        <w:pStyle w:val="BodyText"/>
        <w:spacing w:before="109"/>
        <w:ind w:left="109"/>
      </w:pPr>
      <w:r>
        <w:rPr>
          <w:color w:val="0000FF"/>
        </w:rPr>
        <w:t>1、 支持查询客户在平安信托所有信托计划资产； </w:t>
      </w:r>
    </w:p>
    <w:p>
      <w:pPr>
        <w:pStyle w:val="BodyText"/>
        <w:spacing w:before="36"/>
        <w:ind w:left="109"/>
      </w:pPr>
      <w:r>
        <w:rPr>
          <w:color w:val="0000FF"/>
        </w:rPr>
        <w:t>2、 需实现查询资产总览，资产明细，历史资产，资产日历。 </w:t>
      </w:r>
    </w:p>
    <w:p>
      <w:pPr>
        <w:pStyle w:val="BodyText"/>
      </w:pPr>
    </w:p>
    <w:p>
      <w:pPr>
        <w:pStyle w:val="Heading4"/>
        <w:numPr>
          <w:ilvl w:val="2"/>
          <w:numId w:val="3"/>
        </w:numPr>
        <w:tabs>
          <w:tab w:pos="943" w:val="left" w:leader="none"/>
        </w:tabs>
        <w:spacing w:line="240" w:lineRule="auto" w:before="109" w:after="0"/>
        <w:ind w:left="942" w:right="0" w:hanging="556"/>
        <w:jc w:val="left"/>
      </w:pPr>
      <w:r>
        <w:rPr>
          <w:spacing w:val="-9"/>
        </w:rPr>
        <w:t>[服务项 </w:t>
      </w:r>
      <w:r>
        <w:rPr/>
        <w:t>11：合格投资者承诺函] </w:t>
      </w:r>
    </w:p>
    <w:p>
      <w:pPr>
        <w:pStyle w:val="BodyText"/>
        <w:rPr>
          <w:b/>
        </w:rPr>
      </w:pPr>
    </w:p>
    <w:p>
      <w:pPr>
        <w:pStyle w:val="BodyText"/>
        <w:spacing w:before="108"/>
        <w:ind w:left="109"/>
      </w:pPr>
      <w:r>
        <w:rPr>
          <w:color w:val="0000FF"/>
        </w:rPr>
        <w:t>1、合格投资者承诺函每个客户确认一次即可，之后再进入无需再确认 </w:t>
      </w:r>
    </w:p>
    <w:p>
      <w:pPr>
        <w:pStyle w:val="BodyText"/>
        <w:spacing w:before="36"/>
        <w:ind w:left="109"/>
      </w:pPr>
      <w:r>
        <w:rPr>
          <w:color w:val="0000FF"/>
        </w:rPr>
        <w:t>2、该确认动作后台需要留痕，并支持推送至后台，支持信托同事开通权限查询 </w:t>
      </w:r>
    </w:p>
    <w:p>
      <w:pPr>
        <w:pStyle w:val="BodyText"/>
        <w:spacing w:before="36"/>
        <w:ind w:left="109"/>
      </w:pPr>
      <w:r>
        <w:rPr>
          <w:color w:val="0000FF"/>
        </w:rPr>
        <w:t>3、 该页面具体文案已平安信托提供为准 </w:t>
      </w:r>
    </w:p>
    <w:p>
      <w:pPr>
        <w:pStyle w:val="ListParagraph"/>
        <w:numPr>
          <w:ilvl w:val="2"/>
          <w:numId w:val="3"/>
        </w:numPr>
        <w:tabs>
          <w:tab w:pos="943" w:val="left" w:leader="none"/>
        </w:tabs>
        <w:spacing w:line="520" w:lineRule="exact" w:before="57" w:after="0"/>
        <w:ind w:left="109" w:right="7422" w:firstLine="277"/>
        <w:jc w:val="left"/>
        <w:rPr>
          <w:sz w:val="16"/>
        </w:rPr>
      </w:pPr>
      <w:r>
        <w:rPr>
          <w:b/>
          <w:spacing w:val="-1"/>
          <w:sz w:val="16"/>
        </w:rPr>
        <w:t>[服务项 </w:t>
      </w:r>
      <w:r>
        <w:rPr>
          <w:b/>
          <w:sz w:val="16"/>
        </w:rPr>
        <w:t>12：合格投资者认证] </w:t>
      </w:r>
      <w:r>
        <w:rPr>
          <w:spacing w:val="-1"/>
          <w:sz w:val="16"/>
        </w:rPr>
        <w:t>(一)合格投资者认证</w:t>
      </w:r>
      <w:r>
        <w:rPr>
          <w:sz w:val="16"/>
        </w:rPr>
        <w:t> </w:t>
      </w:r>
    </w:p>
    <w:p>
      <w:pPr>
        <w:pStyle w:val="BodyText"/>
        <w:spacing w:line="180" w:lineRule="exact"/>
        <w:ind w:left="109"/>
      </w:pPr>
      <w:r>
        <w:rPr>
          <w:color w:val="0000FF"/>
        </w:rPr>
        <w:t>1、客户可选择资产证明或者收入证明认证合格投资者，合格投资者证明需提交后台人工审</w:t>
      </w:r>
    </w:p>
    <w:p>
      <w:pPr>
        <w:pStyle w:val="BodyText"/>
        <w:spacing w:before="36"/>
        <w:ind w:left="109"/>
      </w:pPr>
      <w:r>
        <w:rPr>
          <w:color w:val="0000FF"/>
        </w:rPr>
        <w:t>核； </w:t>
      </w:r>
    </w:p>
    <w:p>
      <w:pPr>
        <w:pStyle w:val="BodyText"/>
        <w:spacing w:before="36"/>
        <w:ind w:left="109"/>
      </w:pPr>
      <w:r>
        <w:rPr>
          <w:color w:val="0000FF"/>
        </w:rPr>
        <w:t>2、合格投资者认证有效期 1 年； </w:t>
      </w:r>
    </w:p>
    <w:p>
      <w:pPr>
        <w:pStyle w:val="BodyText"/>
        <w:spacing w:before="36"/>
        <w:ind w:left="109"/>
      </w:pPr>
      <w:r>
        <w:rPr>
          <w:color w:val="0000FF"/>
        </w:rPr>
        <w:t>3、当前客户持仓资产+认购金额&gt;500w，该笔订单豁免合格投资者认证； </w:t>
      </w:r>
    </w:p>
    <w:p>
      <w:pPr>
        <w:pStyle w:val="BodyText"/>
        <w:spacing w:before="36"/>
        <w:ind w:left="109"/>
      </w:pPr>
      <w:r>
        <w:rPr>
          <w:rFonts w:ascii="Calibri" w:eastAsia="Calibri"/>
        </w:rPr>
        <w:t>(</w:t>
      </w:r>
      <w:r>
        <w:rPr/>
        <w:t>二</w:t>
      </w:r>
      <w:r>
        <w:rPr>
          <w:rFonts w:ascii="Calibri" w:eastAsia="Calibri"/>
        </w:rPr>
        <w:t>) </w:t>
      </w:r>
      <w:r>
        <w:rPr/>
        <w:t>资产、收入证明材料后台审核功能</w:t>
      </w:r>
    </w:p>
    <w:p>
      <w:pPr>
        <w:pStyle w:val="BodyText"/>
        <w:spacing w:before="36"/>
        <w:ind w:left="109"/>
      </w:pPr>
      <w:r>
        <w:rPr>
          <w:color w:val="0000FF"/>
        </w:rPr>
        <w:t>材料审核的功能要纳入信托APP 后管审核功能； </w:t>
      </w:r>
    </w:p>
    <w:p>
      <w:pPr>
        <w:pStyle w:val="BodyText"/>
      </w:pPr>
    </w:p>
    <w:p>
      <w:pPr>
        <w:pStyle w:val="Heading4"/>
        <w:numPr>
          <w:ilvl w:val="2"/>
          <w:numId w:val="3"/>
        </w:numPr>
        <w:tabs>
          <w:tab w:pos="943" w:val="left" w:leader="none"/>
        </w:tabs>
        <w:spacing w:line="240" w:lineRule="auto" w:before="108" w:after="0"/>
        <w:ind w:left="942" w:right="0" w:hanging="556"/>
        <w:jc w:val="left"/>
      </w:pPr>
      <w:r>
        <w:rPr>
          <w:spacing w:val="-9"/>
        </w:rPr>
        <w:t>[服务项 </w:t>
      </w:r>
      <w:r>
        <w:rPr/>
        <w:t>13：KYC] </w:t>
      </w:r>
    </w:p>
    <w:p>
      <w:pPr>
        <w:pStyle w:val="BodyText"/>
        <w:rPr>
          <w:b/>
        </w:rPr>
      </w:pPr>
    </w:p>
    <w:p>
      <w:pPr>
        <w:pStyle w:val="BodyText"/>
        <w:spacing w:line="280" w:lineRule="auto" w:before="109"/>
        <w:ind w:left="109" w:right="4080"/>
      </w:pPr>
      <w:r>
        <w:rPr>
          <w:color w:val="0000FF"/>
          <w:spacing w:val="-7"/>
        </w:rPr>
        <w:t>按照平安信托合规要求，完成标准的风险测评问卷，根据测评的问题和评分规则得到客户风险等级。 </w:t>
      </w:r>
    </w:p>
    <w:p>
      <w:pPr>
        <w:pStyle w:val="BodyText"/>
        <w:spacing w:before="11"/>
        <w:rPr>
          <w:sz w:val="21"/>
        </w:rPr>
      </w:pPr>
    </w:p>
    <w:p>
      <w:pPr>
        <w:pStyle w:val="Heading4"/>
        <w:numPr>
          <w:ilvl w:val="2"/>
          <w:numId w:val="3"/>
        </w:numPr>
        <w:tabs>
          <w:tab w:pos="943" w:val="left" w:leader="none"/>
        </w:tabs>
        <w:spacing w:line="240" w:lineRule="auto" w:before="0" w:after="0"/>
        <w:ind w:left="942" w:right="0" w:hanging="556"/>
        <w:jc w:val="left"/>
      </w:pPr>
      <w:r>
        <w:rPr>
          <w:spacing w:val="-9"/>
        </w:rPr>
        <w:t>[服务项 </w:t>
      </w:r>
      <w:r>
        <w:rPr/>
        <w:t>14：清算分配客户收款] </w:t>
      </w:r>
    </w:p>
    <w:p>
      <w:pPr>
        <w:pStyle w:val="BodyText"/>
        <w:rPr>
          <w:b/>
        </w:rPr>
      </w:pPr>
    </w:p>
    <w:p>
      <w:pPr>
        <w:pStyle w:val="BodyText"/>
        <w:spacing w:line="283" w:lineRule="auto" w:before="108"/>
        <w:ind w:left="109" w:right="4081"/>
      </w:pPr>
      <w:r>
        <w:rPr>
          <w:color w:val="0000FF"/>
          <w:spacing w:val="-4"/>
        </w:rPr>
        <w:t>信托公司直接支付到客户受益账户，信托 </w:t>
      </w:r>
      <w:r>
        <w:rPr>
          <w:color w:val="0000FF"/>
        </w:rPr>
        <w:t>APP</w:t>
      </w:r>
      <w:r>
        <w:rPr>
          <w:color w:val="0000FF"/>
          <w:spacing w:val="-12"/>
        </w:rPr>
        <w:t> 根据 </w:t>
      </w:r>
      <w:r>
        <w:rPr>
          <w:color w:val="0000FF"/>
        </w:rPr>
        <w:t>TA</w:t>
      </w:r>
      <w:r>
        <w:rPr>
          <w:color w:val="0000FF"/>
          <w:spacing w:val="-24"/>
        </w:rPr>
        <w:t>、</w:t>
      </w:r>
      <w:r>
        <w:rPr>
          <w:color w:val="0000FF"/>
        </w:rPr>
        <w:t>TSS</w:t>
      </w:r>
      <w:r>
        <w:rPr>
          <w:color w:val="0000FF"/>
          <w:spacing w:val="-7"/>
        </w:rPr>
        <w:t> 交易状态更新客户资产，并通知客户清算分配结果。</w:t>
      </w:r>
      <w:r>
        <w:rPr>
          <w:color w:val="0000FF"/>
        </w:rPr>
        <w:t> </w:t>
      </w:r>
    </w:p>
    <w:p>
      <w:pPr>
        <w:spacing w:after="0" w:line="283" w:lineRule="auto"/>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4"/>
        </w:rPr>
      </w:pPr>
    </w:p>
    <w:p>
      <w:pPr>
        <w:pStyle w:val="ListParagraph"/>
        <w:numPr>
          <w:ilvl w:val="1"/>
          <w:numId w:val="1"/>
        </w:numPr>
        <w:tabs>
          <w:tab w:pos="388" w:val="left" w:leader="none"/>
        </w:tabs>
        <w:spacing w:line="240" w:lineRule="auto" w:before="57" w:after="0"/>
        <w:ind w:left="387" w:right="0" w:hanging="279"/>
        <w:jc w:val="left"/>
        <w:rPr>
          <w:rFonts w:ascii="Arial" w:eastAsia="Arial"/>
          <w:b/>
          <w:sz w:val="18"/>
        </w:rPr>
      </w:pPr>
      <w:r>
        <w:rPr/>
        <w:pict>
          <v:rect style="position:absolute;margin-left:395.470001pt;margin-top:-56.951485pt;width:199.850007pt;height:649.78pt;mso-position-horizontal-relative:page;mso-position-vertical-relative:paragraph;z-index:251669504" filled="true" fillcolor="#f1f1f1" stroked="false">
            <v:fill type="solid"/>
            <w10:wrap type="none"/>
          </v:rect>
        </w:pict>
      </w:r>
      <w:r>
        <w:rPr>
          <w:rFonts w:ascii="微软雅黑" w:eastAsia="微软雅黑" w:hint="eastAsia"/>
          <w:b/>
          <w:sz w:val="17"/>
        </w:rPr>
        <w:t>交易中心-后台-销售要素设置</w:t>
      </w:r>
    </w:p>
    <w:p>
      <w:pPr>
        <w:pStyle w:val="BodyText"/>
        <w:spacing w:before="4"/>
        <w:rPr>
          <w:rFonts w:ascii="微软雅黑"/>
          <w:b/>
          <w:sz w:val="21"/>
        </w:rPr>
      </w:pPr>
    </w:p>
    <w:p>
      <w:pPr>
        <w:pStyle w:val="Heading4"/>
        <w:numPr>
          <w:ilvl w:val="2"/>
          <w:numId w:val="1"/>
        </w:numPr>
        <w:tabs>
          <w:tab w:pos="664" w:val="left" w:leader="none"/>
          <w:tab w:pos="665" w:val="left" w:leader="none"/>
        </w:tabs>
        <w:spacing w:line="240" w:lineRule="auto" w:before="1" w:after="0"/>
        <w:ind w:left="664" w:right="0" w:hanging="556"/>
        <w:jc w:val="left"/>
        <w:rPr>
          <w:rFonts w:ascii="Times New Roman" w:eastAsia="Times New Roman"/>
        </w:rPr>
      </w:pPr>
      <w:r>
        <w:rPr/>
        <w:t>服务项概述</w:t>
      </w:r>
    </w:p>
    <w:p>
      <w:pPr>
        <w:pStyle w:val="BodyText"/>
        <w:rPr>
          <w:b/>
          <w:sz w:val="18"/>
        </w:rPr>
      </w:pPr>
    </w:p>
    <w:p>
      <w:pPr>
        <w:spacing w:before="159"/>
        <w:ind w:left="472" w:right="0" w:firstLine="0"/>
        <w:jc w:val="left"/>
        <w:rPr>
          <w:rFonts w:ascii="微软雅黑" w:eastAsia="微软雅黑" w:hint="eastAsia"/>
          <w:sz w:val="17"/>
        </w:rPr>
      </w:pPr>
      <w:r>
        <w:rPr>
          <w:rFonts w:ascii="微软雅黑" w:eastAsia="微软雅黑" w:hint="eastAsia"/>
          <w:spacing w:val="-5"/>
          <w:sz w:val="17"/>
        </w:rPr>
        <w:t>为 </w:t>
      </w:r>
      <w:r>
        <w:rPr>
          <w:rFonts w:ascii="微软雅黑" w:eastAsia="微软雅黑" w:hint="eastAsia"/>
          <w:sz w:val="17"/>
        </w:rPr>
        <w:t>APP</w:t>
      </w:r>
      <w:r>
        <w:rPr>
          <w:rFonts w:ascii="微软雅黑" w:eastAsia="微软雅黑" w:hint="eastAsia"/>
          <w:spacing w:val="-3"/>
          <w:sz w:val="17"/>
        </w:rPr>
        <w:t> 提供后台销售数据设置服务。</w:t>
      </w:r>
    </w:p>
    <w:p>
      <w:pPr>
        <w:pStyle w:val="BodyText"/>
        <w:spacing w:before="12"/>
        <w:rPr>
          <w:rFonts w:ascii="微软雅黑"/>
          <w:sz w:val="20"/>
        </w:rPr>
      </w:pPr>
    </w:p>
    <w:p>
      <w:pPr>
        <w:pStyle w:val="ListParagraph"/>
        <w:numPr>
          <w:ilvl w:val="2"/>
          <w:numId w:val="1"/>
        </w:numPr>
        <w:tabs>
          <w:tab w:pos="665" w:val="left" w:leader="none"/>
        </w:tabs>
        <w:spacing w:line="240" w:lineRule="auto" w:before="0" w:after="0"/>
        <w:ind w:left="664" w:right="0" w:hanging="556"/>
        <w:jc w:val="left"/>
        <w:rPr>
          <w:b/>
          <w:sz w:val="16"/>
        </w:rPr>
      </w:pPr>
      <w:r>
        <w:rPr>
          <w:b/>
          <w:spacing w:val="-4"/>
          <w:sz w:val="16"/>
        </w:rPr>
        <w:t>[服务项 </w:t>
      </w:r>
      <w:r>
        <w:rPr>
          <w:b/>
          <w:sz w:val="16"/>
        </w:rPr>
        <w:t>1</w:t>
      </w:r>
      <w:r>
        <w:rPr>
          <w:b/>
          <w:spacing w:val="-1"/>
          <w:sz w:val="16"/>
        </w:rPr>
        <w:t>：资源调度管理] </w:t>
      </w:r>
    </w:p>
    <w:p>
      <w:pPr>
        <w:pStyle w:val="BodyText"/>
        <w:rPr>
          <w:b/>
        </w:rPr>
      </w:pPr>
    </w:p>
    <w:p>
      <w:pPr>
        <w:pStyle w:val="BodyText"/>
        <w:spacing w:before="109"/>
        <w:ind w:left="190"/>
      </w:pPr>
      <w:r>
        <w:rPr>
          <w:color w:val="3333FF"/>
        </w:rPr>
        <w:t>实现小号、额度、客户数等资源分配、调剂管理。</w:t>
      </w:r>
    </w:p>
    <w:p>
      <w:pPr>
        <w:pStyle w:val="BodyText"/>
      </w:pPr>
    </w:p>
    <w:p>
      <w:pPr>
        <w:pStyle w:val="Heading4"/>
        <w:numPr>
          <w:ilvl w:val="2"/>
          <w:numId w:val="1"/>
        </w:numPr>
        <w:tabs>
          <w:tab w:pos="665" w:val="left" w:leader="none"/>
        </w:tabs>
        <w:spacing w:line="240" w:lineRule="auto" w:before="108" w:after="0"/>
        <w:ind w:left="664" w:right="0" w:hanging="556"/>
        <w:jc w:val="left"/>
      </w:pPr>
      <w:r>
        <w:rPr>
          <w:spacing w:val="-8"/>
        </w:rPr>
        <w:t>[服务项 </w:t>
      </w:r>
      <w:r>
        <w:rPr/>
        <w:t>2：起止期管理] </w:t>
      </w:r>
    </w:p>
    <w:p>
      <w:pPr>
        <w:pStyle w:val="BodyText"/>
        <w:rPr>
          <w:b/>
        </w:rPr>
      </w:pPr>
    </w:p>
    <w:p>
      <w:pPr>
        <w:pStyle w:val="BodyText"/>
        <w:spacing w:before="109"/>
        <w:ind w:left="272"/>
      </w:pPr>
      <w:r>
        <w:rPr>
          <w:color w:val="0000FF"/>
        </w:rPr>
        <w:t>涉及直销、代销及APP 渠道全交易类型预约起止期管理，含认购、追购、赎回、转让等</w:t>
      </w:r>
    </w:p>
    <w:p>
      <w:pPr>
        <w:pStyle w:val="BodyText"/>
      </w:pPr>
    </w:p>
    <w:p>
      <w:pPr>
        <w:pStyle w:val="Heading4"/>
        <w:numPr>
          <w:ilvl w:val="2"/>
          <w:numId w:val="1"/>
        </w:numPr>
        <w:tabs>
          <w:tab w:pos="665" w:val="left" w:leader="none"/>
        </w:tabs>
        <w:spacing w:line="240" w:lineRule="auto" w:before="108" w:after="0"/>
        <w:ind w:left="664" w:right="0" w:hanging="556"/>
        <w:jc w:val="left"/>
      </w:pPr>
      <w:r>
        <w:rPr>
          <w:spacing w:val="-9"/>
        </w:rPr>
        <w:t>[服务项 </w:t>
      </w:r>
      <w:r>
        <w:rPr/>
        <w:t>3：单证条码管理] </w:t>
      </w:r>
    </w:p>
    <w:p>
      <w:pPr>
        <w:pStyle w:val="BodyText"/>
        <w:rPr>
          <w:b/>
        </w:rPr>
      </w:pPr>
    </w:p>
    <w:p>
      <w:pPr>
        <w:pStyle w:val="BodyText"/>
        <w:spacing w:before="109"/>
        <w:ind w:left="272"/>
      </w:pPr>
      <w:r>
        <w:rPr>
          <w:color w:val="0000FF"/>
        </w:rPr>
        <w:t>不同产品类型、不同交易类型、客户类型条码生成</w:t>
      </w:r>
    </w:p>
    <w:p>
      <w:pPr>
        <w:pStyle w:val="BodyText"/>
        <w:spacing w:before="6"/>
        <w:rPr>
          <w:sz w:val="23"/>
        </w:rPr>
      </w:pPr>
    </w:p>
    <w:p>
      <w:pPr>
        <w:pStyle w:val="Heading3"/>
        <w:numPr>
          <w:ilvl w:val="1"/>
          <w:numId w:val="1"/>
        </w:numPr>
        <w:tabs>
          <w:tab w:pos="388" w:val="left" w:leader="none"/>
        </w:tabs>
        <w:spacing w:line="240" w:lineRule="auto" w:before="1" w:after="0"/>
        <w:ind w:left="387" w:right="0" w:hanging="279"/>
        <w:jc w:val="left"/>
        <w:rPr>
          <w:rFonts w:ascii="Arial" w:eastAsia="Arial"/>
          <w:sz w:val="18"/>
        </w:rPr>
      </w:pPr>
      <w:r>
        <w:rPr/>
        <w:t>交易中心-后台-交易体系搭建</w:t>
      </w:r>
    </w:p>
    <w:p>
      <w:pPr>
        <w:pStyle w:val="BodyText"/>
        <w:spacing w:before="6"/>
        <w:rPr>
          <w:rFonts w:ascii="微软雅黑"/>
          <w:b/>
          <w:sz w:val="21"/>
        </w:rPr>
      </w:pPr>
    </w:p>
    <w:p>
      <w:pPr>
        <w:pStyle w:val="Heading4"/>
        <w:numPr>
          <w:ilvl w:val="2"/>
          <w:numId w:val="1"/>
        </w:numPr>
        <w:tabs>
          <w:tab w:pos="664" w:val="left" w:leader="none"/>
          <w:tab w:pos="665" w:val="left" w:leader="none"/>
        </w:tabs>
        <w:spacing w:line="240" w:lineRule="auto" w:before="0" w:after="0"/>
        <w:ind w:left="664" w:right="0" w:hanging="556"/>
        <w:jc w:val="left"/>
        <w:rPr>
          <w:rFonts w:ascii="Times New Roman" w:eastAsia="Times New Roman"/>
        </w:rPr>
      </w:pPr>
      <w:r>
        <w:rPr/>
        <w:t>服务项概述</w:t>
      </w:r>
    </w:p>
    <w:p>
      <w:pPr>
        <w:pStyle w:val="BodyText"/>
        <w:spacing w:before="7"/>
        <w:rPr>
          <w:b/>
          <w:sz w:val="26"/>
        </w:rPr>
      </w:pPr>
    </w:p>
    <w:p>
      <w:pPr>
        <w:pStyle w:val="BodyText"/>
        <w:ind w:left="283"/>
      </w:pPr>
      <w:r>
        <w:rPr>
          <w:color w:val="3333FF"/>
        </w:rPr>
        <w:t>交易体系搭建，值客户交易下单全流程管理，含认购、追购、续期、赎回、转让等。</w:t>
      </w:r>
    </w:p>
    <w:p>
      <w:pPr>
        <w:pStyle w:val="BodyText"/>
      </w:pPr>
    </w:p>
    <w:p>
      <w:pPr>
        <w:pStyle w:val="Heading4"/>
        <w:numPr>
          <w:ilvl w:val="2"/>
          <w:numId w:val="1"/>
        </w:numPr>
        <w:tabs>
          <w:tab w:pos="665" w:val="left" w:leader="none"/>
        </w:tabs>
        <w:spacing w:line="240" w:lineRule="auto" w:before="129" w:after="0"/>
        <w:ind w:left="664" w:right="0" w:hanging="556"/>
        <w:jc w:val="left"/>
      </w:pPr>
      <w:r>
        <w:rPr>
          <w:spacing w:val="-8"/>
        </w:rPr>
        <w:t>[服务项 </w:t>
      </w:r>
      <w:r>
        <w:rPr/>
        <w:t>1</w:t>
      </w:r>
      <w:r>
        <w:rPr>
          <w:spacing w:val="-1"/>
        </w:rPr>
        <w:t>：申请数据落地] </w:t>
      </w:r>
    </w:p>
    <w:p>
      <w:pPr>
        <w:pStyle w:val="BodyText"/>
        <w:rPr>
          <w:b/>
        </w:rPr>
      </w:pPr>
    </w:p>
    <w:p>
      <w:pPr>
        <w:pStyle w:val="ListParagraph"/>
        <w:numPr>
          <w:ilvl w:val="0"/>
          <w:numId w:val="10"/>
        </w:numPr>
        <w:tabs>
          <w:tab w:pos="665" w:val="left" w:leader="none"/>
        </w:tabs>
        <w:spacing w:line="240" w:lineRule="auto" w:before="108" w:after="0"/>
        <w:ind w:left="664" w:right="0" w:hanging="278"/>
        <w:jc w:val="left"/>
        <w:rPr>
          <w:sz w:val="16"/>
        </w:rPr>
      </w:pPr>
      <w:r>
        <w:rPr>
          <w:color w:val="3333FF"/>
          <w:spacing w:val="-1"/>
          <w:sz w:val="16"/>
        </w:rPr>
        <w:t>认购追购交易落地</w:t>
      </w:r>
      <w:r>
        <w:rPr>
          <w:color w:val="3333FF"/>
          <w:sz w:val="16"/>
        </w:rPr>
        <w:t> </w:t>
      </w:r>
    </w:p>
    <w:p>
      <w:pPr>
        <w:pStyle w:val="BodyText"/>
        <w:spacing w:before="1"/>
        <w:rPr>
          <w:sz w:val="14"/>
        </w:rPr>
      </w:pPr>
    </w:p>
    <w:p>
      <w:pPr>
        <w:pStyle w:val="ListParagraph"/>
        <w:numPr>
          <w:ilvl w:val="0"/>
          <w:numId w:val="10"/>
        </w:numPr>
        <w:tabs>
          <w:tab w:pos="665" w:val="left" w:leader="none"/>
        </w:tabs>
        <w:spacing w:line="240" w:lineRule="auto" w:before="0" w:after="0"/>
        <w:ind w:left="664" w:right="0" w:hanging="278"/>
        <w:jc w:val="left"/>
        <w:rPr>
          <w:sz w:val="16"/>
        </w:rPr>
      </w:pPr>
      <w:r>
        <w:rPr>
          <w:color w:val="3333FF"/>
          <w:spacing w:val="-1"/>
          <w:sz w:val="16"/>
        </w:rPr>
        <w:t>赎回交易落地</w:t>
      </w:r>
      <w:r>
        <w:rPr>
          <w:color w:val="3333FF"/>
          <w:sz w:val="16"/>
        </w:rPr>
        <w:t> </w:t>
      </w:r>
    </w:p>
    <w:p>
      <w:pPr>
        <w:pStyle w:val="BodyText"/>
        <w:spacing w:before="1"/>
        <w:rPr>
          <w:sz w:val="14"/>
        </w:rPr>
      </w:pPr>
    </w:p>
    <w:p>
      <w:pPr>
        <w:pStyle w:val="ListParagraph"/>
        <w:numPr>
          <w:ilvl w:val="0"/>
          <w:numId w:val="10"/>
        </w:numPr>
        <w:tabs>
          <w:tab w:pos="665" w:val="left" w:leader="none"/>
        </w:tabs>
        <w:spacing w:line="240" w:lineRule="auto" w:before="0" w:after="0"/>
        <w:ind w:left="664" w:right="0" w:hanging="278"/>
        <w:jc w:val="left"/>
        <w:rPr>
          <w:sz w:val="16"/>
        </w:rPr>
      </w:pPr>
      <w:r>
        <w:rPr>
          <w:color w:val="3333FF"/>
          <w:sz w:val="16"/>
        </w:rPr>
        <w:t>转受让交易落地 </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2：资金收付款管理] </w:t>
      </w:r>
    </w:p>
    <w:p>
      <w:pPr>
        <w:pStyle w:val="BodyText"/>
        <w:rPr>
          <w:b/>
        </w:rPr>
      </w:pPr>
    </w:p>
    <w:p>
      <w:pPr>
        <w:pStyle w:val="ListParagraph"/>
        <w:numPr>
          <w:ilvl w:val="0"/>
          <w:numId w:val="11"/>
        </w:numPr>
        <w:tabs>
          <w:tab w:pos="795" w:val="left" w:leader="none"/>
        </w:tabs>
        <w:spacing w:line="240" w:lineRule="auto" w:before="109" w:after="0"/>
        <w:ind w:left="794" w:right="0" w:hanging="362"/>
        <w:jc w:val="left"/>
        <w:rPr>
          <w:sz w:val="16"/>
        </w:rPr>
      </w:pPr>
      <w:r>
        <w:rPr>
          <w:color w:val="3333FF"/>
          <w:sz w:val="16"/>
        </w:rPr>
        <w:t>支持全类型产品、客户资金匹配；</w:t>
      </w:r>
    </w:p>
    <w:p>
      <w:pPr>
        <w:pStyle w:val="BodyText"/>
        <w:rPr>
          <w:sz w:val="14"/>
        </w:rPr>
      </w:pPr>
    </w:p>
    <w:p>
      <w:pPr>
        <w:pStyle w:val="ListParagraph"/>
        <w:numPr>
          <w:ilvl w:val="0"/>
          <w:numId w:val="11"/>
        </w:numPr>
        <w:tabs>
          <w:tab w:pos="795" w:val="left" w:leader="none"/>
        </w:tabs>
        <w:spacing w:line="240" w:lineRule="auto" w:before="0" w:after="0"/>
        <w:ind w:left="794" w:right="0" w:hanging="362"/>
        <w:jc w:val="left"/>
        <w:rPr>
          <w:sz w:val="16"/>
        </w:rPr>
      </w:pPr>
      <w:r>
        <w:rPr>
          <w:color w:val="3333FF"/>
          <w:spacing w:val="5"/>
          <w:sz w:val="16"/>
        </w:rPr>
        <w:t>支持直销、代销及</w:t>
      </w:r>
      <w:r>
        <w:rPr>
          <w:rFonts w:ascii="Times New Roman" w:eastAsia="Times New Roman"/>
          <w:color w:val="3333FF"/>
          <w:sz w:val="16"/>
        </w:rPr>
        <w:t>APP</w:t>
      </w:r>
      <w:r>
        <w:rPr>
          <w:rFonts w:ascii="Times New Roman" w:eastAsia="Times New Roman"/>
          <w:color w:val="3333FF"/>
          <w:spacing w:val="5"/>
          <w:sz w:val="16"/>
        </w:rPr>
        <w:t> </w:t>
      </w:r>
      <w:r>
        <w:rPr>
          <w:color w:val="3333FF"/>
          <w:spacing w:val="-2"/>
          <w:sz w:val="16"/>
        </w:rPr>
        <w:t>资金匹配；</w:t>
      </w:r>
    </w:p>
    <w:p>
      <w:pPr>
        <w:pStyle w:val="BodyText"/>
        <w:spacing w:before="12"/>
        <w:rPr>
          <w:sz w:val="13"/>
        </w:rPr>
      </w:pPr>
    </w:p>
    <w:p>
      <w:pPr>
        <w:pStyle w:val="ListParagraph"/>
        <w:numPr>
          <w:ilvl w:val="0"/>
          <w:numId w:val="11"/>
        </w:numPr>
        <w:tabs>
          <w:tab w:pos="795" w:val="left" w:leader="none"/>
        </w:tabs>
        <w:spacing w:line="240" w:lineRule="auto" w:before="0" w:after="0"/>
        <w:ind w:left="794" w:right="0" w:hanging="362"/>
        <w:jc w:val="left"/>
        <w:rPr>
          <w:sz w:val="16"/>
        </w:rPr>
      </w:pPr>
      <w:r>
        <w:rPr>
          <w:color w:val="3333FF"/>
          <w:spacing w:val="-1"/>
          <w:sz w:val="16"/>
        </w:rPr>
        <w:t>支持费用线上划款；</w:t>
      </w:r>
    </w:p>
    <w:p>
      <w:pPr>
        <w:pStyle w:val="BodyText"/>
        <w:spacing w:before="1"/>
        <w:rPr>
          <w:sz w:val="14"/>
        </w:rPr>
      </w:pPr>
    </w:p>
    <w:p>
      <w:pPr>
        <w:pStyle w:val="ListParagraph"/>
        <w:numPr>
          <w:ilvl w:val="0"/>
          <w:numId w:val="11"/>
        </w:numPr>
        <w:tabs>
          <w:tab w:pos="795" w:val="left" w:leader="none"/>
        </w:tabs>
        <w:spacing w:line="240" w:lineRule="auto" w:before="0" w:after="0"/>
        <w:ind w:left="794" w:right="0" w:hanging="362"/>
        <w:jc w:val="left"/>
        <w:rPr>
          <w:sz w:val="16"/>
        </w:rPr>
      </w:pPr>
      <w:r>
        <w:rPr>
          <w:color w:val="3333FF"/>
          <w:spacing w:val="-1"/>
          <w:sz w:val="16"/>
        </w:rPr>
        <w:t>支持退款流程管理；</w:t>
      </w:r>
    </w:p>
    <w:p>
      <w:pPr>
        <w:spacing w:after="0" w:line="240" w:lineRule="auto"/>
        <w:jc w:val="left"/>
        <w:rPr>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70528" filled="true" fillcolor="#f1f1f1" stroked="false">
            <v:fill type="solid"/>
            <w10:wrap type="none"/>
          </v:rect>
        </w:pict>
      </w:r>
      <w:r>
        <w:rPr>
          <w:spacing w:val="-8"/>
        </w:rPr>
        <w:t>[服务项 </w:t>
      </w:r>
      <w:r>
        <w:rPr/>
        <w:t>3：单证关联及交回、寄送管理] </w:t>
      </w:r>
    </w:p>
    <w:p>
      <w:pPr>
        <w:pStyle w:val="BodyText"/>
        <w:rPr>
          <w:b/>
        </w:rPr>
      </w:pPr>
    </w:p>
    <w:p>
      <w:pPr>
        <w:pStyle w:val="ListParagraph"/>
        <w:numPr>
          <w:ilvl w:val="0"/>
          <w:numId w:val="12"/>
        </w:numPr>
        <w:tabs>
          <w:tab w:pos="665" w:val="left" w:leader="none"/>
        </w:tabs>
        <w:spacing w:line="280" w:lineRule="auto" w:before="109" w:after="0"/>
        <w:ind w:left="664" w:right="4094" w:hanging="278"/>
        <w:jc w:val="left"/>
        <w:rPr>
          <w:sz w:val="16"/>
        </w:rPr>
      </w:pPr>
      <w:r>
        <w:rPr>
          <w:color w:val="3333FF"/>
          <w:spacing w:val="-2"/>
          <w:sz w:val="16"/>
        </w:rPr>
        <w:t>完成各类申请书关联、交回，含交易申请书、客户信息采集单、问卷、超配函、外</w:t>
      </w:r>
      <w:r>
        <w:rPr>
          <w:color w:val="3333FF"/>
          <w:sz w:val="16"/>
        </w:rPr>
        <w:t>部资产证明等； </w:t>
      </w:r>
    </w:p>
    <w:p>
      <w:pPr>
        <w:pStyle w:val="BodyText"/>
        <w:spacing w:before="5"/>
        <w:rPr>
          <w:sz w:val="11"/>
        </w:rPr>
      </w:pPr>
    </w:p>
    <w:p>
      <w:pPr>
        <w:pStyle w:val="ListParagraph"/>
        <w:numPr>
          <w:ilvl w:val="0"/>
          <w:numId w:val="12"/>
        </w:numPr>
        <w:tabs>
          <w:tab w:pos="665" w:val="left" w:leader="none"/>
        </w:tabs>
        <w:spacing w:line="240" w:lineRule="auto" w:before="0" w:after="0"/>
        <w:ind w:left="664" w:right="0" w:hanging="278"/>
        <w:jc w:val="left"/>
        <w:rPr>
          <w:sz w:val="16"/>
        </w:rPr>
      </w:pPr>
      <w:r>
        <w:rPr>
          <w:color w:val="3333FF"/>
          <w:spacing w:val="-1"/>
          <w:sz w:val="16"/>
        </w:rPr>
        <w:t>完成各类申请书运营审核流程搭建；</w:t>
      </w:r>
      <w:r>
        <w:rPr>
          <w:color w:val="3333FF"/>
          <w:sz w:val="16"/>
        </w:rPr>
        <w:t> </w:t>
      </w:r>
    </w:p>
    <w:p>
      <w:pPr>
        <w:pStyle w:val="BodyText"/>
        <w:spacing w:before="1"/>
        <w:rPr>
          <w:sz w:val="14"/>
        </w:rPr>
      </w:pPr>
    </w:p>
    <w:p>
      <w:pPr>
        <w:pStyle w:val="ListParagraph"/>
        <w:numPr>
          <w:ilvl w:val="0"/>
          <w:numId w:val="12"/>
        </w:numPr>
        <w:tabs>
          <w:tab w:pos="665" w:val="left" w:leader="none"/>
        </w:tabs>
        <w:spacing w:line="240" w:lineRule="auto" w:before="0" w:after="0"/>
        <w:ind w:left="664" w:right="0" w:hanging="278"/>
        <w:jc w:val="left"/>
        <w:rPr>
          <w:sz w:val="16"/>
        </w:rPr>
      </w:pPr>
      <w:r>
        <w:rPr>
          <w:color w:val="3333FF"/>
          <w:spacing w:val="-1"/>
          <w:sz w:val="16"/>
        </w:rPr>
        <w:t>完成各类申请书归档寄送管理；</w:t>
      </w:r>
      <w:r>
        <w:rPr>
          <w:color w:val="3333FF"/>
          <w:sz w:val="16"/>
        </w:rPr>
        <w:t> </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4</w:t>
      </w:r>
      <w:r>
        <w:rPr>
          <w:spacing w:val="-1"/>
        </w:rPr>
        <w:t>：资源调度管理] </w:t>
      </w:r>
    </w:p>
    <w:p>
      <w:pPr>
        <w:pStyle w:val="BodyText"/>
        <w:rPr>
          <w:b/>
        </w:rPr>
      </w:pPr>
    </w:p>
    <w:p>
      <w:pPr>
        <w:pStyle w:val="ListParagraph"/>
        <w:numPr>
          <w:ilvl w:val="0"/>
          <w:numId w:val="13"/>
        </w:numPr>
        <w:tabs>
          <w:tab w:pos="712" w:val="left" w:leader="none"/>
        </w:tabs>
        <w:spacing w:line="240" w:lineRule="auto" w:before="109" w:after="0"/>
        <w:ind w:left="711" w:right="0" w:hanging="279"/>
        <w:jc w:val="left"/>
        <w:rPr>
          <w:sz w:val="16"/>
        </w:rPr>
      </w:pPr>
      <w:r>
        <w:rPr>
          <w:color w:val="3333FF"/>
          <w:spacing w:val="-1"/>
          <w:sz w:val="16"/>
        </w:rPr>
        <w:t>客户数、额度及小号占用管理；</w:t>
      </w:r>
    </w:p>
    <w:p>
      <w:pPr>
        <w:pStyle w:val="BodyText"/>
        <w:rPr>
          <w:sz w:val="14"/>
        </w:rPr>
      </w:pPr>
    </w:p>
    <w:p>
      <w:pPr>
        <w:pStyle w:val="ListParagraph"/>
        <w:numPr>
          <w:ilvl w:val="0"/>
          <w:numId w:val="13"/>
        </w:numPr>
        <w:tabs>
          <w:tab w:pos="712" w:val="left" w:leader="none"/>
        </w:tabs>
        <w:spacing w:line="240" w:lineRule="auto" w:before="0" w:after="0"/>
        <w:ind w:left="711" w:right="0" w:hanging="279"/>
        <w:jc w:val="left"/>
        <w:rPr>
          <w:sz w:val="16"/>
        </w:rPr>
      </w:pPr>
      <w:r>
        <w:rPr>
          <w:color w:val="3333FF"/>
          <w:spacing w:val="-1"/>
          <w:sz w:val="16"/>
        </w:rPr>
        <w:t>客户数、额度及小号释放管理；</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5</w:t>
      </w:r>
      <w:r>
        <w:rPr>
          <w:spacing w:val="-1"/>
        </w:rPr>
        <w:t>：份额登记管理] </w:t>
      </w:r>
    </w:p>
    <w:p>
      <w:pPr>
        <w:pStyle w:val="BodyText"/>
        <w:rPr>
          <w:b/>
        </w:rPr>
      </w:pPr>
    </w:p>
    <w:p>
      <w:pPr>
        <w:pStyle w:val="ListParagraph"/>
        <w:numPr>
          <w:ilvl w:val="0"/>
          <w:numId w:val="14"/>
        </w:numPr>
        <w:tabs>
          <w:tab w:pos="712" w:val="left" w:leader="none"/>
        </w:tabs>
        <w:spacing w:line="240" w:lineRule="auto" w:before="109" w:after="0"/>
        <w:ind w:left="711" w:right="0" w:hanging="279"/>
        <w:jc w:val="left"/>
        <w:rPr>
          <w:sz w:val="16"/>
        </w:rPr>
      </w:pPr>
      <w:r>
        <w:rPr>
          <w:color w:val="3333FF"/>
          <w:sz w:val="16"/>
        </w:rPr>
        <w:t>自动封账</w:t>
      </w:r>
    </w:p>
    <w:p>
      <w:pPr>
        <w:pStyle w:val="BodyText"/>
        <w:spacing w:before="1"/>
        <w:rPr>
          <w:sz w:val="14"/>
        </w:rPr>
      </w:pPr>
    </w:p>
    <w:p>
      <w:pPr>
        <w:pStyle w:val="ListParagraph"/>
        <w:numPr>
          <w:ilvl w:val="0"/>
          <w:numId w:val="14"/>
        </w:numPr>
        <w:tabs>
          <w:tab w:pos="712" w:val="left" w:leader="none"/>
        </w:tabs>
        <w:spacing w:line="240" w:lineRule="auto" w:before="0" w:after="0"/>
        <w:ind w:left="711" w:right="0" w:hanging="279"/>
        <w:jc w:val="left"/>
        <w:rPr>
          <w:sz w:val="16"/>
        </w:rPr>
      </w:pPr>
      <w:r>
        <w:rPr>
          <w:color w:val="3333FF"/>
          <w:sz w:val="16"/>
        </w:rPr>
        <w:t>代销确认数据下发</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6： 业务受理] </w:t>
      </w:r>
    </w:p>
    <w:p>
      <w:pPr>
        <w:pStyle w:val="BodyText"/>
        <w:rPr>
          <w:b/>
        </w:rPr>
      </w:pPr>
    </w:p>
    <w:p>
      <w:pPr>
        <w:pStyle w:val="ListParagraph"/>
        <w:numPr>
          <w:ilvl w:val="0"/>
          <w:numId w:val="15"/>
        </w:numPr>
        <w:tabs>
          <w:tab w:pos="712" w:val="left" w:leader="none"/>
        </w:tabs>
        <w:spacing w:line="240" w:lineRule="auto" w:before="109" w:after="0"/>
        <w:ind w:left="711" w:right="0" w:hanging="279"/>
        <w:jc w:val="left"/>
        <w:rPr>
          <w:sz w:val="16"/>
        </w:rPr>
      </w:pPr>
      <w:r>
        <w:rPr>
          <w:color w:val="3333FF"/>
          <w:sz w:val="16"/>
        </w:rPr>
        <w:t>交易查询</w:t>
      </w:r>
    </w:p>
    <w:p>
      <w:pPr>
        <w:pStyle w:val="BodyText"/>
        <w:spacing w:before="1"/>
        <w:rPr>
          <w:sz w:val="14"/>
        </w:rPr>
      </w:pPr>
    </w:p>
    <w:p>
      <w:pPr>
        <w:pStyle w:val="ListParagraph"/>
        <w:numPr>
          <w:ilvl w:val="0"/>
          <w:numId w:val="15"/>
        </w:numPr>
        <w:tabs>
          <w:tab w:pos="712" w:val="left" w:leader="none"/>
        </w:tabs>
        <w:spacing w:line="240" w:lineRule="auto" w:before="0" w:after="0"/>
        <w:ind w:left="711" w:right="0" w:hanging="279"/>
        <w:jc w:val="left"/>
        <w:rPr>
          <w:sz w:val="16"/>
        </w:rPr>
      </w:pPr>
      <w:r>
        <w:rPr>
          <w:color w:val="3333FF"/>
          <w:sz w:val="16"/>
        </w:rPr>
        <w:t>单证影像调阅</w:t>
      </w:r>
    </w:p>
    <w:p>
      <w:pPr>
        <w:pStyle w:val="BodyText"/>
        <w:spacing w:before="11"/>
        <w:rPr>
          <w:sz w:val="13"/>
        </w:rPr>
      </w:pPr>
    </w:p>
    <w:p>
      <w:pPr>
        <w:pStyle w:val="ListParagraph"/>
        <w:numPr>
          <w:ilvl w:val="0"/>
          <w:numId w:val="15"/>
        </w:numPr>
        <w:tabs>
          <w:tab w:pos="712" w:val="left" w:leader="none"/>
        </w:tabs>
        <w:spacing w:line="240" w:lineRule="auto" w:before="0" w:after="0"/>
        <w:ind w:left="711" w:right="0" w:hanging="279"/>
        <w:jc w:val="left"/>
        <w:rPr>
          <w:sz w:val="16"/>
        </w:rPr>
      </w:pPr>
      <w:r>
        <w:rPr>
          <w:color w:val="3333FF"/>
          <w:sz w:val="16"/>
        </w:rPr>
        <w:t>交易环节运营审核</w:t>
      </w:r>
    </w:p>
    <w:p>
      <w:pPr>
        <w:pStyle w:val="BodyText"/>
        <w:spacing w:before="1"/>
        <w:rPr>
          <w:sz w:val="14"/>
        </w:rPr>
      </w:pPr>
    </w:p>
    <w:p>
      <w:pPr>
        <w:pStyle w:val="ListParagraph"/>
        <w:numPr>
          <w:ilvl w:val="0"/>
          <w:numId w:val="15"/>
        </w:numPr>
        <w:tabs>
          <w:tab w:pos="712" w:val="left" w:leader="none"/>
        </w:tabs>
        <w:spacing w:line="240" w:lineRule="auto" w:before="0" w:after="0"/>
        <w:ind w:left="711" w:right="0" w:hanging="279"/>
        <w:jc w:val="left"/>
        <w:rPr>
          <w:sz w:val="16"/>
        </w:rPr>
      </w:pPr>
      <w:r>
        <w:rPr>
          <w:color w:val="3333FF"/>
          <w:sz w:val="16"/>
        </w:rPr>
        <w:t>短信邮件服务</w:t>
      </w:r>
    </w:p>
    <w:p>
      <w:pPr>
        <w:pStyle w:val="BodyText"/>
        <w:spacing w:before="7"/>
        <w:rPr>
          <w:sz w:val="23"/>
        </w:rPr>
      </w:pPr>
    </w:p>
    <w:p>
      <w:pPr>
        <w:pStyle w:val="Heading3"/>
        <w:numPr>
          <w:ilvl w:val="1"/>
          <w:numId w:val="1"/>
        </w:numPr>
        <w:tabs>
          <w:tab w:pos="388" w:val="left" w:leader="none"/>
        </w:tabs>
        <w:spacing w:line="240" w:lineRule="auto" w:before="0" w:after="0"/>
        <w:ind w:left="387" w:right="0" w:hanging="279"/>
        <w:jc w:val="left"/>
        <w:rPr>
          <w:rFonts w:ascii="Arial" w:eastAsia="Arial"/>
          <w:sz w:val="18"/>
        </w:rPr>
      </w:pPr>
      <w:r>
        <w:rPr/>
        <w:t>交易中心-后台-客户服务管理</w:t>
      </w:r>
    </w:p>
    <w:p>
      <w:pPr>
        <w:pStyle w:val="BodyText"/>
        <w:spacing w:before="6"/>
        <w:rPr>
          <w:rFonts w:ascii="微软雅黑"/>
          <w:b/>
          <w:sz w:val="21"/>
        </w:rPr>
      </w:pPr>
    </w:p>
    <w:p>
      <w:pPr>
        <w:pStyle w:val="Heading4"/>
        <w:numPr>
          <w:ilvl w:val="2"/>
          <w:numId w:val="1"/>
        </w:numPr>
        <w:tabs>
          <w:tab w:pos="664" w:val="left" w:leader="none"/>
          <w:tab w:pos="665" w:val="left" w:leader="none"/>
        </w:tabs>
        <w:spacing w:line="240" w:lineRule="auto" w:before="1" w:after="0"/>
        <w:ind w:left="664" w:right="0" w:hanging="556"/>
        <w:jc w:val="left"/>
        <w:rPr>
          <w:rFonts w:ascii="Times New Roman" w:eastAsia="Times New Roman"/>
        </w:rPr>
      </w:pPr>
      <w:r>
        <w:rPr/>
        <w:t>服务项概述</w:t>
      </w:r>
    </w:p>
    <w:p>
      <w:pPr>
        <w:pStyle w:val="BodyText"/>
        <w:spacing w:before="3"/>
        <w:rPr>
          <w:b/>
          <w:sz w:val="25"/>
        </w:rPr>
      </w:pPr>
    </w:p>
    <w:p>
      <w:pPr>
        <w:pStyle w:val="BodyText"/>
        <w:spacing w:before="1"/>
        <w:ind w:left="387"/>
      </w:pPr>
      <w:r>
        <w:rPr>
          <w:color w:val="0000FF"/>
        </w:rPr>
        <w:t>客户服务管理，含信息变更、信息披露、客户咨诉等</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1</w:t>
      </w:r>
      <w:r>
        <w:rPr>
          <w:spacing w:val="-1"/>
        </w:rPr>
        <w:t>：客户信息变更] </w:t>
      </w:r>
    </w:p>
    <w:p>
      <w:pPr>
        <w:pStyle w:val="BodyText"/>
        <w:rPr>
          <w:b/>
        </w:rPr>
      </w:pPr>
    </w:p>
    <w:p>
      <w:pPr>
        <w:pStyle w:val="ListParagraph"/>
        <w:numPr>
          <w:ilvl w:val="0"/>
          <w:numId w:val="16"/>
        </w:numPr>
        <w:tabs>
          <w:tab w:pos="665" w:val="left" w:leader="none"/>
        </w:tabs>
        <w:spacing w:line="240" w:lineRule="auto" w:before="108" w:after="0"/>
        <w:ind w:left="664" w:right="0" w:hanging="278"/>
        <w:jc w:val="left"/>
        <w:rPr>
          <w:sz w:val="16"/>
        </w:rPr>
      </w:pPr>
      <w:r>
        <w:rPr>
          <w:color w:val="3333FF"/>
          <w:sz w:val="16"/>
        </w:rPr>
        <w:t>变更申请落地</w:t>
      </w:r>
    </w:p>
    <w:p>
      <w:pPr>
        <w:pStyle w:val="BodyText"/>
        <w:spacing w:before="1"/>
        <w:rPr>
          <w:sz w:val="14"/>
        </w:rPr>
      </w:pPr>
    </w:p>
    <w:p>
      <w:pPr>
        <w:pStyle w:val="ListParagraph"/>
        <w:numPr>
          <w:ilvl w:val="0"/>
          <w:numId w:val="16"/>
        </w:numPr>
        <w:tabs>
          <w:tab w:pos="665" w:val="left" w:leader="none"/>
        </w:tabs>
        <w:spacing w:line="240" w:lineRule="auto" w:before="0" w:after="0"/>
        <w:ind w:left="664" w:right="0" w:hanging="278"/>
        <w:jc w:val="left"/>
        <w:rPr>
          <w:sz w:val="16"/>
        </w:rPr>
      </w:pPr>
      <w:r>
        <w:rPr>
          <w:color w:val="3333FF"/>
          <w:sz w:val="16"/>
        </w:rPr>
        <w:t>运营审核</w:t>
      </w:r>
    </w:p>
    <w:p>
      <w:pPr>
        <w:pStyle w:val="BodyText"/>
        <w:spacing w:before="1"/>
        <w:rPr>
          <w:sz w:val="14"/>
        </w:rPr>
      </w:pPr>
    </w:p>
    <w:p>
      <w:pPr>
        <w:pStyle w:val="ListParagraph"/>
        <w:numPr>
          <w:ilvl w:val="0"/>
          <w:numId w:val="16"/>
        </w:numPr>
        <w:tabs>
          <w:tab w:pos="665" w:val="left" w:leader="none"/>
        </w:tabs>
        <w:spacing w:line="240" w:lineRule="auto" w:before="0" w:after="0"/>
        <w:ind w:left="664" w:right="0" w:hanging="278"/>
        <w:jc w:val="left"/>
        <w:rPr>
          <w:sz w:val="16"/>
        </w:rPr>
      </w:pPr>
      <w:r>
        <w:rPr>
          <w:color w:val="3333FF"/>
          <w:sz w:val="16"/>
        </w:rPr>
        <w:t>变更生效及生效通知</w:t>
      </w:r>
    </w:p>
    <w:p>
      <w:pPr>
        <w:spacing w:after="0" w:line="240" w:lineRule="auto"/>
        <w:jc w:val="left"/>
        <w:rPr>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71552" filled="true" fillcolor="#f1f1f1" stroked="false">
            <v:fill type="solid"/>
            <w10:wrap type="none"/>
          </v:rect>
        </w:pict>
      </w:r>
      <w:r>
        <w:rPr>
          <w:spacing w:val="-8"/>
        </w:rPr>
        <w:t>[服务项 </w:t>
      </w:r>
      <w:r>
        <w:rPr/>
        <w:t>2</w:t>
      </w:r>
      <w:r>
        <w:rPr>
          <w:spacing w:val="-1"/>
        </w:rPr>
        <w:t>：受益账户变更] </w:t>
      </w:r>
    </w:p>
    <w:p>
      <w:pPr>
        <w:pStyle w:val="BodyText"/>
        <w:rPr>
          <w:b/>
        </w:rPr>
      </w:pPr>
    </w:p>
    <w:p>
      <w:pPr>
        <w:pStyle w:val="ListParagraph"/>
        <w:numPr>
          <w:ilvl w:val="0"/>
          <w:numId w:val="17"/>
        </w:numPr>
        <w:tabs>
          <w:tab w:pos="665" w:val="left" w:leader="none"/>
        </w:tabs>
        <w:spacing w:line="240" w:lineRule="auto" w:before="109" w:after="0"/>
        <w:ind w:left="664" w:right="0" w:hanging="278"/>
        <w:jc w:val="left"/>
        <w:rPr>
          <w:sz w:val="16"/>
        </w:rPr>
      </w:pPr>
      <w:r>
        <w:rPr>
          <w:color w:val="3333FF"/>
          <w:sz w:val="16"/>
        </w:rPr>
        <w:t>变更申请落地</w:t>
      </w:r>
    </w:p>
    <w:p>
      <w:pPr>
        <w:pStyle w:val="BodyText"/>
        <w:rPr>
          <w:sz w:val="14"/>
        </w:rPr>
      </w:pPr>
    </w:p>
    <w:p>
      <w:pPr>
        <w:pStyle w:val="ListParagraph"/>
        <w:numPr>
          <w:ilvl w:val="0"/>
          <w:numId w:val="17"/>
        </w:numPr>
        <w:tabs>
          <w:tab w:pos="665" w:val="left" w:leader="none"/>
        </w:tabs>
        <w:spacing w:line="240" w:lineRule="auto" w:before="0" w:after="0"/>
        <w:ind w:left="664" w:right="0" w:hanging="278"/>
        <w:jc w:val="left"/>
        <w:rPr>
          <w:sz w:val="16"/>
        </w:rPr>
      </w:pPr>
      <w:r>
        <w:rPr>
          <w:color w:val="3333FF"/>
          <w:sz w:val="16"/>
        </w:rPr>
        <w:t>运营审核</w:t>
      </w:r>
    </w:p>
    <w:p>
      <w:pPr>
        <w:pStyle w:val="BodyText"/>
        <w:spacing w:before="1"/>
        <w:rPr>
          <w:sz w:val="14"/>
        </w:rPr>
      </w:pPr>
    </w:p>
    <w:p>
      <w:pPr>
        <w:pStyle w:val="ListParagraph"/>
        <w:numPr>
          <w:ilvl w:val="0"/>
          <w:numId w:val="17"/>
        </w:numPr>
        <w:tabs>
          <w:tab w:pos="665" w:val="left" w:leader="none"/>
        </w:tabs>
        <w:spacing w:line="240" w:lineRule="auto" w:before="0" w:after="0"/>
        <w:ind w:left="664" w:right="0" w:hanging="278"/>
        <w:jc w:val="left"/>
        <w:rPr>
          <w:sz w:val="16"/>
        </w:rPr>
      </w:pPr>
      <w:r>
        <w:rPr>
          <w:color w:val="3333FF"/>
          <w:sz w:val="16"/>
        </w:rPr>
        <w:t>变更生效及生效通知</w:t>
      </w:r>
    </w:p>
    <w:p>
      <w:pPr>
        <w:pStyle w:val="BodyText"/>
        <w:spacing w:before="7"/>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3：信息披露] </w:t>
      </w:r>
    </w:p>
    <w:p>
      <w:pPr>
        <w:pStyle w:val="BodyText"/>
        <w:rPr>
          <w:b/>
        </w:rPr>
      </w:pPr>
    </w:p>
    <w:p>
      <w:pPr>
        <w:pStyle w:val="ListParagraph"/>
        <w:numPr>
          <w:ilvl w:val="0"/>
          <w:numId w:val="18"/>
        </w:numPr>
        <w:tabs>
          <w:tab w:pos="628" w:val="left" w:leader="none"/>
        </w:tabs>
        <w:spacing w:line="240" w:lineRule="auto" w:before="108" w:after="0"/>
        <w:ind w:left="628" w:right="0" w:hanging="278"/>
        <w:jc w:val="left"/>
        <w:rPr>
          <w:sz w:val="16"/>
        </w:rPr>
      </w:pPr>
      <w:r>
        <w:rPr>
          <w:color w:val="3333FF"/>
          <w:sz w:val="16"/>
        </w:rPr>
        <w:t>持仓信息查阅</w:t>
      </w:r>
    </w:p>
    <w:p>
      <w:pPr>
        <w:pStyle w:val="BodyText"/>
        <w:spacing w:before="1"/>
        <w:rPr>
          <w:sz w:val="14"/>
        </w:rPr>
      </w:pPr>
    </w:p>
    <w:p>
      <w:pPr>
        <w:pStyle w:val="ListParagraph"/>
        <w:numPr>
          <w:ilvl w:val="0"/>
          <w:numId w:val="18"/>
        </w:numPr>
        <w:tabs>
          <w:tab w:pos="628" w:val="left" w:leader="none"/>
        </w:tabs>
        <w:spacing w:line="240" w:lineRule="auto" w:before="0" w:after="0"/>
        <w:ind w:left="628" w:right="0" w:hanging="278"/>
        <w:jc w:val="left"/>
        <w:rPr>
          <w:sz w:val="16"/>
        </w:rPr>
      </w:pPr>
      <w:r>
        <w:rPr>
          <w:color w:val="3333FF"/>
          <w:spacing w:val="-1"/>
          <w:sz w:val="16"/>
        </w:rPr>
        <w:t>资金证明</w:t>
      </w:r>
    </w:p>
    <w:p>
      <w:pPr>
        <w:pStyle w:val="BodyText"/>
        <w:spacing w:before="1"/>
        <w:rPr>
          <w:sz w:val="14"/>
        </w:rPr>
      </w:pPr>
    </w:p>
    <w:p>
      <w:pPr>
        <w:pStyle w:val="ListParagraph"/>
        <w:numPr>
          <w:ilvl w:val="0"/>
          <w:numId w:val="18"/>
        </w:numPr>
        <w:tabs>
          <w:tab w:pos="628" w:val="left" w:leader="none"/>
        </w:tabs>
        <w:spacing w:line="240" w:lineRule="auto" w:before="0" w:after="0"/>
        <w:ind w:left="628" w:right="0" w:hanging="278"/>
        <w:jc w:val="left"/>
        <w:rPr>
          <w:sz w:val="16"/>
        </w:rPr>
      </w:pPr>
      <w:r>
        <w:rPr>
          <w:color w:val="3333FF"/>
          <w:spacing w:val="-1"/>
          <w:sz w:val="16"/>
        </w:rPr>
        <w:t>报告领取</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4：客户咨诉] </w:t>
      </w:r>
    </w:p>
    <w:p>
      <w:pPr>
        <w:pStyle w:val="BodyText"/>
        <w:rPr>
          <w:b/>
        </w:rPr>
      </w:pPr>
    </w:p>
    <w:p>
      <w:pPr>
        <w:pStyle w:val="ListParagraph"/>
        <w:numPr>
          <w:ilvl w:val="0"/>
          <w:numId w:val="19"/>
        </w:numPr>
        <w:tabs>
          <w:tab w:pos="545" w:val="left" w:leader="none"/>
        </w:tabs>
        <w:spacing w:line="240" w:lineRule="auto" w:before="109" w:after="0"/>
        <w:ind w:left="544" w:right="0" w:hanging="279"/>
        <w:jc w:val="left"/>
        <w:rPr>
          <w:sz w:val="16"/>
        </w:rPr>
      </w:pPr>
      <w:r>
        <w:rPr>
          <w:color w:val="3333FF"/>
          <w:sz w:val="16"/>
        </w:rPr>
        <w:t>客户咨询管理，如为安安机器人自动问答、人工坐席接入提供基础信息；</w:t>
      </w:r>
    </w:p>
    <w:p>
      <w:pPr>
        <w:pStyle w:val="BodyText"/>
        <w:rPr>
          <w:sz w:val="14"/>
        </w:rPr>
      </w:pPr>
    </w:p>
    <w:p>
      <w:pPr>
        <w:pStyle w:val="ListParagraph"/>
        <w:numPr>
          <w:ilvl w:val="0"/>
          <w:numId w:val="19"/>
        </w:numPr>
        <w:tabs>
          <w:tab w:pos="545" w:val="left" w:leader="none"/>
        </w:tabs>
        <w:spacing w:line="240" w:lineRule="auto" w:before="1" w:after="0"/>
        <w:ind w:left="544" w:right="0" w:hanging="279"/>
        <w:jc w:val="left"/>
        <w:rPr>
          <w:sz w:val="16"/>
        </w:rPr>
      </w:pPr>
      <w:r>
        <w:rPr>
          <w:color w:val="3333FF"/>
          <w:sz w:val="16"/>
        </w:rPr>
        <w:t>投诉提交、审核、结案流程管理。</w:t>
      </w:r>
    </w:p>
    <w:p>
      <w:pPr>
        <w:pStyle w:val="BodyText"/>
        <w:spacing w:before="2"/>
        <w:rPr>
          <w:sz w:val="24"/>
        </w:rPr>
      </w:pPr>
    </w:p>
    <w:p>
      <w:pPr>
        <w:pStyle w:val="Heading2"/>
        <w:numPr>
          <w:ilvl w:val="1"/>
          <w:numId w:val="1"/>
        </w:numPr>
        <w:tabs>
          <w:tab w:pos="388" w:val="left" w:leader="none"/>
        </w:tabs>
        <w:spacing w:line="240" w:lineRule="auto" w:before="0" w:after="0"/>
        <w:ind w:left="387" w:right="0" w:hanging="279"/>
        <w:jc w:val="left"/>
        <w:rPr>
          <w:rFonts w:ascii="Arial" w:eastAsia="Arial"/>
        </w:rPr>
      </w:pPr>
      <w:r>
        <w:rPr>
          <w:rFonts w:ascii="宋体" w:eastAsia="宋体" w:hint="eastAsia"/>
        </w:rPr>
        <w:t>客户账户</w:t>
      </w:r>
    </w:p>
    <w:p>
      <w:pPr>
        <w:pStyle w:val="BodyText"/>
        <w:rPr>
          <w:b/>
          <w:sz w:val="20"/>
        </w:rPr>
      </w:pPr>
    </w:p>
    <w:p>
      <w:pPr>
        <w:pStyle w:val="Heading4"/>
        <w:numPr>
          <w:ilvl w:val="2"/>
          <w:numId w:val="1"/>
        </w:numPr>
        <w:tabs>
          <w:tab w:pos="664" w:val="left" w:leader="none"/>
          <w:tab w:pos="665" w:val="left" w:leader="none"/>
        </w:tabs>
        <w:spacing w:line="240" w:lineRule="auto" w:before="147" w:after="0"/>
        <w:ind w:left="664" w:right="0" w:hanging="556"/>
        <w:jc w:val="left"/>
        <w:rPr>
          <w:rFonts w:ascii="Times New Roman" w:eastAsia="Times New Roman"/>
        </w:rPr>
      </w:pPr>
      <w:r>
        <w:rPr/>
        <w:t>服务项概述</w:t>
      </w:r>
    </w:p>
    <w:p>
      <w:pPr>
        <w:pStyle w:val="BodyText"/>
        <w:rPr>
          <w:b/>
          <w:sz w:val="18"/>
        </w:rPr>
      </w:pPr>
    </w:p>
    <w:p>
      <w:pPr>
        <w:spacing w:line="369" w:lineRule="auto" w:before="157"/>
        <w:ind w:left="109" w:right="4082" w:firstLine="0"/>
        <w:jc w:val="left"/>
        <w:rPr>
          <w:rFonts w:ascii="微软雅黑" w:eastAsia="微软雅黑" w:hint="eastAsia"/>
          <w:sz w:val="17"/>
        </w:rPr>
      </w:pPr>
      <w:r>
        <w:rPr>
          <w:rFonts w:ascii="微软雅黑" w:eastAsia="微软雅黑" w:hint="eastAsia"/>
          <w:spacing w:val="-13"/>
          <w:sz w:val="17"/>
        </w:rPr>
        <w:t>客户账户需实现客户账户管理功能，提供客户资产、收益、奖励、账单、回款日历查询， </w:t>
      </w:r>
      <w:r>
        <w:rPr>
          <w:rFonts w:ascii="微软雅黑" w:eastAsia="微软雅黑" w:hint="eastAsia"/>
          <w:sz w:val="17"/>
        </w:rPr>
        <w:t>并提供客户订单快捷入口，将客户的资产、订单及相关权益集中管理、展示。</w:t>
      </w:r>
    </w:p>
    <w:p>
      <w:pPr>
        <w:pStyle w:val="BodyText"/>
        <w:spacing w:before="8"/>
        <w:rPr>
          <w:rFonts w:ascii="微软雅黑"/>
          <w:sz w:val="11"/>
        </w:rPr>
      </w:pPr>
    </w:p>
    <w:p>
      <w:pPr>
        <w:pStyle w:val="ListParagraph"/>
        <w:numPr>
          <w:ilvl w:val="2"/>
          <w:numId w:val="1"/>
        </w:numPr>
        <w:tabs>
          <w:tab w:pos="665" w:val="left" w:leader="none"/>
        </w:tabs>
        <w:spacing w:line="240" w:lineRule="auto" w:before="0" w:after="0"/>
        <w:ind w:left="664" w:right="0" w:hanging="556"/>
        <w:jc w:val="left"/>
        <w:rPr>
          <w:b/>
          <w:sz w:val="16"/>
        </w:rPr>
      </w:pPr>
      <w:r>
        <w:rPr>
          <w:b/>
          <w:spacing w:val="-8"/>
          <w:sz w:val="16"/>
        </w:rPr>
        <w:t>[服务项 </w:t>
      </w:r>
      <w:r>
        <w:rPr>
          <w:b/>
          <w:sz w:val="16"/>
        </w:rPr>
        <w:t>1：资产总览] </w:t>
      </w:r>
    </w:p>
    <w:p>
      <w:pPr>
        <w:pStyle w:val="BodyText"/>
        <w:rPr>
          <w:b/>
        </w:rPr>
      </w:pPr>
    </w:p>
    <w:p>
      <w:pPr>
        <w:pStyle w:val="BodyText"/>
        <w:spacing w:before="109"/>
        <w:ind w:left="442"/>
      </w:pPr>
      <w:r>
        <w:rPr>
          <w:color w:val="0000FF"/>
        </w:rPr>
        <w:t>展示客户持有信托计划资产总市值，总收益，按照产品分类展示资产等；</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2：资产列表] </w:t>
      </w:r>
    </w:p>
    <w:p>
      <w:pPr>
        <w:pStyle w:val="BodyText"/>
        <w:rPr>
          <w:b/>
        </w:rPr>
      </w:pPr>
    </w:p>
    <w:p>
      <w:pPr>
        <w:pStyle w:val="BodyText"/>
        <w:spacing w:before="108"/>
        <w:ind w:left="442"/>
      </w:pPr>
      <w:r>
        <w:rPr>
          <w:color w:val="0000FF"/>
        </w:rPr>
        <w:t>查询客户资产列表；</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3：历史资产] </w:t>
      </w:r>
    </w:p>
    <w:p>
      <w:pPr>
        <w:pStyle w:val="BodyText"/>
        <w:rPr>
          <w:b/>
        </w:rPr>
      </w:pPr>
    </w:p>
    <w:p>
      <w:pPr>
        <w:pStyle w:val="BodyText"/>
        <w:spacing w:before="108"/>
        <w:ind w:left="468"/>
      </w:pPr>
      <w:r>
        <w:rPr>
          <w:color w:val="0000FF"/>
        </w:rPr>
        <w:t>需要实现客户历史资产查询。</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72576" filled="true" fillcolor="#f1f1f1" stroked="false">
            <v:fill type="solid"/>
            <w10:wrap type="none"/>
          </v:rect>
        </w:pict>
      </w:r>
      <w:r>
        <w:rPr>
          <w:spacing w:val="-8"/>
        </w:rPr>
        <w:t>[服务项 </w:t>
      </w:r>
      <w:r>
        <w:rPr/>
        <w:t>4：客户账单] </w:t>
      </w:r>
    </w:p>
    <w:p>
      <w:pPr>
        <w:pStyle w:val="BodyText"/>
        <w:rPr>
          <w:b/>
        </w:rPr>
      </w:pPr>
    </w:p>
    <w:p>
      <w:pPr>
        <w:pStyle w:val="BodyText"/>
        <w:spacing w:before="109"/>
        <w:ind w:left="387"/>
      </w:pPr>
      <w:r>
        <w:rPr>
          <w:color w:val="0000FF"/>
        </w:rPr>
        <w:t>需要实现客户账单查询，包括客户资产变动（购买、赎回、分红、清盘等）记录；</w:t>
      </w:r>
    </w:p>
    <w:p>
      <w:pPr>
        <w:pStyle w:val="BodyText"/>
      </w:pPr>
    </w:p>
    <w:p>
      <w:pPr>
        <w:pStyle w:val="Heading4"/>
        <w:numPr>
          <w:ilvl w:val="2"/>
          <w:numId w:val="1"/>
        </w:numPr>
        <w:tabs>
          <w:tab w:pos="665" w:val="left" w:leader="none"/>
        </w:tabs>
        <w:spacing w:line="240" w:lineRule="auto" w:before="108" w:after="0"/>
        <w:ind w:left="664" w:right="0" w:hanging="556"/>
        <w:jc w:val="left"/>
      </w:pPr>
      <w:r>
        <w:rPr>
          <w:spacing w:val="-8"/>
        </w:rPr>
        <w:t>[服务项 </w:t>
      </w:r>
      <w:r>
        <w:rPr/>
        <w:t>5：回款日历] </w:t>
      </w:r>
    </w:p>
    <w:p>
      <w:pPr>
        <w:pStyle w:val="BodyText"/>
        <w:rPr>
          <w:b/>
        </w:rPr>
      </w:pPr>
    </w:p>
    <w:p>
      <w:pPr>
        <w:pStyle w:val="BodyText"/>
        <w:spacing w:before="109"/>
        <w:ind w:left="387"/>
      </w:pPr>
      <w:r>
        <w:rPr>
          <w:color w:val="0000FF"/>
        </w:rPr>
        <w:t>实现客户持有资产的未来回款时间，金额等，以日历形式展示；</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6：我的订单] </w:t>
      </w:r>
    </w:p>
    <w:p>
      <w:pPr>
        <w:pStyle w:val="BodyText"/>
        <w:rPr>
          <w:b/>
        </w:rPr>
      </w:pPr>
    </w:p>
    <w:p>
      <w:pPr>
        <w:pStyle w:val="BodyText"/>
        <w:spacing w:before="108"/>
        <w:ind w:left="387"/>
      </w:pPr>
      <w:r>
        <w:rPr>
          <w:color w:val="0000FF"/>
        </w:rPr>
        <w:t>客户订单列表入口；</w:t>
      </w:r>
    </w:p>
    <w:p>
      <w:pPr>
        <w:pStyle w:val="BodyText"/>
      </w:pPr>
    </w:p>
    <w:p>
      <w:pPr>
        <w:pStyle w:val="Heading2"/>
        <w:numPr>
          <w:ilvl w:val="1"/>
          <w:numId w:val="1"/>
        </w:numPr>
        <w:tabs>
          <w:tab w:pos="388" w:val="left" w:leader="none"/>
        </w:tabs>
        <w:spacing w:line="240" w:lineRule="auto" w:before="108" w:after="0"/>
        <w:ind w:left="387" w:right="0" w:hanging="279"/>
        <w:jc w:val="left"/>
        <w:rPr>
          <w:rFonts w:ascii="Arial" w:eastAsia="Arial"/>
        </w:rPr>
      </w:pPr>
      <w:r>
        <w:rPr>
          <w:rFonts w:ascii="宋体" w:eastAsia="宋体" w:hint="eastAsia"/>
        </w:rPr>
        <w:t>客户服务</w:t>
      </w:r>
    </w:p>
    <w:p>
      <w:pPr>
        <w:pStyle w:val="BodyText"/>
        <w:rPr>
          <w:b/>
          <w:sz w:val="20"/>
        </w:rPr>
      </w:pPr>
    </w:p>
    <w:p>
      <w:pPr>
        <w:pStyle w:val="Heading4"/>
        <w:numPr>
          <w:ilvl w:val="2"/>
          <w:numId w:val="1"/>
        </w:numPr>
        <w:tabs>
          <w:tab w:pos="664" w:val="left" w:leader="none"/>
          <w:tab w:pos="665" w:val="left" w:leader="none"/>
        </w:tabs>
        <w:spacing w:line="240" w:lineRule="auto" w:before="144" w:after="0"/>
        <w:ind w:left="664" w:right="0" w:hanging="556"/>
        <w:jc w:val="left"/>
        <w:rPr>
          <w:rFonts w:ascii="Times New Roman" w:eastAsia="Times New Roman"/>
        </w:rPr>
      </w:pPr>
      <w:r>
        <w:rPr/>
        <w:t>服务项概述</w:t>
      </w:r>
    </w:p>
    <w:p>
      <w:pPr>
        <w:pStyle w:val="BodyText"/>
        <w:spacing w:before="4"/>
        <w:rPr>
          <w:b/>
          <w:sz w:val="25"/>
        </w:rPr>
      </w:pPr>
    </w:p>
    <w:p>
      <w:pPr>
        <w:pStyle w:val="BodyText"/>
        <w:spacing w:line="280" w:lineRule="auto"/>
        <w:ind w:left="109" w:right="3996"/>
      </w:pPr>
      <w:r>
        <w:rPr>
          <w:color w:val="0000FF"/>
        </w:rPr>
        <w:t>客户服务需实现的内容包括客户信息修改，受益账户变更，申请资金证明，查看交易权证， 在线退款申请，常见问题，在线咨询，在线投诉等。 </w:t>
      </w:r>
    </w:p>
    <w:p>
      <w:pPr>
        <w:pStyle w:val="BodyText"/>
        <w:spacing w:before="11"/>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1</w:t>
      </w:r>
      <w:r>
        <w:rPr>
          <w:spacing w:val="-1"/>
        </w:rPr>
        <w:t>：客户信息修改] </w:t>
      </w:r>
    </w:p>
    <w:p>
      <w:pPr>
        <w:pStyle w:val="BodyText"/>
        <w:rPr>
          <w:b/>
        </w:rPr>
      </w:pPr>
    </w:p>
    <w:p>
      <w:pPr>
        <w:pStyle w:val="BodyText"/>
        <w:spacing w:before="108"/>
        <w:ind w:left="442"/>
      </w:pPr>
      <w:r>
        <w:rPr>
          <w:color w:val="0000FF"/>
        </w:rPr>
        <w:t>对接信托客户信息管理模块，实现客户信息实时同步，修改功能。</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2</w:t>
      </w:r>
      <w:r>
        <w:rPr>
          <w:spacing w:val="-1"/>
        </w:rPr>
        <w:t>：受益账户变更] </w:t>
      </w:r>
    </w:p>
    <w:p>
      <w:pPr>
        <w:pStyle w:val="BodyText"/>
        <w:rPr>
          <w:b/>
        </w:rPr>
      </w:pPr>
    </w:p>
    <w:p>
      <w:pPr>
        <w:pStyle w:val="BodyText"/>
        <w:spacing w:line="283" w:lineRule="auto" w:before="109"/>
        <w:ind w:left="442" w:right="4082"/>
      </w:pPr>
      <w:r>
        <w:rPr>
          <w:color w:val="0000FF"/>
        </w:rPr>
        <w:t>支持客户在信托 </w:t>
      </w:r>
      <w:r>
        <w:rPr>
          <w:rFonts w:ascii="Times New Roman" w:eastAsia="Times New Roman"/>
          <w:color w:val="0000FF"/>
        </w:rPr>
        <w:t>APP </w:t>
      </w:r>
      <w:r>
        <w:rPr>
          <w:color w:val="0000FF"/>
        </w:rPr>
        <w:t>提交受益账户变更申请，签署变更申请书，提交后台审核，对接信托</w:t>
      </w:r>
      <w:r>
        <w:rPr>
          <w:rFonts w:ascii="Times New Roman" w:eastAsia="Times New Roman"/>
          <w:color w:val="0000FF"/>
        </w:rPr>
        <w:t>TSS</w:t>
      </w:r>
      <w:r>
        <w:rPr>
          <w:color w:val="0000FF"/>
        </w:rPr>
        <w:t>、</w:t>
      </w:r>
      <w:r>
        <w:rPr>
          <w:rFonts w:ascii="Times New Roman" w:eastAsia="Times New Roman"/>
          <w:color w:val="0000FF"/>
        </w:rPr>
        <w:t>TA </w:t>
      </w:r>
      <w:r>
        <w:rPr>
          <w:color w:val="0000FF"/>
        </w:rPr>
        <w:t>实现实时修改客户受益账户。</w:t>
      </w:r>
    </w:p>
    <w:p>
      <w:pPr>
        <w:pStyle w:val="BodyText"/>
        <w:spacing w:before="6"/>
        <w:rPr>
          <w:sz w:val="21"/>
        </w:rPr>
      </w:pPr>
    </w:p>
    <w:p>
      <w:pPr>
        <w:pStyle w:val="Heading4"/>
        <w:numPr>
          <w:ilvl w:val="2"/>
          <w:numId w:val="1"/>
        </w:numPr>
        <w:tabs>
          <w:tab w:pos="665" w:val="left" w:leader="none"/>
        </w:tabs>
        <w:spacing w:line="240" w:lineRule="auto" w:before="1" w:after="0"/>
        <w:ind w:left="664" w:right="0" w:hanging="556"/>
        <w:jc w:val="left"/>
      </w:pPr>
      <w:r>
        <w:rPr>
          <w:spacing w:val="-8"/>
        </w:rPr>
        <w:t>[服务项 </w:t>
      </w:r>
      <w:r>
        <w:rPr/>
        <w:t>3</w:t>
      </w:r>
      <w:r>
        <w:rPr>
          <w:spacing w:val="-1"/>
        </w:rPr>
        <w:t>：申请资金证明] </w:t>
      </w:r>
    </w:p>
    <w:p>
      <w:pPr>
        <w:pStyle w:val="BodyText"/>
        <w:rPr>
          <w:b/>
        </w:rPr>
      </w:pPr>
    </w:p>
    <w:p>
      <w:pPr>
        <w:pStyle w:val="BodyText"/>
        <w:spacing w:line="283" w:lineRule="auto" w:before="108"/>
        <w:ind w:left="387" w:right="4024" w:firstLine="81"/>
      </w:pPr>
      <w:r>
        <w:rPr>
          <w:color w:val="0000FF"/>
        </w:rPr>
        <w:t>支持客户在信托</w:t>
      </w:r>
      <w:r>
        <w:rPr>
          <w:rFonts w:ascii="Times New Roman" w:eastAsia="Times New Roman"/>
          <w:color w:val="0000FF"/>
        </w:rPr>
        <w:t>APP </w:t>
      </w:r>
      <w:r>
        <w:rPr>
          <w:color w:val="0000FF"/>
        </w:rPr>
        <w:t>申请资金证明，提交到信托单证系统审核，打印并线下寄送资金证明给客户，信托</w:t>
      </w:r>
      <w:r>
        <w:rPr>
          <w:rFonts w:ascii="Times New Roman" w:eastAsia="Times New Roman"/>
          <w:color w:val="0000FF"/>
        </w:rPr>
        <w:t>APP </w:t>
      </w:r>
      <w:r>
        <w:rPr>
          <w:color w:val="0000FF"/>
        </w:rPr>
        <w:t>需同步更新状态。</w:t>
      </w:r>
    </w:p>
    <w:p>
      <w:pPr>
        <w:pStyle w:val="BodyText"/>
        <w:spacing w:before="6"/>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4</w:t>
      </w:r>
      <w:r>
        <w:rPr>
          <w:spacing w:val="-1"/>
        </w:rPr>
        <w:t>：查看交易权证] </w:t>
      </w:r>
    </w:p>
    <w:p>
      <w:pPr>
        <w:pStyle w:val="BodyText"/>
        <w:rPr>
          <w:b/>
        </w:rPr>
      </w:pPr>
    </w:p>
    <w:p>
      <w:pPr>
        <w:pStyle w:val="BodyText"/>
        <w:spacing w:before="109"/>
        <w:ind w:left="387"/>
      </w:pPr>
      <w:r>
        <w:rPr>
          <w:color w:val="0000FF"/>
        </w:rPr>
        <w:t>支持客户在信托 </w:t>
      </w:r>
      <w:r>
        <w:rPr>
          <w:rFonts w:ascii="Times New Roman" w:eastAsia="Times New Roman"/>
          <w:color w:val="0000FF"/>
        </w:rPr>
        <w:t>APP </w:t>
      </w:r>
      <w:r>
        <w:rPr>
          <w:color w:val="0000FF"/>
        </w:rPr>
        <w:t>查看成功交易的交易权证。</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5</w:t>
      </w:r>
      <w:r>
        <w:rPr>
          <w:spacing w:val="-1"/>
        </w:rPr>
        <w:t>：在线退款申请] </w:t>
      </w:r>
    </w:p>
    <w:p>
      <w:pPr>
        <w:pStyle w:val="BodyText"/>
        <w:rPr>
          <w:b/>
        </w:rPr>
      </w:pPr>
    </w:p>
    <w:p>
      <w:pPr>
        <w:pStyle w:val="BodyText"/>
        <w:spacing w:line="280" w:lineRule="auto" w:before="109"/>
        <w:ind w:left="433" w:right="4080"/>
      </w:pPr>
      <w:r>
        <w:rPr>
          <w:color w:val="0000FF"/>
        </w:rPr>
        <w:t>支持客户从信托 </w:t>
      </w:r>
      <w:r>
        <w:rPr>
          <w:rFonts w:ascii="Times New Roman" w:eastAsia="Times New Roman"/>
          <w:color w:val="0000FF"/>
        </w:rPr>
        <w:t>APP </w:t>
      </w:r>
      <w:r>
        <w:rPr>
          <w:color w:val="0000FF"/>
        </w:rPr>
        <w:t>发起超额打款、不足额打款、封帐失败、撤单退款等退款申请， 并同步退款处理状态和结果。</w:t>
      </w:r>
    </w:p>
    <w:p>
      <w:pPr>
        <w:spacing w:after="0" w:line="280" w:lineRule="auto"/>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78.480011pt;width:199.850007pt;height:649.78pt;mso-position-horizontal-relative:page;mso-position-vertical-relative:paragraph;z-index:251673600" filled="true" fillcolor="#f1f1f1" stroked="false">
            <v:fill type="solid"/>
            <w10:wrap type="none"/>
          </v:rect>
        </w:pict>
      </w:r>
      <w:r>
        <w:rPr>
          <w:spacing w:val="-8"/>
        </w:rPr>
        <w:t>[服务项 </w:t>
      </w:r>
      <w:r>
        <w:rPr/>
        <w:t>6：信息披露] </w:t>
      </w:r>
    </w:p>
    <w:p>
      <w:pPr>
        <w:pStyle w:val="BodyText"/>
        <w:rPr>
          <w:b/>
        </w:rPr>
      </w:pPr>
    </w:p>
    <w:p>
      <w:pPr>
        <w:pStyle w:val="BodyText"/>
        <w:spacing w:before="109"/>
        <w:ind w:left="433"/>
      </w:pPr>
      <w:r>
        <w:rPr>
          <w:color w:val="3333FF"/>
        </w:rPr>
        <w:t>客户可在信托</w:t>
      </w:r>
      <w:r>
        <w:rPr>
          <w:rFonts w:ascii="Times New Roman" w:eastAsia="Times New Roman"/>
          <w:color w:val="3333FF"/>
        </w:rPr>
        <w:t>app </w:t>
      </w:r>
      <w:r>
        <w:rPr>
          <w:color w:val="3333FF"/>
        </w:rPr>
        <w:t>看到产品合同、运作公告、交易单证等产品披露信息</w:t>
      </w:r>
    </w:p>
    <w:p>
      <w:pPr>
        <w:pStyle w:val="BodyText"/>
        <w:spacing w:before="36"/>
        <w:ind w:left="433"/>
      </w:pPr>
      <w:r>
        <w:rPr>
          <w:rFonts w:ascii="Times New Roman" w:eastAsia="Times New Roman"/>
          <w:color w:val="3333FF"/>
          <w:spacing w:val="-1"/>
        </w:rPr>
        <w:t>1</w:t>
      </w:r>
      <w:r>
        <w:rPr>
          <w:color w:val="3333FF"/>
          <w:spacing w:val="-1"/>
        </w:rPr>
        <w:t>、产品报告查看，不区分购买渠道</w:t>
      </w:r>
    </w:p>
    <w:p>
      <w:pPr>
        <w:pStyle w:val="BodyText"/>
        <w:spacing w:before="36"/>
        <w:ind w:left="433"/>
      </w:pPr>
      <w:r>
        <w:rPr>
          <w:rFonts w:ascii="Times New Roman" w:eastAsia="Times New Roman"/>
          <w:color w:val="3333FF"/>
          <w:spacing w:val="-1"/>
        </w:rPr>
        <w:t>2</w:t>
      </w:r>
      <w:r>
        <w:rPr>
          <w:color w:val="3333FF"/>
          <w:spacing w:val="-1"/>
        </w:rPr>
        <w:t>、产品公告查看，不区分购买渠道</w:t>
      </w:r>
    </w:p>
    <w:p>
      <w:pPr>
        <w:pStyle w:val="BodyText"/>
        <w:spacing w:before="35"/>
        <w:ind w:left="433"/>
      </w:pPr>
      <w:r>
        <w:rPr>
          <w:rFonts w:ascii="Times New Roman" w:eastAsia="Times New Roman"/>
          <w:color w:val="3333FF"/>
          <w:spacing w:val="-1"/>
        </w:rPr>
        <w:t>3</w:t>
      </w:r>
      <w:r>
        <w:rPr>
          <w:color w:val="3333FF"/>
          <w:spacing w:val="-1"/>
        </w:rPr>
        <w:t>、产品净值查看，不区分购买渠道</w:t>
      </w:r>
    </w:p>
    <w:p>
      <w:pPr>
        <w:pStyle w:val="BodyText"/>
        <w:spacing w:before="36"/>
        <w:ind w:left="433"/>
      </w:pPr>
      <w:r>
        <w:rPr>
          <w:color w:val="3333FF"/>
        </w:rPr>
        <w:t>在线查看、下载电子单证（合同、申请书、风险揭示书等）</w:t>
      </w:r>
    </w:p>
    <w:p>
      <w:pPr>
        <w:pStyle w:val="BodyText"/>
      </w:pPr>
    </w:p>
    <w:p>
      <w:pPr>
        <w:pStyle w:val="Heading4"/>
        <w:numPr>
          <w:ilvl w:val="2"/>
          <w:numId w:val="1"/>
        </w:numPr>
        <w:tabs>
          <w:tab w:pos="665" w:val="left" w:leader="none"/>
        </w:tabs>
        <w:spacing w:line="240" w:lineRule="auto" w:before="108" w:after="0"/>
        <w:ind w:left="664" w:right="0" w:hanging="556"/>
        <w:jc w:val="left"/>
      </w:pPr>
      <w:r>
        <w:rPr>
          <w:spacing w:val="-8"/>
        </w:rPr>
        <w:t>[服务项 </w:t>
      </w:r>
      <w:r>
        <w:rPr/>
        <w:t>7：常见问题] </w:t>
      </w:r>
    </w:p>
    <w:p>
      <w:pPr>
        <w:pStyle w:val="BodyText"/>
        <w:rPr>
          <w:b/>
        </w:rPr>
      </w:pPr>
    </w:p>
    <w:p>
      <w:pPr>
        <w:pStyle w:val="BodyText"/>
        <w:spacing w:before="109"/>
        <w:ind w:left="515"/>
      </w:pPr>
      <w:r>
        <w:rPr>
          <w:color w:val="0000FF"/>
        </w:rPr>
        <w:t>常见问题包括账户登录、交易、服务、产品购买咨询等相关问题，支持可配置。</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8：在线咨询]</w:t>
      </w:r>
      <w:r>
        <w:rPr>
          <w:spacing w:val="-2"/>
        </w:rPr>
        <w:t> </w:t>
      </w:r>
      <w:r>
        <w:rPr/>
        <w:t> </w:t>
      </w:r>
    </w:p>
    <w:p>
      <w:pPr>
        <w:pStyle w:val="BodyText"/>
        <w:rPr>
          <w:b/>
        </w:rPr>
      </w:pPr>
    </w:p>
    <w:p>
      <w:pPr>
        <w:pStyle w:val="BodyText"/>
        <w:spacing w:before="109"/>
        <w:ind w:left="433"/>
      </w:pPr>
      <w:r>
        <w:rPr>
          <w:color w:val="3333FF"/>
        </w:rPr>
        <w:t>提供客户在线咨询服务，人工在线客户服与机器人 </w:t>
      </w:r>
      <w:r>
        <w:rPr>
          <w:rFonts w:ascii="Times New Roman" w:eastAsia="Times New Roman"/>
          <w:color w:val="3333FF"/>
        </w:rPr>
        <w:t>AI </w:t>
      </w:r>
      <w:r>
        <w:rPr>
          <w:color w:val="3333FF"/>
        </w:rPr>
        <w:t>自动回复；</w:t>
      </w:r>
    </w:p>
    <w:p>
      <w:pPr>
        <w:pStyle w:val="BodyText"/>
        <w:spacing w:before="5"/>
        <w:rPr>
          <w:sz w:val="24"/>
        </w:rPr>
      </w:pPr>
    </w:p>
    <w:p>
      <w:pPr>
        <w:pStyle w:val="Heading4"/>
        <w:numPr>
          <w:ilvl w:val="2"/>
          <w:numId w:val="1"/>
        </w:numPr>
        <w:tabs>
          <w:tab w:pos="665" w:val="left" w:leader="none"/>
        </w:tabs>
        <w:spacing w:line="240" w:lineRule="auto" w:before="1" w:after="0"/>
        <w:ind w:left="664" w:right="0" w:hanging="556"/>
        <w:jc w:val="left"/>
      </w:pPr>
      <w:r>
        <w:rPr>
          <w:spacing w:val="-8"/>
        </w:rPr>
        <w:t>[服务项 </w:t>
      </w:r>
      <w:r>
        <w:rPr/>
        <w:t>9：在线投诉]</w:t>
      </w:r>
      <w:r>
        <w:rPr>
          <w:spacing w:val="-2"/>
        </w:rPr>
        <w:t> </w:t>
      </w:r>
      <w:r>
        <w:rPr/>
        <w:t> </w:t>
      </w:r>
    </w:p>
    <w:p>
      <w:pPr>
        <w:pStyle w:val="BodyText"/>
        <w:rPr>
          <w:b/>
        </w:rPr>
      </w:pPr>
    </w:p>
    <w:p>
      <w:pPr>
        <w:pStyle w:val="BodyText"/>
        <w:spacing w:before="108"/>
        <w:ind w:left="433"/>
      </w:pPr>
      <w:r>
        <w:rPr>
          <w:color w:val="3333FF"/>
        </w:rPr>
        <w:t>提供客户在线投诉功能，受理并提供后台查询并反馈投诉结果功能；</w:t>
      </w:r>
      <w:r>
        <w:rPr>
          <w:color w:val="0033CC"/>
        </w:rPr>
        <w:t> </w:t>
      </w:r>
    </w:p>
    <w:p>
      <w:pPr>
        <w:pStyle w:val="BodyText"/>
      </w:pPr>
    </w:p>
    <w:p>
      <w:pPr>
        <w:pStyle w:val="Heading2"/>
        <w:numPr>
          <w:ilvl w:val="1"/>
          <w:numId w:val="1"/>
        </w:numPr>
        <w:tabs>
          <w:tab w:pos="757" w:val="left" w:leader="none"/>
          <w:tab w:pos="758" w:val="left" w:leader="none"/>
        </w:tabs>
        <w:spacing w:line="240" w:lineRule="auto" w:before="108" w:after="0"/>
        <w:ind w:left="757" w:right="0" w:hanging="649"/>
        <w:jc w:val="left"/>
        <w:rPr>
          <w:rFonts w:ascii="Arial" w:eastAsia="Arial"/>
        </w:rPr>
      </w:pPr>
      <w:r>
        <w:rPr>
          <w:rFonts w:ascii="宋体" w:eastAsia="宋体" w:hint="eastAsia"/>
        </w:rPr>
        <w:t>运营后台</w:t>
      </w:r>
      <w:r>
        <w:rPr>
          <w:rFonts w:ascii="Arial" w:eastAsia="Arial"/>
        </w:rPr>
        <w:t>-</w:t>
      </w:r>
      <w:r>
        <w:rPr>
          <w:rFonts w:ascii="宋体" w:eastAsia="宋体" w:hint="eastAsia"/>
        </w:rPr>
        <w:t>产品管理</w:t>
      </w:r>
    </w:p>
    <w:p>
      <w:pPr>
        <w:pStyle w:val="BodyText"/>
        <w:rPr>
          <w:b/>
          <w:sz w:val="20"/>
        </w:rPr>
      </w:pPr>
    </w:p>
    <w:p>
      <w:pPr>
        <w:pStyle w:val="Heading4"/>
        <w:numPr>
          <w:ilvl w:val="2"/>
          <w:numId w:val="1"/>
        </w:numPr>
        <w:tabs>
          <w:tab w:pos="665" w:val="left" w:leader="none"/>
        </w:tabs>
        <w:spacing w:line="240" w:lineRule="auto" w:before="144" w:after="0"/>
        <w:ind w:left="664" w:right="0" w:hanging="556"/>
        <w:jc w:val="left"/>
        <w:rPr>
          <w:rFonts w:ascii="Times New Roman" w:eastAsia="Times New Roman"/>
        </w:rPr>
      </w:pPr>
      <w:r>
        <w:rPr/>
        <w:t>服务项概述</w:t>
      </w:r>
    </w:p>
    <w:p>
      <w:pPr>
        <w:pStyle w:val="BodyText"/>
        <w:spacing w:before="4"/>
        <w:rPr>
          <w:b/>
          <w:sz w:val="25"/>
        </w:rPr>
      </w:pPr>
    </w:p>
    <w:p>
      <w:pPr>
        <w:pStyle w:val="BodyText"/>
        <w:spacing w:line="283" w:lineRule="auto"/>
        <w:ind w:left="109" w:right="3995"/>
      </w:pPr>
      <w:r>
        <w:rPr>
          <w:color w:val="0000FF"/>
        </w:rPr>
        <w:t>产品管理需事先查看产品列表、查看产品详情、新建产品、产品信息同步、产品信息复核、产品发布、产品上架管理。</w:t>
      </w:r>
    </w:p>
    <w:p>
      <w:pPr>
        <w:pStyle w:val="BodyText"/>
        <w:spacing w:before="7"/>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1：产品管理] </w:t>
      </w:r>
    </w:p>
    <w:p>
      <w:pPr>
        <w:pStyle w:val="BodyText"/>
        <w:rPr>
          <w:b/>
        </w:rPr>
      </w:pPr>
    </w:p>
    <w:p>
      <w:pPr>
        <w:pStyle w:val="BodyText"/>
        <w:spacing w:before="109"/>
        <w:ind w:left="442"/>
      </w:pPr>
      <w:r>
        <w:rPr>
          <w:color w:val="0000FF"/>
        </w:rPr>
        <w:t>需实现如下功能：</w:t>
      </w:r>
    </w:p>
    <w:p>
      <w:pPr>
        <w:pStyle w:val="BodyText"/>
        <w:spacing w:before="35"/>
        <w:ind w:left="433"/>
      </w:pPr>
      <w:r>
        <w:rPr>
          <w:rFonts w:ascii="Calibri" w:eastAsia="Calibri"/>
          <w:color w:val="0000FF"/>
        </w:rPr>
        <w:t>4</w:t>
      </w:r>
      <w:r>
        <w:rPr>
          <w:color w:val="0000FF"/>
          <w:spacing w:val="-6"/>
        </w:rPr>
        <w:t>、 查看产品列表</w:t>
      </w:r>
    </w:p>
    <w:p>
      <w:pPr>
        <w:pStyle w:val="BodyText"/>
        <w:spacing w:before="36"/>
        <w:ind w:left="433"/>
      </w:pPr>
      <w:r>
        <w:rPr>
          <w:rFonts w:ascii="Calibri" w:eastAsia="Calibri"/>
          <w:color w:val="0000FF"/>
        </w:rPr>
        <w:t>5</w:t>
      </w:r>
      <w:r>
        <w:rPr>
          <w:color w:val="0000FF"/>
          <w:spacing w:val="-6"/>
        </w:rPr>
        <w:t>、 查看产品详情</w:t>
      </w:r>
    </w:p>
    <w:p>
      <w:pPr>
        <w:pStyle w:val="BodyText"/>
        <w:spacing w:before="36"/>
        <w:ind w:left="433"/>
      </w:pPr>
      <w:r>
        <w:rPr>
          <w:rFonts w:ascii="Calibri" w:eastAsia="Calibri"/>
          <w:color w:val="0000FF"/>
        </w:rPr>
        <w:t>6</w:t>
      </w:r>
      <w:r>
        <w:rPr>
          <w:color w:val="0000FF"/>
        </w:rPr>
        <w:t>、 新建产品</w:t>
      </w:r>
    </w:p>
    <w:p>
      <w:pPr>
        <w:pStyle w:val="BodyText"/>
        <w:spacing w:before="36"/>
        <w:ind w:left="433"/>
      </w:pPr>
      <w:r>
        <w:rPr>
          <w:rFonts w:ascii="Calibri" w:eastAsia="Calibri"/>
          <w:color w:val="0000FF"/>
        </w:rPr>
        <w:t>7</w:t>
      </w:r>
      <w:r>
        <w:rPr>
          <w:color w:val="0000FF"/>
          <w:spacing w:val="-6"/>
        </w:rPr>
        <w:t>、 产品信息同步</w:t>
      </w:r>
    </w:p>
    <w:p>
      <w:pPr>
        <w:pStyle w:val="BodyText"/>
        <w:spacing w:before="36"/>
        <w:ind w:left="433"/>
      </w:pPr>
      <w:r>
        <w:rPr>
          <w:rFonts w:ascii="Calibri" w:eastAsia="Calibri"/>
          <w:color w:val="0000FF"/>
        </w:rPr>
        <w:t>8</w:t>
      </w:r>
      <w:r>
        <w:rPr>
          <w:color w:val="0000FF"/>
          <w:spacing w:val="-6"/>
        </w:rPr>
        <w:t>、 产品信息复核</w:t>
      </w:r>
    </w:p>
    <w:p>
      <w:pPr>
        <w:pStyle w:val="BodyText"/>
        <w:spacing w:before="36"/>
        <w:ind w:left="433"/>
      </w:pPr>
      <w:r>
        <w:rPr>
          <w:rFonts w:ascii="Calibri" w:eastAsia="Calibri"/>
          <w:color w:val="0000FF"/>
        </w:rPr>
        <w:t>9</w:t>
      </w:r>
      <w:r>
        <w:rPr>
          <w:color w:val="0000FF"/>
        </w:rPr>
        <w:t>、 产品发布</w:t>
      </w:r>
    </w:p>
    <w:p>
      <w:pPr>
        <w:pStyle w:val="BodyText"/>
        <w:tabs>
          <w:tab w:pos="1081" w:val="left" w:leader="none"/>
        </w:tabs>
        <w:spacing w:before="35"/>
        <w:ind w:left="433"/>
      </w:pPr>
      <w:r>
        <w:rPr>
          <w:rFonts w:ascii="Calibri" w:eastAsia="Calibri"/>
          <w:color w:val="0000FF"/>
        </w:rPr>
        <w:t>10</w:t>
      </w:r>
      <w:r>
        <w:rPr>
          <w:color w:val="0000FF"/>
        </w:rPr>
        <w:t>、</w:t>
        <w:tab/>
      </w:r>
      <w:r>
        <w:rPr>
          <w:color w:val="0000FF"/>
          <w:spacing w:val="-1"/>
        </w:rPr>
        <w:t>产品</w:t>
      </w:r>
      <w:r>
        <w:rPr>
          <w:color w:val="0000FF"/>
        </w:rPr>
        <w:t>上架</w:t>
      </w:r>
    </w:p>
    <w:p>
      <w:pPr>
        <w:pStyle w:val="BodyText"/>
        <w:tabs>
          <w:tab w:pos="1081" w:val="left" w:leader="none"/>
        </w:tabs>
        <w:spacing w:before="36"/>
        <w:ind w:left="433"/>
      </w:pPr>
      <w:r>
        <w:rPr>
          <w:rFonts w:ascii="Calibri" w:eastAsia="Calibri"/>
          <w:color w:val="0000FF"/>
        </w:rPr>
        <w:t>11</w:t>
      </w:r>
      <w:r>
        <w:rPr>
          <w:color w:val="0000FF"/>
        </w:rPr>
        <w:t>、</w:t>
        <w:tab/>
      </w:r>
      <w:r>
        <w:rPr>
          <w:color w:val="0000FF"/>
          <w:spacing w:val="-1"/>
        </w:rPr>
        <w:t>产品</w:t>
      </w:r>
      <w:r>
        <w:rPr>
          <w:color w:val="0000FF"/>
        </w:rPr>
        <w:t>下架</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Heading2"/>
        <w:numPr>
          <w:ilvl w:val="1"/>
          <w:numId w:val="1"/>
        </w:numPr>
        <w:tabs>
          <w:tab w:pos="757" w:val="left" w:leader="none"/>
          <w:tab w:pos="758" w:val="left" w:leader="none"/>
        </w:tabs>
        <w:spacing w:line="240" w:lineRule="auto" w:before="1" w:after="0"/>
        <w:ind w:left="757" w:right="0" w:hanging="649"/>
        <w:jc w:val="left"/>
        <w:rPr>
          <w:rFonts w:ascii="Arial" w:eastAsia="Arial"/>
        </w:rPr>
      </w:pPr>
      <w:r>
        <w:rPr/>
        <w:pict>
          <v:rect style="position:absolute;margin-left:395.470001pt;margin-top:-60.310017pt;width:199.850007pt;height:649.78pt;mso-position-horizontal-relative:page;mso-position-vertical-relative:paragraph;z-index:251674624" filled="true" fillcolor="#f1f1f1" stroked="false">
            <v:fill type="solid"/>
            <w10:wrap type="none"/>
          </v:rect>
        </w:pict>
      </w:r>
      <w:r>
        <w:rPr>
          <w:rFonts w:ascii="宋体" w:eastAsia="宋体" w:hint="eastAsia"/>
        </w:rPr>
        <w:t>运营后台</w:t>
      </w:r>
      <w:r>
        <w:rPr>
          <w:rFonts w:ascii="Arial" w:eastAsia="Arial"/>
        </w:rPr>
        <w:t>-</w:t>
      </w:r>
      <w:r>
        <w:rPr>
          <w:rFonts w:ascii="宋体" w:eastAsia="宋体" w:hint="eastAsia"/>
        </w:rPr>
        <w:t>审核运营</w:t>
      </w:r>
    </w:p>
    <w:p>
      <w:pPr>
        <w:pStyle w:val="BodyText"/>
        <w:rPr>
          <w:b/>
          <w:sz w:val="20"/>
        </w:rPr>
      </w:pPr>
    </w:p>
    <w:p>
      <w:pPr>
        <w:pStyle w:val="Heading4"/>
        <w:numPr>
          <w:ilvl w:val="2"/>
          <w:numId w:val="1"/>
        </w:numPr>
        <w:tabs>
          <w:tab w:pos="665" w:val="left" w:leader="none"/>
        </w:tabs>
        <w:spacing w:line="240" w:lineRule="auto" w:before="144" w:after="0"/>
        <w:ind w:left="664" w:right="0" w:hanging="556"/>
        <w:jc w:val="left"/>
        <w:rPr>
          <w:rFonts w:ascii="Times New Roman" w:eastAsia="Times New Roman"/>
        </w:rPr>
      </w:pPr>
      <w:r>
        <w:rPr/>
        <w:t>服务项概述</w:t>
      </w:r>
    </w:p>
    <w:p>
      <w:pPr>
        <w:pStyle w:val="BodyText"/>
        <w:spacing w:before="2"/>
        <w:rPr>
          <w:b/>
          <w:sz w:val="25"/>
        </w:rPr>
      </w:pPr>
    </w:p>
    <w:p>
      <w:pPr>
        <w:pStyle w:val="BodyText"/>
        <w:spacing w:line="280" w:lineRule="auto" w:before="1"/>
        <w:ind w:left="109" w:right="4078"/>
        <w:jc w:val="both"/>
      </w:pPr>
      <w:r>
        <w:rPr>
          <w:color w:val="0000FF"/>
        </w:rPr>
        <w:t>后台管理</w:t>
      </w:r>
      <w:r>
        <w:rPr>
          <w:rFonts w:ascii="Times New Roman" w:eastAsia="Times New Roman"/>
          <w:color w:val="0000FF"/>
        </w:rPr>
        <w:t>-</w:t>
      </w:r>
      <w:r>
        <w:rPr>
          <w:color w:val="0000FF"/>
        </w:rPr>
        <w:t>审核运营需实现的功能主要包括资产证明文件审核</w:t>
      </w:r>
      <w:r>
        <w:rPr>
          <w:color w:val="0000FF"/>
          <w:spacing w:val="-84"/>
        </w:rPr>
        <w:t>、</w:t>
      </w:r>
      <w:r>
        <w:rPr>
          <w:rFonts w:ascii="Times New Roman" w:eastAsia="Times New Roman"/>
          <w:color w:val="0000FF"/>
        </w:rPr>
        <w:t>AI </w:t>
      </w:r>
      <w:r>
        <w:rPr>
          <w:color w:val="0000FF"/>
          <w:spacing w:val="-10"/>
        </w:rPr>
        <w:t>面签审核、实名认证审核、</w:t>
      </w:r>
      <w:r>
        <w:rPr>
          <w:rFonts w:ascii="Times New Roman" w:eastAsia="Times New Roman"/>
          <w:color w:val="0000FF"/>
          <w:spacing w:val="-10"/>
        </w:rPr>
        <w:t>CRS </w:t>
      </w:r>
      <w:r>
        <w:rPr>
          <w:color w:val="0000FF"/>
          <w:spacing w:val="-10"/>
        </w:rPr>
        <w:t>审核、单证签名审核、受益账户审核、退款申请审核、单证客户签名审核、查询客户资料审核进度、受益账户变更审核、金服视频审核、等相关功能。</w:t>
      </w:r>
    </w:p>
    <w:p>
      <w:pPr>
        <w:pStyle w:val="BodyText"/>
        <w:spacing w:before="11"/>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1：资产证明文件审核] </w:t>
      </w:r>
    </w:p>
    <w:p>
      <w:pPr>
        <w:pStyle w:val="BodyText"/>
        <w:rPr>
          <w:b/>
        </w:rPr>
      </w:pPr>
    </w:p>
    <w:p>
      <w:pPr>
        <w:pStyle w:val="BodyText"/>
        <w:spacing w:before="109"/>
        <w:ind w:left="442"/>
      </w:pPr>
      <w:r>
        <w:rPr>
          <w:color w:val="0000FF"/>
        </w:rPr>
        <w:t>需实现如下功能：</w:t>
      </w:r>
    </w:p>
    <w:p>
      <w:pPr>
        <w:pStyle w:val="BodyText"/>
        <w:tabs>
          <w:tab w:pos="1081" w:val="left" w:leader="none"/>
        </w:tabs>
        <w:spacing w:before="36"/>
        <w:ind w:left="433"/>
      </w:pPr>
      <w:r>
        <w:rPr>
          <w:rFonts w:ascii="Calibri" w:eastAsia="Calibri"/>
          <w:color w:val="0000FF"/>
        </w:rPr>
        <w:t>12</w:t>
      </w:r>
      <w:r>
        <w:rPr>
          <w:color w:val="0000FF"/>
        </w:rPr>
        <w:t>、</w:t>
        <w:tab/>
      </w:r>
      <w:r>
        <w:rPr>
          <w:color w:val="0000FF"/>
          <w:spacing w:val="-1"/>
        </w:rPr>
        <w:t>界面展示</w:t>
      </w:r>
      <w:r>
        <w:rPr>
          <w:color w:val="0000FF"/>
        </w:rPr>
        <w:t>审核列表；</w:t>
      </w:r>
    </w:p>
    <w:p>
      <w:pPr>
        <w:pStyle w:val="BodyText"/>
        <w:tabs>
          <w:tab w:pos="1081" w:val="left" w:leader="none"/>
        </w:tabs>
        <w:spacing w:before="36"/>
        <w:ind w:left="433"/>
      </w:pPr>
      <w:r>
        <w:rPr>
          <w:rFonts w:ascii="Calibri" w:eastAsia="Calibri"/>
          <w:color w:val="0000FF"/>
        </w:rPr>
        <w:t>13</w:t>
      </w:r>
      <w:r>
        <w:rPr>
          <w:color w:val="0000FF"/>
        </w:rPr>
        <w:t>、</w:t>
        <w:tab/>
      </w:r>
      <w:r>
        <w:rPr>
          <w:color w:val="0000FF"/>
          <w:spacing w:val="-1"/>
        </w:rPr>
        <w:t>条件查询</w:t>
      </w:r>
      <w:r>
        <w:rPr>
          <w:color w:val="0000FF"/>
        </w:rPr>
        <w:t>审核列表；</w:t>
      </w:r>
    </w:p>
    <w:p>
      <w:pPr>
        <w:pStyle w:val="BodyText"/>
        <w:tabs>
          <w:tab w:pos="1081" w:val="left" w:leader="none"/>
        </w:tabs>
        <w:spacing w:before="35"/>
        <w:ind w:left="433"/>
      </w:pPr>
      <w:r>
        <w:rPr>
          <w:rFonts w:ascii="Calibri" w:eastAsia="Calibri"/>
          <w:color w:val="0000FF"/>
        </w:rPr>
        <w:t>14</w:t>
      </w:r>
      <w:r>
        <w:rPr>
          <w:color w:val="0000FF"/>
        </w:rPr>
        <w:t>、</w:t>
        <w:tab/>
        <w:t>查看</w:t>
      </w:r>
      <w:r>
        <w:rPr>
          <w:rFonts w:ascii="Calibri" w:eastAsia="Calibri"/>
          <w:color w:val="0000FF"/>
        </w:rPr>
        <w:t>/</w:t>
      </w:r>
      <w:r>
        <w:rPr>
          <w:color w:val="0000FF"/>
        </w:rPr>
        <w:t>审核资产证明文件；</w:t>
      </w:r>
    </w:p>
    <w:p>
      <w:pPr>
        <w:pStyle w:val="BodyText"/>
        <w:tabs>
          <w:tab w:pos="1081" w:val="left" w:leader="none"/>
        </w:tabs>
        <w:spacing w:before="36"/>
        <w:ind w:left="433"/>
      </w:pPr>
      <w:r>
        <w:rPr>
          <w:rFonts w:ascii="Calibri" w:eastAsia="Calibri"/>
          <w:color w:val="0000FF"/>
        </w:rPr>
        <w:t>15</w:t>
      </w:r>
      <w:r>
        <w:rPr>
          <w:color w:val="0000FF"/>
        </w:rPr>
        <w:t>、</w:t>
        <w:tab/>
        <w:t>证明材料放大预览；</w:t>
      </w:r>
    </w:p>
    <w:p>
      <w:pPr>
        <w:pStyle w:val="ListParagraph"/>
        <w:numPr>
          <w:ilvl w:val="2"/>
          <w:numId w:val="1"/>
        </w:numPr>
        <w:tabs>
          <w:tab w:pos="665" w:val="left" w:leader="none"/>
        </w:tabs>
        <w:spacing w:line="578" w:lineRule="exact" w:before="11" w:after="0"/>
        <w:ind w:left="433" w:right="8066" w:hanging="325"/>
        <w:jc w:val="left"/>
        <w:rPr>
          <w:sz w:val="16"/>
        </w:rPr>
      </w:pPr>
      <w:r>
        <w:rPr>
          <w:b/>
          <w:spacing w:val="-8"/>
          <w:sz w:val="16"/>
        </w:rPr>
        <w:t>[服务项 </w:t>
      </w:r>
      <w:r>
        <w:rPr>
          <w:b/>
          <w:sz w:val="16"/>
        </w:rPr>
        <w:t>2：AI</w:t>
      </w:r>
      <w:r>
        <w:rPr>
          <w:b/>
          <w:spacing w:val="-7"/>
          <w:sz w:val="16"/>
        </w:rPr>
        <w:t> 面签审核]</w:t>
      </w:r>
      <w:r>
        <w:rPr>
          <w:b/>
          <w:color w:val="0000FF"/>
          <w:spacing w:val="-7"/>
          <w:sz w:val="16"/>
        </w:rPr>
        <w:t> </w:t>
      </w:r>
      <w:r>
        <w:rPr>
          <w:color w:val="0000FF"/>
          <w:spacing w:val="-7"/>
          <w:sz w:val="16"/>
        </w:rPr>
        <w:t>需实现如下功能：</w:t>
      </w:r>
    </w:p>
    <w:p>
      <w:pPr>
        <w:pStyle w:val="BodyText"/>
        <w:spacing w:before="86"/>
        <w:ind w:left="433"/>
      </w:pPr>
      <w:r>
        <w:rPr>
          <w:rFonts w:ascii="Times New Roman" w:eastAsia="Times New Roman"/>
          <w:color w:val="0000FF"/>
        </w:rPr>
        <w:t>1</w:t>
      </w:r>
      <w:r>
        <w:rPr>
          <w:color w:val="0000FF"/>
          <w:spacing w:val="-5"/>
        </w:rPr>
        <w:t>、 界面展示审核列表；</w:t>
      </w:r>
    </w:p>
    <w:p>
      <w:pPr>
        <w:pStyle w:val="BodyText"/>
        <w:spacing w:before="156"/>
        <w:ind w:left="433"/>
      </w:pPr>
      <w:r>
        <w:rPr>
          <w:rFonts w:ascii="Times New Roman" w:eastAsia="Times New Roman"/>
          <w:color w:val="0000FF"/>
        </w:rPr>
        <w:t>2</w:t>
      </w:r>
      <w:r>
        <w:rPr>
          <w:color w:val="0000FF"/>
          <w:spacing w:val="-5"/>
        </w:rPr>
        <w:t>、 条件查询审核列表；</w:t>
      </w:r>
    </w:p>
    <w:p>
      <w:pPr>
        <w:pStyle w:val="BodyText"/>
        <w:spacing w:before="156"/>
        <w:ind w:left="433"/>
      </w:pPr>
      <w:r>
        <w:rPr>
          <w:rFonts w:ascii="Times New Roman" w:eastAsia="Times New Roman"/>
          <w:color w:val="0000FF"/>
        </w:rPr>
        <w:t>3</w:t>
      </w:r>
      <w:r>
        <w:rPr>
          <w:color w:val="0000FF"/>
          <w:spacing w:val="-12"/>
        </w:rPr>
        <w:t>、 查看</w:t>
      </w:r>
      <w:r>
        <w:rPr>
          <w:rFonts w:ascii="Times New Roman" w:eastAsia="Times New Roman"/>
          <w:color w:val="0000FF"/>
        </w:rPr>
        <w:t>/</w:t>
      </w:r>
      <w:r>
        <w:rPr>
          <w:color w:val="0000FF"/>
          <w:spacing w:val="-11"/>
        </w:rPr>
        <w:t>审核 </w:t>
      </w:r>
      <w:r>
        <w:rPr>
          <w:rFonts w:ascii="Times New Roman" w:eastAsia="Times New Roman"/>
          <w:color w:val="0000FF"/>
        </w:rPr>
        <w:t>AI</w:t>
      </w:r>
      <w:r>
        <w:rPr>
          <w:rFonts w:ascii="Times New Roman" w:eastAsia="Times New Roman"/>
          <w:color w:val="0000FF"/>
          <w:spacing w:val="7"/>
        </w:rPr>
        <w:t> </w:t>
      </w:r>
      <w:r>
        <w:rPr>
          <w:color w:val="0000FF"/>
        </w:rPr>
        <w:t>面签；</w:t>
      </w:r>
    </w:p>
    <w:p>
      <w:pPr>
        <w:pStyle w:val="BodyText"/>
        <w:spacing w:before="156"/>
        <w:ind w:left="433"/>
      </w:pPr>
      <w:r>
        <w:rPr>
          <w:rFonts w:ascii="Times New Roman" w:eastAsia="Times New Roman"/>
          <w:color w:val="0000FF"/>
          <w:w w:val="101"/>
        </w:rPr>
        <w:t>4</w:t>
      </w:r>
      <w:r>
        <w:rPr>
          <w:color w:val="0000FF"/>
          <w:w w:val="101"/>
        </w:rPr>
        <w:t>、</w:t>
      </w:r>
      <w:r>
        <w:rPr>
          <w:color w:val="0000FF"/>
          <w:spacing w:val="-47"/>
        </w:rPr>
        <w:t> </w:t>
      </w:r>
      <w:r>
        <w:rPr>
          <w:color w:val="0000FF"/>
          <w:spacing w:val="-1"/>
          <w:w w:val="101"/>
        </w:rPr>
        <w:t>相关影像预览（</w:t>
      </w:r>
      <w:r>
        <w:rPr>
          <w:color w:val="0000FF"/>
          <w:spacing w:val="-2"/>
          <w:w w:val="101"/>
        </w:rPr>
        <w:t>视频</w:t>
      </w:r>
      <w:r>
        <w:rPr>
          <w:rFonts w:ascii="Times New Roman" w:eastAsia="Times New Roman"/>
          <w:color w:val="0000FF"/>
          <w:spacing w:val="-1"/>
          <w:w w:val="101"/>
        </w:rPr>
        <w:t>/</w:t>
      </w:r>
      <w:r>
        <w:rPr>
          <w:color w:val="0000FF"/>
          <w:spacing w:val="-1"/>
          <w:w w:val="101"/>
        </w:rPr>
        <w:t>图片</w:t>
      </w:r>
      <w:r>
        <w:rPr>
          <w:color w:val="0000FF"/>
          <w:spacing w:val="-82"/>
          <w:w w:val="101"/>
        </w:rPr>
        <w:t>）</w:t>
      </w:r>
      <w:r>
        <w:rPr>
          <w:color w:val="0000FF"/>
          <w:w w:val="101"/>
        </w:rPr>
        <w:t>；</w:t>
      </w:r>
    </w:p>
    <w:p>
      <w:pPr>
        <w:pStyle w:val="BodyText"/>
        <w:rPr>
          <w:sz w:val="18"/>
        </w:rPr>
      </w:pPr>
    </w:p>
    <w:p>
      <w:pPr>
        <w:pStyle w:val="Heading4"/>
        <w:numPr>
          <w:ilvl w:val="2"/>
          <w:numId w:val="1"/>
        </w:numPr>
        <w:tabs>
          <w:tab w:pos="665" w:val="left" w:leader="none"/>
        </w:tabs>
        <w:spacing w:line="240" w:lineRule="auto" w:before="144" w:after="0"/>
        <w:ind w:left="664" w:right="0" w:hanging="556"/>
        <w:jc w:val="left"/>
      </w:pPr>
      <w:r>
        <w:rPr>
          <w:spacing w:val="-8"/>
        </w:rPr>
        <w:t>[服务项 </w:t>
      </w:r>
      <w:r>
        <w:rPr/>
        <w:t>3</w:t>
      </w:r>
      <w:r>
        <w:rPr>
          <w:spacing w:val="-1"/>
        </w:rPr>
        <w:t>：实名认证审核] </w:t>
      </w:r>
    </w:p>
    <w:p>
      <w:pPr>
        <w:pStyle w:val="BodyText"/>
        <w:rPr>
          <w:b/>
        </w:rPr>
      </w:pPr>
    </w:p>
    <w:p>
      <w:pPr>
        <w:pStyle w:val="BodyText"/>
        <w:spacing w:before="1"/>
        <w:rPr>
          <w:b/>
          <w:sz w:val="13"/>
        </w:rPr>
      </w:pPr>
    </w:p>
    <w:p>
      <w:pPr>
        <w:pStyle w:val="BodyText"/>
        <w:spacing w:line="422" w:lineRule="auto" w:before="1"/>
        <w:ind w:left="109" w:right="4075" w:firstLine="324"/>
      </w:pPr>
      <w:r>
        <w:rPr>
          <w:color w:val="0000FF"/>
          <w:spacing w:val="-4"/>
        </w:rPr>
        <w:t>实名认证审核分为大陆身份认证审核和非大陆身份认证审核，两种身份认证均需实现如下功能：</w:t>
      </w:r>
    </w:p>
    <w:p>
      <w:pPr>
        <w:pStyle w:val="BodyText"/>
        <w:ind w:left="433"/>
      </w:pPr>
      <w:r>
        <w:rPr>
          <w:rFonts w:ascii="Times New Roman" w:eastAsia="Times New Roman"/>
          <w:color w:val="0000FF"/>
        </w:rPr>
        <w:t>1</w:t>
      </w:r>
      <w:r>
        <w:rPr>
          <w:color w:val="0000FF"/>
          <w:spacing w:val="-5"/>
        </w:rPr>
        <w:t>、 页面展示审核列表；</w:t>
      </w:r>
    </w:p>
    <w:p>
      <w:pPr>
        <w:pStyle w:val="BodyText"/>
        <w:spacing w:before="157"/>
        <w:ind w:left="433"/>
      </w:pPr>
      <w:r>
        <w:rPr>
          <w:rFonts w:ascii="Times New Roman" w:eastAsia="Times New Roman"/>
          <w:color w:val="0000FF"/>
        </w:rPr>
        <w:t>2</w:t>
      </w:r>
      <w:r>
        <w:rPr>
          <w:color w:val="0000FF"/>
          <w:spacing w:val="-5"/>
        </w:rPr>
        <w:t>、 条件查询审核列表；</w:t>
      </w:r>
    </w:p>
    <w:p>
      <w:pPr>
        <w:pStyle w:val="BodyText"/>
        <w:spacing w:before="156"/>
        <w:ind w:left="433"/>
      </w:pPr>
      <w:r>
        <w:rPr>
          <w:rFonts w:ascii="Times New Roman" w:eastAsia="Times New Roman"/>
          <w:color w:val="0000FF"/>
        </w:rPr>
        <w:t>3</w:t>
      </w:r>
      <w:r>
        <w:rPr>
          <w:color w:val="0000FF"/>
        </w:rPr>
        <w:t>、 查看</w:t>
      </w:r>
      <w:r>
        <w:rPr>
          <w:rFonts w:ascii="Times New Roman" w:eastAsia="Times New Roman"/>
          <w:color w:val="0000FF"/>
        </w:rPr>
        <w:t>/</w:t>
      </w:r>
      <w:r>
        <w:rPr>
          <w:color w:val="0000FF"/>
        </w:rPr>
        <w:t>审核大陆身份证</w:t>
      </w:r>
      <w:r>
        <w:rPr>
          <w:rFonts w:ascii="Times New Roman" w:eastAsia="Times New Roman"/>
          <w:color w:val="0000FF"/>
        </w:rPr>
        <w:t>/</w:t>
      </w:r>
      <w:r>
        <w:rPr>
          <w:color w:val="0000FF"/>
        </w:rPr>
        <w:t>非大陆身份证；</w:t>
      </w:r>
    </w:p>
    <w:p>
      <w:pPr>
        <w:pStyle w:val="BodyText"/>
        <w:spacing w:before="156"/>
        <w:ind w:left="433"/>
      </w:pPr>
      <w:r>
        <w:rPr>
          <w:rFonts w:ascii="Times New Roman" w:eastAsia="Times New Roman"/>
          <w:color w:val="0000FF"/>
        </w:rPr>
        <w:t>4</w:t>
      </w:r>
      <w:r>
        <w:rPr>
          <w:color w:val="0000FF"/>
        </w:rPr>
        <w:t>、 身份证件照放大预览；</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75648" filled="true" fillcolor="#f1f1f1" stroked="false">
            <v:fill type="solid"/>
            <w10:wrap type="none"/>
          </v:rect>
        </w:pict>
      </w:r>
      <w:r>
        <w:rPr>
          <w:spacing w:val="-8"/>
        </w:rPr>
        <w:t>[服务项 </w:t>
      </w:r>
      <w:r>
        <w:rPr/>
        <w:t>4：CRS</w:t>
      </w:r>
      <w:r>
        <w:rPr>
          <w:spacing w:val="-11"/>
        </w:rPr>
        <w:t> 审核] </w:t>
      </w:r>
    </w:p>
    <w:p>
      <w:pPr>
        <w:pStyle w:val="BodyText"/>
        <w:rPr>
          <w:b/>
        </w:rPr>
      </w:pPr>
    </w:p>
    <w:p>
      <w:pPr>
        <w:pStyle w:val="BodyText"/>
        <w:spacing w:before="1"/>
        <w:rPr>
          <w:b/>
          <w:sz w:val="13"/>
        </w:rPr>
      </w:pPr>
    </w:p>
    <w:p>
      <w:pPr>
        <w:pStyle w:val="BodyText"/>
        <w:ind w:left="433"/>
      </w:pPr>
      <w:r>
        <w:rPr>
          <w:color w:val="0000FF"/>
        </w:rPr>
        <w:t>需实现如下功能：</w:t>
      </w:r>
    </w:p>
    <w:p>
      <w:pPr>
        <w:pStyle w:val="BodyText"/>
        <w:spacing w:before="3"/>
        <w:rPr>
          <w:sz w:val="12"/>
        </w:rPr>
      </w:pPr>
    </w:p>
    <w:p>
      <w:pPr>
        <w:pStyle w:val="BodyText"/>
        <w:ind w:left="433"/>
      </w:pPr>
      <w:r>
        <w:rPr>
          <w:rFonts w:ascii="Times New Roman" w:eastAsia="Times New Roman"/>
          <w:color w:val="0000FF"/>
        </w:rPr>
        <w:t>1</w:t>
      </w:r>
      <w:r>
        <w:rPr>
          <w:color w:val="0000FF"/>
          <w:spacing w:val="-5"/>
        </w:rPr>
        <w:t>、 页面展示审核列表；</w:t>
      </w:r>
    </w:p>
    <w:p>
      <w:pPr>
        <w:pStyle w:val="BodyText"/>
        <w:spacing w:before="156"/>
        <w:ind w:left="433"/>
      </w:pPr>
      <w:r>
        <w:rPr>
          <w:rFonts w:ascii="Times New Roman" w:eastAsia="Times New Roman"/>
          <w:color w:val="0000FF"/>
        </w:rPr>
        <w:t>2</w:t>
      </w:r>
      <w:r>
        <w:rPr>
          <w:color w:val="0000FF"/>
          <w:spacing w:val="-5"/>
        </w:rPr>
        <w:t>、 条件查询审核列表；</w:t>
      </w:r>
    </w:p>
    <w:p>
      <w:pPr>
        <w:pStyle w:val="BodyText"/>
        <w:spacing w:before="156"/>
        <w:ind w:left="433"/>
      </w:pPr>
      <w:r>
        <w:rPr>
          <w:rFonts w:ascii="Times New Roman" w:eastAsia="Times New Roman"/>
          <w:color w:val="0000FF"/>
        </w:rPr>
        <w:t>3</w:t>
      </w:r>
      <w:r>
        <w:rPr>
          <w:color w:val="0000FF"/>
        </w:rPr>
        <w:t>、 查看</w:t>
      </w:r>
      <w:r>
        <w:rPr>
          <w:rFonts w:ascii="Times New Roman" w:eastAsia="Times New Roman"/>
          <w:color w:val="0000FF"/>
        </w:rPr>
        <w:t>/</w:t>
      </w:r>
      <w:r>
        <w:rPr>
          <w:color w:val="0000FF"/>
        </w:rPr>
        <w:t>审核 </w:t>
      </w:r>
      <w:r>
        <w:rPr>
          <w:rFonts w:ascii="Times New Roman" w:eastAsia="Times New Roman"/>
          <w:color w:val="0000FF"/>
        </w:rPr>
        <w:t>CRS</w:t>
      </w:r>
      <w:r>
        <w:rPr>
          <w:color w:val="0000FF"/>
        </w:rPr>
        <w:t>；</w:t>
      </w:r>
    </w:p>
    <w:p>
      <w:pPr>
        <w:pStyle w:val="BodyText"/>
        <w:rPr>
          <w:sz w:val="18"/>
        </w:rPr>
      </w:pPr>
    </w:p>
    <w:p>
      <w:pPr>
        <w:pStyle w:val="Heading4"/>
        <w:numPr>
          <w:ilvl w:val="2"/>
          <w:numId w:val="1"/>
        </w:numPr>
        <w:tabs>
          <w:tab w:pos="665" w:val="left" w:leader="none"/>
        </w:tabs>
        <w:spacing w:line="240" w:lineRule="auto" w:before="145" w:after="0"/>
        <w:ind w:left="664" w:right="0" w:hanging="556"/>
        <w:jc w:val="left"/>
      </w:pPr>
      <w:r>
        <w:rPr>
          <w:spacing w:val="-9"/>
        </w:rPr>
        <w:t>[服务项 </w:t>
      </w:r>
      <w:r>
        <w:rPr/>
        <w:t>5：受益账户审核] </w:t>
      </w:r>
    </w:p>
    <w:p>
      <w:pPr>
        <w:pStyle w:val="BodyText"/>
        <w:rPr>
          <w:b/>
        </w:rPr>
      </w:pPr>
    </w:p>
    <w:p>
      <w:pPr>
        <w:pStyle w:val="BodyText"/>
        <w:rPr>
          <w:b/>
          <w:sz w:val="13"/>
        </w:rPr>
      </w:pPr>
    </w:p>
    <w:p>
      <w:pPr>
        <w:pStyle w:val="BodyText"/>
        <w:ind w:left="433"/>
      </w:pPr>
      <w:r>
        <w:rPr>
          <w:color w:val="0000FF"/>
        </w:rPr>
        <w:t>需实现如下功能：</w:t>
      </w:r>
    </w:p>
    <w:p>
      <w:pPr>
        <w:pStyle w:val="BodyText"/>
        <w:spacing w:before="3"/>
        <w:rPr>
          <w:sz w:val="12"/>
        </w:rPr>
      </w:pPr>
    </w:p>
    <w:p>
      <w:pPr>
        <w:pStyle w:val="BodyText"/>
        <w:ind w:left="433"/>
      </w:pPr>
      <w:r>
        <w:rPr>
          <w:rFonts w:ascii="Times New Roman" w:eastAsia="Times New Roman"/>
          <w:color w:val="0000FF"/>
        </w:rPr>
        <w:t>1</w:t>
      </w:r>
      <w:r>
        <w:rPr>
          <w:color w:val="0000FF"/>
          <w:spacing w:val="-5"/>
        </w:rPr>
        <w:t>、 页面展示审核列表；</w:t>
      </w:r>
    </w:p>
    <w:p>
      <w:pPr>
        <w:pStyle w:val="BodyText"/>
        <w:spacing w:before="156"/>
        <w:ind w:left="433"/>
      </w:pPr>
      <w:r>
        <w:rPr>
          <w:rFonts w:ascii="Times New Roman" w:eastAsia="Times New Roman"/>
          <w:color w:val="0000FF"/>
        </w:rPr>
        <w:t>2</w:t>
      </w:r>
      <w:r>
        <w:rPr>
          <w:color w:val="0000FF"/>
          <w:spacing w:val="-5"/>
        </w:rPr>
        <w:t>、 条件查询审核列表；</w:t>
      </w:r>
    </w:p>
    <w:p>
      <w:pPr>
        <w:pStyle w:val="BodyText"/>
        <w:spacing w:before="157"/>
        <w:ind w:left="433"/>
      </w:pPr>
      <w:r>
        <w:rPr>
          <w:rFonts w:ascii="Times New Roman" w:eastAsia="Times New Roman"/>
          <w:color w:val="0000FF"/>
        </w:rPr>
        <w:t>3</w:t>
      </w:r>
      <w:r>
        <w:rPr>
          <w:color w:val="0000FF"/>
        </w:rPr>
        <w:t>、 查看</w:t>
      </w:r>
      <w:r>
        <w:rPr>
          <w:rFonts w:ascii="Times New Roman" w:eastAsia="Times New Roman"/>
          <w:color w:val="0000FF"/>
        </w:rPr>
        <w:t>/</w:t>
      </w:r>
      <w:r>
        <w:rPr>
          <w:color w:val="0000FF"/>
        </w:rPr>
        <w:t>审核受益账户；</w:t>
      </w:r>
    </w:p>
    <w:p>
      <w:pPr>
        <w:pStyle w:val="BodyText"/>
        <w:spacing w:before="156"/>
        <w:ind w:left="433"/>
      </w:pPr>
      <w:r>
        <w:rPr>
          <w:rFonts w:ascii="Times New Roman" w:eastAsia="Times New Roman"/>
          <w:color w:val="0000FF"/>
        </w:rPr>
        <w:t>4</w:t>
      </w:r>
      <w:r>
        <w:rPr>
          <w:color w:val="0000FF"/>
        </w:rPr>
        <w:t>、 银行卡影像放大预览；</w:t>
      </w:r>
    </w:p>
    <w:p>
      <w:pPr>
        <w:pStyle w:val="BodyText"/>
        <w:rPr>
          <w:sz w:val="18"/>
        </w:rPr>
      </w:pPr>
    </w:p>
    <w:p>
      <w:pPr>
        <w:pStyle w:val="Heading4"/>
        <w:numPr>
          <w:ilvl w:val="2"/>
          <w:numId w:val="1"/>
        </w:numPr>
        <w:tabs>
          <w:tab w:pos="665" w:val="left" w:leader="none"/>
        </w:tabs>
        <w:spacing w:line="240" w:lineRule="auto" w:before="144" w:after="0"/>
        <w:ind w:left="664" w:right="0" w:hanging="556"/>
        <w:jc w:val="left"/>
      </w:pPr>
      <w:r>
        <w:rPr>
          <w:spacing w:val="-8"/>
        </w:rPr>
        <w:t>[服务项 </w:t>
      </w:r>
      <w:r>
        <w:rPr/>
        <w:t>6</w:t>
      </w:r>
      <w:r>
        <w:rPr>
          <w:spacing w:val="-1"/>
        </w:rPr>
        <w:t>：退款申请审核] </w:t>
      </w:r>
    </w:p>
    <w:p>
      <w:pPr>
        <w:pStyle w:val="BodyText"/>
        <w:rPr>
          <w:b/>
        </w:rPr>
      </w:pPr>
    </w:p>
    <w:p>
      <w:pPr>
        <w:pStyle w:val="BodyText"/>
        <w:spacing w:before="109"/>
        <w:ind w:left="387"/>
      </w:pPr>
      <w:r>
        <w:rPr>
          <w:color w:val="0000FF"/>
        </w:rPr>
        <w:t>需实现如下功能：</w:t>
      </w:r>
    </w:p>
    <w:p>
      <w:pPr>
        <w:pStyle w:val="BodyText"/>
        <w:spacing w:before="35"/>
        <w:ind w:left="387"/>
      </w:pPr>
      <w:r>
        <w:rPr>
          <w:rFonts w:ascii="Calibri" w:eastAsia="Calibri"/>
          <w:color w:val="0000FF"/>
        </w:rPr>
        <w:t>1</w:t>
      </w:r>
      <w:r>
        <w:rPr>
          <w:color w:val="0000FF"/>
          <w:spacing w:val="-5"/>
        </w:rPr>
        <w:t>、 页面展示审核列表；</w:t>
      </w:r>
    </w:p>
    <w:p>
      <w:pPr>
        <w:pStyle w:val="BodyText"/>
        <w:spacing w:before="36"/>
        <w:ind w:left="387"/>
      </w:pPr>
      <w:r>
        <w:rPr>
          <w:rFonts w:ascii="Calibri" w:eastAsia="Calibri"/>
          <w:color w:val="0000FF"/>
        </w:rPr>
        <w:t>2</w:t>
      </w:r>
      <w:r>
        <w:rPr>
          <w:color w:val="0000FF"/>
          <w:spacing w:val="-5"/>
        </w:rPr>
        <w:t>、 条件查询审核列表；</w:t>
      </w:r>
    </w:p>
    <w:p>
      <w:pPr>
        <w:pStyle w:val="BodyText"/>
        <w:spacing w:before="36"/>
        <w:ind w:left="387"/>
      </w:pPr>
      <w:r>
        <w:rPr>
          <w:rFonts w:ascii="Calibri" w:eastAsia="Calibri"/>
          <w:color w:val="0000FF"/>
        </w:rPr>
        <w:t>3</w:t>
      </w:r>
      <w:r>
        <w:rPr>
          <w:color w:val="0000FF"/>
        </w:rPr>
        <w:t>、 查看</w:t>
      </w:r>
      <w:r>
        <w:rPr>
          <w:rFonts w:ascii="Calibri" w:eastAsia="Calibri"/>
          <w:color w:val="0000FF"/>
        </w:rPr>
        <w:t>/</w:t>
      </w:r>
      <w:r>
        <w:rPr>
          <w:color w:val="0000FF"/>
        </w:rPr>
        <w:t>审核退款申请；</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7：单证客户签名审核] </w:t>
      </w:r>
    </w:p>
    <w:p>
      <w:pPr>
        <w:pStyle w:val="BodyText"/>
        <w:rPr>
          <w:b/>
        </w:rPr>
      </w:pPr>
    </w:p>
    <w:p>
      <w:pPr>
        <w:pStyle w:val="BodyText"/>
        <w:spacing w:before="109"/>
        <w:ind w:left="387"/>
      </w:pPr>
      <w:r>
        <w:rPr>
          <w:color w:val="0000FF"/>
        </w:rPr>
        <w:t>需实现如下功能：</w:t>
      </w:r>
    </w:p>
    <w:p>
      <w:pPr>
        <w:pStyle w:val="BodyText"/>
        <w:spacing w:before="35"/>
        <w:ind w:left="387"/>
      </w:pPr>
      <w:r>
        <w:rPr>
          <w:rFonts w:ascii="Calibri" w:eastAsia="Calibri"/>
          <w:color w:val="0000FF"/>
        </w:rPr>
        <w:t>1</w:t>
      </w:r>
      <w:r>
        <w:rPr>
          <w:color w:val="0000FF"/>
          <w:spacing w:val="-5"/>
        </w:rPr>
        <w:t>、 页面展示审核列表；</w:t>
      </w:r>
    </w:p>
    <w:p>
      <w:pPr>
        <w:pStyle w:val="BodyText"/>
        <w:spacing w:before="36"/>
        <w:ind w:left="387"/>
      </w:pPr>
      <w:r>
        <w:rPr>
          <w:rFonts w:ascii="Calibri" w:eastAsia="Calibri"/>
          <w:color w:val="0000FF"/>
        </w:rPr>
        <w:t>2</w:t>
      </w:r>
      <w:r>
        <w:rPr>
          <w:color w:val="0000FF"/>
          <w:spacing w:val="-5"/>
        </w:rPr>
        <w:t>、 条件查询审核列表；</w:t>
      </w:r>
    </w:p>
    <w:p>
      <w:pPr>
        <w:pStyle w:val="BodyText"/>
        <w:spacing w:before="36"/>
        <w:ind w:left="387"/>
      </w:pPr>
      <w:r>
        <w:rPr>
          <w:rFonts w:ascii="Calibri" w:eastAsia="Calibri"/>
          <w:color w:val="0000FF"/>
        </w:rPr>
        <w:t>3</w:t>
      </w:r>
      <w:r>
        <w:rPr>
          <w:color w:val="0000FF"/>
        </w:rPr>
        <w:t>、 查看</w:t>
      </w:r>
      <w:r>
        <w:rPr>
          <w:rFonts w:ascii="Calibri" w:eastAsia="Calibri"/>
          <w:color w:val="0000FF"/>
        </w:rPr>
        <w:t>/</w:t>
      </w:r>
      <w:r>
        <w:rPr>
          <w:color w:val="0000FF"/>
        </w:rPr>
        <w:t>审核单证客户签名；</w:t>
      </w:r>
    </w:p>
    <w:p>
      <w:pPr>
        <w:pStyle w:val="BodyText"/>
        <w:spacing w:before="36"/>
        <w:ind w:left="387"/>
      </w:pPr>
      <w:r>
        <w:rPr>
          <w:rFonts w:ascii="Calibri" w:eastAsia="Calibri"/>
          <w:color w:val="0000FF"/>
        </w:rPr>
        <w:t>4</w:t>
      </w:r>
      <w:r>
        <w:rPr>
          <w:color w:val="0000FF"/>
        </w:rPr>
        <w:t>、 单证资料预览；</w:t>
      </w:r>
    </w:p>
    <w:p>
      <w:pPr>
        <w:pStyle w:val="BodyText"/>
        <w:spacing w:before="36"/>
        <w:ind w:left="387"/>
      </w:pPr>
      <w:r>
        <w:rPr>
          <w:rFonts w:ascii="Calibri" w:eastAsia="Calibri"/>
          <w:color w:val="0000FF"/>
        </w:rPr>
        <w:t>5</w:t>
      </w:r>
      <w:r>
        <w:rPr>
          <w:color w:val="0000FF"/>
        </w:rPr>
        <w:t>、 客户签名放大预览；</w:t>
      </w:r>
    </w:p>
    <w:p>
      <w:pPr>
        <w:pStyle w:val="BodyText"/>
        <w:rPr>
          <w:sz w:val="18"/>
        </w:rPr>
      </w:pPr>
    </w:p>
    <w:p>
      <w:pPr>
        <w:pStyle w:val="BodyText"/>
        <w:spacing w:before="3"/>
        <w:rPr>
          <w:sz w:val="25"/>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8：查询客户资料审核进度] </w:t>
      </w:r>
    </w:p>
    <w:p>
      <w:pPr>
        <w:pStyle w:val="BodyText"/>
        <w:rPr>
          <w:b/>
        </w:rPr>
      </w:pPr>
    </w:p>
    <w:p>
      <w:pPr>
        <w:pStyle w:val="BodyText"/>
        <w:spacing w:before="109"/>
        <w:ind w:left="387"/>
      </w:pPr>
      <w:r>
        <w:rPr>
          <w:color w:val="0000FF"/>
        </w:rPr>
        <w:t>需实现如下功能：</w:t>
      </w:r>
    </w:p>
    <w:p>
      <w:pPr>
        <w:pStyle w:val="BodyText"/>
        <w:spacing w:before="35"/>
        <w:ind w:left="387"/>
      </w:pPr>
      <w:r>
        <w:rPr>
          <w:rFonts w:ascii="Calibri" w:eastAsia="Calibri"/>
          <w:color w:val="0000FF"/>
        </w:rPr>
        <w:t>1</w:t>
      </w:r>
      <w:r>
        <w:rPr>
          <w:color w:val="0000FF"/>
          <w:spacing w:val="-5"/>
        </w:rPr>
        <w:t>、 页面展示进度列表；</w:t>
      </w:r>
    </w:p>
    <w:p>
      <w:pPr>
        <w:pStyle w:val="BodyText"/>
        <w:spacing w:before="36"/>
        <w:ind w:left="387"/>
      </w:pPr>
      <w:r>
        <w:rPr>
          <w:rFonts w:ascii="Calibri" w:eastAsia="Calibri"/>
          <w:color w:val="0000FF"/>
        </w:rPr>
        <w:t>2</w:t>
      </w:r>
      <w:r>
        <w:rPr>
          <w:color w:val="0000FF"/>
          <w:spacing w:val="-5"/>
        </w:rPr>
        <w:t>、 条件查询进度列表；</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758" w:val="left" w:leader="none"/>
        </w:tabs>
        <w:spacing w:line="240" w:lineRule="auto" w:before="80" w:after="0"/>
        <w:ind w:left="757" w:right="0" w:hanging="649"/>
        <w:jc w:val="left"/>
      </w:pPr>
      <w:r>
        <w:rPr/>
        <w:pict>
          <v:rect style="position:absolute;margin-left:395.470001pt;margin-top:-52.540009pt;width:199.850007pt;height:649.78pt;mso-position-horizontal-relative:page;mso-position-vertical-relative:paragraph;z-index:251676672" filled="true" fillcolor="#f1f1f1" stroked="false">
            <v:fill type="solid"/>
            <w10:wrap type="none"/>
          </v:rect>
        </w:pict>
      </w:r>
      <w:r>
        <w:rPr>
          <w:spacing w:val="-8"/>
        </w:rPr>
        <w:t>[服务项 </w:t>
      </w:r>
      <w:r>
        <w:rPr/>
        <w:t>9：受益账户变更审核] </w:t>
      </w:r>
    </w:p>
    <w:p>
      <w:pPr>
        <w:pStyle w:val="BodyText"/>
        <w:rPr>
          <w:b/>
        </w:rPr>
      </w:pPr>
    </w:p>
    <w:p>
      <w:pPr>
        <w:pStyle w:val="BodyText"/>
        <w:spacing w:before="109"/>
        <w:ind w:left="387"/>
      </w:pPr>
      <w:r>
        <w:rPr>
          <w:color w:val="0000FF"/>
        </w:rPr>
        <w:t>需实现如下功能：</w:t>
      </w:r>
    </w:p>
    <w:p>
      <w:pPr>
        <w:pStyle w:val="BodyText"/>
        <w:spacing w:before="35"/>
        <w:ind w:left="387"/>
      </w:pPr>
      <w:r>
        <w:rPr>
          <w:rFonts w:ascii="Calibri" w:eastAsia="Calibri"/>
          <w:color w:val="0000FF"/>
        </w:rPr>
        <w:t>1</w:t>
      </w:r>
      <w:r>
        <w:rPr>
          <w:color w:val="0000FF"/>
          <w:spacing w:val="-5"/>
        </w:rPr>
        <w:t>、 页面展示审核列表；</w:t>
      </w:r>
    </w:p>
    <w:p>
      <w:pPr>
        <w:pStyle w:val="BodyText"/>
        <w:spacing w:before="36"/>
        <w:ind w:left="387"/>
      </w:pPr>
      <w:r>
        <w:rPr>
          <w:rFonts w:ascii="Calibri" w:eastAsia="Calibri"/>
          <w:color w:val="0000FF"/>
        </w:rPr>
        <w:t>2</w:t>
      </w:r>
      <w:r>
        <w:rPr>
          <w:color w:val="0000FF"/>
          <w:spacing w:val="-5"/>
        </w:rPr>
        <w:t>、 条件查询审核列表；</w:t>
      </w:r>
    </w:p>
    <w:p>
      <w:pPr>
        <w:pStyle w:val="BodyText"/>
        <w:spacing w:before="36"/>
        <w:ind w:left="387"/>
      </w:pPr>
      <w:r>
        <w:rPr>
          <w:rFonts w:ascii="Calibri" w:eastAsia="Calibri"/>
          <w:color w:val="0000FF"/>
        </w:rPr>
        <w:t>3</w:t>
      </w:r>
      <w:r>
        <w:rPr>
          <w:color w:val="0000FF"/>
        </w:rPr>
        <w:t>、 查看</w:t>
      </w:r>
      <w:r>
        <w:rPr>
          <w:rFonts w:ascii="Calibri" w:eastAsia="Calibri"/>
          <w:color w:val="0000FF"/>
        </w:rPr>
        <w:t>/</w:t>
      </w:r>
      <w:r>
        <w:rPr>
          <w:color w:val="0000FF"/>
        </w:rPr>
        <w:t>审核受益账户变更；</w:t>
      </w:r>
    </w:p>
    <w:p>
      <w:pPr>
        <w:pStyle w:val="BodyText"/>
        <w:spacing w:before="36"/>
        <w:ind w:left="387"/>
      </w:pPr>
      <w:r>
        <w:rPr>
          <w:rFonts w:ascii="Calibri" w:eastAsia="Calibri"/>
          <w:color w:val="0000FF"/>
        </w:rPr>
        <w:t>4</w:t>
      </w:r>
      <w:r>
        <w:rPr>
          <w:color w:val="0000FF"/>
        </w:rPr>
        <w:t>、 受益账户变更材料预览（图片</w:t>
      </w:r>
      <w:r>
        <w:rPr>
          <w:rFonts w:ascii="Calibri" w:eastAsia="Calibri"/>
          <w:color w:val="0000FF"/>
        </w:rPr>
        <w:t>/pdf </w:t>
      </w:r>
      <w:r>
        <w:rPr>
          <w:color w:val="0000FF"/>
        </w:rPr>
        <w:t>等）；</w:t>
      </w:r>
    </w:p>
    <w:p>
      <w:pPr>
        <w:pStyle w:val="BodyText"/>
        <w:spacing w:before="6"/>
        <w:rPr>
          <w:sz w:val="24"/>
        </w:rPr>
      </w:pPr>
    </w:p>
    <w:p>
      <w:pPr>
        <w:pStyle w:val="Heading4"/>
        <w:numPr>
          <w:ilvl w:val="2"/>
          <w:numId w:val="1"/>
        </w:numPr>
        <w:tabs>
          <w:tab w:pos="758" w:val="left" w:leader="none"/>
        </w:tabs>
        <w:spacing w:line="240" w:lineRule="auto" w:before="0" w:after="0"/>
        <w:ind w:left="757" w:right="0" w:hanging="649"/>
        <w:jc w:val="left"/>
      </w:pPr>
      <w:r>
        <w:rPr>
          <w:spacing w:val="-8"/>
        </w:rPr>
        <w:t>[服务项 </w:t>
      </w:r>
      <w:r>
        <w:rPr/>
        <w:t>10：金服视频审核] </w:t>
      </w:r>
    </w:p>
    <w:p>
      <w:pPr>
        <w:pStyle w:val="BodyText"/>
        <w:rPr>
          <w:b/>
        </w:rPr>
      </w:pPr>
    </w:p>
    <w:p>
      <w:pPr>
        <w:pStyle w:val="BodyText"/>
        <w:spacing w:before="108"/>
        <w:ind w:left="433"/>
      </w:pPr>
      <w:r>
        <w:rPr>
          <w:color w:val="0000FF"/>
        </w:rPr>
        <w:t>对接金服后管页面实现坐席功能；</w:t>
      </w:r>
    </w:p>
    <w:p>
      <w:pPr>
        <w:pStyle w:val="BodyText"/>
      </w:pPr>
    </w:p>
    <w:p>
      <w:pPr>
        <w:pStyle w:val="BodyText"/>
      </w:pPr>
    </w:p>
    <w:p>
      <w:pPr>
        <w:pStyle w:val="BodyText"/>
        <w:spacing w:before="8"/>
        <w:rPr>
          <w:sz w:val="20"/>
        </w:rPr>
      </w:pPr>
    </w:p>
    <w:p>
      <w:pPr>
        <w:pStyle w:val="Heading2"/>
        <w:numPr>
          <w:ilvl w:val="1"/>
          <w:numId w:val="1"/>
        </w:numPr>
        <w:tabs>
          <w:tab w:pos="757" w:val="left" w:leader="none"/>
          <w:tab w:pos="758" w:val="left" w:leader="none"/>
        </w:tabs>
        <w:spacing w:line="240" w:lineRule="auto" w:before="0" w:after="0"/>
        <w:ind w:left="757" w:right="0" w:hanging="649"/>
        <w:jc w:val="left"/>
        <w:rPr>
          <w:rFonts w:ascii="Arial" w:eastAsia="Arial"/>
        </w:rPr>
      </w:pPr>
      <w:r>
        <w:rPr>
          <w:rFonts w:ascii="宋体" w:eastAsia="宋体" w:hint="eastAsia"/>
        </w:rPr>
        <w:t>运营后台</w:t>
      </w:r>
      <w:r>
        <w:rPr>
          <w:rFonts w:ascii="Arial" w:eastAsia="Arial"/>
        </w:rPr>
        <w:t>-</w:t>
      </w:r>
      <w:r>
        <w:rPr>
          <w:rFonts w:ascii="宋体" w:eastAsia="宋体" w:hint="eastAsia"/>
        </w:rPr>
        <w:t>营销运营</w:t>
      </w:r>
    </w:p>
    <w:p>
      <w:pPr>
        <w:pStyle w:val="BodyText"/>
        <w:rPr>
          <w:b/>
          <w:sz w:val="20"/>
        </w:rPr>
      </w:pPr>
    </w:p>
    <w:p>
      <w:pPr>
        <w:pStyle w:val="Heading4"/>
        <w:numPr>
          <w:ilvl w:val="2"/>
          <w:numId w:val="1"/>
        </w:numPr>
        <w:tabs>
          <w:tab w:pos="665" w:val="left" w:leader="none"/>
        </w:tabs>
        <w:spacing w:line="240" w:lineRule="auto" w:before="144" w:after="0"/>
        <w:ind w:left="664" w:right="0" w:hanging="556"/>
        <w:jc w:val="left"/>
        <w:rPr>
          <w:rFonts w:ascii="Times New Roman" w:eastAsia="Times New Roman"/>
        </w:rPr>
      </w:pPr>
      <w:r>
        <w:rPr/>
        <w:t>服务项概述</w:t>
      </w:r>
    </w:p>
    <w:p>
      <w:pPr>
        <w:pStyle w:val="BodyText"/>
        <w:spacing w:before="4"/>
        <w:rPr>
          <w:b/>
          <w:sz w:val="25"/>
        </w:rPr>
      </w:pPr>
    </w:p>
    <w:p>
      <w:pPr>
        <w:pStyle w:val="BodyText"/>
        <w:spacing w:line="283" w:lineRule="auto" w:before="1"/>
        <w:ind w:left="387" w:right="4080"/>
      </w:pPr>
      <w:r>
        <w:rPr>
          <w:color w:val="0000FF"/>
        </w:rPr>
        <w:t>后台管理</w:t>
      </w:r>
      <w:r>
        <w:rPr>
          <w:rFonts w:ascii="Calibri" w:eastAsia="Calibri"/>
          <w:color w:val="0000FF"/>
        </w:rPr>
        <w:t>-</w:t>
      </w:r>
      <w:r>
        <w:rPr>
          <w:color w:val="0000FF"/>
        </w:rPr>
        <w:t>营销运营服务内容主要包括 </w:t>
      </w:r>
      <w:r>
        <w:rPr>
          <w:rFonts w:ascii="Calibri" w:eastAsia="Calibri"/>
          <w:color w:val="0000FF"/>
        </w:rPr>
        <w:t>banner </w:t>
      </w:r>
      <w:r>
        <w:rPr>
          <w:color w:val="0000FF"/>
        </w:rPr>
        <w:t>配置、底部广告图配置、货架管理、公告管理、常见问题维护、产品广告配置等相关功能。</w:t>
      </w:r>
    </w:p>
    <w:p>
      <w:pPr>
        <w:pStyle w:val="BodyText"/>
        <w:spacing w:before="6"/>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1：顶部广告配置] </w:t>
      </w:r>
    </w:p>
    <w:p>
      <w:pPr>
        <w:pStyle w:val="BodyText"/>
        <w:rPr>
          <w:b/>
        </w:rPr>
      </w:pPr>
    </w:p>
    <w:p>
      <w:pPr>
        <w:pStyle w:val="BodyText"/>
        <w:spacing w:before="9"/>
        <w:rPr>
          <w:b/>
          <w:sz w:val="13"/>
        </w:rPr>
      </w:pPr>
    </w:p>
    <w:p>
      <w:pPr>
        <w:pStyle w:val="ListParagraph"/>
        <w:numPr>
          <w:ilvl w:val="3"/>
          <w:numId w:val="20"/>
        </w:numPr>
        <w:tabs>
          <w:tab w:pos="943" w:val="left" w:leader="none"/>
        </w:tabs>
        <w:spacing w:line="240" w:lineRule="auto" w:before="0" w:after="0"/>
        <w:ind w:left="942" w:right="0" w:hanging="834"/>
        <w:jc w:val="left"/>
        <w:rPr>
          <w:b/>
          <w:sz w:val="16"/>
        </w:rPr>
      </w:pPr>
      <w:r>
        <w:rPr>
          <w:b/>
          <w:spacing w:val="-5"/>
          <w:sz w:val="16"/>
        </w:rPr>
        <w:t>[顶部广告配置 </w:t>
      </w:r>
      <w:r>
        <w:rPr>
          <w:b/>
          <w:sz w:val="16"/>
        </w:rPr>
        <w:t>1：已上架广告] </w:t>
      </w:r>
    </w:p>
    <w:p>
      <w:pPr>
        <w:pStyle w:val="BodyText"/>
        <w:rPr>
          <w:b/>
        </w:rPr>
      </w:pPr>
    </w:p>
    <w:p>
      <w:pPr>
        <w:pStyle w:val="BodyText"/>
        <w:spacing w:before="123"/>
        <w:ind w:left="433"/>
      </w:pPr>
      <w:r>
        <w:rPr>
          <w:color w:val="3333FF"/>
        </w:rPr>
        <w:t>需实现如下功能：</w:t>
      </w:r>
    </w:p>
    <w:p>
      <w:pPr>
        <w:pStyle w:val="BodyText"/>
        <w:spacing w:before="36"/>
        <w:ind w:left="433"/>
      </w:pPr>
      <w:r>
        <w:rPr>
          <w:rFonts w:ascii="Calibri" w:eastAsia="Calibri"/>
          <w:color w:val="3333FF"/>
        </w:rPr>
        <w:t>1</w:t>
      </w:r>
      <w:r>
        <w:rPr>
          <w:color w:val="3333FF"/>
          <w:spacing w:val="-5"/>
        </w:rPr>
        <w:t>、 页面展示已上架广告列表；</w:t>
      </w:r>
    </w:p>
    <w:p>
      <w:pPr>
        <w:pStyle w:val="BodyText"/>
        <w:spacing w:before="36"/>
        <w:ind w:left="433"/>
      </w:pPr>
      <w:r>
        <w:rPr>
          <w:rFonts w:ascii="Calibri" w:eastAsia="Calibri"/>
          <w:color w:val="3333FF"/>
        </w:rPr>
        <w:t>2</w:t>
      </w:r>
      <w:r>
        <w:rPr>
          <w:color w:val="3333FF"/>
          <w:spacing w:val="-5"/>
        </w:rPr>
        <w:t>、 条件查询已上架广告列表；</w:t>
      </w:r>
    </w:p>
    <w:p>
      <w:pPr>
        <w:pStyle w:val="BodyText"/>
        <w:spacing w:before="36"/>
        <w:ind w:left="433"/>
      </w:pPr>
      <w:r>
        <w:rPr>
          <w:rFonts w:ascii="Calibri" w:eastAsia="Calibri"/>
          <w:color w:val="3333FF"/>
        </w:rPr>
        <w:t>3</w:t>
      </w:r>
      <w:r>
        <w:rPr>
          <w:color w:val="3333FF"/>
        </w:rPr>
        <w:t>、 下架广告；</w:t>
      </w:r>
    </w:p>
    <w:p>
      <w:pPr>
        <w:pStyle w:val="BodyText"/>
        <w:spacing w:before="36"/>
        <w:ind w:left="433"/>
      </w:pPr>
      <w:r>
        <w:rPr>
          <w:rFonts w:ascii="Calibri" w:eastAsia="Calibri"/>
          <w:color w:val="3333FF"/>
        </w:rPr>
        <w:t>4</w:t>
      </w:r>
      <w:r>
        <w:rPr>
          <w:color w:val="3333FF"/>
        </w:rPr>
        <w:t>、 调整排序已上架广告列表；</w:t>
      </w:r>
    </w:p>
    <w:p>
      <w:pPr>
        <w:pStyle w:val="BodyText"/>
        <w:rPr>
          <w:sz w:val="18"/>
        </w:rPr>
      </w:pPr>
    </w:p>
    <w:p>
      <w:pPr>
        <w:pStyle w:val="BodyText"/>
        <w:spacing w:before="8"/>
        <w:rPr>
          <w:sz w:val="25"/>
        </w:rPr>
      </w:pPr>
    </w:p>
    <w:p>
      <w:pPr>
        <w:pStyle w:val="Heading4"/>
        <w:numPr>
          <w:ilvl w:val="3"/>
          <w:numId w:val="20"/>
        </w:numPr>
        <w:tabs>
          <w:tab w:pos="943" w:val="left" w:leader="none"/>
        </w:tabs>
        <w:spacing w:line="240" w:lineRule="auto" w:before="0" w:after="0"/>
        <w:ind w:left="942" w:right="0" w:hanging="834"/>
        <w:jc w:val="left"/>
      </w:pPr>
      <w:r>
        <w:rPr>
          <w:spacing w:val="-5"/>
        </w:rPr>
        <w:t>[顶部广告配置 </w:t>
      </w:r>
      <w:r>
        <w:rPr/>
        <w:t>1：默认广告] </w:t>
      </w:r>
    </w:p>
    <w:p>
      <w:pPr>
        <w:pStyle w:val="BodyText"/>
        <w:rPr>
          <w:b/>
        </w:rPr>
      </w:pPr>
    </w:p>
    <w:p>
      <w:pPr>
        <w:pStyle w:val="BodyText"/>
        <w:spacing w:before="124"/>
        <w:ind w:left="433"/>
      </w:pPr>
      <w:r>
        <w:rPr>
          <w:color w:val="3333FF"/>
        </w:rPr>
        <w:t>需实现如下功能：</w:t>
      </w:r>
    </w:p>
    <w:p>
      <w:pPr>
        <w:pStyle w:val="BodyText"/>
        <w:spacing w:before="36"/>
        <w:ind w:left="433"/>
      </w:pPr>
      <w:r>
        <w:rPr>
          <w:rFonts w:ascii="Calibri" w:eastAsia="Calibri"/>
          <w:color w:val="3333FF"/>
        </w:rPr>
        <w:t>1</w:t>
      </w:r>
      <w:r>
        <w:rPr>
          <w:color w:val="3333FF"/>
          <w:spacing w:val="-5"/>
        </w:rPr>
        <w:t>、 页面展示广告列表；</w:t>
      </w:r>
    </w:p>
    <w:p>
      <w:pPr>
        <w:pStyle w:val="BodyText"/>
        <w:spacing w:before="36"/>
        <w:ind w:left="433"/>
      </w:pPr>
      <w:r>
        <w:rPr>
          <w:rFonts w:ascii="Calibri" w:eastAsia="Calibri"/>
          <w:color w:val="3333FF"/>
        </w:rPr>
        <w:t>2</w:t>
      </w:r>
      <w:r>
        <w:rPr>
          <w:color w:val="3333FF"/>
          <w:spacing w:val="-5"/>
        </w:rPr>
        <w:t>、 条件查询广告列表；</w:t>
      </w:r>
    </w:p>
    <w:p>
      <w:pPr>
        <w:pStyle w:val="BodyText"/>
        <w:spacing w:before="36"/>
        <w:ind w:left="433"/>
      </w:pPr>
      <w:r>
        <w:rPr>
          <w:rFonts w:ascii="Calibri" w:eastAsia="Calibri"/>
          <w:color w:val="3333FF"/>
        </w:rPr>
        <w:t>3</w:t>
      </w:r>
      <w:r>
        <w:rPr>
          <w:color w:val="3333FF"/>
        </w:rPr>
        <w:t>、 新增、修改、上架、下架广告；</w:t>
      </w:r>
    </w:p>
    <w:p>
      <w:pPr>
        <w:pStyle w:val="BodyText"/>
        <w:spacing w:before="35"/>
        <w:ind w:left="433"/>
      </w:pPr>
      <w:r>
        <w:rPr>
          <w:rFonts w:ascii="Calibri" w:eastAsia="Calibri"/>
          <w:color w:val="3333FF"/>
        </w:rPr>
        <w:t>4</w:t>
      </w:r>
      <w:r>
        <w:rPr>
          <w:color w:val="3333FF"/>
        </w:rPr>
        <w:t>、 广告图片上传、日期选择；</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Heading4"/>
        <w:numPr>
          <w:ilvl w:val="3"/>
          <w:numId w:val="20"/>
        </w:numPr>
        <w:tabs>
          <w:tab w:pos="943" w:val="left" w:leader="none"/>
        </w:tabs>
        <w:spacing w:line="240" w:lineRule="auto" w:before="0" w:after="0"/>
        <w:ind w:left="942" w:right="0" w:hanging="834"/>
        <w:jc w:val="left"/>
      </w:pPr>
      <w:r>
        <w:rPr/>
        <w:pict>
          <v:rect style="position:absolute;margin-left:395.470001pt;margin-top:-59.879974pt;width:199.850007pt;height:649.78pt;mso-position-horizontal-relative:page;mso-position-vertical-relative:paragraph;z-index:251677696" filled="true" fillcolor="#f1f1f1" stroked="false">
            <v:fill type="solid"/>
            <w10:wrap type="none"/>
          </v:rect>
        </w:pict>
      </w:r>
      <w:r>
        <w:rPr/>
        <w:t>[banner</w:t>
      </w:r>
      <w:r>
        <w:rPr>
          <w:spacing w:val="-21"/>
        </w:rPr>
        <w:t> 配置 </w:t>
      </w:r>
      <w:r>
        <w:rPr/>
        <w:t>1：广告内容管理] </w:t>
      </w:r>
    </w:p>
    <w:p>
      <w:pPr>
        <w:pStyle w:val="BodyText"/>
        <w:rPr>
          <w:b/>
        </w:rPr>
      </w:pPr>
    </w:p>
    <w:p>
      <w:pPr>
        <w:pStyle w:val="BodyText"/>
        <w:spacing w:before="123"/>
        <w:ind w:left="433"/>
      </w:pPr>
      <w:r>
        <w:rPr>
          <w:color w:val="3333FF"/>
        </w:rPr>
        <w:t>需实现如下功能：</w:t>
      </w:r>
    </w:p>
    <w:p>
      <w:pPr>
        <w:pStyle w:val="BodyText"/>
        <w:spacing w:before="1"/>
        <w:rPr>
          <w:sz w:val="14"/>
        </w:rPr>
      </w:pPr>
    </w:p>
    <w:p>
      <w:pPr>
        <w:pStyle w:val="BodyText"/>
        <w:ind w:left="433"/>
      </w:pPr>
      <w:r>
        <w:rPr>
          <w:rFonts w:ascii="Times New Roman" w:eastAsia="Times New Roman"/>
          <w:color w:val="3333FF"/>
        </w:rPr>
        <w:t>1</w:t>
      </w:r>
      <w:r>
        <w:rPr>
          <w:color w:val="3333FF"/>
          <w:spacing w:val="-5"/>
        </w:rPr>
        <w:t>、 页面展示广告内容列表；</w:t>
      </w:r>
    </w:p>
    <w:p>
      <w:pPr>
        <w:pStyle w:val="BodyText"/>
        <w:spacing w:before="1"/>
        <w:rPr>
          <w:sz w:val="14"/>
        </w:rPr>
      </w:pPr>
    </w:p>
    <w:p>
      <w:pPr>
        <w:pStyle w:val="BodyText"/>
        <w:ind w:left="433"/>
      </w:pPr>
      <w:r>
        <w:rPr>
          <w:rFonts w:ascii="Times New Roman" w:eastAsia="Times New Roman"/>
          <w:color w:val="3333FF"/>
        </w:rPr>
        <w:t>2</w:t>
      </w:r>
      <w:r>
        <w:rPr>
          <w:color w:val="3333FF"/>
          <w:spacing w:val="-5"/>
        </w:rPr>
        <w:t>、 条件查询广告内容列表；</w:t>
      </w:r>
    </w:p>
    <w:p>
      <w:pPr>
        <w:pStyle w:val="BodyText"/>
        <w:spacing w:before="1"/>
        <w:rPr>
          <w:sz w:val="14"/>
        </w:rPr>
      </w:pPr>
    </w:p>
    <w:p>
      <w:pPr>
        <w:pStyle w:val="BodyText"/>
        <w:ind w:left="433"/>
      </w:pPr>
      <w:r>
        <w:rPr>
          <w:rFonts w:ascii="Times New Roman" w:eastAsia="Times New Roman"/>
          <w:color w:val="3333FF"/>
        </w:rPr>
        <w:t>3</w:t>
      </w:r>
      <w:r>
        <w:rPr>
          <w:color w:val="3333FF"/>
        </w:rPr>
        <w:t>、 新增、修改、上架广告内容；</w:t>
      </w:r>
    </w:p>
    <w:p>
      <w:pPr>
        <w:pStyle w:val="BodyText"/>
        <w:spacing w:before="1"/>
        <w:rPr>
          <w:sz w:val="14"/>
        </w:rPr>
      </w:pPr>
    </w:p>
    <w:p>
      <w:pPr>
        <w:pStyle w:val="BodyText"/>
        <w:ind w:left="433"/>
      </w:pPr>
      <w:r>
        <w:rPr>
          <w:rFonts w:ascii="Times New Roman" w:eastAsia="Times New Roman"/>
          <w:color w:val="3333FF"/>
        </w:rPr>
        <w:t>4</w:t>
      </w:r>
      <w:r>
        <w:rPr>
          <w:color w:val="3333FF"/>
        </w:rPr>
        <w:t>、 广告图片上传、日期选择；</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2：底部广告图配置] </w:t>
      </w:r>
    </w:p>
    <w:p>
      <w:pPr>
        <w:pStyle w:val="BodyText"/>
        <w:rPr>
          <w:b/>
        </w:rPr>
      </w:pPr>
    </w:p>
    <w:p>
      <w:pPr>
        <w:pStyle w:val="BodyText"/>
        <w:spacing w:before="8"/>
        <w:rPr>
          <w:b/>
          <w:sz w:val="13"/>
        </w:rPr>
      </w:pPr>
    </w:p>
    <w:p>
      <w:pPr>
        <w:spacing w:before="1"/>
        <w:ind w:left="109" w:right="0" w:firstLine="0"/>
        <w:jc w:val="left"/>
        <w:rPr>
          <w:b/>
          <w:sz w:val="16"/>
        </w:rPr>
      </w:pPr>
      <w:r>
        <w:rPr>
          <w:b/>
          <w:sz w:val="16"/>
        </w:rPr>
        <w:t>3.12.3.1[底部广告图配置 1：已上架底部广告] </w:t>
      </w:r>
    </w:p>
    <w:p>
      <w:pPr>
        <w:pStyle w:val="BodyText"/>
        <w:rPr>
          <w:b/>
        </w:rPr>
      </w:pPr>
    </w:p>
    <w:p>
      <w:pPr>
        <w:pStyle w:val="BodyText"/>
        <w:spacing w:before="125"/>
        <w:ind w:left="433"/>
      </w:pPr>
      <w:r>
        <w:rPr>
          <w:color w:val="0000FF"/>
        </w:rPr>
        <w:t>需实现如下功能：</w:t>
      </w:r>
    </w:p>
    <w:p>
      <w:pPr>
        <w:pStyle w:val="BodyText"/>
        <w:spacing w:before="36"/>
        <w:ind w:left="433"/>
      </w:pPr>
      <w:r>
        <w:rPr>
          <w:rFonts w:ascii="Calibri" w:eastAsia="Calibri"/>
          <w:color w:val="0000FF"/>
        </w:rPr>
        <w:t>1</w:t>
      </w:r>
      <w:r>
        <w:rPr>
          <w:color w:val="0000FF"/>
          <w:spacing w:val="-3"/>
        </w:rPr>
        <w:t>、 页面展示已上架底部广告列表；</w:t>
      </w:r>
    </w:p>
    <w:p>
      <w:pPr>
        <w:pStyle w:val="BodyText"/>
        <w:spacing w:before="36"/>
        <w:ind w:left="433"/>
      </w:pPr>
      <w:r>
        <w:rPr>
          <w:rFonts w:ascii="Calibri" w:eastAsia="Calibri"/>
          <w:color w:val="0000FF"/>
        </w:rPr>
        <w:t>2</w:t>
      </w:r>
      <w:r>
        <w:rPr>
          <w:color w:val="0000FF"/>
          <w:spacing w:val="-3"/>
        </w:rPr>
        <w:t>、 条件查询已上架底部广告列表；</w:t>
      </w:r>
    </w:p>
    <w:p>
      <w:pPr>
        <w:pStyle w:val="BodyText"/>
        <w:spacing w:before="35"/>
        <w:ind w:left="433"/>
      </w:pPr>
      <w:r>
        <w:rPr>
          <w:rFonts w:ascii="Calibri" w:eastAsia="Calibri"/>
          <w:color w:val="0000FF"/>
        </w:rPr>
        <w:t>3</w:t>
      </w:r>
      <w:r>
        <w:rPr>
          <w:color w:val="0000FF"/>
        </w:rPr>
        <w:t>、 下架底部广告；</w:t>
      </w:r>
    </w:p>
    <w:p>
      <w:pPr>
        <w:pStyle w:val="BodyText"/>
        <w:rPr>
          <w:sz w:val="18"/>
        </w:rPr>
      </w:pPr>
    </w:p>
    <w:p>
      <w:pPr>
        <w:pStyle w:val="BodyText"/>
        <w:spacing w:before="9"/>
        <w:rPr>
          <w:sz w:val="25"/>
        </w:rPr>
      </w:pPr>
    </w:p>
    <w:p>
      <w:pPr>
        <w:pStyle w:val="Heading4"/>
        <w:spacing w:before="1"/>
        <w:ind w:left="109" w:firstLine="0"/>
      </w:pPr>
      <w:r>
        <w:rPr/>
        <w:t>3.12.3.2[底部广告图配置 2：底部广告内容管理] </w:t>
      </w:r>
    </w:p>
    <w:p>
      <w:pPr>
        <w:pStyle w:val="BodyText"/>
        <w:rPr>
          <w:b/>
        </w:rPr>
      </w:pPr>
    </w:p>
    <w:p>
      <w:pPr>
        <w:pStyle w:val="BodyText"/>
        <w:spacing w:before="123"/>
        <w:ind w:left="433"/>
      </w:pPr>
      <w:r>
        <w:rPr>
          <w:color w:val="0000FF"/>
        </w:rPr>
        <w:t>需实现如下功能：</w:t>
      </w:r>
    </w:p>
    <w:p>
      <w:pPr>
        <w:pStyle w:val="BodyText"/>
        <w:spacing w:before="36"/>
        <w:ind w:left="433"/>
      </w:pPr>
      <w:r>
        <w:rPr>
          <w:rFonts w:ascii="Calibri" w:eastAsia="Calibri"/>
          <w:color w:val="0000FF"/>
        </w:rPr>
        <w:t>1</w:t>
      </w:r>
      <w:r>
        <w:rPr>
          <w:color w:val="0000FF"/>
          <w:spacing w:val="-4"/>
        </w:rPr>
        <w:t>、 页面展示底部广告内容列表；</w:t>
      </w:r>
    </w:p>
    <w:p>
      <w:pPr>
        <w:pStyle w:val="BodyText"/>
        <w:spacing w:before="36"/>
        <w:ind w:left="433"/>
      </w:pPr>
      <w:r>
        <w:rPr>
          <w:rFonts w:ascii="Calibri" w:eastAsia="Calibri"/>
          <w:color w:val="0000FF"/>
        </w:rPr>
        <w:t>2</w:t>
      </w:r>
      <w:r>
        <w:rPr>
          <w:color w:val="0000FF"/>
          <w:spacing w:val="-4"/>
        </w:rPr>
        <w:t>、 条件查询底部广告内容列表；</w:t>
      </w:r>
    </w:p>
    <w:p>
      <w:pPr>
        <w:pStyle w:val="BodyText"/>
        <w:spacing w:before="35"/>
        <w:ind w:left="433"/>
      </w:pPr>
      <w:r>
        <w:rPr>
          <w:rFonts w:ascii="Calibri" w:eastAsia="Calibri"/>
          <w:color w:val="0000FF"/>
        </w:rPr>
        <w:t>3</w:t>
      </w:r>
      <w:r>
        <w:rPr>
          <w:color w:val="0000FF"/>
        </w:rPr>
        <w:t>、 新增、修改、上架底部广告内容；</w:t>
      </w:r>
    </w:p>
    <w:p>
      <w:pPr>
        <w:pStyle w:val="BodyText"/>
        <w:spacing w:before="36"/>
        <w:ind w:left="433"/>
      </w:pPr>
      <w:r>
        <w:rPr>
          <w:rFonts w:ascii="Calibri" w:eastAsia="Calibri"/>
          <w:color w:val="0000FF"/>
        </w:rPr>
        <w:t>4</w:t>
      </w:r>
      <w:r>
        <w:rPr>
          <w:color w:val="0000FF"/>
        </w:rPr>
        <w:t>、 上传广告图片、</w:t>
      </w:r>
      <w:r>
        <w:rPr>
          <w:color w:val="3333FF"/>
        </w:rPr>
        <w:t>日期选择</w:t>
      </w:r>
      <w:r>
        <w:rPr>
          <w:color w:val="0000FF"/>
        </w:rPr>
        <w:t>；</w:t>
      </w:r>
    </w:p>
    <w:p>
      <w:pPr>
        <w:pStyle w:val="BodyText"/>
        <w:rPr>
          <w:sz w:val="18"/>
        </w:rPr>
      </w:pPr>
    </w:p>
    <w:p>
      <w:pPr>
        <w:pStyle w:val="BodyText"/>
        <w:rPr>
          <w:sz w:val="18"/>
        </w:rPr>
      </w:pPr>
    </w:p>
    <w:p>
      <w:pPr>
        <w:pStyle w:val="BodyText"/>
        <w:spacing w:before="1"/>
        <w:rPr>
          <w:sz w:val="26"/>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3：货架管理] </w:t>
      </w:r>
    </w:p>
    <w:p>
      <w:pPr>
        <w:pStyle w:val="BodyText"/>
        <w:rPr>
          <w:b/>
        </w:rPr>
      </w:pPr>
    </w:p>
    <w:p>
      <w:pPr>
        <w:pStyle w:val="BodyText"/>
        <w:spacing w:before="8"/>
        <w:rPr>
          <w:b/>
          <w:sz w:val="13"/>
        </w:rPr>
      </w:pPr>
    </w:p>
    <w:p>
      <w:pPr>
        <w:pStyle w:val="ListParagraph"/>
        <w:numPr>
          <w:ilvl w:val="3"/>
          <w:numId w:val="21"/>
        </w:numPr>
        <w:tabs>
          <w:tab w:pos="943" w:val="left" w:leader="none"/>
        </w:tabs>
        <w:spacing w:line="240" w:lineRule="auto" w:before="1" w:after="0"/>
        <w:ind w:left="942" w:right="0" w:hanging="834"/>
        <w:jc w:val="left"/>
        <w:rPr>
          <w:b/>
          <w:sz w:val="16"/>
        </w:rPr>
      </w:pPr>
      <w:r>
        <w:rPr>
          <w:b/>
          <w:spacing w:val="-7"/>
          <w:sz w:val="16"/>
        </w:rPr>
        <w:t>[货架管理 </w:t>
      </w:r>
      <w:r>
        <w:rPr>
          <w:b/>
          <w:sz w:val="16"/>
        </w:rPr>
        <w:t>1：产品列表管理] </w:t>
      </w:r>
    </w:p>
    <w:p>
      <w:pPr>
        <w:pStyle w:val="BodyText"/>
        <w:rPr>
          <w:b/>
        </w:rPr>
      </w:pPr>
    </w:p>
    <w:p>
      <w:pPr>
        <w:pStyle w:val="BodyText"/>
        <w:spacing w:before="123"/>
        <w:ind w:left="433"/>
      </w:pPr>
      <w:r>
        <w:rPr>
          <w:color w:val="0000FF"/>
        </w:rPr>
        <w:t>需实现如下功能：</w:t>
      </w:r>
    </w:p>
    <w:p>
      <w:pPr>
        <w:pStyle w:val="BodyText"/>
        <w:spacing w:before="36"/>
        <w:ind w:left="433"/>
      </w:pPr>
      <w:r>
        <w:rPr>
          <w:rFonts w:ascii="Calibri" w:eastAsia="Calibri"/>
          <w:color w:val="0000FF"/>
        </w:rPr>
        <w:t>1</w:t>
      </w:r>
      <w:r>
        <w:rPr>
          <w:color w:val="0000FF"/>
          <w:spacing w:val="-5"/>
        </w:rPr>
        <w:t>、 页面展示产品列表；</w:t>
      </w:r>
    </w:p>
    <w:p>
      <w:pPr>
        <w:pStyle w:val="BodyText"/>
        <w:spacing w:before="36"/>
        <w:ind w:left="433"/>
      </w:pPr>
      <w:r>
        <w:rPr>
          <w:rFonts w:ascii="Calibri" w:eastAsia="Calibri"/>
          <w:color w:val="0000FF"/>
        </w:rPr>
        <w:t>2</w:t>
      </w:r>
      <w:r>
        <w:rPr>
          <w:color w:val="0000FF"/>
          <w:spacing w:val="-5"/>
        </w:rPr>
        <w:t>、 条件查询产品列表；</w:t>
      </w:r>
    </w:p>
    <w:p>
      <w:pPr>
        <w:pStyle w:val="BodyText"/>
        <w:spacing w:before="35"/>
        <w:ind w:left="433"/>
      </w:pPr>
      <w:r>
        <w:rPr>
          <w:rFonts w:ascii="Calibri" w:eastAsia="Calibri"/>
          <w:color w:val="0000FF"/>
        </w:rPr>
        <w:t>3</w:t>
      </w:r>
      <w:r>
        <w:rPr>
          <w:color w:val="0000FF"/>
          <w:spacing w:val="-5"/>
        </w:rPr>
        <w:t>、 置顶、设置脱敏词；</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Heading4"/>
        <w:numPr>
          <w:ilvl w:val="3"/>
          <w:numId w:val="21"/>
        </w:numPr>
        <w:tabs>
          <w:tab w:pos="943" w:val="left" w:leader="none"/>
        </w:tabs>
        <w:spacing w:line="240" w:lineRule="auto" w:before="0" w:after="0"/>
        <w:ind w:left="942" w:right="0" w:hanging="834"/>
        <w:jc w:val="left"/>
      </w:pPr>
      <w:r>
        <w:rPr/>
        <w:pict>
          <v:rect style="position:absolute;margin-left:395.470001pt;margin-top:-59.879974pt;width:199.850007pt;height:649.78pt;mso-position-horizontal-relative:page;mso-position-vertical-relative:paragraph;z-index:251678720" filled="true" fillcolor="#f1f1f1" stroked="false">
            <v:fill type="solid"/>
            <w10:wrap type="none"/>
          </v:rect>
        </w:pict>
      </w:r>
      <w:r>
        <w:rPr>
          <w:spacing w:val="-7"/>
        </w:rPr>
        <w:t>[货架管理 </w:t>
      </w:r>
      <w:r>
        <w:rPr/>
        <w:t>2：已人工置顶产品] </w:t>
      </w:r>
    </w:p>
    <w:p>
      <w:pPr>
        <w:pStyle w:val="BodyText"/>
        <w:rPr>
          <w:b/>
        </w:rPr>
      </w:pPr>
    </w:p>
    <w:p>
      <w:pPr>
        <w:pStyle w:val="BodyText"/>
        <w:spacing w:before="123"/>
        <w:ind w:left="433"/>
      </w:pPr>
      <w:r>
        <w:rPr>
          <w:color w:val="0000FF"/>
        </w:rPr>
        <w:t>需实现如下功能：</w:t>
      </w:r>
    </w:p>
    <w:p>
      <w:pPr>
        <w:pStyle w:val="BodyText"/>
        <w:spacing w:before="36"/>
        <w:ind w:left="433"/>
      </w:pPr>
      <w:r>
        <w:rPr>
          <w:rFonts w:ascii="Calibri" w:eastAsia="Calibri"/>
          <w:color w:val="0000FF"/>
        </w:rPr>
        <w:t>1</w:t>
      </w:r>
      <w:r>
        <w:rPr>
          <w:color w:val="0000FF"/>
        </w:rPr>
        <w:t>、 页面展示已人工置顶产品列表；</w:t>
      </w:r>
    </w:p>
    <w:p>
      <w:pPr>
        <w:pStyle w:val="BodyText"/>
        <w:spacing w:before="36"/>
        <w:ind w:left="433"/>
      </w:pPr>
      <w:r>
        <w:rPr>
          <w:rFonts w:ascii="Calibri" w:eastAsia="Calibri"/>
          <w:color w:val="0000FF"/>
        </w:rPr>
        <w:t>2</w:t>
      </w:r>
      <w:r>
        <w:rPr>
          <w:color w:val="0000FF"/>
        </w:rPr>
        <w:t>、 条件查询人工置顶产品列表；</w:t>
      </w:r>
    </w:p>
    <w:p>
      <w:pPr>
        <w:pStyle w:val="BodyText"/>
        <w:spacing w:before="35"/>
        <w:ind w:left="433"/>
      </w:pPr>
      <w:r>
        <w:rPr>
          <w:rFonts w:ascii="Calibri" w:eastAsia="Calibri"/>
          <w:color w:val="0000FF"/>
        </w:rPr>
        <w:t>3</w:t>
      </w:r>
      <w:r>
        <w:rPr>
          <w:color w:val="0000FF"/>
        </w:rPr>
        <w:t>、 取消置顶产品；</w:t>
      </w:r>
    </w:p>
    <w:p>
      <w:pPr>
        <w:pStyle w:val="BodyText"/>
        <w:spacing w:before="36"/>
        <w:ind w:left="433"/>
      </w:pPr>
      <w:r>
        <w:rPr>
          <w:rFonts w:ascii="Calibri" w:eastAsia="Calibri"/>
          <w:color w:val="0000FF"/>
        </w:rPr>
        <w:t>4</w:t>
      </w:r>
      <w:r>
        <w:rPr>
          <w:color w:val="0000FF"/>
        </w:rPr>
        <w:t>、 调整排序产品列表；</w:t>
      </w:r>
    </w:p>
    <w:p>
      <w:pPr>
        <w:pStyle w:val="BodyText"/>
        <w:rPr>
          <w:sz w:val="18"/>
        </w:rPr>
      </w:pPr>
    </w:p>
    <w:p>
      <w:pPr>
        <w:pStyle w:val="BodyText"/>
        <w:spacing w:before="4"/>
        <w:rPr>
          <w:sz w:val="25"/>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4：公告配置] </w:t>
      </w:r>
    </w:p>
    <w:p>
      <w:pPr>
        <w:pStyle w:val="BodyText"/>
        <w:rPr>
          <w:b/>
        </w:rPr>
      </w:pPr>
    </w:p>
    <w:p>
      <w:pPr>
        <w:pStyle w:val="BodyText"/>
        <w:spacing w:before="9"/>
        <w:rPr>
          <w:b/>
          <w:sz w:val="13"/>
        </w:rPr>
      </w:pPr>
    </w:p>
    <w:p>
      <w:pPr>
        <w:spacing w:before="0"/>
        <w:ind w:left="109" w:right="0" w:firstLine="0"/>
        <w:jc w:val="left"/>
        <w:rPr>
          <w:b/>
          <w:sz w:val="16"/>
        </w:rPr>
      </w:pPr>
      <w:r>
        <w:rPr>
          <w:b/>
          <w:sz w:val="16"/>
        </w:rPr>
        <w:t>3.12.5.1 [公告配置 1：产品公告管理] </w:t>
      </w:r>
    </w:p>
    <w:p>
      <w:pPr>
        <w:pStyle w:val="BodyText"/>
        <w:rPr>
          <w:b/>
        </w:rPr>
      </w:pPr>
    </w:p>
    <w:p>
      <w:pPr>
        <w:pStyle w:val="BodyText"/>
        <w:spacing w:before="125"/>
        <w:ind w:left="433"/>
      </w:pPr>
      <w:r>
        <w:rPr>
          <w:color w:val="0000FF"/>
        </w:rPr>
        <w:t>需实现如下功能：</w:t>
      </w:r>
    </w:p>
    <w:p>
      <w:pPr>
        <w:pStyle w:val="BodyText"/>
        <w:spacing w:before="36"/>
        <w:ind w:left="433"/>
      </w:pPr>
      <w:r>
        <w:rPr>
          <w:rFonts w:ascii="Calibri" w:eastAsia="Calibri"/>
          <w:color w:val="0000FF"/>
        </w:rPr>
        <w:t>1</w:t>
      </w:r>
      <w:r>
        <w:rPr>
          <w:color w:val="0000FF"/>
          <w:spacing w:val="-5"/>
        </w:rPr>
        <w:t>、 页面展示产品公告列表；</w:t>
      </w:r>
    </w:p>
    <w:p>
      <w:pPr>
        <w:pStyle w:val="BodyText"/>
        <w:spacing w:before="36"/>
        <w:ind w:left="433"/>
      </w:pPr>
      <w:r>
        <w:rPr>
          <w:rFonts w:ascii="Calibri" w:eastAsia="Calibri"/>
          <w:color w:val="0000FF"/>
        </w:rPr>
        <w:t>2</w:t>
      </w:r>
      <w:r>
        <w:rPr>
          <w:color w:val="0000FF"/>
          <w:spacing w:val="-5"/>
        </w:rPr>
        <w:t>、 条件查询产品公告列表；</w:t>
      </w:r>
    </w:p>
    <w:p>
      <w:pPr>
        <w:pStyle w:val="BodyText"/>
        <w:spacing w:before="36"/>
        <w:ind w:left="433"/>
      </w:pPr>
      <w:r>
        <w:rPr>
          <w:rFonts w:ascii="Calibri" w:eastAsia="Calibri"/>
          <w:color w:val="0000FF"/>
        </w:rPr>
        <w:t>3</w:t>
      </w:r>
      <w:r>
        <w:rPr>
          <w:color w:val="0000FF"/>
        </w:rPr>
        <w:t>、 新增、修改、上架、下架、删除产品广告；</w:t>
      </w:r>
    </w:p>
    <w:p>
      <w:pPr>
        <w:pStyle w:val="BodyText"/>
        <w:spacing w:before="35"/>
        <w:ind w:left="433"/>
      </w:pPr>
      <w:r>
        <w:rPr>
          <w:rFonts w:ascii="Calibri" w:eastAsia="Calibri"/>
          <w:color w:val="0000FF"/>
        </w:rPr>
        <w:t>4</w:t>
      </w:r>
      <w:r>
        <w:rPr>
          <w:color w:val="0000FF"/>
        </w:rPr>
        <w:t>、 上传产品公告文件；</w:t>
      </w:r>
    </w:p>
    <w:p>
      <w:pPr>
        <w:pStyle w:val="BodyText"/>
        <w:rPr>
          <w:sz w:val="18"/>
        </w:rPr>
      </w:pPr>
    </w:p>
    <w:p>
      <w:pPr>
        <w:pStyle w:val="BodyText"/>
        <w:spacing w:before="4"/>
        <w:rPr>
          <w:sz w:val="25"/>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5</w:t>
      </w:r>
      <w:r>
        <w:rPr>
          <w:spacing w:val="-1"/>
        </w:rPr>
        <w:t>：常见问题维护] </w:t>
      </w:r>
    </w:p>
    <w:p>
      <w:pPr>
        <w:pStyle w:val="BodyText"/>
        <w:rPr>
          <w:b/>
        </w:rPr>
      </w:pPr>
    </w:p>
    <w:p>
      <w:pPr>
        <w:pStyle w:val="BodyText"/>
        <w:spacing w:before="108"/>
        <w:ind w:left="387"/>
      </w:pPr>
      <w:r>
        <w:rPr>
          <w:color w:val="0000FF"/>
        </w:rPr>
        <w:t>需实现如下功能：</w:t>
      </w:r>
    </w:p>
    <w:p>
      <w:pPr>
        <w:pStyle w:val="BodyText"/>
        <w:spacing w:before="36"/>
        <w:ind w:left="433"/>
      </w:pPr>
      <w:r>
        <w:rPr>
          <w:rFonts w:ascii="Times New Roman" w:eastAsia="Times New Roman"/>
          <w:color w:val="0000FF"/>
          <w:spacing w:val="-1"/>
        </w:rPr>
        <w:t>1</w:t>
      </w:r>
      <w:r>
        <w:rPr>
          <w:color w:val="0000FF"/>
          <w:spacing w:val="-1"/>
        </w:rPr>
        <w:t>、页面展示常见问题列表；</w:t>
      </w:r>
    </w:p>
    <w:p>
      <w:pPr>
        <w:pStyle w:val="BodyText"/>
        <w:spacing w:before="36"/>
        <w:ind w:left="433"/>
      </w:pPr>
      <w:r>
        <w:rPr>
          <w:rFonts w:ascii="Times New Roman" w:eastAsia="Times New Roman"/>
          <w:color w:val="0000FF"/>
          <w:spacing w:val="-1"/>
        </w:rPr>
        <w:t>2</w:t>
      </w:r>
      <w:r>
        <w:rPr>
          <w:color w:val="0000FF"/>
          <w:spacing w:val="-1"/>
        </w:rPr>
        <w:t>、条件查询常见问题列表；</w:t>
      </w:r>
    </w:p>
    <w:p>
      <w:pPr>
        <w:pStyle w:val="BodyText"/>
        <w:spacing w:before="36"/>
        <w:ind w:left="433"/>
      </w:pPr>
      <w:r>
        <w:rPr>
          <w:rFonts w:ascii="Times New Roman" w:eastAsia="Times New Roman"/>
          <w:color w:val="0000FF"/>
        </w:rPr>
        <w:t>3</w:t>
      </w:r>
      <w:r>
        <w:rPr>
          <w:color w:val="0000FF"/>
        </w:rPr>
        <w:t>、可增加</w:t>
      </w:r>
      <w:r>
        <w:rPr>
          <w:rFonts w:ascii="Times New Roman" w:eastAsia="Times New Roman"/>
          <w:color w:val="0000FF"/>
        </w:rPr>
        <w:t>/</w:t>
      </w:r>
      <w:r>
        <w:rPr>
          <w:color w:val="0000FF"/>
        </w:rPr>
        <w:t>修改常见问题，并上传 </w:t>
      </w:r>
      <w:r>
        <w:rPr>
          <w:rFonts w:ascii="Times New Roman" w:eastAsia="Times New Roman"/>
          <w:color w:val="0000FF"/>
        </w:rPr>
        <w:t>vm </w:t>
      </w:r>
      <w:r>
        <w:rPr>
          <w:color w:val="0000FF"/>
        </w:rPr>
        <w:t>文件；</w:t>
      </w:r>
    </w:p>
    <w:p>
      <w:pPr>
        <w:pStyle w:val="BodyText"/>
        <w:rPr>
          <w:sz w:val="18"/>
        </w:rPr>
      </w:pPr>
    </w:p>
    <w:p>
      <w:pPr>
        <w:pStyle w:val="BodyText"/>
        <w:spacing w:before="3"/>
        <w:rPr>
          <w:sz w:val="25"/>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6</w:t>
      </w:r>
      <w:r>
        <w:rPr>
          <w:spacing w:val="-1"/>
        </w:rPr>
        <w:t>：产品广告配置] </w:t>
      </w:r>
      <w:r>
        <w:rPr/>
        <w:t> </w:t>
      </w:r>
    </w:p>
    <w:p>
      <w:pPr>
        <w:pStyle w:val="BodyText"/>
        <w:rPr>
          <w:b/>
        </w:rPr>
      </w:pPr>
    </w:p>
    <w:p>
      <w:pPr>
        <w:pStyle w:val="BodyText"/>
        <w:spacing w:before="109"/>
        <w:ind w:left="433"/>
      </w:pPr>
      <w:r>
        <w:rPr>
          <w:color w:val="0000FF"/>
        </w:rPr>
        <w:t>可配置产品卡片推荐，首页弹屏广告内容配置</w:t>
      </w:r>
    </w:p>
    <w:p>
      <w:pPr>
        <w:pStyle w:val="BodyText"/>
      </w:pPr>
    </w:p>
    <w:p>
      <w:pPr>
        <w:pStyle w:val="Heading4"/>
        <w:numPr>
          <w:ilvl w:val="2"/>
          <w:numId w:val="1"/>
        </w:numPr>
        <w:tabs>
          <w:tab w:pos="665" w:val="left" w:leader="none"/>
        </w:tabs>
        <w:spacing w:line="240" w:lineRule="auto" w:before="108" w:after="0"/>
        <w:ind w:left="664" w:right="0" w:hanging="556"/>
        <w:jc w:val="left"/>
      </w:pPr>
      <w:r>
        <w:rPr>
          <w:spacing w:val="-8"/>
        </w:rPr>
        <w:t>[服务项 </w:t>
      </w:r>
      <w:r>
        <w:rPr/>
        <w:t>7</w:t>
      </w:r>
      <w:r>
        <w:rPr>
          <w:spacing w:val="-1"/>
        </w:rPr>
        <w:t>：客户来源识别] </w:t>
      </w:r>
      <w:r>
        <w:rPr/>
        <w:t> </w:t>
      </w:r>
    </w:p>
    <w:p>
      <w:pPr>
        <w:pStyle w:val="BodyText"/>
        <w:rPr>
          <w:b/>
        </w:rPr>
      </w:pPr>
    </w:p>
    <w:p>
      <w:pPr>
        <w:pStyle w:val="BodyText"/>
        <w:spacing w:before="109"/>
        <w:ind w:left="433"/>
      </w:pPr>
      <w:r>
        <w:rPr>
          <w:color w:val="0000FF"/>
        </w:rPr>
        <w:t>通过渠道标识、客户经理二维码等方式识别客户来源、订单来源；</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8：佣金计算]</w:t>
      </w:r>
      <w:r>
        <w:rPr>
          <w:spacing w:val="-2"/>
        </w:rPr>
        <w:t> </w:t>
      </w:r>
      <w:r>
        <w:rPr/>
        <w:t> </w:t>
      </w:r>
    </w:p>
    <w:p>
      <w:pPr>
        <w:pStyle w:val="BodyText"/>
        <w:rPr>
          <w:b/>
        </w:rPr>
      </w:pPr>
    </w:p>
    <w:p>
      <w:pPr>
        <w:pStyle w:val="BodyText"/>
        <w:spacing w:before="108"/>
        <w:ind w:left="433"/>
      </w:pPr>
      <w:r>
        <w:rPr>
          <w:color w:val="0000FF"/>
        </w:rPr>
        <w:t>可配置佣金规则，支持渠道、客户、订单维度计算佣金；</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Heading4"/>
        <w:ind w:left="109" w:firstLine="0"/>
      </w:pPr>
      <w:r>
        <w:rPr/>
        <w:pict>
          <v:rect style="position:absolute;margin-left:395.470001pt;margin-top:-59.879974pt;width:199.850007pt;height:649.78pt;mso-position-horizontal-relative:page;mso-position-vertical-relative:paragraph;z-index:251679744" filled="true" fillcolor="#f1f1f1" stroked="false">
            <v:fill type="solid"/>
            <w10:wrap type="none"/>
          </v:rect>
        </w:pict>
      </w:r>
      <w:r>
        <w:rPr/>
        <w:t>3.12.9.1 [产品广告配置 1：产品广告管理] </w:t>
      </w:r>
    </w:p>
    <w:p>
      <w:pPr>
        <w:pStyle w:val="BodyText"/>
        <w:rPr>
          <w:b/>
        </w:rPr>
      </w:pPr>
    </w:p>
    <w:p>
      <w:pPr>
        <w:pStyle w:val="BodyText"/>
        <w:spacing w:before="123"/>
        <w:ind w:left="387"/>
      </w:pPr>
      <w:r>
        <w:rPr>
          <w:color w:val="0000FF"/>
        </w:rPr>
        <w:t>需实现如下功能：</w:t>
      </w:r>
    </w:p>
    <w:p>
      <w:pPr>
        <w:pStyle w:val="BodyText"/>
        <w:spacing w:before="36"/>
        <w:ind w:left="387"/>
      </w:pPr>
      <w:r>
        <w:rPr>
          <w:rFonts w:ascii="Calibri" w:eastAsia="Calibri"/>
          <w:color w:val="0000FF"/>
        </w:rPr>
        <w:t>1</w:t>
      </w:r>
      <w:r>
        <w:rPr>
          <w:color w:val="0000FF"/>
          <w:spacing w:val="-5"/>
        </w:rPr>
        <w:t>、 页面展示产品广告列表；</w:t>
      </w:r>
    </w:p>
    <w:p>
      <w:pPr>
        <w:pStyle w:val="BodyText"/>
        <w:spacing w:before="36"/>
        <w:ind w:left="387"/>
      </w:pPr>
      <w:r>
        <w:rPr>
          <w:rFonts w:ascii="Calibri" w:eastAsia="Calibri"/>
          <w:color w:val="0000FF"/>
        </w:rPr>
        <w:t>2</w:t>
      </w:r>
      <w:r>
        <w:rPr>
          <w:color w:val="0000FF"/>
          <w:spacing w:val="-5"/>
        </w:rPr>
        <w:t>、 条件查询产品广告列表；</w:t>
      </w:r>
    </w:p>
    <w:p>
      <w:pPr>
        <w:pStyle w:val="BodyText"/>
        <w:spacing w:before="35"/>
        <w:ind w:left="387"/>
      </w:pPr>
      <w:r>
        <w:rPr>
          <w:rFonts w:ascii="Calibri" w:eastAsia="Calibri"/>
          <w:color w:val="0000FF"/>
        </w:rPr>
        <w:t>3</w:t>
      </w:r>
      <w:r>
        <w:rPr>
          <w:color w:val="0000FF"/>
        </w:rPr>
        <w:t>、 新增、修改、上架、下架、发布、预览产品广告；</w:t>
      </w:r>
    </w:p>
    <w:p>
      <w:pPr>
        <w:pStyle w:val="BodyText"/>
        <w:spacing w:before="36"/>
        <w:ind w:left="387"/>
      </w:pPr>
      <w:r>
        <w:rPr>
          <w:rFonts w:ascii="Calibri" w:eastAsia="Calibri"/>
          <w:color w:val="0000FF"/>
        </w:rPr>
        <w:t>4</w:t>
      </w:r>
      <w:r>
        <w:rPr>
          <w:color w:val="0000FF"/>
        </w:rPr>
        <w:t>、 上传广告图片；</w:t>
      </w:r>
    </w:p>
    <w:p>
      <w:pPr>
        <w:pStyle w:val="BodyText"/>
        <w:spacing w:before="5"/>
        <w:rPr>
          <w:sz w:val="24"/>
        </w:rPr>
      </w:pPr>
    </w:p>
    <w:p>
      <w:pPr>
        <w:pStyle w:val="Heading2"/>
        <w:numPr>
          <w:ilvl w:val="1"/>
          <w:numId w:val="1"/>
        </w:numPr>
        <w:tabs>
          <w:tab w:pos="757" w:val="left" w:leader="none"/>
          <w:tab w:pos="758" w:val="left" w:leader="none"/>
        </w:tabs>
        <w:spacing w:line="240" w:lineRule="auto" w:before="0" w:after="0"/>
        <w:ind w:left="757" w:right="0" w:hanging="649"/>
        <w:jc w:val="left"/>
        <w:rPr>
          <w:rFonts w:ascii="Arial" w:eastAsia="Arial"/>
        </w:rPr>
      </w:pPr>
      <w:r>
        <w:rPr>
          <w:rFonts w:ascii="宋体" w:eastAsia="宋体" w:hint="eastAsia"/>
        </w:rPr>
        <w:t>运营后台</w:t>
      </w:r>
      <w:r>
        <w:rPr>
          <w:rFonts w:ascii="Arial" w:eastAsia="Arial"/>
        </w:rPr>
        <w:t>-</w:t>
      </w:r>
      <w:r>
        <w:rPr>
          <w:rFonts w:ascii="宋体" w:eastAsia="宋体" w:hint="eastAsia"/>
        </w:rPr>
        <w:t>权限管理</w:t>
      </w:r>
    </w:p>
    <w:p>
      <w:pPr>
        <w:pStyle w:val="BodyText"/>
        <w:rPr>
          <w:b/>
          <w:sz w:val="20"/>
        </w:rPr>
      </w:pPr>
    </w:p>
    <w:p>
      <w:pPr>
        <w:pStyle w:val="Heading4"/>
        <w:numPr>
          <w:ilvl w:val="2"/>
          <w:numId w:val="1"/>
        </w:numPr>
        <w:tabs>
          <w:tab w:pos="665" w:val="left" w:leader="none"/>
        </w:tabs>
        <w:spacing w:line="240" w:lineRule="auto" w:before="134" w:after="0"/>
        <w:ind w:left="664" w:right="0" w:hanging="556"/>
        <w:jc w:val="left"/>
      </w:pPr>
      <w:r>
        <w:rPr>
          <w:spacing w:val="-8"/>
        </w:rPr>
        <w:t>[服务项 </w:t>
      </w:r>
      <w:r>
        <w:rPr/>
        <w:t>1：用户角色权限配置] </w:t>
      </w:r>
    </w:p>
    <w:p>
      <w:pPr>
        <w:pStyle w:val="BodyText"/>
        <w:rPr>
          <w:b/>
        </w:rPr>
      </w:pPr>
    </w:p>
    <w:p>
      <w:pPr>
        <w:pStyle w:val="BodyText"/>
        <w:spacing w:before="108"/>
        <w:ind w:left="433"/>
      </w:pPr>
      <w:r>
        <w:rPr>
          <w:color w:val="0000FF"/>
        </w:rPr>
        <w:t>完成产品经理、客服人员等有权人员在信托app 后管系统的权限隔离： </w:t>
      </w:r>
    </w:p>
    <w:p>
      <w:pPr>
        <w:pStyle w:val="BodyText"/>
        <w:spacing w:before="1"/>
        <w:rPr>
          <w:sz w:val="14"/>
        </w:rPr>
      </w:pPr>
    </w:p>
    <w:p>
      <w:pPr>
        <w:pStyle w:val="BodyText"/>
        <w:ind w:left="433"/>
      </w:pPr>
      <w:r>
        <w:rPr>
          <w:rFonts w:ascii="Times New Roman" w:eastAsia="Times New Roman"/>
          <w:color w:val="3333FF"/>
        </w:rPr>
        <w:t>1</w:t>
      </w:r>
      <w:r>
        <w:rPr>
          <w:color w:val="3333FF"/>
        </w:rPr>
        <w:t>、 在权限系统完成所有用户、角色、权限及菜单的相关配置；</w:t>
      </w:r>
    </w:p>
    <w:p>
      <w:pPr>
        <w:pStyle w:val="BodyText"/>
        <w:spacing w:before="1"/>
        <w:rPr>
          <w:sz w:val="14"/>
        </w:rPr>
      </w:pPr>
    </w:p>
    <w:p>
      <w:pPr>
        <w:pStyle w:val="BodyText"/>
        <w:ind w:left="433"/>
      </w:pPr>
      <w:r>
        <w:rPr>
          <w:rFonts w:ascii="Times New Roman" w:eastAsia="Times New Roman"/>
          <w:color w:val="3333FF"/>
        </w:rPr>
        <w:t>2</w:t>
      </w:r>
      <w:r>
        <w:rPr>
          <w:color w:val="3333FF"/>
        </w:rPr>
        <w:t>、 后台管理对接信托</w:t>
      </w:r>
      <w:r>
        <w:rPr>
          <w:rFonts w:ascii="Times New Roman" w:eastAsia="Times New Roman"/>
          <w:color w:val="3333FF"/>
        </w:rPr>
        <w:t>E </w:t>
      </w:r>
      <w:r>
        <w:rPr>
          <w:color w:val="3333FF"/>
        </w:rPr>
        <w:t>家，实现统一管理；</w:t>
      </w:r>
    </w:p>
    <w:p>
      <w:pPr>
        <w:pStyle w:val="BodyText"/>
        <w:spacing w:before="1"/>
        <w:rPr>
          <w:sz w:val="14"/>
        </w:rPr>
      </w:pPr>
    </w:p>
    <w:p>
      <w:pPr>
        <w:pStyle w:val="BodyText"/>
        <w:ind w:left="433"/>
      </w:pPr>
      <w:r>
        <w:rPr>
          <w:rFonts w:ascii="Times New Roman" w:eastAsia="Times New Roman"/>
          <w:color w:val="3333FF"/>
        </w:rPr>
        <w:t>3</w:t>
      </w:r>
      <w:r>
        <w:rPr>
          <w:color w:val="3333FF"/>
        </w:rPr>
        <w:t>、 后台管理权限统一对接信托 </w:t>
      </w:r>
      <w:r>
        <w:rPr>
          <w:rFonts w:ascii="Times New Roman" w:eastAsia="Times New Roman"/>
          <w:color w:val="3333FF"/>
        </w:rPr>
        <w:t>PS </w:t>
      </w:r>
      <w:r>
        <w:rPr>
          <w:color w:val="3333FF"/>
        </w:rPr>
        <w:t>权限；</w:t>
      </w:r>
    </w:p>
    <w:p>
      <w:pPr>
        <w:pStyle w:val="BodyText"/>
        <w:spacing w:before="1"/>
        <w:rPr>
          <w:sz w:val="14"/>
        </w:rPr>
      </w:pPr>
    </w:p>
    <w:p>
      <w:pPr>
        <w:pStyle w:val="BodyText"/>
        <w:ind w:left="433"/>
      </w:pPr>
      <w:r>
        <w:rPr>
          <w:rFonts w:ascii="Times New Roman" w:eastAsia="Times New Roman"/>
          <w:color w:val="3333FF"/>
        </w:rPr>
        <w:t>4</w:t>
      </w:r>
      <w:r>
        <w:rPr>
          <w:color w:val="3333FF"/>
        </w:rPr>
        <w:t>、 后台管理审批流程统一对接</w:t>
      </w:r>
      <w:r>
        <w:rPr>
          <w:rFonts w:ascii="Times New Roman" w:eastAsia="Times New Roman"/>
          <w:color w:val="3333FF"/>
        </w:rPr>
        <w:t>EOA</w:t>
      </w:r>
      <w:r>
        <w:rPr>
          <w:color w:val="3333FF"/>
        </w:rPr>
        <w:t>；</w:t>
      </w:r>
    </w:p>
    <w:p>
      <w:pPr>
        <w:pStyle w:val="BodyText"/>
        <w:spacing w:before="4"/>
        <w:rPr>
          <w:sz w:val="24"/>
        </w:rPr>
      </w:pPr>
    </w:p>
    <w:p>
      <w:pPr>
        <w:pStyle w:val="Heading2"/>
        <w:numPr>
          <w:ilvl w:val="1"/>
          <w:numId w:val="1"/>
        </w:numPr>
        <w:tabs>
          <w:tab w:pos="757" w:val="left" w:leader="none"/>
          <w:tab w:pos="758" w:val="left" w:leader="none"/>
        </w:tabs>
        <w:spacing w:line="240" w:lineRule="auto" w:before="0" w:after="0"/>
        <w:ind w:left="757" w:right="0" w:hanging="649"/>
        <w:jc w:val="left"/>
        <w:rPr>
          <w:rFonts w:ascii="Arial" w:eastAsia="Arial"/>
        </w:rPr>
      </w:pPr>
      <w:r>
        <w:rPr>
          <w:rFonts w:ascii="宋体" w:eastAsia="宋体" w:hint="eastAsia"/>
        </w:rPr>
        <w:t>运营后台</w:t>
      </w:r>
      <w:r>
        <w:rPr>
          <w:rFonts w:ascii="Arial" w:eastAsia="Arial"/>
        </w:rPr>
        <w:t>-</w:t>
      </w:r>
      <w:r>
        <w:rPr>
          <w:rFonts w:ascii="宋体" w:eastAsia="宋体" w:hint="eastAsia"/>
        </w:rPr>
        <w:t>销售数据</w:t>
      </w:r>
    </w:p>
    <w:p>
      <w:pPr>
        <w:pStyle w:val="BodyText"/>
        <w:rPr>
          <w:b/>
          <w:sz w:val="20"/>
        </w:rPr>
      </w:pPr>
    </w:p>
    <w:p>
      <w:pPr>
        <w:pStyle w:val="Heading4"/>
        <w:numPr>
          <w:ilvl w:val="2"/>
          <w:numId w:val="1"/>
        </w:numPr>
        <w:tabs>
          <w:tab w:pos="665" w:val="left" w:leader="none"/>
        </w:tabs>
        <w:spacing w:line="240" w:lineRule="auto" w:before="134" w:after="0"/>
        <w:ind w:left="664" w:right="0" w:hanging="556"/>
        <w:jc w:val="left"/>
      </w:pPr>
      <w:r>
        <w:rPr>
          <w:spacing w:val="-8"/>
        </w:rPr>
        <w:t>[服务项 </w:t>
      </w:r>
      <w:r>
        <w:rPr/>
        <w:t>1</w:t>
      </w:r>
      <w:r>
        <w:rPr>
          <w:spacing w:val="-1"/>
        </w:rPr>
        <w:t>：销售过程数据查询] </w:t>
      </w:r>
    </w:p>
    <w:p>
      <w:pPr>
        <w:pStyle w:val="BodyText"/>
        <w:rPr>
          <w:b/>
        </w:rPr>
      </w:pPr>
    </w:p>
    <w:p>
      <w:pPr>
        <w:pStyle w:val="BodyText"/>
        <w:spacing w:before="107"/>
        <w:ind w:left="433"/>
      </w:pPr>
      <w:r>
        <w:rPr>
          <w:color w:val="0000FF"/>
        </w:rPr>
        <w:t>提供信托 APP 销售过程数据查询功能： </w:t>
      </w:r>
    </w:p>
    <w:p>
      <w:pPr>
        <w:pStyle w:val="BodyText"/>
        <w:rPr>
          <w:sz w:val="14"/>
        </w:rPr>
      </w:pPr>
    </w:p>
    <w:p>
      <w:pPr>
        <w:pStyle w:val="BodyText"/>
        <w:ind w:left="433"/>
      </w:pPr>
      <w:r>
        <w:rPr>
          <w:rFonts w:ascii="Times New Roman" w:eastAsia="Times New Roman"/>
          <w:color w:val="3333FF"/>
        </w:rPr>
        <w:t>1</w:t>
      </w:r>
      <w:r>
        <w:rPr>
          <w:color w:val="3333FF"/>
        </w:rPr>
        <w:t>、 产品销售情况查询；</w:t>
      </w:r>
    </w:p>
    <w:p>
      <w:pPr>
        <w:pStyle w:val="BodyText"/>
        <w:spacing w:before="1"/>
        <w:rPr>
          <w:sz w:val="14"/>
        </w:rPr>
      </w:pPr>
    </w:p>
    <w:p>
      <w:pPr>
        <w:pStyle w:val="BodyText"/>
        <w:ind w:left="433"/>
      </w:pPr>
      <w:r>
        <w:rPr>
          <w:rFonts w:ascii="Times New Roman" w:eastAsia="Times New Roman"/>
          <w:color w:val="3333FF"/>
        </w:rPr>
        <w:t>2</w:t>
      </w:r>
      <w:r>
        <w:rPr>
          <w:color w:val="3333FF"/>
        </w:rPr>
        <w:t>、 交易订单查询；</w:t>
      </w:r>
    </w:p>
    <w:p>
      <w:pPr>
        <w:pStyle w:val="BodyText"/>
        <w:spacing w:before="1"/>
        <w:rPr>
          <w:sz w:val="14"/>
        </w:rPr>
      </w:pPr>
    </w:p>
    <w:p>
      <w:pPr>
        <w:pStyle w:val="BodyText"/>
        <w:ind w:left="433"/>
      </w:pPr>
      <w:r>
        <w:rPr>
          <w:rFonts w:ascii="Times New Roman" w:eastAsia="Times New Roman"/>
          <w:color w:val="3333FF"/>
        </w:rPr>
        <w:t>3</w:t>
      </w:r>
      <w:r>
        <w:rPr>
          <w:color w:val="3333FF"/>
        </w:rPr>
        <w:t>、 订单审核进度查询；</w:t>
      </w:r>
    </w:p>
    <w:p>
      <w:pPr>
        <w:pStyle w:val="BodyText"/>
        <w:spacing w:before="1"/>
        <w:rPr>
          <w:sz w:val="14"/>
        </w:rPr>
      </w:pPr>
    </w:p>
    <w:p>
      <w:pPr>
        <w:pStyle w:val="BodyText"/>
        <w:ind w:left="433"/>
      </w:pPr>
      <w:r>
        <w:rPr>
          <w:rFonts w:ascii="Times New Roman" w:eastAsia="Times New Roman"/>
          <w:color w:val="3333FF"/>
        </w:rPr>
        <w:t>4</w:t>
      </w:r>
      <w:r>
        <w:rPr>
          <w:color w:val="3333FF"/>
        </w:rPr>
        <w:t>、 审批工作量查询；</w:t>
      </w:r>
    </w:p>
    <w:p>
      <w:pPr>
        <w:pStyle w:val="BodyText"/>
        <w:spacing w:before="1"/>
        <w:rPr>
          <w:sz w:val="14"/>
        </w:rPr>
      </w:pPr>
    </w:p>
    <w:p>
      <w:pPr>
        <w:pStyle w:val="BodyText"/>
        <w:ind w:left="433"/>
      </w:pPr>
      <w:r>
        <w:rPr>
          <w:rFonts w:ascii="Times New Roman" w:eastAsia="Times New Roman"/>
          <w:color w:val="3333FF"/>
        </w:rPr>
        <w:t>5</w:t>
      </w:r>
      <w:r>
        <w:rPr>
          <w:color w:val="3333FF"/>
        </w:rPr>
        <w:t>、 交易单证查询；</w:t>
      </w:r>
    </w:p>
    <w:p>
      <w:pPr>
        <w:pStyle w:val="BodyText"/>
        <w:rPr>
          <w:sz w:val="18"/>
        </w:rPr>
      </w:pPr>
    </w:p>
    <w:p>
      <w:pPr>
        <w:pStyle w:val="BodyText"/>
        <w:rPr>
          <w:sz w:val="18"/>
        </w:rPr>
      </w:pPr>
    </w:p>
    <w:p>
      <w:pPr>
        <w:pStyle w:val="BodyText"/>
        <w:spacing w:before="5"/>
        <w:rPr>
          <w:sz w:val="18"/>
        </w:rPr>
      </w:pPr>
    </w:p>
    <w:p>
      <w:pPr>
        <w:pStyle w:val="Heading2"/>
        <w:numPr>
          <w:ilvl w:val="1"/>
          <w:numId w:val="1"/>
        </w:numPr>
        <w:tabs>
          <w:tab w:pos="757" w:val="left" w:leader="none"/>
          <w:tab w:pos="758" w:val="left" w:leader="none"/>
        </w:tabs>
        <w:spacing w:line="240" w:lineRule="auto" w:before="1" w:after="0"/>
        <w:ind w:left="757" w:right="0" w:hanging="649"/>
        <w:jc w:val="left"/>
        <w:rPr>
          <w:rFonts w:ascii="Arial" w:eastAsia="Arial"/>
        </w:rPr>
      </w:pPr>
      <w:r>
        <w:rPr>
          <w:rFonts w:ascii="宋体" w:eastAsia="宋体" w:hint="eastAsia"/>
        </w:rPr>
        <w:t>管理后台</w:t>
      </w:r>
    </w:p>
    <w:p>
      <w:pPr>
        <w:pStyle w:val="BodyText"/>
        <w:spacing w:before="4"/>
        <w:rPr>
          <w:b/>
          <w:sz w:val="24"/>
        </w:rPr>
      </w:pPr>
    </w:p>
    <w:p>
      <w:pPr>
        <w:pStyle w:val="BodyText"/>
        <w:spacing w:line="280" w:lineRule="auto"/>
        <w:ind w:left="109" w:right="4119" w:firstLine="415"/>
        <w:jc w:val="both"/>
      </w:pPr>
      <w:r>
        <w:rPr>
          <w:color w:val="0000FF"/>
        </w:rPr>
        <w:t>建设信托</w:t>
      </w:r>
      <w:r>
        <w:rPr>
          <w:rFonts w:ascii="Calibri" w:eastAsia="Calibri"/>
          <w:color w:val="0000FF"/>
        </w:rPr>
        <w:t>APP </w:t>
      </w:r>
      <w:r>
        <w:rPr>
          <w:color w:val="0000FF"/>
        </w:rPr>
        <w:t>桌面版本，提供给信托</w:t>
      </w:r>
      <w:r>
        <w:rPr>
          <w:rFonts w:ascii="Calibri" w:eastAsia="Calibri"/>
          <w:color w:val="0000FF"/>
        </w:rPr>
        <w:t>RM</w:t>
      </w:r>
      <w:r>
        <w:rPr>
          <w:color w:val="0000FF"/>
        </w:rPr>
        <w:t>、产品经理、运营人员等内部员工使用，打通信托 </w:t>
      </w:r>
      <w:r>
        <w:rPr>
          <w:rFonts w:ascii="Calibri" w:eastAsia="Calibri"/>
          <w:color w:val="0000FF"/>
        </w:rPr>
        <w:t>APP </w:t>
      </w:r>
      <w:r>
        <w:rPr>
          <w:color w:val="0000FF"/>
        </w:rPr>
        <w:t>线上与信托</w:t>
      </w:r>
      <w:r>
        <w:rPr>
          <w:rFonts w:ascii="Calibri" w:eastAsia="Calibri"/>
          <w:color w:val="0000FF"/>
        </w:rPr>
        <w:t>APP </w:t>
      </w:r>
      <w:r>
        <w:rPr>
          <w:color w:val="0000FF"/>
        </w:rPr>
        <w:t>桌面版的客户、订单、服务互通，实现客户自助与 </w:t>
      </w:r>
      <w:r>
        <w:rPr>
          <w:rFonts w:ascii="Calibri" w:eastAsia="Calibri"/>
          <w:color w:val="0000FF"/>
        </w:rPr>
        <w:t>RM </w:t>
      </w:r>
      <w:r>
        <w:rPr>
          <w:color w:val="0000FF"/>
        </w:rPr>
        <w:t>服务联动，主要包含桌面版四大功能建设：客户管理、交易管理、基础服务、存续服务，以及销售要素设置、交易体系搭建、客户服务管理等桌面后台建设；</w:t>
      </w:r>
      <w:r>
        <w:rPr/>
        <w:t> </w:t>
      </w:r>
    </w:p>
    <w:p>
      <w:pPr>
        <w:spacing w:after="0" w:line="280" w:lineRule="auto"/>
        <w:jc w:val="both"/>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80768" filled="true" fillcolor="#f1f1f1" stroked="false">
            <v:fill type="solid"/>
            <w10:wrap type="none"/>
          </v:rect>
        </w:pict>
      </w:r>
      <w:r>
        <w:rPr>
          <w:spacing w:val="-8"/>
        </w:rPr>
        <w:t>[服务项 </w:t>
      </w:r>
      <w:r>
        <w:rPr/>
        <w:t>1：客户管理] </w:t>
      </w:r>
    </w:p>
    <w:p>
      <w:pPr>
        <w:pStyle w:val="BodyText"/>
        <w:rPr>
          <w:b/>
        </w:rPr>
      </w:pPr>
    </w:p>
    <w:p>
      <w:pPr>
        <w:pStyle w:val="BodyText"/>
        <w:spacing w:before="1"/>
        <w:rPr>
          <w:b/>
          <w:sz w:val="13"/>
        </w:rPr>
      </w:pPr>
    </w:p>
    <w:p>
      <w:pPr>
        <w:pStyle w:val="ListParagraph"/>
        <w:numPr>
          <w:ilvl w:val="0"/>
          <w:numId w:val="22"/>
        </w:numPr>
        <w:tabs>
          <w:tab w:pos="433" w:val="left" w:leader="none"/>
          <w:tab w:pos="434" w:val="left" w:leader="none"/>
        </w:tabs>
        <w:spacing w:line="240" w:lineRule="auto" w:before="0" w:after="0"/>
        <w:ind w:left="433" w:right="0" w:hanging="325"/>
        <w:jc w:val="left"/>
        <w:rPr>
          <w:rFonts w:ascii="Times New Roman" w:eastAsia="Times New Roman"/>
          <w:color w:val="3333FF"/>
          <w:sz w:val="16"/>
        </w:rPr>
      </w:pPr>
      <w:r>
        <w:rPr>
          <w:color w:val="3333FF"/>
          <w:sz w:val="16"/>
        </w:rPr>
        <w:t>需要支持募资经理创建个人客户、机构客户、产品客户，维护客户信息。</w:t>
      </w:r>
    </w:p>
    <w:p>
      <w:pPr>
        <w:pStyle w:val="ListParagraph"/>
        <w:numPr>
          <w:ilvl w:val="1"/>
          <w:numId w:val="22"/>
        </w:numPr>
        <w:tabs>
          <w:tab w:pos="758" w:val="left" w:leader="none"/>
        </w:tabs>
        <w:spacing w:line="240" w:lineRule="auto" w:before="157" w:after="0"/>
        <w:ind w:left="757" w:right="0" w:hanging="325"/>
        <w:jc w:val="left"/>
        <w:rPr>
          <w:sz w:val="16"/>
        </w:rPr>
      </w:pPr>
      <w:r>
        <w:rPr>
          <w:color w:val="3333FF"/>
          <w:sz w:val="16"/>
        </w:rPr>
        <w:t>个人客户：客户名称、证件信息、风险测评、监管信息；</w:t>
      </w:r>
    </w:p>
    <w:p>
      <w:pPr>
        <w:pStyle w:val="ListParagraph"/>
        <w:numPr>
          <w:ilvl w:val="1"/>
          <w:numId w:val="22"/>
        </w:numPr>
        <w:tabs>
          <w:tab w:pos="758" w:val="left" w:leader="none"/>
        </w:tabs>
        <w:spacing w:line="240" w:lineRule="auto" w:before="156" w:after="0"/>
        <w:ind w:left="757" w:right="0" w:hanging="325"/>
        <w:jc w:val="left"/>
        <w:rPr>
          <w:sz w:val="16"/>
        </w:rPr>
      </w:pPr>
      <w:r>
        <w:rPr>
          <w:color w:val="3333FF"/>
          <w:sz w:val="16"/>
        </w:rPr>
        <w:t>机构客户：机构名称、证件、公司地址、法人信息、风险测评、监管信息；</w:t>
      </w:r>
    </w:p>
    <w:p>
      <w:pPr>
        <w:pStyle w:val="ListParagraph"/>
        <w:numPr>
          <w:ilvl w:val="1"/>
          <w:numId w:val="22"/>
        </w:numPr>
        <w:tabs>
          <w:tab w:pos="758" w:val="left" w:leader="none"/>
        </w:tabs>
        <w:spacing w:line="240" w:lineRule="auto" w:before="156" w:after="0"/>
        <w:ind w:left="757" w:right="0" w:hanging="325"/>
        <w:jc w:val="left"/>
        <w:rPr>
          <w:sz w:val="16"/>
        </w:rPr>
      </w:pPr>
      <w:r>
        <w:rPr>
          <w:color w:val="3333FF"/>
          <w:sz w:val="16"/>
        </w:rPr>
        <w:t>产品客户：产品名称、备案号、管理人信息、风险测评、监管信息；</w:t>
      </w:r>
    </w:p>
    <w:p>
      <w:pPr>
        <w:pStyle w:val="ListParagraph"/>
        <w:numPr>
          <w:ilvl w:val="0"/>
          <w:numId w:val="22"/>
        </w:numPr>
        <w:tabs>
          <w:tab w:pos="433" w:val="left" w:leader="none"/>
          <w:tab w:pos="434" w:val="left" w:leader="none"/>
        </w:tabs>
        <w:spacing w:line="240" w:lineRule="auto" w:before="156" w:after="0"/>
        <w:ind w:left="433" w:right="0" w:hanging="325"/>
        <w:jc w:val="left"/>
        <w:rPr>
          <w:rFonts w:ascii="Times New Roman" w:eastAsia="Times New Roman"/>
          <w:color w:val="0000FF"/>
          <w:sz w:val="16"/>
        </w:rPr>
      </w:pPr>
      <w:r>
        <w:rPr>
          <w:color w:val="0000FF"/>
          <w:sz w:val="16"/>
        </w:rPr>
        <w:t>支持募资经理查看客户列表，支持客户修改、客户详情查看。</w:t>
      </w:r>
    </w:p>
    <w:p>
      <w:pPr>
        <w:pStyle w:val="ListParagraph"/>
        <w:numPr>
          <w:ilvl w:val="0"/>
          <w:numId w:val="22"/>
        </w:numPr>
        <w:tabs>
          <w:tab w:pos="433" w:val="left" w:leader="none"/>
          <w:tab w:pos="434" w:val="left" w:leader="none"/>
        </w:tabs>
        <w:spacing w:line="240" w:lineRule="auto" w:before="157" w:after="0"/>
        <w:ind w:left="433" w:right="0" w:hanging="325"/>
        <w:jc w:val="left"/>
        <w:rPr>
          <w:rFonts w:ascii="Times New Roman" w:eastAsia="Times New Roman"/>
          <w:color w:val="0000FF"/>
          <w:sz w:val="16"/>
        </w:rPr>
      </w:pPr>
      <w:r>
        <w:rPr>
          <w:color w:val="0000FF"/>
          <w:sz w:val="16"/>
        </w:rPr>
        <w:t>需支持客户创建后的疑似客户冲突判断；</w:t>
      </w:r>
    </w:p>
    <w:p>
      <w:pPr>
        <w:pStyle w:val="ListParagraph"/>
        <w:numPr>
          <w:ilvl w:val="0"/>
          <w:numId w:val="22"/>
        </w:numPr>
        <w:tabs>
          <w:tab w:pos="433" w:val="left" w:leader="none"/>
          <w:tab w:pos="434" w:val="left" w:leader="none"/>
        </w:tabs>
        <w:spacing w:line="240" w:lineRule="auto" w:before="156" w:after="0"/>
        <w:ind w:left="433" w:right="0" w:hanging="325"/>
        <w:jc w:val="left"/>
        <w:rPr>
          <w:rFonts w:ascii="Times New Roman" w:eastAsia="Times New Roman"/>
          <w:color w:val="0000FF"/>
          <w:sz w:val="16"/>
        </w:rPr>
      </w:pPr>
      <w:r>
        <w:rPr>
          <w:color w:val="0000FF"/>
          <w:sz w:val="16"/>
        </w:rPr>
        <w:t>支持业管角色查看客户列表，支持客户详情查看、客户敏感信息屏蔽。</w:t>
      </w:r>
    </w:p>
    <w:p>
      <w:pPr>
        <w:pStyle w:val="ListParagraph"/>
        <w:numPr>
          <w:ilvl w:val="0"/>
          <w:numId w:val="22"/>
        </w:numPr>
        <w:tabs>
          <w:tab w:pos="433" w:val="left" w:leader="none"/>
          <w:tab w:pos="434" w:val="left" w:leader="none"/>
        </w:tabs>
        <w:spacing w:line="422" w:lineRule="auto" w:before="156" w:after="0"/>
        <w:ind w:left="433" w:right="4075" w:hanging="325"/>
        <w:jc w:val="left"/>
        <w:rPr>
          <w:rFonts w:ascii="Times New Roman" w:eastAsia="Times New Roman"/>
          <w:color w:val="0000FF"/>
          <w:sz w:val="16"/>
        </w:rPr>
      </w:pPr>
      <w:r>
        <w:rPr>
          <w:color w:val="0000FF"/>
          <w:spacing w:val="-7"/>
          <w:sz w:val="16"/>
        </w:rPr>
        <w:t>客户详情中支持客户信息、参考信息、问卷信息、监管信息、交易历史、委托人合同信息、受益人合同信息、相关信函报告查询。</w:t>
      </w:r>
    </w:p>
    <w:p>
      <w:pPr>
        <w:pStyle w:val="ListParagraph"/>
        <w:numPr>
          <w:ilvl w:val="0"/>
          <w:numId w:val="22"/>
        </w:numPr>
        <w:tabs>
          <w:tab w:pos="433" w:val="left" w:leader="none"/>
          <w:tab w:pos="434" w:val="left" w:leader="none"/>
        </w:tabs>
        <w:spacing w:line="422" w:lineRule="auto" w:before="1" w:after="0"/>
        <w:ind w:left="433" w:right="4076" w:hanging="325"/>
        <w:jc w:val="left"/>
        <w:rPr>
          <w:rFonts w:ascii="Times New Roman" w:eastAsia="Times New Roman"/>
          <w:color w:val="0000FF"/>
          <w:sz w:val="16"/>
        </w:rPr>
      </w:pPr>
      <w:r>
        <w:rPr>
          <w:color w:val="0000FF"/>
          <w:spacing w:val="-9"/>
          <w:sz w:val="16"/>
        </w:rPr>
        <w:t>支持机构、产品客户申请材料简化，电子材料上传影像系统，交易过程无需提供纸质材料。</w:t>
      </w:r>
    </w:p>
    <w:p>
      <w:pPr>
        <w:pStyle w:val="ListParagraph"/>
        <w:numPr>
          <w:ilvl w:val="0"/>
          <w:numId w:val="22"/>
        </w:numPr>
        <w:tabs>
          <w:tab w:pos="433" w:val="left" w:leader="none"/>
          <w:tab w:pos="434" w:val="left" w:leader="none"/>
        </w:tabs>
        <w:spacing w:line="422" w:lineRule="auto" w:before="1" w:after="0"/>
        <w:ind w:left="433" w:right="4075" w:hanging="325"/>
        <w:jc w:val="left"/>
        <w:rPr>
          <w:rFonts w:ascii="Times New Roman" w:eastAsia="Times New Roman"/>
          <w:color w:val="0000FF"/>
          <w:sz w:val="16"/>
        </w:rPr>
      </w:pPr>
      <w:r>
        <w:rPr>
          <w:color w:val="0000FF"/>
          <w:spacing w:val="-6"/>
          <w:sz w:val="16"/>
        </w:rPr>
        <w:t>支持业管人员维护机构客户、产品客户的金融机构大类、管户经理。系统根据交易规则</w:t>
      </w:r>
      <w:r>
        <w:rPr>
          <w:color w:val="0000FF"/>
          <w:sz w:val="16"/>
        </w:rPr>
        <w:t>默认管户经理。</w:t>
      </w:r>
    </w:p>
    <w:p>
      <w:pPr>
        <w:pStyle w:val="ListParagraph"/>
        <w:numPr>
          <w:ilvl w:val="0"/>
          <w:numId w:val="22"/>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z w:val="16"/>
        </w:rPr>
        <w:t>支持业管人员维护募资经理的私募基金销售资格设置。</w:t>
      </w:r>
    </w:p>
    <w:p>
      <w:pPr>
        <w:pStyle w:val="ListParagraph"/>
        <w:numPr>
          <w:ilvl w:val="0"/>
          <w:numId w:val="22"/>
        </w:numPr>
        <w:tabs>
          <w:tab w:pos="433" w:val="left" w:leader="none"/>
          <w:tab w:pos="434" w:val="left" w:leader="none"/>
        </w:tabs>
        <w:spacing w:line="240" w:lineRule="auto" w:before="156" w:after="0"/>
        <w:ind w:left="433" w:right="0" w:hanging="325"/>
        <w:jc w:val="left"/>
        <w:rPr>
          <w:rFonts w:ascii="Times New Roman" w:eastAsia="Times New Roman"/>
          <w:color w:val="0000FF"/>
          <w:sz w:val="16"/>
        </w:rPr>
      </w:pPr>
      <w:r>
        <w:rPr>
          <w:color w:val="0000FF"/>
          <w:sz w:val="16"/>
        </w:rPr>
        <w:t>支持募资经理、业管对客户关系发起调整，系统根据规则同步进行管户理财经理调整。</w:t>
      </w:r>
    </w:p>
    <w:p>
      <w:pPr>
        <w:pStyle w:val="ListParagraph"/>
        <w:numPr>
          <w:ilvl w:val="0"/>
          <w:numId w:val="22"/>
        </w:numPr>
        <w:tabs>
          <w:tab w:pos="434" w:val="left" w:leader="none"/>
        </w:tabs>
        <w:spacing w:line="240" w:lineRule="auto" w:before="156" w:after="0"/>
        <w:ind w:left="433" w:right="0" w:hanging="325"/>
        <w:jc w:val="left"/>
        <w:rPr>
          <w:rFonts w:ascii="Times New Roman" w:eastAsia="Times New Roman"/>
          <w:color w:val="3333FF"/>
          <w:sz w:val="16"/>
        </w:rPr>
      </w:pPr>
      <w:r>
        <w:rPr>
          <w:color w:val="3333FF"/>
          <w:sz w:val="16"/>
        </w:rPr>
        <w:t>支持客服运营岗对客户疑似冲突待办进行审核</w:t>
      </w:r>
    </w:p>
    <w:p>
      <w:pPr>
        <w:pStyle w:val="BodyText"/>
        <w:rPr>
          <w:sz w:val="18"/>
        </w:rPr>
      </w:pPr>
    </w:p>
    <w:p>
      <w:pPr>
        <w:pStyle w:val="Heading4"/>
        <w:numPr>
          <w:ilvl w:val="2"/>
          <w:numId w:val="1"/>
        </w:numPr>
        <w:tabs>
          <w:tab w:pos="665" w:val="left" w:leader="none"/>
        </w:tabs>
        <w:spacing w:line="240" w:lineRule="auto" w:before="145" w:after="0"/>
        <w:ind w:left="664" w:right="0" w:hanging="556"/>
        <w:jc w:val="left"/>
      </w:pPr>
      <w:r>
        <w:rPr>
          <w:spacing w:val="-8"/>
        </w:rPr>
        <w:t>[服务项 </w:t>
      </w:r>
      <w:r>
        <w:rPr/>
        <w:t>2：交易管理] </w:t>
      </w:r>
    </w:p>
    <w:p>
      <w:pPr>
        <w:pStyle w:val="BodyText"/>
        <w:rPr>
          <w:b/>
        </w:rPr>
      </w:pPr>
    </w:p>
    <w:p>
      <w:pPr>
        <w:pStyle w:val="BodyText"/>
        <w:spacing w:before="1"/>
        <w:rPr>
          <w:b/>
          <w:sz w:val="13"/>
        </w:rPr>
      </w:pPr>
    </w:p>
    <w:p>
      <w:pPr>
        <w:pStyle w:val="ListParagraph"/>
        <w:numPr>
          <w:ilvl w:val="0"/>
          <w:numId w:val="23"/>
        </w:numPr>
        <w:tabs>
          <w:tab w:pos="433" w:val="left" w:leader="none"/>
          <w:tab w:pos="434" w:val="left" w:leader="none"/>
        </w:tabs>
        <w:spacing w:line="422" w:lineRule="auto" w:before="0" w:after="0"/>
        <w:ind w:left="433" w:right="4078" w:hanging="325"/>
        <w:jc w:val="left"/>
        <w:rPr>
          <w:sz w:val="16"/>
        </w:rPr>
      </w:pPr>
      <w:r>
        <w:rPr>
          <w:color w:val="3333FF"/>
          <w:spacing w:val="-12"/>
          <w:sz w:val="16"/>
        </w:rPr>
        <w:t>需要支持募资经理的交易下单功能，系统需支持个人、机构、产品客户的，认购、追购、赎回、转让、续期；</w:t>
      </w:r>
    </w:p>
    <w:p>
      <w:pPr>
        <w:pStyle w:val="ListParagraph"/>
        <w:numPr>
          <w:ilvl w:val="0"/>
          <w:numId w:val="23"/>
        </w:numPr>
        <w:tabs>
          <w:tab w:pos="433" w:val="left" w:leader="none"/>
          <w:tab w:pos="434" w:val="left" w:leader="none"/>
        </w:tabs>
        <w:spacing w:line="240" w:lineRule="auto" w:before="1" w:after="0"/>
        <w:ind w:left="433" w:right="0" w:hanging="325"/>
        <w:jc w:val="left"/>
        <w:rPr>
          <w:sz w:val="16"/>
        </w:rPr>
      </w:pPr>
      <w:r>
        <w:rPr>
          <w:color w:val="3333FF"/>
          <w:sz w:val="16"/>
        </w:rPr>
        <w:t>需支持各类非标准产品要素的产品交易流程；</w:t>
      </w:r>
    </w:p>
    <w:p>
      <w:pPr>
        <w:pStyle w:val="ListParagraph"/>
        <w:numPr>
          <w:ilvl w:val="0"/>
          <w:numId w:val="23"/>
        </w:numPr>
        <w:tabs>
          <w:tab w:pos="433" w:val="left" w:leader="none"/>
          <w:tab w:pos="434" w:val="left" w:leader="none"/>
        </w:tabs>
        <w:spacing w:line="240" w:lineRule="auto" w:before="156" w:after="0"/>
        <w:ind w:left="433" w:right="0" w:hanging="325"/>
        <w:jc w:val="left"/>
        <w:rPr>
          <w:sz w:val="16"/>
        </w:rPr>
      </w:pPr>
      <w:r>
        <w:rPr>
          <w:color w:val="3333FF"/>
          <w:sz w:val="16"/>
        </w:rPr>
        <w:t>需支持发起申请书受托方自动用印流程；</w:t>
      </w:r>
    </w:p>
    <w:p>
      <w:pPr>
        <w:pStyle w:val="ListParagraph"/>
        <w:numPr>
          <w:ilvl w:val="0"/>
          <w:numId w:val="23"/>
        </w:numPr>
        <w:tabs>
          <w:tab w:pos="433" w:val="left" w:leader="none"/>
          <w:tab w:pos="434" w:val="left" w:leader="none"/>
        </w:tabs>
        <w:spacing w:line="240" w:lineRule="auto" w:before="156" w:after="0"/>
        <w:ind w:left="433" w:right="0" w:hanging="325"/>
        <w:jc w:val="left"/>
        <w:rPr>
          <w:sz w:val="16"/>
        </w:rPr>
      </w:pPr>
      <w:r>
        <w:rPr>
          <w:color w:val="3333FF"/>
          <w:sz w:val="16"/>
        </w:rPr>
        <w:t>需支持单证打印前展示材料清单；</w:t>
      </w:r>
    </w:p>
    <w:p>
      <w:pPr>
        <w:pStyle w:val="ListParagraph"/>
        <w:numPr>
          <w:ilvl w:val="0"/>
          <w:numId w:val="23"/>
        </w:numPr>
        <w:tabs>
          <w:tab w:pos="433" w:val="left" w:leader="none"/>
          <w:tab w:pos="434" w:val="left" w:leader="none"/>
        </w:tabs>
        <w:spacing w:line="240" w:lineRule="auto" w:before="156" w:after="0"/>
        <w:ind w:left="433" w:right="0" w:hanging="325"/>
        <w:jc w:val="left"/>
        <w:rPr>
          <w:sz w:val="16"/>
        </w:rPr>
      </w:pPr>
      <w:r>
        <w:rPr>
          <w:color w:val="3333FF"/>
          <w:sz w:val="16"/>
        </w:rPr>
        <w:t>需支持内部产品客户的批量认购、追购、赎回功能；</w:t>
      </w:r>
    </w:p>
    <w:p>
      <w:pPr>
        <w:pStyle w:val="ListParagraph"/>
        <w:numPr>
          <w:ilvl w:val="0"/>
          <w:numId w:val="23"/>
        </w:numPr>
        <w:tabs>
          <w:tab w:pos="433" w:val="left" w:leader="none"/>
          <w:tab w:pos="434" w:val="left" w:leader="none"/>
        </w:tabs>
        <w:spacing w:line="422" w:lineRule="auto" w:before="156" w:after="0"/>
        <w:ind w:left="433" w:right="4100" w:hanging="325"/>
        <w:jc w:val="left"/>
        <w:rPr>
          <w:sz w:val="16"/>
        </w:rPr>
      </w:pPr>
      <w:r>
        <w:rPr>
          <w:color w:val="3333FF"/>
          <w:spacing w:val="1"/>
          <w:sz w:val="16"/>
        </w:rPr>
        <w:t>需要支持内部客户的认购、追购、赎回、转让订单推送到</w:t>
      </w:r>
      <w:r>
        <w:rPr>
          <w:rFonts w:ascii="Times New Roman" w:eastAsia="Times New Roman"/>
          <w:color w:val="3333FF"/>
          <w:sz w:val="16"/>
        </w:rPr>
        <w:t>TOT</w:t>
      </w:r>
      <w:r>
        <w:rPr>
          <w:rFonts w:ascii="Times New Roman" w:eastAsia="Times New Roman"/>
          <w:color w:val="3333FF"/>
          <w:spacing w:val="10"/>
          <w:sz w:val="16"/>
        </w:rPr>
        <w:t> </w:t>
      </w:r>
      <w:r>
        <w:rPr>
          <w:color w:val="3333FF"/>
          <w:spacing w:val="-2"/>
          <w:sz w:val="16"/>
        </w:rPr>
        <w:t>系统，完成后续资产端</w:t>
      </w:r>
      <w:r>
        <w:rPr>
          <w:color w:val="3333FF"/>
          <w:sz w:val="16"/>
        </w:rPr>
        <w:t>流程；</w:t>
      </w:r>
    </w:p>
    <w:p>
      <w:pPr>
        <w:pStyle w:val="ListParagraph"/>
        <w:numPr>
          <w:ilvl w:val="0"/>
          <w:numId w:val="23"/>
        </w:numPr>
        <w:tabs>
          <w:tab w:pos="433" w:val="left" w:leader="none"/>
          <w:tab w:pos="434" w:val="left" w:leader="none"/>
        </w:tabs>
        <w:spacing w:line="240" w:lineRule="auto" w:before="1" w:after="0"/>
        <w:ind w:left="433" w:right="0" w:hanging="325"/>
        <w:jc w:val="left"/>
        <w:rPr>
          <w:sz w:val="16"/>
        </w:rPr>
      </w:pPr>
      <w:r>
        <w:rPr>
          <w:color w:val="3333FF"/>
          <w:sz w:val="16"/>
        </w:rPr>
        <w:t>需要支持企业年金客户的批量下单功能；</w:t>
      </w:r>
    </w:p>
    <w:p>
      <w:pPr>
        <w:pStyle w:val="ListParagraph"/>
        <w:numPr>
          <w:ilvl w:val="0"/>
          <w:numId w:val="23"/>
        </w:numPr>
        <w:tabs>
          <w:tab w:pos="433" w:val="left" w:leader="none"/>
          <w:tab w:pos="434" w:val="left" w:leader="none"/>
        </w:tabs>
        <w:spacing w:line="240" w:lineRule="auto" w:before="157" w:after="0"/>
        <w:ind w:left="433" w:right="0" w:hanging="325"/>
        <w:jc w:val="left"/>
        <w:rPr>
          <w:sz w:val="16"/>
        </w:rPr>
      </w:pPr>
      <w:r>
        <w:rPr>
          <w:color w:val="3333FF"/>
          <w:sz w:val="16"/>
        </w:rPr>
        <w:t>需支持募资经理的订单管理功能，对订单的查询、修改、补录、撤销动作；</w:t>
      </w:r>
    </w:p>
    <w:p>
      <w:pPr>
        <w:spacing w:after="0" w:line="240" w:lineRule="auto"/>
        <w:jc w:val="left"/>
        <w:rPr>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ListParagraph"/>
        <w:numPr>
          <w:ilvl w:val="0"/>
          <w:numId w:val="23"/>
        </w:numPr>
        <w:tabs>
          <w:tab w:pos="433" w:val="left" w:leader="none"/>
          <w:tab w:pos="434" w:val="left" w:leader="none"/>
        </w:tabs>
        <w:spacing w:line="240" w:lineRule="auto" w:before="1" w:after="0"/>
        <w:ind w:left="433" w:right="0" w:hanging="325"/>
        <w:jc w:val="left"/>
        <w:rPr>
          <w:sz w:val="16"/>
        </w:rPr>
      </w:pPr>
      <w:r>
        <w:rPr/>
        <w:pict>
          <v:rect style="position:absolute;margin-left:395.470001pt;margin-top:-59.46999pt;width:199.850007pt;height:649.78pt;mso-position-horizontal-relative:page;mso-position-vertical-relative:paragraph;z-index:251681792" filled="true" fillcolor="#f1f1f1" stroked="false">
            <v:fill type="solid"/>
            <w10:wrap type="none"/>
          </v:rect>
        </w:pict>
      </w:r>
      <w:r>
        <w:rPr>
          <w:color w:val="3333FF"/>
          <w:sz w:val="16"/>
        </w:rPr>
        <w:t>支持业管角色的订单管理查询功能，对客户敏感信息进行屏蔽；</w:t>
      </w:r>
    </w:p>
    <w:p>
      <w:pPr>
        <w:pStyle w:val="ListParagraph"/>
        <w:numPr>
          <w:ilvl w:val="0"/>
          <w:numId w:val="23"/>
        </w:numPr>
        <w:tabs>
          <w:tab w:pos="434" w:val="left" w:leader="none"/>
        </w:tabs>
        <w:spacing w:line="240" w:lineRule="auto" w:before="155" w:after="0"/>
        <w:ind w:left="433" w:right="0" w:hanging="325"/>
        <w:jc w:val="left"/>
        <w:rPr>
          <w:sz w:val="16"/>
        </w:rPr>
      </w:pPr>
      <w:r>
        <w:rPr>
          <w:color w:val="3333FF"/>
          <w:sz w:val="16"/>
        </w:rPr>
        <w:t>支持个人业管角色，对个人客户的订单，上传双录视频；</w:t>
      </w:r>
    </w:p>
    <w:p>
      <w:pPr>
        <w:pStyle w:val="ListParagraph"/>
        <w:numPr>
          <w:ilvl w:val="0"/>
          <w:numId w:val="23"/>
        </w:numPr>
        <w:tabs>
          <w:tab w:pos="434" w:val="left" w:leader="none"/>
        </w:tabs>
        <w:spacing w:line="240" w:lineRule="auto" w:before="157" w:after="0"/>
        <w:ind w:left="433" w:right="0" w:hanging="325"/>
        <w:jc w:val="left"/>
        <w:rPr>
          <w:sz w:val="16"/>
        </w:rPr>
      </w:pPr>
      <w:r>
        <w:rPr>
          <w:color w:val="3333FF"/>
          <w:spacing w:val="-6"/>
          <w:w w:val="101"/>
          <w:sz w:val="16"/>
        </w:rPr>
        <w:t>支持募资经理在待办页面对转让订单进行授权操作；</w:t>
      </w:r>
      <w:r>
        <w:rPr>
          <w:color w:val="3333FF"/>
          <w:spacing w:val="-3"/>
          <w:w w:val="101"/>
          <w:sz w:val="16"/>
        </w:rPr>
        <w:t>（</w:t>
      </w:r>
      <w:r>
        <w:rPr>
          <w:rFonts w:ascii="Times New Roman" w:eastAsia="Times New Roman"/>
          <w:color w:val="3333FF"/>
          <w:spacing w:val="-2"/>
          <w:w w:val="101"/>
          <w:sz w:val="16"/>
        </w:rPr>
        <w:t>R</w:t>
      </w:r>
      <w:r>
        <w:rPr>
          <w:rFonts w:ascii="Times New Roman" w:eastAsia="Times New Roman"/>
          <w:color w:val="3333FF"/>
          <w:spacing w:val="-1"/>
          <w:w w:val="101"/>
          <w:sz w:val="16"/>
        </w:rPr>
        <w:t>M</w:t>
      </w:r>
      <w:r>
        <w:rPr>
          <w:rFonts w:ascii="Times New Roman" w:eastAsia="Times New Roman"/>
          <w:color w:val="3333FF"/>
          <w:spacing w:val="1"/>
          <w:w w:val="101"/>
          <w:sz w:val="16"/>
        </w:rPr>
        <w:t>-</w:t>
      </w:r>
      <w:r>
        <w:rPr>
          <w:rFonts w:ascii="Times New Roman" w:eastAsia="Times New Roman"/>
          <w:color w:val="3333FF"/>
          <w:w w:val="101"/>
          <w:sz w:val="16"/>
        </w:rPr>
        <w:t>A</w:t>
      </w:r>
      <w:r>
        <w:rPr>
          <w:rFonts w:ascii="Times New Roman" w:eastAsia="Times New Roman"/>
          <w:color w:val="3333FF"/>
          <w:spacing w:val="5"/>
          <w:sz w:val="16"/>
        </w:rPr>
        <w:t> </w:t>
      </w:r>
      <w:r>
        <w:rPr>
          <w:color w:val="3333FF"/>
          <w:spacing w:val="-1"/>
          <w:w w:val="101"/>
          <w:sz w:val="16"/>
        </w:rPr>
        <w:t>转让给</w:t>
      </w:r>
      <w:r>
        <w:rPr>
          <w:color w:val="3333FF"/>
          <w:spacing w:val="-32"/>
          <w:sz w:val="16"/>
        </w:rPr>
        <w:t> </w:t>
      </w:r>
      <w:r>
        <w:rPr>
          <w:rFonts w:ascii="Times New Roman" w:eastAsia="Times New Roman"/>
          <w:color w:val="3333FF"/>
          <w:spacing w:val="-2"/>
          <w:w w:val="101"/>
          <w:sz w:val="16"/>
        </w:rPr>
        <w:t>RM</w:t>
      </w:r>
      <w:r>
        <w:rPr>
          <w:rFonts w:ascii="Times New Roman" w:eastAsia="Times New Roman"/>
          <w:color w:val="3333FF"/>
          <w:spacing w:val="1"/>
          <w:w w:val="101"/>
          <w:sz w:val="16"/>
        </w:rPr>
        <w:t>-</w:t>
      </w:r>
      <w:r>
        <w:rPr>
          <w:rFonts w:ascii="Times New Roman" w:eastAsia="Times New Roman"/>
          <w:color w:val="3333FF"/>
          <w:w w:val="101"/>
          <w:sz w:val="16"/>
        </w:rPr>
        <w:t>B</w:t>
      </w:r>
      <w:r>
        <w:rPr>
          <w:rFonts w:ascii="Times New Roman" w:eastAsia="Times New Roman"/>
          <w:color w:val="3333FF"/>
          <w:spacing w:val="7"/>
          <w:sz w:val="16"/>
        </w:rPr>
        <w:t> </w:t>
      </w:r>
      <w:r>
        <w:rPr>
          <w:color w:val="3333FF"/>
          <w:spacing w:val="-2"/>
          <w:w w:val="101"/>
          <w:sz w:val="16"/>
        </w:rPr>
        <w:t>的客户时，</w:t>
      </w:r>
    </w:p>
    <w:p>
      <w:pPr>
        <w:pStyle w:val="BodyText"/>
        <w:spacing w:before="156"/>
        <w:ind w:left="433"/>
      </w:pPr>
      <w:r>
        <w:rPr>
          <w:rFonts w:ascii="Times New Roman" w:eastAsia="Times New Roman"/>
          <w:color w:val="3333FF"/>
          <w:spacing w:val="-2"/>
          <w:w w:val="101"/>
        </w:rPr>
        <w:t>R</w:t>
      </w:r>
      <w:r>
        <w:rPr>
          <w:rFonts w:ascii="Times New Roman" w:eastAsia="Times New Roman"/>
          <w:color w:val="3333FF"/>
          <w:spacing w:val="-1"/>
          <w:w w:val="101"/>
        </w:rPr>
        <w:t>M</w:t>
      </w:r>
      <w:r>
        <w:rPr>
          <w:rFonts w:ascii="Times New Roman" w:eastAsia="Times New Roman"/>
          <w:color w:val="3333FF"/>
          <w:spacing w:val="1"/>
          <w:w w:val="101"/>
        </w:rPr>
        <w:t>-</w:t>
      </w:r>
      <w:r>
        <w:rPr>
          <w:rFonts w:ascii="Times New Roman" w:eastAsia="Times New Roman"/>
          <w:color w:val="3333FF"/>
          <w:w w:val="101"/>
        </w:rPr>
        <w:t>A</w:t>
      </w:r>
      <w:r>
        <w:rPr>
          <w:rFonts w:ascii="Times New Roman" w:eastAsia="Times New Roman"/>
          <w:color w:val="3333FF"/>
          <w:spacing w:val="-2"/>
        </w:rPr>
        <w:t> </w:t>
      </w:r>
      <w:r>
        <w:rPr>
          <w:color w:val="3333FF"/>
          <w:spacing w:val="-1"/>
          <w:w w:val="101"/>
        </w:rPr>
        <w:t>的操作需要</w:t>
      </w:r>
      <w:r>
        <w:rPr>
          <w:color w:val="3333FF"/>
          <w:spacing w:val="-39"/>
        </w:rPr>
        <w:t> </w:t>
      </w:r>
      <w:r>
        <w:rPr>
          <w:rFonts w:ascii="Times New Roman" w:eastAsia="Times New Roman"/>
          <w:color w:val="3333FF"/>
          <w:spacing w:val="-2"/>
          <w:w w:val="101"/>
        </w:rPr>
        <w:t>R</w:t>
      </w:r>
      <w:r>
        <w:rPr>
          <w:rFonts w:ascii="Times New Roman" w:eastAsia="Times New Roman"/>
          <w:color w:val="3333FF"/>
          <w:spacing w:val="-3"/>
          <w:w w:val="101"/>
        </w:rPr>
        <w:t>M</w:t>
      </w:r>
      <w:r>
        <w:rPr>
          <w:rFonts w:ascii="Times New Roman" w:eastAsia="Times New Roman"/>
          <w:color w:val="3333FF"/>
          <w:spacing w:val="1"/>
          <w:w w:val="101"/>
        </w:rPr>
        <w:t>-</w:t>
      </w:r>
      <w:r>
        <w:rPr>
          <w:rFonts w:ascii="Times New Roman" w:eastAsia="Times New Roman"/>
          <w:color w:val="3333FF"/>
          <w:w w:val="101"/>
        </w:rPr>
        <w:t>B</w:t>
      </w:r>
      <w:r>
        <w:rPr>
          <w:rFonts w:ascii="Times New Roman" w:eastAsia="Times New Roman"/>
          <w:color w:val="3333FF"/>
          <w:spacing w:val="-3"/>
        </w:rPr>
        <w:t> </w:t>
      </w:r>
      <w:r>
        <w:rPr>
          <w:color w:val="3333FF"/>
          <w:w w:val="101"/>
        </w:rPr>
        <w:t>授权</w:t>
      </w:r>
      <w:r>
        <w:rPr>
          <w:color w:val="3333FF"/>
          <w:spacing w:val="-83"/>
          <w:w w:val="101"/>
        </w:rPr>
        <w:t>）</w:t>
      </w:r>
      <w:r>
        <w:rPr>
          <w:color w:val="3333FF"/>
          <w:w w:val="101"/>
        </w:rPr>
        <w:t>；</w:t>
      </w:r>
    </w:p>
    <w:p>
      <w:pPr>
        <w:pStyle w:val="ListParagraph"/>
        <w:numPr>
          <w:ilvl w:val="0"/>
          <w:numId w:val="23"/>
        </w:numPr>
        <w:tabs>
          <w:tab w:pos="434" w:val="left" w:leader="none"/>
        </w:tabs>
        <w:spacing w:line="240" w:lineRule="auto" w:before="156" w:after="0"/>
        <w:ind w:left="433" w:right="0" w:hanging="325"/>
        <w:jc w:val="left"/>
        <w:rPr>
          <w:sz w:val="16"/>
        </w:rPr>
      </w:pPr>
      <w:r>
        <w:rPr>
          <w:color w:val="3333FF"/>
          <w:sz w:val="16"/>
        </w:rPr>
        <w:t>支持个人存续服务岗对个人客户进行认购、追购、赎回、转让交易；</w:t>
      </w:r>
    </w:p>
    <w:p>
      <w:pPr>
        <w:pStyle w:val="ListParagraph"/>
        <w:numPr>
          <w:ilvl w:val="0"/>
          <w:numId w:val="23"/>
        </w:numPr>
        <w:tabs>
          <w:tab w:pos="434" w:val="left" w:leader="none"/>
        </w:tabs>
        <w:spacing w:line="240" w:lineRule="auto" w:before="156" w:after="0"/>
        <w:ind w:left="433" w:right="0" w:hanging="325"/>
        <w:jc w:val="left"/>
        <w:rPr>
          <w:sz w:val="16"/>
        </w:rPr>
      </w:pPr>
      <w:r>
        <w:rPr>
          <w:color w:val="3333FF"/>
          <w:sz w:val="16"/>
        </w:rPr>
        <w:t>支持个人服务岗对个人客户进行认购、追购、赎回、转让交易；</w:t>
      </w:r>
    </w:p>
    <w:p>
      <w:pPr>
        <w:pStyle w:val="BodyText"/>
        <w:rPr>
          <w:sz w:val="18"/>
        </w:rPr>
      </w:pPr>
    </w:p>
    <w:p>
      <w:pPr>
        <w:pStyle w:val="BodyText"/>
        <w:rPr>
          <w:sz w:val="18"/>
        </w:rPr>
      </w:pPr>
    </w:p>
    <w:p>
      <w:pPr>
        <w:pStyle w:val="Heading4"/>
        <w:numPr>
          <w:ilvl w:val="2"/>
          <w:numId w:val="1"/>
        </w:numPr>
        <w:tabs>
          <w:tab w:pos="665" w:val="left" w:leader="none"/>
        </w:tabs>
        <w:spacing w:line="240" w:lineRule="auto" w:before="155" w:after="0"/>
        <w:ind w:left="664" w:right="0" w:hanging="556"/>
        <w:jc w:val="left"/>
      </w:pPr>
      <w:r>
        <w:rPr>
          <w:spacing w:val="-8"/>
        </w:rPr>
        <w:t>[服务项 </w:t>
      </w:r>
      <w:r>
        <w:rPr/>
        <w:t>3：基础服务] </w:t>
      </w:r>
    </w:p>
    <w:p>
      <w:pPr>
        <w:pStyle w:val="BodyText"/>
        <w:rPr>
          <w:b/>
        </w:rPr>
      </w:pPr>
    </w:p>
    <w:p>
      <w:pPr>
        <w:pStyle w:val="BodyText"/>
        <w:spacing w:before="1"/>
        <w:rPr>
          <w:b/>
          <w:sz w:val="13"/>
        </w:rPr>
      </w:pPr>
    </w:p>
    <w:p>
      <w:pPr>
        <w:pStyle w:val="ListParagraph"/>
        <w:numPr>
          <w:ilvl w:val="0"/>
          <w:numId w:val="24"/>
        </w:numPr>
        <w:tabs>
          <w:tab w:pos="433" w:val="left" w:leader="none"/>
          <w:tab w:pos="434" w:val="left" w:leader="none"/>
        </w:tabs>
        <w:spacing w:line="240" w:lineRule="auto" w:before="0" w:after="0"/>
        <w:ind w:left="433" w:right="0" w:hanging="325"/>
        <w:jc w:val="left"/>
        <w:rPr>
          <w:sz w:val="16"/>
        </w:rPr>
      </w:pPr>
      <w:r>
        <w:rPr>
          <w:color w:val="3333FF"/>
          <w:sz w:val="16"/>
        </w:rPr>
        <w:t>需要支持发起申请书对受托方自动用印流程；</w:t>
      </w:r>
    </w:p>
    <w:p>
      <w:pPr>
        <w:pStyle w:val="ListParagraph"/>
        <w:numPr>
          <w:ilvl w:val="0"/>
          <w:numId w:val="24"/>
        </w:numPr>
        <w:tabs>
          <w:tab w:pos="433" w:val="left" w:leader="none"/>
          <w:tab w:pos="434" w:val="left" w:leader="none"/>
        </w:tabs>
        <w:spacing w:line="240" w:lineRule="auto" w:before="156" w:after="0"/>
        <w:ind w:left="433" w:right="0" w:hanging="325"/>
        <w:jc w:val="left"/>
        <w:rPr>
          <w:sz w:val="16"/>
        </w:rPr>
      </w:pPr>
      <w:r>
        <w:rPr>
          <w:color w:val="3333FF"/>
          <w:sz w:val="16"/>
        </w:rPr>
        <w:t>支持业管人员对人员权限进行设置；</w:t>
      </w:r>
    </w:p>
    <w:p>
      <w:pPr>
        <w:pStyle w:val="ListParagraph"/>
        <w:numPr>
          <w:ilvl w:val="0"/>
          <w:numId w:val="24"/>
        </w:numPr>
        <w:tabs>
          <w:tab w:pos="433" w:val="left" w:leader="none"/>
          <w:tab w:pos="434" w:val="left" w:leader="none"/>
        </w:tabs>
        <w:spacing w:line="240" w:lineRule="auto" w:before="157" w:after="0"/>
        <w:ind w:left="433" w:right="0" w:hanging="325"/>
        <w:jc w:val="left"/>
        <w:rPr>
          <w:sz w:val="16"/>
        </w:rPr>
      </w:pPr>
      <w:r>
        <w:rPr>
          <w:color w:val="3333FF"/>
          <w:sz w:val="16"/>
        </w:rPr>
        <w:t>支持业管人员对转让白名单进行设置；</w:t>
      </w:r>
    </w:p>
    <w:p>
      <w:pPr>
        <w:pStyle w:val="ListParagraph"/>
        <w:numPr>
          <w:ilvl w:val="0"/>
          <w:numId w:val="24"/>
        </w:numPr>
        <w:tabs>
          <w:tab w:pos="433" w:val="left" w:leader="none"/>
          <w:tab w:pos="434" w:val="left" w:leader="none"/>
        </w:tabs>
        <w:spacing w:line="240" w:lineRule="auto" w:before="156" w:after="0"/>
        <w:ind w:left="433" w:right="0" w:hanging="325"/>
        <w:jc w:val="left"/>
        <w:rPr>
          <w:sz w:val="16"/>
        </w:rPr>
      </w:pPr>
      <w:r>
        <w:rPr>
          <w:color w:val="3333FF"/>
          <w:sz w:val="16"/>
        </w:rPr>
        <w:t>统一管理申请书模板，支持申请书数据生成，对外提供公共接口；</w:t>
      </w:r>
    </w:p>
    <w:p>
      <w:pPr>
        <w:pStyle w:val="ListParagraph"/>
        <w:numPr>
          <w:ilvl w:val="0"/>
          <w:numId w:val="24"/>
        </w:numPr>
        <w:tabs>
          <w:tab w:pos="433" w:val="left" w:leader="none"/>
          <w:tab w:pos="434" w:val="left" w:leader="none"/>
        </w:tabs>
        <w:spacing w:line="422" w:lineRule="auto" w:before="156" w:after="0"/>
        <w:ind w:left="433" w:right="4325" w:hanging="325"/>
        <w:jc w:val="left"/>
        <w:rPr>
          <w:sz w:val="16"/>
        </w:rPr>
      </w:pPr>
      <w:r>
        <w:rPr>
          <w:color w:val="3333FF"/>
          <w:spacing w:val="-1"/>
          <w:sz w:val="16"/>
        </w:rPr>
        <w:t>统一管理问卷算分、超配规则，涉及个人客户、机构客户</w:t>
      </w:r>
      <w:r>
        <w:rPr>
          <w:color w:val="3333FF"/>
          <w:sz w:val="16"/>
        </w:rPr>
        <w:t>（</w:t>
      </w:r>
      <w:r>
        <w:rPr>
          <w:color w:val="3333FF"/>
          <w:spacing w:val="-2"/>
          <w:sz w:val="16"/>
        </w:rPr>
        <w:t>企业客户、金融机构客</w:t>
      </w:r>
      <w:r>
        <w:rPr>
          <w:color w:val="3333FF"/>
          <w:w w:val="101"/>
          <w:sz w:val="16"/>
        </w:rPr>
        <w:t>户</w:t>
      </w:r>
      <w:r>
        <w:rPr>
          <w:color w:val="3333FF"/>
          <w:spacing w:val="-81"/>
          <w:w w:val="101"/>
          <w:sz w:val="16"/>
        </w:rPr>
        <w:t>）</w:t>
      </w:r>
      <w:r>
        <w:rPr>
          <w:color w:val="3333FF"/>
          <w:spacing w:val="-1"/>
          <w:w w:val="101"/>
          <w:sz w:val="16"/>
        </w:rPr>
        <w:t>，对外提供公共接口；</w:t>
      </w:r>
    </w:p>
    <w:p>
      <w:pPr>
        <w:pStyle w:val="ListParagraph"/>
        <w:numPr>
          <w:ilvl w:val="0"/>
          <w:numId w:val="24"/>
        </w:numPr>
        <w:tabs>
          <w:tab w:pos="433" w:val="left" w:leader="none"/>
          <w:tab w:pos="434" w:val="left" w:leader="none"/>
        </w:tabs>
        <w:spacing w:line="240" w:lineRule="auto" w:before="1" w:after="0"/>
        <w:ind w:left="433" w:right="0" w:hanging="325"/>
        <w:jc w:val="left"/>
        <w:rPr>
          <w:sz w:val="16"/>
        </w:rPr>
      </w:pPr>
      <w:r>
        <w:rPr>
          <w:color w:val="3333FF"/>
          <w:sz w:val="16"/>
        </w:rPr>
        <w:t>支持一个用户多个系统角色，且不同角色数据可见范围、菜单权限不同；</w:t>
      </w:r>
    </w:p>
    <w:p>
      <w:pPr>
        <w:pStyle w:val="BodyText"/>
        <w:rPr>
          <w:sz w:val="18"/>
        </w:rPr>
      </w:pPr>
    </w:p>
    <w:p>
      <w:pPr>
        <w:pStyle w:val="Heading4"/>
        <w:numPr>
          <w:ilvl w:val="2"/>
          <w:numId w:val="1"/>
        </w:numPr>
        <w:tabs>
          <w:tab w:pos="665" w:val="left" w:leader="none"/>
        </w:tabs>
        <w:spacing w:line="240" w:lineRule="auto" w:before="144" w:after="0"/>
        <w:ind w:left="664" w:right="0" w:hanging="556"/>
        <w:jc w:val="left"/>
      </w:pPr>
      <w:r>
        <w:rPr>
          <w:spacing w:val="-8"/>
        </w:rPr>
        <w:t>[服务项 </w:t>
      </w:r>
      <w:r>
        <w:rPr/>
        <w:t>4：存续服务]</w:t>
      </w:r>
      <w:r>
        <w:rPr>
          <w:spacing w:val="-2"/>
        </w:rPr>
        <w:t> </w:t>
      </w:r>
      <w:r>
        <w:rPr/>
        <w:t> </w:t>
      </w:r>
    </w:p>
    <w:p>
      <w:pPr>
        <w:pStyle w:val="BodyText"/>
        <w:rPr>
          <w:b/>
        </w:rPr>
      </w:pPr>
    </w:p>
    <w:p>
      <w:pPr>
        <w:pStyle w:val="ListParagraph"/>
        <w:numPr>
          <w:ilvl w:val="0"/>
          <w:numId w:val="25"/>
        </w:numPr>
        <w:tabs>
          <w:tab w:pos="433" w:val="left" w:leader="none"/>
          <w:tab w:pos="434" w:val="left" w:leader="none"/>
        </w:tabs>
        <w:spacing w:line="240" w:lineRule="auto" w:before="108" w:after="0"/>
        <w:ind w:left="433" w:right="0" w:hanging="325"/>
        <w:jc w:val="left"/>
        <w:rPr>
          <w:rFonts w:ascii="Times New Roman" w:eastAsia="Times New Roman"/>
          <w:color w:val="0000FF"/>
          <w:sz w:val="16"/>
        </w:rPr>
      </w:pPr>
      <w:r>
        <w:rPr>
          <w:color w:val="0000FF"/>
          <w:sz w:val="16"/>
        </w:rPr>
        <w:t>需要支持募资经理对客户进行客户信息变更的功能：</w:t>
      </w:r>
    </w:p>
    <w:p>
      <w:pPr>
        <w:pStyle w:val="BodyText"/>
        <w:spacing w:before="1"/>
        <w:rPr>
          <w:sz w:val="14"/>
        </w:rPr>
      </w:pPr>
    </w:p>
    <w:p>
      <w:pPr>
        <w:pStyle w:val="ListParagraph"/>
        <w:numPr>
          <w:ilvl w:val="1"/>
          <w:numId w:val="25"/>
        </w:numPr>
        <w:tabs>
          <w:tab w:pos="849" w:val="left" w:leader="none"/>
        </w:tabs>
        <w:spacing w:line="240" w:lineRule="auto" w:before="0" w:after="0"/>
        <w:ind w:left="848" w:right="0" w:hanging="325"/>
        <w:jc w:val="left"/>
        <w:rPr>
          <w:sz w:val="16"/>
        </w:rPr>
      </w:pPr>
      <w:r>
        <w:rPr>
          <w:color w:val="0000FF"/>
          <w:sz w:val="16"/>
        </w:rPr>
        <w:t>支持机构客户变更公司地址、法人、联系人、相关证照等；</w:t>
      </w:r>
    </w:p>
    <w:p>
      <w:pPr>
        <w:pStyle w:val="BodyText"/>
        <w:spacing w:before="1"/>
        <w:rPr>
          <w:sz w:val="14"/>
        </w:rPr>
      </w:pPr>
    </w:p>
    <w:p>
      <w:pPr>
        <w:pStyle w:val="ListParagraph"/>
        <w:numPr>
          <w:ilvl w:val="1"/>
          <w:numId w:val="25"/>
        </w:numPr>
        <w:tabs>
          <w:tab w:pos="849" w:val="left" w:leader="none"/>
        </w:tabs>
        <w:spacing w:line="240" w:lineRule="auto" w:before="0" w:after="0"/>
        <w:ind w:left="848" w:right="0" w:hanging="325"/>
        <w:jc w:val="left"/>
        <w:rPr>
          <w:sz w:val="16"/>
        </w:rPr>
      </w:pPr>
      <w:r>
        <w:rPr>
          <w:color w:val="0000FF"/>
          <w:sz w:val="16"/>
        </w:rPr>
        <w:t>支持产品客户变更备案号、管理人信息、联系人、相关证照等；</w:t>
      </w:r>
    </w:p>
    <w:p>
      <w:pPr>
        <w:pStyle w:val="BodyText"/>
        <w:spacing w:before="1"/>
        <w:rPr>
          <w:sz w:val="14"/>
        </w:rPr>
      </w:pPr>
    </w:p>
    <w:p>
      <w:pPr>
        <w:pStyle w:val="ListParagraph"/>
        <w:numPr>
          <w:ilvl w:val="0"/>
          <w:numId w:val="25"/>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z w:val="16"/>
        </w:rPr>
        <w:t>需要支持募资经理对客户进行受益账户变更的功能：</w:t>
      </w:r>
    </w:p>
    <w:p>
      <w:pPr>
        <w:pStyle w:val="BodyText"/>
        <w:rPr>
          <w:sz w:val="14"/>
        </w:rPr>
      </w:pPr>
    </w:p>
    <w:p>
      <w:pPr>
        <w:pStyle w:val="ListParagraph"/>
        <w:numPr>
          <w:ilvl w:val="1"/>
          <w:numId w:val="25"/>
        </w:numPr>
        <w:tabs>
          <w:tab w:pos="849" w:val="left" w:leader="none"/>
        </w:tabs>
        <w:spacing w:line="240" w:lineRule="auto" w:before="1" w:after="0"/>
        <w:ind w:left="848" w:right="0" w:hanging="325"/>
        <w:jc w:val="left"/>
        <w:rPr>
          <w:sz w:val="16"/>
        </w:rPr>
      </w:pPr>
      <w:r>
        <w:rPr>
          <w:color w:val="0000FF"/>
          <w:sz w:val="16"/>
        </w:rPr>
        <w:t>需要支持不同维度下的受益账户变更，如按合同、按资金、按账户变更；</w:t>
      </w:r>
    </w:p>
    <w:p>
      <w:pPr>
        <w:pStyle w:val="BodyText"/>
        <w:spacing w:before="1"/>
        <w:rPr>
          <w:sz w:val="14"/>
        </w:rPr>
      </w:pPr>
    </w:p>
    <w:p>
      <w:pPr>
        <w:pStyle w:val="ListParagraph"/>
        <w:numPr>
          <w:ilvl w:val="0"/>
          <w:numId w:val="25"/>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z w:val="16"/>
        </w:rPr>
        <w:t>需要支持募资经理对客户的合同申请资金证明；</w:t>
      </w:r>
    </w:p>
    <w:p>
      <w:pPr>
        <w:pStyle w:val="BodyText"/>
        <w:spacing w:before="12"/>
        <w:rPr>
          <w:sz w:val="13"/>
        </w:rPr>
      </w:pPr>
    </w:p>
    <w:p>
      <w:pPr>
        <w:pStyle w:val="ListParagraph"/>
        <w:numPr>
          <w:ilvl w:val="0"/>
          <w:numId w:val="25"/>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z w:val="16"/>
        </w:rPr>
        <w:t>需要支持募资经理对客户的合同查看</w:t>
      </w:r>
      <w:r>
        <w:rPr>
          <w:rFonts w:ascii="Times New Roman" w:eastAsia="Times New Roman"/>
          <w:color w:val="0000FF"/>
          <w:spacing w:val="-3"/>
          <w:sz w:val="16"/>
        </w:rPr>
        <w:t>\</w:t>
      </w:r>
      <w:r>
        <w:rPr>
          <w:color w:val="0000FF"/>
          <w:sz w:val="16"/>
        </w:rPr>
        <w:t>下载电子权证，申请纸质权证；</w:t>
      </w:r>
    </w:p>
    <w:p>
      <w:pPr>
        <w:pStyle w:val="BodyText"/>
        <w:spacing w:before="1"/>
        <w:rPr>
          <w:sz w:val="14"/>
        </w:rPr>
      </w:pPr>
    </w:p>
    <w:p>
      <w:pPr>
        <w:pStyle w:val="ListParagraph"/>
        <w:numPr>
          <w:ilvl w:val="0"/>
          <w:numId w:val="25"/>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z w:val="16"/>
        </w:rPr>
        <w:t>需要支持募资经理对客户，按产品维度申请退款；</w:t>
      </w:r>
    </w:p>
    <w:p>
      <w:pPr>
        <w:pStyle w:val="BodyText"/>
        <w:rPr>
          <w:sz w:val="14"/>
        </w:rPr>
      </w:pPr>
    </w:p>
    <w:p>
      <w:pPr>
        <w:pStyle w:val="ListParagraph"/>
        <w:numPr>
          <w:ilvl w:val="0"/>
          <w:numId w:val="25"/>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pacing w:val="-2"/>
          <w:w w:val="101"/>
          <w:sz w:val="16"/>
        </w:rPr>
        <w:t>需要支持募资经理查看客户的信函报告</w:t>
      </w:r>
      <w:r>
        <w:rPr>
          <w:color w:val="0000FF"/>
          <w:spacing w:val="-1"/>
          <w:w w:val="101"/>
          <w:sz w:val="16"/>
        </w:rPr>
        <w:t>（</w:t>
      </w:r>
      <w:r>
        <w:rPr>
          <w:color w:val="0000FF"/>
          <w:spacing w:val="-2"/>
          <w:w w:val="101"/>
          <w:sz w:val="16"/>
        </w:rPr>
        <w:t>客户管理客户详情中已有</w:t>
      </w:r>
      <w:r>
        <w:rPr>
          <w:color w:val="0000FF"/>
          <w:spacing w:val="-82"/>
          <w:w w:val="101"/>
          <w:sz w:val="16"/>
        </w:rPr>
        <w:t>）</w:t>
      </w:r>
      <w:r>
        <w:rPr>
          <w:color w:val="0000FF"/>
          <w:w w:val="101"/>
          <w:sz w:val="16"/>
        </w:rPr>
        <w:t>；</w:t>
      </w:r>
    </w:p>
    <w:p>
      <w:pPr>
        <w:pStyle w:val="BodyText"/>
        <w:spacing w:before="1"/>
        <w:rPr>
          <w:sz w:val="14"/>
        </w:rPr>
      </w:pPr>
    </w:p>
    <w:p>
      <w:pPr>
        <w:pStyle w:val="ListParagraph"/>
        <w:numPr>
          <w:ilvl w:val="0"/>
          <w:numId w:val="25"/>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z w:val="16"/>
        </w:rPr>
        <w:t>需要支持募资经理查看客户的投资交易历史清单；</w:t>
      </w:r>
    </w:p>
    <w:p>
      <w:pPr>
        <w:pStyle w:val="BodyText"/>
        <w:spacing w:before="1"/>
        <w:rPr>
          <w:sz w:val="14"/>
        </w:rPr>
      </w:pPr>
    </w:p>
    <w:p>
      <w:pPr>
        <w:pStyle w:val="ListParagraph"/>
        <w:numPr>
          <w:ilvl w:val="0"/>
          <w:numId w:val="25"/>
        </w:numPr>
        <w:tabs>
          <w:tab w:pos="433" w:val="left" w:leader="none"/>
          <w:tab w:pos="434" w:val="left" w:leader="none"/>
        </w:tabs>
        <w:spacing w:line="240" w:lineRule="auto" w:before="0" w:after="0"/>
        <w:ind w:left="433" w:right="0" w:hanging="325"/>
        <w:jc w:val="left"/>
        <w:rPr>
          <w:rFonts w:ascii="Times New Roman" w:eastAsia="Times New Roman"/>
          <w:color w:val="0000FF"/>
          <w:sz w:val="16"/>
        </w:rPr>
      </w:pPr>
      <w:r>
        <w:rPr>
          <w:color w:val="0000FF"/>
          <w:sz w:val="16"/>
        </w:rPr>
        <w:t>需要支持募资经理查看合同分配预测：客户合同的预计到期日和分红分配日数据；</w:t>
      </w:r>
    </w:p>
    <w:p>
      <w:pPr>
        <w:spacing w:after="0" w:line="240" w:lineRule="auto"/>
        <w:jc w:val="left"/>
        <w:rPr>
          <w:rFonts w:ascii="Times New Roman" w:eastAsia="Times New Roman"/>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6"/>
        </w:rPr>
      </w:pPr>
    </w:p>
    <w:p>
      <w:pPr>
        <w:pStyle w:val="ListParagraph"/>
        <w:numPr>
          <w:ilvl w:val="0"/>
          <w:numId w:val="25"/>
        </w:numPr>
        <w:tabs>
          <w:tab w:pos="433" w:val="left" w:leader="none"/>
          <w:tab w:pos="434" w:val="left" w:leader="none"/>
        </w:tabs>
        <w:spacing w:line="240" w:lineRule="auto" w:before="85" w:after="0"/>
        <w:ind w:left="433" w:right="0" w:hanging="325"/>
        <w:jc w:val="left"/>
        <w:rPr>
          <w:rFonts w:ascii="Times New Roman" w:eastAsia="Times New Roman"/>
          <w:color w:val="0000FF"/>
          <w:sz w:val="16"/>
        </w:rPr>
      </w:pPr>
      <w:r>
        <w:rPr/>
        <w:pict>
          <v:rect style="position:absolute;margin-left:395.470001pt;margin-top:-52.290009pt;width:199.850007pt;height:649.78pt;mso-position-horizontal-relative:page;mso-position-vertical-relative:paragraph;z-index:251682816" filled="true" fillcolor="#f1f1f1" stroked="false">
            <v:fill type="solid"/>
            <w10:wrap type="none"/>
          </v:rect>
        </w:pict>
      </w:r>
      <w:r>
        <w:rPr>
          <w:color w:val="0000FF"/>
          <w:sz w:val="16"/>
        </w:rPr>
        <w:t>支持个人存续服务岗，对个人客户进行份额转托管申请；</w:t>
      </w:r>
    </w:p>
    <w:p>
      <w:pPr>
        <w:pStyle w:val="BodyText"/>
        <w:spacing w:before="1"/>
        <w:rPr>
          <w:sz w:val="14"/>
        </w:rPr>
      </w:pPr>
    </w:p>
    <w:p>
      <w:pPr>
        <w:pStyle w:val="ListParagraph"/>
        <w:numPr>
          <w:ilvl w:val="0"/>
          <w:numId w:val="25"/>
        </w:numPr>
        <w:tabs>
          <w:tab w:pos="434" w:val="left" w:leader="none"/>
        </w:tabs>
        <w:spacing w:line="283" w:lineRule="auto" w:before="0" w:after="0"/>
        <w:ind w:left="433" w:right="4325" w:hanging="325"/>
        <w:jc w:val="left"/>
        <w:rPr>
          <w:color w:val="0000FF"/>
          <w:sz w:val="16"/>
        </w:rPr>
      </w:pPr>
      <w:r>
        <w:rPr>
          <w:color w:val="0000FF"/>
          <w:spacing w:val="-1"/>
          <w:sz w:val="16"/>
        </w:rPr>
        <w:t>需要支持个人存续服务岗，对个人客户进行存续服务：申请资金证明、客户信息变</w:t>
      </w:r>
      <w:r>
        <w:rPr>
          <w:color w:val="0000FF"/>
          <w:spacing w:val="-2"/>
          <w:sz w:val="16"/>
        </w:rPr>
        <w:t>更、受益账户变更；</w:t>
      </w:r>
      <w:r>
        <w:rPr>
          <w:color w:val="0000FF"/>
          <w:sz w:val="16"/>
        </w:rPr>
        <w:t> </w:t>
      </w:r>
    </w:p>
    <w:p>
      <w:pPr>
        <w:pStyle w:val="BodyText"/>
        <w:spacing w:before="6"/>
        <w:rPr>
          <w:sz w:val="20"/>
        </w:rPr>
      </w:pPr>
    </w:p>
    <w:p>
      <w:pPr>
        <w:pStyle w:val="ListParagraph"/>
        <w:numPr>
          <w:ilvl w:val="1"/>
          <w:numId w:val="1"/>
        </w:numPr>
        <w:tabs>
          <w:tab w:pos="757" w:val="left" w:leader="none"/>
          <w:tab w:pos="758" w:val="left" w:leader="none"/>
        </w:tabs>
        <w:spacing w:line="240" w:lineRule="auto" w:before="1" w:after="0"/>
        <w:ind w:left="757" w:right="0" w:hanging="649"/>
        <w:jc w:val="left"/>
        <w:rPr>
          <w:rFonts w:ascii="Arial" w:eastAsia="Arial"/>
          <w:b/>
          <w:sz w:val="18"/>
        </w:rPr>
      </w:pPr>
      <w:r>
        <w:rPr>
          <w:rFonts w:ascii="微软雅黑" w:eastAsia="微软雅黑" w:hint="eastAsia"/>
          <w:b/>
          <w:sz w:val="17"/>
        </w:rPr>
        <w:t>通用组件</w:t>
      </w:r>
    </w:p>
    <w:p>
      <w:pPr>
        <w:pStyle w:val="BodyText"/>
        <w:spacing w:before="6"/>
        <w:rPr>
          <w:rFonts w:ascii="微软雅黑"/>
          <w:b/>
          <w:sz w:val="21"/>
        </w:rPr>
      </w:pPr>
    </w:p>
    <w:p>
      <w:pPr>
        <w:pStyle w:val="Heading4"/>
        <w:numPr>
          <w:ilvl w:val="2"/>
          <w:numId w:val="1"/>
        </w:numPr>
        <w:tabs>
          <w:tab w:pos="665" w:val="left" w:leader="none"/>
        </w:tabs>
        <w:spacing w:line="240" w:lineRule="auto" w:before="0" w:after="0"/>
        <w:ind w:left="664" w:right="0" w:hanging="556"/>
        <w:jc w:val="left"/>
        <w:rPr>
          <w:rFonts w:ascii="Times New Roman" w:eastAsia="Times New Roman"/>
        </w:rPr>
      </w:pPr>
      <w:r>
        <w:rPr/>
        <w:t>服务项概述</w:t>
      </w:r>
    </w:p>
    <w:p>
      <w:pPr>
        <w:pStyle w:val="BodyText"/>
        <w:spacing w:before="3"/>
        <w:rPr>
          <w:b/>
          <w:sz w:val="25"/>
        </w:rPr>
      </w:pPr>
    </w:p>
    <w:p>
      <w:pPr>
        <w:pStyle w:val="BodyText"/>
        <w:spacing w:line="280" w:lineRule="auto"/>
        <w:ind w:left="109" w:right="4081" w:firstLine="324"/>
        <w:jc w:val="both"/>
      </w:pPr>
      <w:r>
        <w:rPr>
          <w:rFonts w:ascii="Times New Roman" w:eastAsia="Times New Roman"/>
          <w:color w:val="3333FF"/>
        </w:rPr>
        <w:t>APP </w:t>
      </w:r>
      <w:r>
        <w:rPr>
          <w:color w:val="3333FF"/>
          <w:spacing w:val="-1"/>
        </w:rPr>
        <w:t>通用组件服务内容主要包括如下功能：</w:t>
      </w:r>
      <w:r>
        <w:rPr>
          <w:rFonts w:ascii="Times New Roman" w:eastAsia="Times New Roman"/>
          <w:color w:val="3333FF"/>
          <w:spacing w:val="-11"/>
        </w:rPr>
        <w:t>OCR</w:t>
      </w:r>
      <w:r>
        <w:rPr>
          <w:color w:val="3333FF"/>
          <w:spacing w:val="-16"/>
        </w:rPr>
        <w:t>、电子合同</w:t>
      </w:r>
      <w:r>
        <w:rPr>
          <w:color w:val="3333FF"/>
        </w:rPr>
        <w:t>（电子签名签章</w:t>
      </w:r>
      <w:r>
        <w:rPr>
          <w:color w:val="3333FF"/>
          <w:spacing w:val="-83"/>
        </w:rPr>
        <w:t>）</w:t>
      </w:r>
      <w:r>
        <w:rPr>
          <w:color w:val="3333FF"/>
          <w:spacing w:val="-26"/>
        </w:rPr>
        <w:t>、视讯</w:t>
      </w:r>
      <w:r>
        <w:rPr>
          <w:color w:val="3333FF"/>
          <w:spacing w:val="-3"/>
        </w:rPr>
        <w:t>（</w:t>
      </w:r>
      <w:r>
        <w:rPr>
          <w:rFonts w:ascii="Times New Roman" w:eastAsia="Times New Roman"/>
          <w:color w:val="3333FF"/>
          <w:spacing w:val="-3"/>
        </w:rPr>
        <w:t>AI </w:t>
      </w:r>
      <w:r>
        <w:rPr>
          <w:color w:val="3333FF"/>
        </w:rPr>
        <w:t>面签、人工视讯</w:t>
      </w:r>
      <w:r>
        <w:rPr>
          <w:color w:val="3333FF"/>
          <w:spacing w:val="-82"/>
        </w:rPr>
        <w:t>）</w:t>
      </w:r>
      <w:r>
        <w:rPr>
          <w:color w:val="3333FF"/>
          <w:spacing w:val="-1"/>
        </w:rPr>
        <w:t>、人脸识别、扫描二维码、文件预览、埋点统计。</w:t>
      </w:r>
      <w:r>
        <w:rPr>
          <w:rFonts w:ascii="Calibri" w:eastAsia="Calibri"/>
          <w:color w:val="0000FF"/>
        </w:rPr>
        <w:t>APP </w:t>
      </w:r>
      <w:r>
        <w:rPr>
          <w:color w:val="0000FF"/>
        </w:rPr>
        <w:t>营销推广服务内容</w:t>
      </w:r>
      <w:r>
        <w:rPr>
          <w:color w:val="0000FF"/>
          <w:spacing w:val="-1"/>
        </w:rPr>
        <w:t>主要包括如下功能：微信分享、朋友圈分享、</w:t>
      </w:r>
      <w:r>
        <w:rPr>
          <w:rFonts w:ascii="Calibri" w:eastAsia="Calibri"/>
          <w:color w:val="0000FF"/>
        </w:rPr>
        <w:t>APP </w:t>
      </w:r>
      <w:r>
        <w:rPr>
          <w:color w:val="0000FF"/>
        </w:rPr>
        <w:t>推送通知。</w:t>
      </w:r>
    </w:p>
    <w:p>
      <w:pPr>
        <w:pStyle w:val="BodyText"/>
        <w:spacing w:before="11"/>
        <w:rPr>
          <w:sz w:val="21"/>
        </w:rPr>
      </w:pPr>
    </w:p>
    <w:p>
      <w:pPr>
        <w:pStyle w:val="Heading4"/>
        <w:numPr>
          <w:ilvl w:val="2"/>
          <w:numId w:val="1"/>
        </w:numPr>
        <w:tabs>
          <w:tab w:pos="665" w:val="left" w:leader="none"/>
        </w:tabs>
        <w:spacing w:line="240" w:lineRule="auto" w:before="1" w:after="0"/>
        <w:ind w:left="664" w:right="0" w:hanging="556"/>
        <w:jc w:val="left"/>
      </w:pPr>
      <w:r>
        <w:rPr>
          <w:spacing w:val="-8"/>
        </w:rPr>
        <w:t>[服务项 </w:t>
      </w:r>
      <w:r>
        <w:rPr/>
        <w:t>1：OCR</w:t>
      </w:r>
      <w:r>
        <w:rPr>
          <w:spacing w:val="-8"/>
        </w:rPr>
        <w:t> 识别功能] </w:t>
      </w:r>
    </w:p>
    <w:p>
      <w:pPr>
        <w:pStyle w:val="BodyText"/>
        <w:rPr>
          <w:b/>
        </w:rPr>
      </w:pPr>
    </w:p>
    <w:p>
      <w:pPr>
        <w:pStyle w:val="BodyText"/>
        <w:spacing w:before="108"/>
        <w:ind w:left="757"/>
      </w:pPr>
      <w:r>
        <w:rPr>
          <w:color w:val="3333FF"/>
        </w:rPr>
        <w:t>实现银行卡 </w:t>
      </w:r>
      <w:r>
        <w:rPr>
          <w:rFonts w:ascii="Times New Roman" w:eastAsia="Times New Roman"/>
          <w:color w:val="3333FF"/>
        </w:rPr>
        <w:t>OCR </w:t>
      </w:r>
      <w:r>
        <w:rPr>
          <w:color w:val="3333FF"/>
        </w:rPr>
        <w:t>识别、身份证 </w:t>
      </w:r>
      <w:r>
        <w:rPr>
          <w:rFonts w:ascii="Times New Roman" w:eastAsia="Times New Roman"/>
          <w:color w:val="3333FF"/>
        </w:rPr>
        <w:t>OCR </w:t>
      </w:r>
      <w:r>
        <w:rPr>
          <w:color w:val="3333FF"/>
        </w:rPr>
        <w:t>识别等功能。</w:t>
      </w:r>
    </w:p>
    <w:p>
      <w:pPr>
        <w:pStyle w:val="BodyText"/>
        <w:rPr>
          <w:sz w:val="18"/>
        </w:rPr>
      </w:pPr>
    </w:p>
    <w:p>
      <w:pPr>
        <w:pStyle w:val="BodyText"/>
        <w:rPr>
          <w:sz w:val="18"/>
        </w:rPr>
      </w:pPr>
    </w:p>
    <w:p>
      <w:pPr>
        <w:pStyle w:val="BodyText"/>
        <w:spacing w:before="7"/>
        <w:rPr>
          <w:sz w:val="18"/>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2：电子合同] </w:t>
      </w:r>
    </w:p>
    <w:p>
      <w:pPr>
        <w:pStyle w:val="BodyText"/>
        <w:rPr>
          <w:b/>
        </w:rPr>
      </w:pPr>
    </w:p>
    <w:p>
      <w:pPr>
        <w:pStyle w:val="BodyText"/>
        <w:spacing w:before="109"/>
        <w:ind w:left="757"/>
      </w:pPr>
      <w:r>
        <w:rPr>
          <w:color w:val="3333FF"/>
        </w:rPr>
        <w:t>实现</w:t>
      </w:r>
      <w:r>
        <w:rPr>
          <w:color w:val="0000FF"/>
        </w:rPr>
        <w:t>电子合同浏览、手写电子签名和合同电子签章功能</w:t>
      </w:r>
      <w:r>
        <w:rPr>
          <w:color w:val="3333FF"/>
        </w:rPr>
        <w:t>。</w:t>
      </w:r>
    </w:p>
    <w:p>
      <w:pPr>
        <w:pStyle w:val="BodyText"/>
      </w:pPr>
    </w:p>
    <w:p>
      <w:pPr>
        <w:pStyle w:val="Heading4"/>
        <w:numPr>
          <w:ilvl w:val="2"/>
          <w:numId w:val="1"/>
        </w:numPr>
        <w:tabs>
          <w:tab w:pos="665" w:val="left" w:leader="none"/>
        </w:tabs>
        <w:spacing w:line="240" w:lineRule="auto" w:before="108" w:after="0"/>
        <w:ind w:left="664" w:right="0" w:hanging="556"/>
        <w:jc w:val="left"/>
      </w:pPr>
      <w:r>
        <w:rPr>
          <w:spacing w:val="-8"/>
        </w:rPr>
        <w:t>[服务项 </w:t>
      </w:r>
      <w:r>
        <w:rPr/>
        <w:t>3：视讯面签] </w:t>
      </w:r>
    </w:p>
    <w:p>
      <w:pPr>
        <w:pStyle w:val="BodyText"/>
        <w:rPr>
          <w:b/>
        </w:rPr>
      </w:pPr>
    </w:p>
    <w:p>
      <w:pPr>
        <w:pStyle w:val="BodyText"/>
        <w:spacing w:line="280" w:lineRule="auto" w:before="109"/>
        <w:ind w:left="433" w:right="4187" w:firstLine="324"/>
      </w:pPr>
      <w:r>
        <w:rPr>
          <w:color w:val="3333FF"/>
        </w:rPr>
        <w:t>实现 </w:t>
      </w:r>
      <w:r>
        <w:rPr>
          <w:rFonts w:ascii="Times New Roman" w:eastAsia="Times New Roman"/>
          <w:color w:val="3333FF"/>
        </w:rPr>
        <w:t>AI </w:t>
      </w:r>
      <w:r>
        <w:rPr>
          <w:color w:val="3333FF"/>
        </w:rPr>
        <w:t>面签功能，包括 </w:t>
      </w:r>
      <w:r>
        <w:rPr>
          <w:rFonts w:ascii="Times New Roman" w:eastAsia="Times New Roman"/>
          <w:color w:val="3333FF"/>
        </w:rPr>
        <w:t>APP </w:t>
      </w:r>
      <w:r>
        <w:rPr>
          <w:color w:val="3333FF"/>
        </w:rPr>
        <w:t>权限获取、人脸活体识别、公安身份认证、语音跟读录入、视频录入等功能。</w:t>
      </w:r>
    </w:p>
    <w:p>
      <w:pPr>
        <w:pStyle w:val="BodyText"/>
        <w:spacing w:before="5"/>
        <w:rPr>
          <w:sz w:val="11"/>
        </w:rPr>
      </w:pPr>
    </w:p>
    <w:p>
      <w:pPr>
        <w:pStyle w:val="BodyText"/>
        <w:spacing w:line="283" w:lineRule="auto"/>
        <w:ind w:left="433" w:right="4115" w:firstLine="324"/>
      </w:pPr>
      <w:r>
        <w:rPr>
          <w:color w:val="3333FF"/>
        </w:rPr>
        <w:t>实现人工面签功能，包括</w:t>
      </w:r>
      <w:r>
        <w:rPr>
          <w:rFonts w:ascii="Times New Roman" w:eastAsia="Times New Roman"/>
          <w:color w:val="3333FF"/>
        </w:rPr>
        <w:t>APP </w:t>
      </w:r>
      <w:r>
        <w:rPr>
          <w:color w:val="3333FF"/>
        </w:rPr>
        <w:t>权限获取、远程坐席拨打、坐席接听，视讯通话， 挂断等功能。</w:t>
      </w:r>
    </w:p>
    <w:p>
      <w:pPr>
        <w:pStyle w:val="BodyText"/>
        <w:spacing w:before="143"/>
        <w:ind w:left="757"/>
      </w:pPr>
      <w:r>
        <w:rPr>
          <w:color w:val="3333FF"/>
        </w:rPr>
        <w:t>如果 </w:t>
      </w:r>
      <w:r>
        <w:rPr>
          <w:rFonts w:ascii="Times New Roman" w:eastAsia="Times New Roman"/>
          <w:color w:val="3333FF"/>
        </w:rPr>
        <w:t>AI </w:t>
      </w:r>
      <w:r>
        <w:rPr>
          <w:color w:val="3333FF"/>
        </w:rPr>
        <w:t>面签失败用户可以选择转人工面签。</w:t>
      </w:r>
    </w:p>
    <w:p>
      <w:pPr>
        <w:pStyle w:val="BodyText"/>
        <w:rPr>
          <w:sz w:val="18"/>
        </w:rPr>
      </w:pPr>
    </w:p>
    <w:p>
      <w:pPr>
        <w:pStyle w:val="BodyText"/>
        <w:rPr>
          <w:sz w:val="18"/>
        </w:rPr>
      </w:pPr>
    </w:p>
    <w:p>
      <w:pPr>
        <w:pStyle w:val="BodyText"/>
        <w:spacing w:before="7"/>
        <w:rPr>
          <w:sz w:val="18"/>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4：人脸识别] </w:t>
      </w:r>
    </w:p>
    <w:p>
      <w:pPr>
        <w:pStyle w:val="BodyText"/>
        <w:rPr>
          <w:b/>
        </w:rPr>
      </w:pPr>
    </w:p>
    <w:p>
      <w:pPr>
        <w:pStyle w:val="BodyText"/>
        <w:spacing w:before="108"/>
        <w:ind w:left="757"/>
      </w:pPr>
      <w:r>
        <w:rPr>
          <w:color w:val="3333FF"/>
        </w:rPr>
        <w:t>实现人脸识别功能，包括活体识别、正脸、张嘴、眨眼、摇头等人脸识别。</w:t>
      </w:r>
    </w:p>
    <w:p>
      <w:pPr>
        <w:pStyle w:val="BodyText"/>
      </w:pPr>
    </w:p>
    <w:p>
      <w:pPr>
        <w:pStyle w:val="Heading4"/>
        <w:numPr>
          <w:ilvl w:val="2"/>
          <w:numId w:val="1"/>
        </w:numPr>
        <w:tabs>
          <w:tab w:pos="665" w:val="left" w:leader="none"/>
        </w:tabs>
        <w:spacing w:line="240" w:lineRule="auto" w:before="109" w:after="0"/>
        <w:ind w:left="664" w:right="0" w:hanging="556"/>
        <w:jc w:val="left"/>
      </w:pPr>
      <w:r>
        <w:rPr>
          <w:spacing w:val="-8"/>
        </w:rPr>
        <w:t>[服务项 </w:t>
      </w:r>
      <w:r>
        <w:rPr/>
        <w:t>5：扫描二维码] </w:t>
      </w:r>
    </w:p>
    <w:p>
      <w:pPr>
        <w:pStyle w:val="BodyText"/>
        <w:rPr>
          <w:b/>
        </w:rPr>
      </w:pPr>
    </w:p>
    <w:p>
      <w:pPr>
        <w:pStyle w:val="BodyText"/>
        <w:spacing w:before="109"/>
        <w:ind w:left="757"/>
      </w:pPr>
      <w:r>
        <w:rPr>
          <w:color w:val="3333FF"/>
        </w:rPr>
        <w:t>实现二维码扫描生成</w:t>
      </w:r>
      <w:r>
        <w:rPr>
          <w:rFonts w:ascii="Times New Roman" w:eastAsia="Times New Roman"/>
          <w:color w:val="3333FF"/>
        </w:rPr>
        <w:t>URL </w:t>
      </w:r>
      <w:r>
        <w:rPr>
          <w:color w:val="3333FF"/>
        </w:rPr>
        <w:t>并且打开页面的功能。</w:t>
      </w:r>
    </w:p>
    <w:p>
      <w:pPr>
        <w:spacing w:after="0"/>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4"/>
        <w:numPr>
          <w:ilvl w:val="2"/>
          <w:numId w:val="1"/>
        </w:numPr>
        <w:tabs>
          <w:tab w:pos="665" w:val="left" w:leader="none"/>
        </w:tabs>
        <w:spacing w:line="240" w:lineRule="auto" w:before="80" w:after="0"/>
        <w:ind w:left="664" w:right="0" w:hanging="556"/>
        <w:jc w:val="left"/>
      </w:pPr>
      <w:r>
        <w:rPr/>
        <w:pict>
          <v:rect style="position:absolute;margin-left:395.470001pt;margin-top:-52.540009pt;width:199.850007pt;height:649.78pt;mso-position-horizontal-relative:page;mso-position-vertical-relative:paragraph;z-index:251683840" filled="true" fillcolor="#f1f1f1" stroked="false">
            <v:fill type="solid"/>
            <w10:wrap type="none"/>
          </v:rect>
        </w:pict>
      </w:r>
      <w:r>
        <w:rPr>
          <w:spacing w:val="-8"/>
        </w:rPr>
        <w:t>[服务项 </w:t>
      </w:r>
      <w:r>
        <w:rPr/>
        <w:t>6：文件预览] </w:t>
      </w:r>
    </w:p>
    <w:p>
      <w:pPr>
        <w:pStyle w:val="BodyText"/>
        <w:rPr>
          <w:b/>
        </w:rPr>
      </w:pPr>
    </w:p>
    <w:p>
      <w:pPr>
        <w:pStyle w:val="BodyText"/>
        <w:spacing w:before="109"/>
        <w:ind w:left="757"/>
      </w:pPr>
      <w:r>
        <w:rPr>
          <w:color w:val="3333FF"/>
        </w:rPr>
        <w:t>实现文件预览功能，支持包括 </w:t>
      </w:r>
      <w:r>
        <w:rPr>
          <w:rFonts w:ascii="Times New Roman" w:eastAsia="Times New Roman"/>
          <w:color w:val="3333FF"/>
        </w:rPr>
        <w:t>pdf</w:t>
      </w:r>
      <w:r>
        <w:rPr>
          <w:color w:val="3333FF"/>
        </w:rPr>
        <w:t>、图片、</w:t>
      </w:r>
      <w:r>
        <w:rPr>
          <w:rFonts w:ascii="Times New Roman" w:eastAsia="Times New Roman"/>
          <w:color w:val="3333FF"/>
        </w:rPr>
        <w:t>html </w:t>
      </w:r>
      <w:r>
        <w:rPr>
          <w:color w:val="3333FF"/>
        </w:rPr>
        <w:t>等文件的预览。</w:t>
      </w:r>
    </w:p>
    <w:p>
      <w:pPr>
        <w:pStyle w:val="BodyText"/>
        <w:spacing w:before="5"/>
        <w:rPr>
          <w:sz w:val="24"/>
        </w:rPr>
      </w:pPr>
    </w:p>
    <w:p>
      <w:pPr>
        <w:pStyle w:val="Heading4"/>
        <w:numPr>
          <w:ilvl w:val="2"/>
          <w:numId w:val="1"/>
        </w:numPr>
        <w:tabs>
          <w:tab w:pos="665" w:val="left" w:leader="none"/>
        </w:tabs>
        <w:spacing w:line="240" w:lineRule="auto" w:before="1" w:after="0"/>
        <w:ind w:left="664" w:right="0" w:hanging="556"/>
        <w:jc w:val="left"/>
      </w:pPr>
      <w:r>
        <w:rPr>
          <w:spacing w:val="-8"/>
        </w:rPr>
        <w:t>[服务项 </w:t>
      </w:r>
      <w:r>
        <w:rPr/>
        <w:t>7：统计埋点] </w:t>
      </w:r>
    </w:p>
    <w:p>
      <w:pPr>
        <w:pStyle w:val="BodyText"/>
        <w:rPr>
          <w:b/>
        </w:rPr>
      </w:pPr>
    </w:p>
    <w:p>
      <w:pPr>
        <w:pStyle w:val="BodyText"/>
        <w:spacing w:line="280" w:lineRule="auto" w:before="109"/>
        <w:ind w:left="433" w:right="4165" w:firstLine="324"/>
      </w:pPr>
      <w:r>
        <w:rPr>
          <w:color w:val="3333FF"/>
        </w:rPr>
        <w:t>实现统计埋点功能。包括事件统计和用户页面停留统计。埋点数据定时上报。支持数据导出并且生成图表。</w:t>
      </w:r>
    </w:p>
    <w:p>
      <w:pPr>
        <w:pStyle w:val="BodyText"/>
        <w:spacing w:before="10"/>
        <w:rPr>
          <w:sz w:val="21"/>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8：微信分享] </w:t>
      </w:r>
    </w:p>
    <w:p>
      <w:pPr>
        <w:pStyle w:val="BodyText"/>
        <w:rPr>
          <w:b/>
        </w:rPr>
      </w:pPr>
    </w:p>
    <w:p>
      <w:pPr>
        <w:pStyle w:val="BodyText"/>
        <w:spacing w:before="109"/>
        <w:ind w:left="757"/>
      </w:pPr>
      <w:r>
        <w:rPr>
          <w:color w:val="3333FF"/>
        </w:rPr>
        <w:t>实现微信分享功能。支持分享</w:t>
      </w:r>
      <w:r>
        <w:rPr>
          <w:rFonts w:ascii="Times New Roman" w:eastAsia="Times New Roman"/>
          <w:color w:val="3333FF"/>
        </w:rPr>
        <w:t>APP </w:t>
      </w:r>
      <w:r>
        <w:rPr>
          <w:color w:val="3333FF"/>
        </w:rPr>
        <w:t>下载、分享 </w:t>
      </w:r>
      <w:r>
        <w:rPr>
          <w:rFonts w:ascii="Times New Roman" w:eastAsia="Times New Roman"/>
          <w:color w:val="3333FF"/>
        </w:rPr>
        <w:t>URL </w:t>
      </w:r>
      <w:r>
        <w:rPr>
          <w:color w:val="3333FF"/>
        </w:rPr>
        <w:t>链接。</w:t>
      </w:r>
    </w:p>
    <w:p>
      <w:pPr>
        <w:pStyle w:val="BodyText"/>
        <w:rPr>
          <w:sz w:val="18"/>
        </w:rPr>
      </w:pPr>
    </w:p>
    <w:p>
      <w:pPr>
        <w:pStyle w:val="BodyText"/>
        <w:rPr>
          <w:sz w:val="18"/>
        </w:rPr>
      </w:pPr>
    </w:p>
    <w:p>
      <w:pPr>
        <w:pStyle w:val="BodyText"/>
        <w:spacing w:before="6"/>
        <w:rPr>
          <w:sz w:val="18"/>
        </w:rPr>
      </w:pPr>
    </w:p>
    <w:p>
      <w:pPr>
        <w:pStyle w:val="Heading4"/>
        <w:numPr>
          <w:ilvl w:val="2"/>
          <w:numId w:val="1"/>
        </w:numPr>
        <w:tabs>
          <w:tab w:pos="758" w:val="left" w:leader="none"/>
        </w:tabs>
        <w:spacing w:line="240" w:lineRule="auto" w:before="1" w:after="0"/>
        <w:ind w:left="757" w:right="0" w:hanging="649"/>
        <w:jc w:val="left"/>
      </w:pPr>
      <w:r>
        <w:rPr>
          <w:spacing w:val="-8"/>
        </w:rPr>
        <w:t>[服务项 </w:t>
      </w:r>
      <w:r>
        <w:rPr/>
        <w:t>9：朋友圈分享] </w:t>
      </w:r>
    </w:p>
    <w:p>
      <w:pPr>
        <w:pStyle w:val="BodyText"/>
        <w:rPr>
          <w:b/>
        </w:rPr>
      </w:pPr>
    </w:p>
    <w:p>
      <w:pPr>
        <w:pStyle w:val="BodyText"/>
        <w:spacing w:before="108"/>
        <w:ind w:left="757"/>
      </w:pPr>
      <w:r>
        <w:rPr>
          <w:color w:val="3333FF"/>
        </w:rPr>
        <w:t>实现微信朋友圈分享功能。支持分享</w:t>
      </w:r>
      <w:r>
        <w:rPr>
          <w:rFonts w:ascii="Times New Roman" w:eastAsia="Times New Roman"/>
          <w:color w:val="3333FF"/>
        </w:rPr>
        <w:t>APP </w:t>
      </w:r>
      <w:r>
        <w:rPr>
          <w:color w:val="3333FF"/>
        </w:rPr>
        <w:t>下载、分享</w:t>
      </w:r>
      <w:r>
        <w:rPr>
          <w:rFonts w:ascii="Times New Roman" w:eastAsia="Times New Roman"/>
          <w:color w:val="3333FF"/>
        </w:rPr>
        <w:t>URL </w:t>
      </w:r>
      <w:r>
        <w:rPr>
          <w:color w:val="3333FF"/>
        </w:rPr>
        <w:t>链接。</w:t>
      </w:r>
    </w:p>
    <w:p>
      <w:pPr>
        <w:pStyle w:val="BodyText"/>
        <w:spacing w:before="6"/>
        <w:rPr>
          <w:sz w:val="24"/>
        </w:rPr>
      </w:pPr>
    </w:p>
    <w:p>
      <w:pPr>
        <w:pStyle w:val="Heading4"/>
        <w:numPr>
          <w:ilvl w:val="2"/>
          <w:numId w:val="1"/>
        </w:numPr>
        <w:tabs>
          <w:tab w:pos="758" w:val="left" w:leader="none"/>
        </w:tabs>
        <w:spacing w:line="240" w:lineRule="auto" w:before="0" w:after="0"/>
        <w:ind w:left="757" w:right="0" w:hanging="649"/>
        <w:jc w:val="left"/>
      </w:pPr>
      <w:r>
        <w:rPr>
          <w:spacing w:val="-8"/>
        </w:rPr>
        <w:t>[服务项 </w:t>
      </w:r>
      <w:r>
        <w:rPr/>
        <w:t>10：链接分享] </w:t>
      </w:r>
    </w:p>
    <w:p>
      <w:pPr>
        <w:pStyle w:val="BodyText"/>
        <w:rPr>
          <w:b/>
        </w:rPr>
      </w:pPr>
    </w:p>
    <w:p>
      <w:pPr>
        <w:pStyle w:val="BodyText"/>
        <w:spacing w:before="109"/>
        <w:ind w:left="757"/>
      </w:pPr>
      <w:r>
        <w:rPr>
          <w:color w:val="3333FF"/>
        </w:rPr>
        <w:t>实现链接复制到剪贴板分享功能。实现图片保存到相册功能。</w:t>
      </w:r>
    </w:p>
    <w:p>
      <w:pPr>
        <w:pStyle w:val="BodyText"/>
      </w:pPr>
    </w:p>
    <w:p>
      <w:pPr>
        <w:pStyle w:val="Heading4"/>
        <w:numPr>
          <w:ilvl w:val="2"/>
          <w:numId w:val="1"/>
        </w:numPr>
        <w:tabs>
          <w:tab w:pos="758" w:val="left" w:leader="none"/>
        </w:tabs>
        <w:spacing w:line="240" w:lineRule="auto" w:before="109" w:after="0"/>
        <w:ind w:left="757" w:right="0" w:hanging="649"/>
        <w:jc w:val="left"/>
      </w:pPr>
      <w:r>
        <w:rPr>
          <w:spacing w:val="-8"/>
        </w:rPr>
        <w:t>[服务项 </w:t>
      </w:r>
      <w:r>
        <w:rPr/>
        <w:t>11：推送通知] </w:t>
      </w:r>
    </w:p>
    <w:p>
      <w:pPr>
        <w:pStyle w:val="BodyText"/>
        <w:rPr>
          <w:b/>
        </w:rPr>
      </w:pPr>
    </w:p>
    <w:p>
      <w:pPr>
        <w:pStyle w:val="BodyText"/>
        <w:spacing w:line="283" w:lineRule="auto" w:before="109"/>
        <w:ind w:left="433" w:right="4130" w:firstLine="324"/>
      </w:pPr>
      <w:r>
        <w:rPr>
          <w:color w:val="3333FF"/>
        </w:rPr>
        <w:t>实现后台推送通知到</w:t>
      </w:r>
      <w:r>
        <w:rPr>
          <w:rFonts w:ascii="Times New Roman" w:eastAsia="Times New Roman"/>
          <w:color w:val="3333FF"/>
        </w:rPr>
        <w:t>APP</w:t>
      </w:r>
      <w:r>
        <w:rPr>
          <w:color w:val="3333FF"/>
        </w:rPr>
        <w:t>，</w:t>
      </w:r>
      <w:r>
        <w:rPr>
          <w:rFonts w:ascii="Times New Roman" w:eastAsia="Times New Roman"/>
          <w:color w:val="3333FF"/>
        </w:rPr>
        <w:t>APP </w:t>
      </w:r>
      <w:r>
        <w:rPr>
          <w:color w:val="3333FF"/>
        </w:rPr>
        <w:t>显示通知内容和角标。</w:t>
      </w:r>
      <w:r>
        <w:rPr>
          <w:rFonts w:ascii="Times New Roman" w:eastAsia="Times New Roman"/>
          <w:color w:val="3333FF"/>
        </w:rPr>
        <w:t>APP </w:t>
      </w:r>
      <w:r>
        <w:rPr>
          <w:color w:val="3333FF"/>
        </w:rPr>
        <w:t>点击通知内容可以跳转到对应活动页面。</w:t>
      </w:r>
    </w:p>
    <w:p>
      <w:pPr>
        <w:pStyle w:val="BodyText"/>
        <w:spacing w:before="4"/>
        <w:rPr>
          <w:sz w:val="21"/>
        </w:rPr>
      </w:pPr>
    </w:p>
    <w:p>
      <w:pPr>
        <w:pStyle w:val="Heading2"/>
        <w:numPr>
          <w:ilvl w:val="1"/>
          <w:numId w:val="1"/>
        </w:numPr>
        <w:tabs>
          <w:tab w:pos="757" w:val="left" w:leader="none"/>
          <w:tab w:pos="758" w:val="left" w:leader="none"/>
        </w:tabs>
        <w:spacing w:line="240" w:lineRule="auto" w:before="1" w:after="0"/>
        <w:ind w:left="757" w:right="0" w:hanging="649"/>
        <w:jc w:val="left"/>
        <w:rPr>
          <w:rFonts w:ascii="Arial" w:eastAsia="Arial"/>
        </w:rPr>
      </w:pPr>
      <w:r>
        <w:rPr>
          <w:rFonts w:ascii="Arial" w:eastAsia="Arial"/>
        </w:rPr>
        <w:t>APP</w:t>
      </w:r>
      <w:r>
        <w:rPr>
          <w:rFonts w:ascii="Arial" w:eastAsia="Arial"/>
          <w:spacing w:val="-5"/>
        </w:rPr>
        <w:t> </w:t>
      </w:r>
      <w:r>
        <w:rPr>
          <w:rFonts w:ascii="宋体" w:eastAsia="宋体" w:hint="eastAsia"/>
        </w:rPr>
        <w:t>框架</w:t>
      </w:r>
    </w:p>
    <w:p>
      <w:pPr>
        <w:pStyle w:val="BodyText"/>
        <w:spacing w:before="4"/>
        <w:rPr>
          <w:b/>
          <w:sz w:val="24"/>
        </w:rPr>
      </w:pPr>
    </w:p>
    <w:p>
      <w:pPr>
        <w:pStyle w:val="BodyText"/>
        <w:ind w:left="524"/>
      </w:pPr>
      <w:r>
        <w:rPr>
          <w:color w:val="0000FF"/>
        </w:rPr>
        <w:t>建设安卓、</w:t>
      </w:r>
      <w:r>
        <w:rPr>
          <w:rFonts w:ascii="Calibri" w:eastAsia="Calibri"/>
          <w:color w:val="0000FF"/>
        </w:rPr>
        <w:t>IOS </w:t>
      </w:r>
      <w:r>
        <w:rPr>
          <w:color w:val="0000FF"/>
        </w:rPr>
        <w:t>信托 </w:t>
      </w:r>
      <w:r>
        <w:rPr>
          <w:rFonts w:ascii="Calibri" w:eastAsia="Calibri"/>
          <w:color w:val="0000FF"/>
        </w:rPr>
        <w:t>APP </w:t>
      </w:r>
      <w:r>
        <w:rPr>
          <w:color w:val="0000FF"/>
        </w:rPr>
        <w:t>框架；</w:t>
      </w:r>
      <w:r>
        <w:rPr/>
        <w:t>  </w:t>
      </w:r>
    </w:p>
    <w:p>
      <w:pPr>
        <w:pStyle w:val="BodyText"/>
        <w:spacing w:before="6"/>
        <w:rPr>
          <w:sz w:val="24"/>
        </w:rPr>
      </w:pPr>
    </w:p>
    <w:p>
      <w:pPr>
        <w:pStyle w:val="Heading4"/>
        <w:numPr>
          <w:ilvl w:val="2"/>
          <w:numId w:val="1"/>
        </w:numPr>
        <w:tabs>
          <w:tab w:pos="665" w:val="left" w:leader="none"/>
        </w:tabs>
        <w:spacing w:line="240" w:lineRule="auto" w:before="0" w:after="0"/>
        <w:ind w:left="664" w:right="0" w:hanging="556"/>
        <w:jc w:val="left"/>
      </w:pPr>
      <w:r>
        <w:rPr>
          <w:spacing w:val="-8"/>
        </w:rPr>
        <w:t>[服务项 </w:t>
      </w:r>
      <w:r>
        <w:rPr/>
        <w:t>1：APP</w:t>
      </w:r>
      <w:r>
        <w:rPr>
          <w:spacing w:val="-11"/>
        </w:rPr>
        <w:t> 框架] </w:t>
      </w:r>
    </w:p>
    <w:p>
      <w:pPr>
        <w:pStyle w:val="BodyText"/>
        <w:rPr>
          <w:b/>
        </w:rPr>
      </w:pPr>
    </w:p>
    <w:p>
      <w:pPr>
        <w:pStyle w:val="BodyText"/>
        <w:spacing w:before="1"/>
        <w:rPr>
          <w:b/>
          <w:sz w:val="13"/>
        </w:rPr>
      </w:pPr>
    </w:p>
    <w:p>
      <w:pPr>
        <w:pStyle w:val="ListParagraph"/>
        <w:numPr>
          <w:ilvl w:val="0"/>
          <w:numId w:val="26"/>
        </w:numPr>
        <w:tabs>
          <w:tab w:pos="433" w:val="left" w:leader="none"/>
          <w:tab w:pos="434" w:val="left" w:leader="none"/>
        </w:tabs>
        <w:spacing w:line="240" w:lineRule="auto" w:before="0" w:after="0"/>
        <w:ind w:left="433" w:right="0" w:hanging="325"/>
        <w:jc w:val="left"/>
        <w:rPr>
          <w:sz w:val="16"/>
        </w:rPr>
      </w:pPr>
      <w:r>
        <w:rPr>
          <w:color w:val="3333FF"/>
          <w:spacing w:val="3"/>
          <w:sz w:val="16"/>
        </w:rPr>
        <w:t>需要建设安卓版本信托</w:t>
      </w:r>
      <w:r>
        <w:rPr>
          <w:rFonts w:ascii="Times New Roman" w:eastAsia="Times New Roman"/>
          <w:color w:val="3333FF"/>
          <w:sz w:val="16"/>
        </w:rPr>
        <w:t>APP</w:t>
      </w:r>
      <w:r>
        <w:rPr>
          <w:rFonts w:ascii="Times New Roman" w:eastAsia="Times New Roman"/>
          <w:color w:val="3333FF"/>
          <w:spacing w:val="30"/>
          <w:sz w:val="16"/>
        </w:rPr>
        <w:t> </w:t>
      </w:r>
      <w:r>
        <w:rPr>
          <w:color w:val="3333FF"/>
          <w:sz w:val="16"/>
        </w:rPr>
        <w:t>框架；</w:t>
      </w:r>
    </w:p>
    <w:p>
      <w:pPr>
        <w:pStyle w:val="ListParagraph"/>
        <w:numPr>
          <w:ilvl w:val="0"/>
          <w:numId w:val="26"/>
        </w:numPr>
        <w:tabs>
          <w:tab w:pos="433" w:val="left" w:leader="none"/>
          <w:tab w:pos="434" w:val="left" w:leader="none"/>
        </w:tabs>
        <w:spacing w:line="240" w:lineRule="auto" w:before="156" w:after="0"/>
        <w:ind w:left="433" w:right="0" w:hanging="325"/>
        <w:jc w:val="left"/>
        <w:rPr>
          <w:sz w:val="16"/>
        </w:rPr>
      </w:pPr>
      <w:r>
        <w:rPr>
          <w:color w:val="3333FF"/>
          <w:spacing w:val="-7"/>
          <w:sz w:val="16"/>
        </w:rPr>
        <w:t>需要建设 </w:t>
      </w:r>
      <w:r>
        <w:rPr>
          <w:rFonts w:ascii="Times New Roman" w:eastAsia="Times New Roman"/>
          <w:color w:val="3333FF"/>
          <w:sz w:val="16"/>
        </w:rPr>
        <w:t>IOS</w:t>
      </w:r>
      <w:r>
        <w:rPr>
          <w:rFonts w:ascii="Times New Roman" w:eastAsia="Times New Roman"/>
          <w:color w:val="3333FF"/>
          <w:spacing w:val="5"/>
          <w:sz w:val="16"/>
        </w:rPr>
        <w:t> </w:t>
      </w:r>
      <w:r>
        <w:rPr>
          <w:color w:val="3333FF"/>
          <w:spacing w:val="-7"/>
          <w:sz w:val="16"/>
        </w:rPr>
        <w:t>版本信托 </w:t>
      </w:r>
      <w:r>
        <w:rPr>
          <w:rFonts w:ascii="Times New Roman" w:eastAsia="Times New Roman"/>
          <w:color w:val="3333FF"/>
          <w:sz w:val="16"/>
        </w:rPr>
        <w:t>APP</w:t>
      </w:r>
      <w:r>
        <w:rPr>
          <w:rFonts w:ascii="Times New Roman" w:eastAsia="Times New Roman"/>
          <w:color w:val="3333FF"/>
          <w:spacing w:val="9"/>
          <w:sz w:val="16"/>
        </w:rPr>
        <w:t> </w:t>
      </w:r>
      <w:r>
        <w:rPr>
          <w:color w:val="3333FF"/>
          <w:sz w:val="16"/>
        </w:rPr>
        <w:t>框架；</w:t>
      </w:r>
    </w:p>
    <w:p>
      <w:pPr>
        <w:pStyle w:val="ListParagraph"/>
        <w:numPr>
          <w:ilvl w:val="0"/>
          <w:numId w:val="26"/>
        </w:numPr>
        <w:tabs>
          <w:tab w:pos="433" w:val="left" w:leader="none"/>
          <w:tab w:pos="434" w:val="left" w:leader="none"/>
        </w:tabs>
        <w:spacing w:line="240" w:lineRule="auto" w:before="156" w:after="0"/>
        <w:ind w:left="433" w:right="0" w:hanging="325"/>
        <w:jc w:val="left"/>
        <w:rPr>
          <w:sz w:val="16"/>
        </w:rPr>
      </w:pPr>
      <w:r>
        <w:rPr>
          <w:color w:val="3333FF"/>
          <w:spacing w:val="-5"/>
          <w:sz w:val="16"/>
        </w:rPr>
        <w:t>框架集成基础组建 </w:t>
      </w:r>
      <w:r>
        <w:rPr>
          <w:rFonts w:ascii="Times New Roman" w:eastAsia="Times New Roman"/>
          <w:color w:val="3333FF"/>
          <w:sz w:val="16"/>
        </w:rPr>
        <w:t>SDK</w:t>
      </w:r>
      <w:r>
        <w:rPr>
          <w:color w:val="3333FF"/>
          <w:sz w:val="16"/>
        </w:rPr>
        <w:t>，提供基础原生服务，以及必须原生开发支持的业务功能；</w:t>
      </w:r>
    </w:p>
    <w:p>
      <w:pPr>
        <w:spacing w:after="0" w:line="240" w:lineRule="auto"/>
        <w:jc w:val="left"/>
        <w:rPr>
          <w:sz w:val="16"/>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pStyle w:val="Heading1"/>
        <w:numPr>
          <w:ilvl w:val="0"/>
          <w:numId w:val="1"/>
        </w:numPr>
        <w:tabs>
          <w:tab w:pos="433" w:val="left" w:leader="none"/>
          <w:tab w:pos="434" w:val="left" w:leader="none"/>
        </w:tabs>
        <w:spacing w:line="240" w:lineRule="auto" w:before="83" w:after="0"/>
        <w:ind w:left="433" w:right="0" w:hanging="325"/>
        <w:jc w:val="left"/>
      </w:pPr>
      <w:r>
        <w:rPr/>
        <w:pict>
          <v:rect style="position:absolute;margin-left:395.470001pt;margin-top:-59.349972pt;width:199.850007pt;height:649.78pt;mso-position-horizontal-relative:page;mso-position-vertical-relative:paragraph;z-index:251684864" filled="true" fillcolor="#f1f1f1" stroked="false">
            <v:fill type="solid"/>
            <w10:wrap type="none"/>
          </v:rect>
        </w:pict>
      </w:r>
      <w:r>
        <w:rPr>
          <w:w w:val="105"/>
        </w:rPr>
        <w:t>交付时间</w:t>
      </w:r>
    </w:p>
    <w:p>
      <w:pPr>
        <w:pStyle w:val="BodyText"/>
        <w:rPr>
          <w:b/>
          <w:sz w:val="24"/>
        </w:rPr>
      </w:pPr>
    </w:p>
    <w:p>
      <w:pPr>
        <w:spacing w:before="168"/>
        <w:ind w:left="479" w:right="0" w:firstLine="0"/>
        <w:jc w:val="left"/>
        <w:rPr>
          <w:sz w:val="18"/>
        </w:rPr>
      </w:pPr>
      <w:r>
        <w:rPr>
          <w:w w:val="105"/>
          <w:sz w:val="18"/>
        </w:rPr>
        <w:t>2020 年 6 月 30 日 完成一期项目交付；</w:t>
      </w:r>
    </w:p>
    <w:p>
      <w:pPr>
        <w:spacing w:before="131"/>
        <w:ind w:left="479" w:right="0" w:firstLine="0"/>
        <w:jc w:val="left"/>
        <w:rPr>
          <w:sz w:val="18"/>
        </w:rPr>
      </w:pPr>
      <w:r>
        <w:rPr>
          <w:w w:val="105"/>
          <w:sz w:val="18"/>
        </w:rPr>
        <w:t>2020 年 9 月 30 日完成二期项目交付；</w:t>
      </w:r>
    </w:p>
    <w:p>
      <w:pPr>
        <w:spacing w:before="130"/>
        <w:ind w:left="479" w:right="0" w:firstLine="0"/>
        <w:jc w:val="left"/>
        <w:rPr>
          <w:sz w:val="18"/>
        </w:rPr>
      </w:pPr>
      <w:r>
        <w:rPr>
          <w:w w:val="105"/>
          <w:sz w:val="18"/>
        </w:rPr>
        <w:t>2020 年 12 月 30 日完成三期项目交付；</w:t>
      </w:r>
    </w:p>
    <w:p>
      <w:pPr>
        <w:pStyle w:val="BodyText"/>
        <w:rPr>
          <w:sz w:val="18"/>
        </w:rPr>
      </w:pPr>
    </w:p>
    <w:p>
      <w:pPr>
        <w:pStyle w:val="BodyText"/>
        <w:rPr>
          <w:sz w:val="18"/>
        </w:rPr>
      </w:pPr>
    </w:p>
    <w:p>
      <w:pPr>
        <w:pStyle w:val="BodyText"/>
        <w:rPr>
          <w:sz w:val="18"/>
        </w:rPr>
      </w:pPr>
    </w:p>
    <w:p>
      <w:pPr>
        <w:pStyle w:val="ListParagraph"/>
        <w:numPr>
          <w:ilvl w:val="0"/>
          <w:numId w:val="1"/>
        </w:numPr>
        <w:tabs>
          <w:tab w:pos="433" w:val="left" w:leader="none"/>
          <w:tab w:pos="434" w:val="left" w:leader="none"/>
        </w:tabs>
        <w:spacing w:line="240" w:lineRule="auto" w:before="154" w:after="0"/>
        <w:ind w:left="433" w:right="0" w:hanging="325"/>
        <w:jc w:val="left"/>
        <w:rPr>
          <w:b/>
          <w:sz w:val="21"/>
        </w:rPr>
      </w:pPr>
      <w:r>
        <w:rPr>
          <w:b/>
          <w:w w:val="105"/>
          <w:sz w:val="21"/>
        </w:rPr>
        <w:t>交付地点</w:t>
      </w:r>
    </w:p>
    <w:p>
      <w:pPr>
        <w:pStyle w:val="BodyText"/>
        <w:rPr>
          <w:b/>
          <w:sz w:val="24"/>
        </w:rPr>
      </w:pPr>
    </w:p>
    <w:p>
      <w:pPr>
        <w:spacing w:before="166"/>
        <w:ind w:left="479" w:right="0" w:firstLine="0"/>
        <w:jc w:val="left"/>
        <w:rPr>
          <w:sz w:val="18"/>
        </w:rPr>
      </w:pPr>
      <w:r>
        <w:rPr>
          <w:w w:val="105"/>
          <w:sz w:val="18"/>
        </w:rPr>
        <w:t>深圳平安金融中心</w:t>
      </w:r>
    </w:p>
    <w:p>
      <w:pPr>
        <w:pStyle w:val="BodyText"/>
        <w:rPr>
          <w:sz w:val="18"/>
        </w:rPr>
      </w:pPr>
    </w:p>
    <w:p>
      <w:pPr>
        <w:pStyle w:val="BodyText"/>
        <w:rPr>
          <w:sz w:val="18"/>
        </w:rPr>
      </w:pPr>
    </w:p>
    <w:p>
      <w:pPr>
        <w:pStyle w:val="BodyText"/>
        <w:rPr>
          <w:sz w:val="18"/>
        </w:rPr>
      </w:pPr>
    </w:p>
    <w:p>
      <w:pPr>
        <w:pStyle w:val="ListParagraph"/>
        <w:numPr>
          <w:ilvl w:val="0"/>
          <w:numId w:val="1"/>
        </w:numPr>
        <w:tabs>
          <w:tab w:pos="433" w:val="left" w:leader="none"/>
          <w:tab w:pos="434" w:val="left" w:leader="none"/>
        </w:tabs>
        <w:spacing w:line="240" w:lineRule="auto" w:before="154" w:after="0"/>
        <w:ind w:left="433" w:right="0" w:hanging="325"/>
        <w:jc w:val="left"/>
        <w:rPr>
          <w:b/>
          <w:sz w:val="21"/>
        </w:rPr>
      </w:pPr>
      <w:r>
        <w:rPr>
          <w:b/>
          <w:w w:val="105"/>
          <w:sz w:val="21"/>
        </w:rPr>
        <w:t>付款方式</w:t>
      </w:r>
    </w:p>
    <w:p>
      <w:pPr>
        <w:pStyle w:val="BodyText"/>
        <w:rPr>
          <w:b/>
          <w:sz w:val="24"/>
        </w:rPr>
      </w:pPr>
    </w:p>
    <w:p>
      <w:pPr>
        <w:spacing w:before="166"/>
        <w:ind w:left="572" w:right="0" w:firstLine="0"/>
        <w:jc w:val="left"/>
        <w:rPr>
          <w:sz w:val="18"/>
        </w:rPr>
      </w:pPr>
      <w:r>
        <w:rPr>
          <w:w w:val="105"/>
          <w:sz w:val="18"/>
        </w:rPr>
        <w:t>1、服务验收后，开具增值税专用发票，按合同要求支付款项。</w:t>
      </w:r>
    </w:p>
    <w:p>
      <w:pPr>
        <w:pStyle w:val="BodyText"/>
        <w:rPr>
          <w:sz w:val="18"/>
        </w:rPr>
      </w:pPr>
    </w:p>
    <w:p>
      <w:pPr>
        <w:pStyle w:val="BodyText"/>
        <w:spacing w:before="10"/>
        <w:rPr>
          <w:sz w:val="19"/>
        </w:rPr>
      </w:pPr>
    </w:p>
    <w:p>
      <w:pPr>
        <w:pStyle w:val="ListParagraph"/>
        <w:numPr>
          <w:ilvl w:val="0"/>
          <w:numId w:val="1"/>
        </w:numPr>
        <w:tabs>
          <w:tab w:pos="433" w:val="left" w:leader="none"/>
          <w:tab w:pos="434" w:val="left" w:leader="none"/>
        </w:tabs>
        <w:spacing w:line="240" w:lineRule="auto" w:before="0" w:after="0"/>
        <w:ind w:left="433" w:right="0" w:hanging="325"/>
        <w:jc w:val="left"/>
        <w:rPr>
          <w:b/>
          <w:sz w:val="21"/>
        </w:rPr>
      </w:pPr>
      <w:r>
        <w:rPr>
          <w:b/>
          <w:w w:val="105"/>
          <w:sz w:val="21"/>
        </w:rPr>
        <w:t>数据安全要求</w:t>
      </w:r>
    </w:p>
    <w:p>
      <w:pPr>
        <w:pStyle w:val="BodyText"/>
        <w:rPr>
          <w:b/>
          <w:sz w:val="24"/>
        </w:rPr>
      </w:pPr>
    </w:p>
    <w:p>
      <w:pPr>
        <w:spacing w:before="167"/>
        <w:ind w:left="572" w:right="0" w:firstLine="0"/>
        <w:jc w:val="left"/>
        <w:rPr>
          <w:sz w:val="18"/>
        </w:rPr>
      </w:pPr>
      <w:r>
        <w:rPr>
          <w:w w:val="105"/>
          <w:sz w:val="18"/>
        </w:rPr>
        <w:t>乙方合作中要满足甲方的数据安全要求，包括但不限于：</w:t>
      </w:r>
    </w:p>
    <w:p>
      <w:pPr>
        <w:pStyle w:val="ListParagraph"/>
        <w:numPr>
          <w:ilvl w:val="0"/>
          <w:numId w:val="27"/>
        </w:numPr>
        <w:tabs>
          <w:tab w:pos="1081" w:val="left" w:leader="none"/>
          <w:tab w:pos="1082" w:val="left" w:leader="none"/>
        </w:tabs>
        <w:spacing w:line="376" w:lineRule="auto" w:before="130" w:after="0"/>
        <w:ind w:left="109" w:right="3992" w:firstLine="463"/>
        <w:jc w:val="left"/>
        <w:rPr>
          <w:sz w:val="18"/>
        </w:rPr>
      </w:pPr>
      <w:r>
        <w:rPr>
          <w:spacing w:val="-10"/>
          <w:sz w:val="18"/>
        </w:rPr>
        <w:t>数据来源的合法性。对于业务开展产生的数据，要根据业务需求最小 </w:t>
      </w:r>
      <w:r>
        <w:rPr>
          <w:spacing w:val="-18"/>
          <w:sz w:val="18"/>
        </w:rPr>
        <w:t>化收集数据并符合协议约定。对于外部数据服务，要满足合作方数据来源合法性。 </w:t>
      </w:r>
      <w:r>
        <w:rPr>
          <w:spacing w:val="-18"/>
          <w:w w:val="105"/>
          <w:sz w:val="18"/>
        </w:rPr>
        <w:t>对于公开获取的数据，要确定未收集不可公开的数据。</w:t>
      </w:r>
    </w:p>
    <w:p>
      <w:pPr>
        <w:pStyle w:val="ListParagraph"/>
        <w:numPr>
          <w:ilvl w:val="0"/>
          <w:numId w:val="27"/>
        </w:numPr>
        <w:tabs>
          <w:tab w:pos="1082" w:val="left" w:leader="none"/>
        </w:tabs>
        <w:spacing w:line="376" w:lineRule="auto" w:before="0" w:after="0"/>
        <w:ind w:left="109" w:right="4082" w:firstLine="463"/>
        <w:jc w:val="both"/>
        <w:rPr>
          <w:sz w:val="18"/>
        </w:rPr>
      </w:pPr>
      <w:r>
        <w:rPr>
          <w:spacing w:val="-10"/>
          <w:sz w:val="18"/>
        </w:rPr>
        <w:t>数据使用的合法性。一是数据使用要符合个人授权。二是大数据分析</w:t>
      </w:r>
      <w:r>
        <w:rPr>
          <w:spacing w:val="-14"/>
          <w:sz w:val="18"/>
        </w:rPr>
        <w:t>使用的数据须进行静态脱敏和去标识化，防止数据处理和使用过程中识别出个人 </w:t>
      </w:r>
      <w:r>
        <w:rPr>
          <w:spacing w:val="-14"/>
          <w:w w:val="105"/>
          <w:sz w:val="18"/>
        </w:rPr>
        <w:t>身份信息。</w:t>
      </w:r>
    </w:p>
    <w:p>
      <w:pPr>
        <w:pStyle w:val="ListParagraph"/>
        <w:numPr>
          <w:ilvl w:val="0"/>
          <w:numId w:val="27"/>
        </w:numPr>
        <w:tabs>
          <w:tab w:pos="1082" w:val="left" w:leader="none"/>
        </w:tabs>
        <w:spacing w:line="376" w:lineRule="auto" w:before="0" w:after="0"/>
        <w:ind w:left="109" w:right="4083" w:firstLine="463"/>
        <w:jc w:val="both"/>
        <w:rPr>
          <w:sz w:val="18"/>
        </w:rPr>
      </w:pPr>
      <w:r>
        <w:rPr>
          <w:spacing w:val="-8"/>
          <w:sz w:val="18"/>
        </w:rPr>
        <w:t>涉外数据合作中的数据安全。需严格遵守甲方的《涉外数据管理暂行</w:t>
      </w:r>
      <w:r>
        <w:rPr>
          <w:spacing w:val="-8"/>
          <w:w w:val="105"/>
          <w:sz w:val="18"/>
        </w:rPr>
        <w:t>办法》中事前评估、事中管控、事后检视的相关要求严控涉外数据风险。</w:t>
      </w:r>
    </w:p>
    <w:p>
      <w:pPr>
        <w:spacing w:after="0" w:line="376" w:lineRule="auto"/>
        <w:jc w:val="both"/>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pStyle w:val="ListParagraph"/>
        <w:numPr>
          <w:ilvl w:val="0"/>
          <w:numId w:val="1"/>
        </w:numPr>
        <w:tabs>
          <w:tab w:pos="433" w:val="left" w:leader="none"/>
          <w:tab w:pos="434" w:val="left" w:leader="none"/>
        </w:tabs>
        <w:spacing w:line="240" w:lineRule="auto" w:before="83" w:after="0"/>
        <w:ind w:left="433" w:right="0" w:hanging="325"/>
        <w:jc w:val="left"/>
        <w:rPr>
          <w:b/>
          <w:sz w:val="21"/>
        </w:rPr>
      </w:pPr>
      <w:r>
        <w:rPr/>
        <w:pict>
          <v:rect style="position:absolute;margin-left:395.470001pt;margin-top:-59.349972pt;width:199.850007pt;height:649.78pt;mso-position-horizontal-relative:page;mso-position-vertical-relative:paragraph;z-index:251685888" filled="true" fillcolor="#f1f1f1" stroked="false">
            <v:fill type="solid"/>
            <w10:wrap type="none"/>
          </v:rect>
        </w:pict>
      </w:r>
      <w:r>
        <w:rPr>
          <w:b/>
          <w:w w:val="105"/>
          <w:sz w:val="21"/>
        </w:rPr>
        <w:t>约束与限制</w:t>
      </w:r>
    </w:p>
    <w:p>
      <w:pPr>
        <w:pStyle w:val="BodyText"/>
        <w:spacing w:before="12"/>
        <w:rPr>
          <w:b/>
          <w:sz w:val="31"/>
        </w:rPr>
      </w:pPr>
    </w:p>
    <w:p>
      <w:pPr>
        <w:pStyle w:val="ListParagraph"/>
        <w:numPr>
          <w:ilvl w:val="1"/>
          <w:numId w:val="1"/>
        </w:numPr>
        <w:tabs>
          <w:tab w:pos="664" w:val="left" w:leader="none"/>
          <w:tab w:pos="665" w:val="left" w:leader="none"/>
        </w:tabs>
        <w:spacing w:line="240" w:lineRule="auto" w:before="0" w:after="0"/>
        <w:ind w:left="664" w:right="0" w:hanging="556"/>
        <w:jc w:val="left"/>
        <w:rPr>
          <w:b/>
          <w:sz w:val="18"/>
        </w:rPr>
      </w:pPr>
      <w:r>
        <w:rPr>
          <w:rFonts w:ascii="Microsoft JhengHei" w:eastAsia="Microsoft JhengHei" w:hint="eastAsia"/>
          <w:b/>
          <w:w w:val="105"/>
          <w:sz w:val="18"/>
        </w:rPr>
        <w:t>人员要求</w:t>
      </w:r>
    </w:p>
    <w:p>
      <w:pPr>
        <w:pStyle w:val="BodyText"/>
        <w:spacing w:before="7"/>
        <w:rPr>
          <w:rFonts w:ascii="Microsoft JhengHei"/>
          <w:b/>
          <w:sz w:val="18"/>
        </w:rPr>
      </w:pPr>
    </w:p>
    <w:p>
      <w:pPr>
        <w:pStyle w:val="ListParagraph"/>
        <w:numPr>
          <w:ilvl w:val="0"/>
          <w:numId w:val="28"/>
        </w:numPr>
        <w:tabs>
          <w:tab w:pos="758" w:val="left" w:leader="none"/>
        </w:tabs>
        <w:spacing w:line="376" w:lineRule="auto" w:before="0" w:after="0"/>
        <w:ind w:left="757" w:right="4084" w:hanging="324"/>
        <w:jc w:val="left"/>
        <w:rPr>
          <w:sz w:val="18"/>
        </w:rPr>
      </w:pPr>
      <w:r>
        <w:rPr>
          <w:spacing w:val="-5"/>
          <w:sz w:val="18"/>
        </w:rPr>
        <w:t>需乙方驻场开发，提供驻场人员清单</w:t>
      </w:r>
      <w:r>
        <w:rPr>
          <w:sz w:val="18"/>
        </w:rPr>
        <w:t>（</w:t>
      </w:r>
      <w:r>
        <w:rPr>
          <w:spacing w:val="2"/>
          <w:sz w:val="18"/>
        </w:rPr>
        <w:t>需入司乙方满 </w:t>
      </w:r>
      <w:r>
        <w:rPr>
          <w:sz w:val="18"/>
        </w:rPr>
        <w:t>1</w:t>
      </w:r>
      <w:r>
        <w:rPr>
          <w:spacing w:val="4"/>
          <w:sz w:val="18"/>
        </w:rPr>
        <w:t> 年以上</w:t>
      </w:r>
      <w:r>
        <w:rPr>
          <w:spacing w:val="-58"/>
          <w:sz w:val="18"/>
        </w:rPr>
        <w:t>）</w:t>
      </w:r>
      <w:r>
        <w:rPr>
          <w:spacing w:val="-15"/>
          <w:sz w:val="18"/>
        </w:rPr>
        <w:t>，满足甲</w:t>
      </w:r>
      <w:r>
        <w:rPr>
          <w:spacing w:val="-15"/>
          <w:w w:val="105"/>
          <w:sz w:val="18"/>
        </w:rPr>
        <w:t>方对项目人员资质要求并通过甲方面试;</w:t>
      </w:r>
    </w:p>
    <w:p>
      <w:pPr>
        <w:pStyle w:val="ListParagraph"/>
        <w:numPr>
          <w:ilvl w:val="0"/>
          <w:numId w:val="28"/>
        </w:numPr>
        <w:tabs>
          <w:tab w:pos="758" w:val="left" w:leader="none"/>
        </w:tabs>
        <w:spacing w:line="376" w:lineRule="auto" w:before="0" w:after="0"/>
        <w:ind w:left="757" w:right="4084" w:hanging="324"/>
        <w:jc w:val="left"/>
        <w:rPr>
          <w:sz w:val="18"/>
        </w:rPr>
      </w:pPr>
      <w:r>
        <w:rPr>
          <w:sz w:val="18"/>
        </w:rPr>
        <w:t>需乙方按照甲方的要求提供对应级别的人员，如果乙方提供的专业人员 </w:t>
      </w:r>
      <w:r>
        <w:rPr>
          <w:w w:val="105"/>
          <w:sz w:val="18"/>
        </w:rPr>
        <w:t>不能满足甲方要求，甲方项目负责人有权要求乙方更换人员；</w:t>
      </w:r>
    </w:p>
    <w:p>
      <w:pPr>
        <w:pStyle w:val="ListParagraph"/>
        <w:numPr>
          <w:ilvl w:val="0"/>
          <w:numId w:val="28"/>
        </w:numPr>
        <w:tabs>
          <w:tab w:pos="758" w:val="left" w:leader="none"/>
        </w:tabs>
        <w:spacing w:line="376" w:lineRule="auto" w:before="0" w:after="0"/>
        <w:ind w:left="757" w:right="4084" w:hanging="324"/>
        <w:jc w:val="left"/>
        <w:rPr>
          <w:sz w:val="18"/>
        </w:rPr>
      </w:pPr>
      <w:r>
        <w:rPr>
          <w:sz w:val="18"/>
        </w:rPr>
        <w:t>未经甲方允许，承诺不随意撤离、变更人员（因乙方人员离职导致的变 </w:t>
      </w:r>
      <w:r>
        <w:rPr>
          <w:spacing w:val="-10"/>
          <w:w w:val="105"/>
          <w:sz w:val="18"/>
        </w:rPr>
        <w:t>更应提前 </w:t>
      </w:r>
      <w:r>
        <w:rPr>
          <w:w w:val="105"/>
          <w:sz w:val="18"/>
        </w:rPr>
        <w:t>1</w:t>
      </w:r>
      <w:r>
        <w:rPr>
          <w:spacing w:val="-9"/>
          <w:w w:val="105"/>
          <w:sz w:val="18"/>
        </w:rPr>
        <w:t> 个月通知甲方</w:t>
      </w:r>
      <w:r>
        <w:rPr>
          <w:spacing w:val="-93"/>
          <w:w w:val="105"/>
          <w:sz w:val="18"/>
        </w:rPr>
        <w:t>）</w:t>
      </w:r>
      <w:r>
        <w:rPr>
          <w:w w:val="105"/>
          <w:sz w:val="18"/>
        </w:rPr>
        <w:t>。</w:t>
      </w:r>
    </w:p>
    <w:p>
      <w:pPr>
        <w:pStyle w:val="BodyText"/>
        <w:spacing w:before="4"/>
        <w:rPr>
          <w:sz w:val="14"/>
        </w:rPr>
      </w:pPr>
    </w:p>
    <w:p>
      <w:pPr>
        <w:pStyle w:val="ListParagraph"/>
        <w:numPr>
          <w:ilvl w:val="1"/>
          <w:numId w:val="1"/>
        </w:numPr>
        <w:tabs>
          <w:tab w:pos="664" w:val="left" w:leader="none"/>
          <w:tab w:pos="665" w:val="left" w:leader="none"/>
        </w:tabs>
        <w:spacing w:line="240" w:lineRule="auto" w:before="0" w:after="0"/>
        <w:ind w:left="664" w:right="0" w:hanging="556"/>
        <w:jc w:val="left"/>
        <w:rPr>
          <w:b/>
          <w:sz w:val="18"/>
        </w:rPr>
      </w:pPr>
      <w:r>
        <w:rPr>
          <w:rFonts w:ascii="Microsoft JhengHei" w:eastAsia="Microsoft JhengHei" w:hint="eastAsia"/>
          <w:b/>
          <w:w w:val="105"/>
          <w:sz w:val="18"/>
        </w:rPr>
        <w:t>管理要求</w:t>
      </w:r>
    </w:p>
    <w:p>
      <w:pPr>
        <w:pStyle w:val="BodyText"/>
        <w:spacing w:before="8"/>
        <w:rPr>
          <w:rFonts w:ascii="Microsoft JhengHei"/>
          <w:b/>
          <w:sz w:val="18"/>
        </w:rPr>
      </w:pPr>
    </w:p>
    <w:p>
      <w:pPr>
        <w:pStyle w:val="ListParagraph"/>
        <w:numPr>
          <w:ilvl w:val="0"/>
          <w:numId w:val="29"/>
        </w:numPr>
        <w:tabs>
          <w:tab w:pos="712" w:val="left" w:leader="none"/>
        </w:tabs>
        <w:spacing w:line="376" w:lineRule="auto" w:before="0" w:after="0"/>
        <w:ind w:left="711" w:right="4086" w:hanging="278"/>
        <w:jc w:val="left"/>
        <w:rPr>
          <w:sz w:val="18"/>
        </w:rPr>
      </w:pPr>
      <w:r>
        <w:rPr>
          <w:spacing w:val="-1"/>
          <w:sz w:val="18"/>
        </w:rPr>
        <w:t>乙方所有专业人员遵守适用的甲方相关制度规范要求，入场前签署公司 </w:t>
      </w:r>
      <w:r>
        <w:rPr>
          <w:w w:val="105"/>
          <w:sz w:val="18"/>
        </w:rPr>
        <w:t>及个人保密协议；</w:t>
      </w:r>
    </w:p>
    <w:p>
      <w:pPr>
        <w:pStyle w:val="ListParagraph"/>
        <w:numPr>
          <w:ilvl w:val="0"/>
          <w:numId w:val="29"/>
        </w:numPr>
        <w:tabs>
          <w:tab w:pos="712" w:val="left" w:leader="none"/>
        </w:tabs>
        <w:spacing w:line="376" w:lineRule="auto" w:before="0" w:after="0"/>
        <w:ind w:left="711" w:right="4083" w:hanging="278"/>
        <w:jc w:val="left"/>
        <w:rPr>
          <w:sz w:val="18"/>
        </w:rPr>
      </w:pPr>
      <w:r>
        <w:rPr>
          <w:spacing w:val="1"/>
          <w:sz w:val="18"/>
        </w:rPr>
        <w:t>乙方人员请假须提前通报甲方并征得甲方同意，如连续请假超过 </w:t>
      </w:r>
      <w:r>
        <w:rPr>
          <w:sz w:val="18"/>
        </w:rPr>
        <w:t>5</w:t>
      </w:r>
      <w:r>
        <w:rPr>
          <w:spacing w:val="18"/>
          <w:sz w:val="18"/>
        </w:rPr>
        <w:t> 个工</w:t>
      </w:r>
      <w:r>
        <w:rPr>
          <w:spacing w:val="-3"/>
          <w:sz w:val="18"/>
        </w:rPr>
        <w:t>作日，乙方应提前 </w:t>
      </w:r>
      <w:r>
        <w:rPr>
          <w:sz w:val="18"/>
        </w:rPr>
        <w:t>2</w:t>
      </w:r>
      <w:r>
        <w:rPr>
          <w:spacing w:val="-7"/>
          <w:sz w:val="18"/>
        </w:rPr>
        <w:t> 周通报甲方，甲方有权根据实际情况决定是否换人。</w:t>
      </w:r>
    </w:p>
    <w:p>
      <w:pPr>
        <w:pStyle w:val="ListParagraph"/>
        <w:numPr>
          <w:ilvl w:val="0"/>
          <w:numId w:val="29"/>
        </w:numPr>
        <w:tabs>
          <w:tab w:pos="712" w:val="left" w:leader="none"/>
        </w:tabs>
        <w:spacing w:line="376" w:lineRule="auto" w:before="0" w:after="0"/>
        <w:ind w:left="711" w:right="4082" w:hanging="278"/>
        <w:jc w:val="left"/>
        <w:rPr>
          <w:sz w:val="18"/>
        </w:rPr>
      </w:pPr>
      <w:r>
        <w:rPr>
          <w:spacing w:val="3"/>
          <w:sz w:val="18"/>
        </w:rPr>
        <w:t>乙方所有专业人员按甲方项目负责人计划安排按期完成所承担的需求</w:t>
      </w:r>
      <w:r>
        <w:rPr>
          <w:sz w:val="18"/>
        </w:rPr>
        <w:t>/ </w:t>
      </w:r>
      <w:r>
        <w:rPr>
          <w:w w:val="105"/>
          <w:sz w:val="18"/>
        </w:rPr>
        <w:t>需求分析/开发服务工作；</w:t>
      </w:r>
    </w:p>
    <w:p>
      <w:pPr>
        <w:pStyle w:val="ListParagraph"/>
        <w:numPr>
          <w:ilvl w:val="0"/>
          <w:numId w:val="29"/>
        </w:numPr>
        <w:tabs>
          <w:tab w:pos="712" w:val="left" w:leader="none"/>
        </w:tabs>
        <w:spacing w:line="229" w:lineRule="exact" w:before="0" w:after="0"/>
        <w:ind w:left="711" w:right="0" w:hanging="279"/>
        <w:jc w:val="left"/>
        <w:rPr>
          <w:sz w:val="18"/>
        </w:rPr>
      </w:pPr>
      <w:r>
        <w:rPr>
          <w:w w:val="105"/>
          <w:sz w:val="18"/>
        </w:rPr>
        <w:t>甲方负责提供相应的工作环境/设施/设备，包括电脑设备等；</w:t>
      </w:r>
    </w:p>
    <w:p>
      <w:pPr>
        <w:pStyle w:val="ListParagraph"/>
        <w:numPr>
          <w:ilvl w:val="0"/>
          <w:numId w:val="29"/>
        </w:numPr>
        <w:tabs>
          <w:tab w:pos="712" w:val="left" w:leader="none"/>
        </w:tabs>
        <w:spacing w:line="240" w:lineRule="auto" w:before="127" w:after="0"/>
        <w:ind w:left="711" w:right="0" w:hanging="279"/>
        <w:jc w:val="both"/>
        <w:rPr>
          <w:sz w:val="18"/>
        </w:rPr>
      </w:pPr>
      <w:r>
        <w:rPr>
          <w:w w:val="105"/>
          <w:sz w:val="18"/>
        </w:rPr>
        <w:t>甲方不提供源代码，只能在甲方环境中开发；</w:t>
      </w:r>
    </w:p>
    <w:p>
      <w:pPr>
        <w:pStyle w:val="ListParagraph"/>
        <w:numPr>
          <w:ilvl w:val="0"/>
          <w:numId w:val="29"/>
        </w:numPr>
        <w:tabs>
          <w:tab w:pos="712" w:val="left" w:leader="none"/>
        </w:tabs>
        <w:spacing w:line="376" w:lineRule="auto" w:before="131" w:after="0"/>
        <w:ind w:left="711" w:right="4085" w:hanging="278"/>
        <w:jc w:val="both"/>
        <w:rPr>
          <w:sz w:val="18"/>
        </w:rPr>
      </w:pPr>
      <w:r>
        <w:rPr>
          <w:sz w:val="18"/>
        </w:rPr>
        <w:t>服务项工作内容以需求说明书内容为依据，工作量以乙方人员实际驻场 </w:t>
      </w:r>
      <w:r>
        <w:rPr>
          <w:w w:val="105"/>
          <w:sz w:val="18"/>
        </w:rPr>
        <w:t>实施工作天数为计算依据；</w:t>
      </w:r>
    </w:p>
    <w:p>
      <w:pPr>
        <w:pStyle w:val="ListParagraph"/>
        <w:numPr>
          <w:ilvl w:val="0"/>
          <w:numId w:val="29"/>
        </w:numPr>
        <w:tabs>
          <w:tab w:pos="712" w:val="left" w:leader="none"/>
        </w:tabs>
        <w:spacing w:line="376" w:lineRule="auto" w:before="0" w:after="0"/>
        <w:ind w:left="711" w:right="4085" w:hanging="278"/>
        <w:jc w:val="both"/>
        <w:rPr>
          <w:sz w:val="18"/>
        </w:rPr>
      </w:pPr>
      <w:r>
        <w:rPr>
          <w:spacing w:val="-7"/>
          <w:sz w:val="18"/>
        </w:rPr>
        <w:t>对于实施过程中的需求变更，若涉及超出需求说明书范围内需求，在双方</w:t>
      </w:r>
      <w:r>
        <w:rPr>
          <w:spacing w:val="-13"/>
          <w:sz w:val="18"/>
        </w:rPr>
        <w:t>达成一致后可使用项目预留工作量；若变更内容涉及需求置换，可以通过</w:t>
      </w:r>
      <w:r>
        <w:rPr>
          <w:spacing w:val="-13"/>
          <w:w w:val="105"/>
          <w:sz w:val="18"/>
        </w:rPr>
        <w:t>双方签署需求补充协议明确需求置换范围进行需求置换；</w:t>
      </w:r>
    </w:p>
    <w:p>
      <w:pPr>
        <w:pStyle w:val="ListParagraph"/>
        <w:numPr>
          <w:ilvl w:val="0"/>
          <w:numId w:val="29"/>
        </w:numPr>
        <w:tabs>
          <w:tab w:pos="712" w:val="left" w:leader="none"/>
        </w:tabs>
        <w:spacing w:line="376" w:lineRule="auto" w:before="0" w:after="0"/>
        <w:ind w:left="711" w:right="4084" w:hanging="278"/>
        <w:jc w:val="both"/>
        <w:rPr>
          <w:sz w:val="18"/>
        </w:rPr>
      </w:pPr>
      <w:r>
        <w:rPr>
          <w:spacing w:val="-7"/>
          <w:sz w:val="18"/>
        </w:rPr>
        <w:t>对于合同要求乙方项目投入人力，若项目结束后未使用完，可通过双方签</w:t>
      </w:r>
      <w:r>
        <w:rPr>
          <w:spacing w:val="-7"/>
          <w:w w:val="105"/>
          <w:sz w:val="18"/>
        </w:rPr>
        <w:t>署补充协议将实施人力变更为存量优化维护人力；</w:t>
      </w:r>
    </w:p>
    <w:p>
      <w:pPr>
        <w:pStyle w:val="ListParagraph"/>
        <w:numPr>
          <w:ilvl w:val="0"/>
          <w:numId w:val="29"/>
        </w:numPr>
        <w:tabs>
          <w:tab w:pos="712" w:val="left" w:leader="none"/>
        </w:tabs>
        <w:spacing w:line="376" w:lineRule="auto" w:before="0" w:after="0"/>
        <w:ind w:left="711" w:right="4082" w:hanging="278"/>
        <w:jc w:val="both"/>
        <w:rPr>
          <w:sz w:val="18"/>
        </w:rPr>
      </w:pPr>
      <w:r>
        <w:rPr>
          <w:spacing w:val="6"/>
          <w:sz w:val="18"/>
        </w:rPr>
        <w:t>甲方上线后至少 </w:t>
      </w:r>
      <w:r>
        <w:rPr>
          <w:sz w:val="18"/>
        </w:rPr>
        <w:t>1 年乙方方可推广，推广前乙方已有产品及进行中项目</w:t>
      </w:r>
      <w:r>
        <w:rPr>
          <w:w w:val="105"/>
          <w:sz w:val="18"/>
        </w:rPr>
        <w:t>不得加入甲方需求；</w:t>
      </w:r>
    </w:p>
    <w:p>
      <w:pPr>
        <w:spacing w:after="0" w:line="376" w:lineRule="auto"/>
        <w:jc w:val="both"/>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0"/>
          <w:numId w:val="29"/>
        </w:numPr>
        <w:tabs>
          <w:tab w:pos="713" w:val="left" w:leader="none"/>
        </w:tabs>
        <w:spacing w:line="240" w:lineRule="auto" w:before="0" w:after="0"/>
        <w:ind w:left="712" w:right="0" w:hanging="280"/>
        <w:jc w:val="left"/>
        <w:rPr>
          <w:sz w:val="18"/>
        </w:rPr>
      </w:pPr>
      <w:r>
        <w:rPr/>
        <w:pict>
          <v:rect style="position:absolute;margin-left:395.470001pt;margin-top:-58.970001pt;width:199.850007pt;height:649.78pt;mso-position-horizontal-relative:page;mso-position-vertical-relative:paragraph;z-index:-254143488" filled="true" fillcolor="#f1f1f1" stroked="false">
            <v:fill type="solid"/>
            <w10:wrap type="none"/>
          </v:rect>
        </w:pict>
      </w:r>
      <w:r>
        <w:rPr>
          <w:spacing w:val="-17"/>
          <w:w w:val="105"/>
          <w:sz w:val="18"/>
        </w:rPr>
        <w:t>甲方 </w:t>
      </w:r>
      <w:r>
        <w:rPr>
          <w:w w:val="105"/>
          <w:sz w:val="18"/>
        </w:rPr>
        <w:t>1</w:t>
      </w:r>
      <w:r>
        <w:rPr>
          <w:spacing w:val="-8"/>
          <w:w w:val="105"/>
          <w:sz w:val="18"/>
        </w:rPr>
        <w:t> 年后可以商业化产品；</w:t>
      </w:r>
    </w:p>
    <w:p>
      <w:pPr>
        <w:pStyle w:val="ListParagraph"/>
        <w:numPr>
          <w:ilvl w:val="0"/>
          <w:numId w:val="29"/>
        </w:numPr>
        <w:tabs>
          <w:tab w:pos="713" w:val="left" w:leader="none"/>
        </w:tabs>
        <w:spacing w:line="240" w:lineRule="auto" w:before="131" w:after="0"/>
        <w:ind w:left="712" w:right="0" w:hanging="280"/>
        <w:jc w:val="left"/>
        <w:rPr>
          <w:sz w:val="18"/>
        </w:rPr>
      </w:pPr>
      <w:r>
        <w:rPr>
          <w:w w:val="105"/>
          <w:sz w:val="18"/>
        </w:rPr>
        <w:t>项目的知识产权归属甲方；</w:t>
      </w:r>
    </w:p>
    <w:p>
      <w:pPr>
        <w:pStyle w:val="ListParagraph"/>
        <w:numPr>
          <w:ilvl w:val="0"/>
          <w:numId w:val="29"/>
        </w:numPr>
        <w:tabs>
          <w:tab w:pos="713" w:val="left" w:leader="none"/>
        </w:tabs>
        <w:spacing w:line="240" w:lineRule="auto" w:before="131" w:after="0"/>
        <w:ind w:left="712" w:right="0" w:hanging="280"/>
        <w:jc w:val="left"/>
        <w:rPr>
          <w:sz w:val="18"/>
        </w:rPr>
      </w:pPr>
      <w:r>
        <w:rPr>
          <w:w w:val="105"/>
          <w:sz w:val="18"/>
        </w:rPr>
        <w:t>乙方人员工作时间应遵循甲方标准；</w:t>
      </w:r>
    </w:p>
    <w:p>
      <w:pPr>
        <w:pStyle w:val="ListParagraph"/>
        <w:numPr>
          <w:ilvl w:val="0"/>
          <w:numId w:val="29"/>
        </w:numPr>
        <w:tabs>
          <w:tab w:pos="713" w:val="left" w:leader="none"/>
        </w:tabs>
        <w:spacing w:line="376" w:lineRule="auto" w:before="130" w:after="0"/>
        <w:ind w:left="711" w:right="4082" w:hanging="278"/>
        <w:jc w:val="left"/>
        <w:rPr>
          <w:sz w:val="18"/>
        </w:rPr>
      </w:pPr>
      <w:r>
        <w:rPr>
          <w:spacing w:val="-7"/>
          <w:sz w:val="18"/>
        </w:rPr>
        <w:t>由于乙方造成项目工作停滞、延误或失败的，即构成违约，守约方有权要</w:t>
      </w:r>
      <w:r>
        <w:rPr>
          <w:spacing w:val="-7"/>
          <w:w w:val="105"/>
          <w:sz w:val="18"/>
        </w:rPr>
        <w:t>求违约方按照本合同如下约定承担违约赔偿责任。</w:t>
      </w:r>
    </w:p>
    <w:p>
      <w:pPr>
        <w:pStyle w:val="ListParagraph"/>
        <w:numPr>
          <w:ilvl w:val="0"/>
          <w:numId w:val="29"/>
        </w:numPr>
        <w:tabs>
          <w:tab w:pos="713" w:val="left" w:leader="none"/>
        </w:tabs>
        <w:spacing w:line="229" w:lineRule="exact" w:before="0" w:after="0"/>
        <w:ind w:left="712" w:right="0" w:hanging="280"/>
        <w:jc w:val="left"/>
        <w:rPr>
          <w:sz w:val="18"/>
        </w:rPr>
      </w:pPr>
      <w:r>
        <w:rPr>
          <w:w w:val="105"/>
          <w:sz w:val="18"/>
        </w:rPr>
        <w:t>重大事件定义如下，满足以下任一条件的事件即为重大事件：</w:t>
      </w:r>
    </w:p>
    <w:p>
      <w:pPr>
        <w:pStyle w:val="ListParagraph"/>
        <w:numPr>
          <w:ilvl w:val="1"/>
          <w:numId w:val="29"/>
        </w:numPr>
        <w:tabs>
          <w:tab w:pos="990" w:val="left" w:leader="none"/>
        </w:tabs>
        <w:spacing w:line="376" w:lineRule="auto" w:before="131" w:after="0"/>
        <w:ind w:left="711" w:right="4084" w:firstLine="0"/>
        <w:jc w:val="both"/>
        <w:rPr>
          <w:sz w:val="18"/>
        </w:rPr>
      </w:pPr>
      <w:r>
        <w:rPr>
          <w:spacing w:val="2"/>
          <w:sz w:val="18"/>
        </w:rPr>
        <w:t>关键信息系统重大突发事件预计或已经造成公司业务 </w:t>
      </w:r>
      <w:r>
        <w:rPr>
          <w:sz w:val="18"/>
        </w:rPr>
        <w:t>12</w:t>
      </w:r>
      <w:r>
        <w:rPr>
          <w:spacing w:val="7"/>
          <w:sz w:val="18"/>
        </w:rPr>
        <w:t> 小时内无法</w:t>
      </w:r>
      <w:r>
        <w:rPr>
          <w:spacing w:val="7"/>
          <w:w w:val="105"/>
          <w:sz w:val="18"/>
        </w:rPr>
        <w:t>正常开展的；</w:t>
      </w:r>
    </w:p>
    <w:p>
      <w:pPr>
        <w:pStyle w:val="ListParagraph"/>
        <w:numPr>
          <w:ilvl w:val="1"/>
          <w:numId w:val="29"/>
        </w:numPr>
        <w:tabs>
          <w:tab w:pos="990" w:val="left" w:leader="none"/>
        </w:tabs>
        <w:spacing w:line="376" w:lineRule="auto" w:before="0" w:after="0"/>
        <w:ind w:left="711" w:right="4085" w:firstLine="0"/>
        <w:jc w:val="both"/>
        <w:rPr>
          <w:sz w:val="18"/>
        </w:rPr>
      </w:pPr>
      <w:r>
        <w:rPr>
          <w:spacing w:val="1"/>
          <w:sz w:val="18"/>
        </w:rPr>
        <w:t>关键信息系统重大突发事件造成 </w:t>
      </w:r>
      <w:r>
        <w:rPr>
          <w:sz w:val="18"/>
        </w:rPr>
        <w:t>100</w:t>
      </w:r>
      <w:r>
        <w:rPr>
          <w:spacing w:val="-2"/>
          <w:sz w:val="18"/>
        </w:rPr>
        <w:t> 个以上客户数据损毁、丢失、泄</w:t>
      </w:r>
      <w:r>
        <w:rPr>
          <w:spacing w:val="-2"/>
          <w:w w:val="105"/>
          <w:sz w:val="18"/>
        </w:rPr>
        <w:t>露、篡改的；</w:t>
      </w:r>
    </w:p>
    <w:p>
      <w:pPr>
        <w:pStyle w:val="ListParagraph"/>
        <w:numPr>
          <w:ilvl w:val="1"/>
          <w:numId w:val="29"/>
        </w:numPr>
        <w:tabs>
          <w:tab w:pos="990" w:val="left" w:leader="none"/>
        </w:tabs>
        <w:spacing w:line="376" w:lineRule="auto" w:before="0" w:after="0"/>
        <w:ind w:left="711" w:right="4083" w:firstLine="0"/>
        <w:jc w:val="both"/>
        <w:rPr>
          <w:sz w:val="18"/>
        </w:rPr>
      </w:pPr>
      <w:r>
        <w:rPr>
          <w:spacing w:val="-4"/>
          <w:w w:val="105"/>
          <w:sz w:val="18"/>
        </w:rPr>
        <w:t>关键信息系统重大突发事件导致数据错误对 </w:t>
      </w:r>
      <w:r>
        <w:rPr>
          <w:w w:val="105"/>
          <w:sz w:val="18"/>
        </w:rPr>
        <w:t>100</w:t>
      </w:r>
      <w:r>
        <w:rPr>
          <w:spacing w:val="-10"/>
          <w:w w:val="105"/>
          <w:sz w:val="18"/>
        </w:rPr>
        <w:t> 个以上客户产生严</w:t>
      </w:r>
      <w:r>
        <w:rPr>
          <w:spacing w:val="-3"/>
          <w:sz w:val="18"/>
        </w:rPr>
        <w:t>重影响且损害公司形象的，数据错误包括但不限于保单错误、帐户利息 </w:t>
      </w:r>
      <w:r>
        <w:rPr>
          <w:spacing w:val="-3"/>
          <w:w w:val="105"/>
          <w:sz w:val="18"/>
        </w:rPr>
        <w:t>错误；</w:t>
      </w:r>
    </w:p>
    <w:p>
      <w:pPr>
        <w:pStyle w:val="ListParagraph"/>
        <w:numPr>
          <w:ilvl w:val="1"/>
          <w:numId w:val="29"/>
        </w:numPr>
        <w:tabs>
          <w:tab w:pos="990" w:val="left" w:leader="none"/>
        </w:tabs>
        <w:spacing w:line="376" w:lineRule="auto" w:before="0" w:after="0"/>
        <w:ind w:left="711" w:right="4083" w:firstLine="0"/>
        <w:jc w:val="both"/>
        <w:rPr>
          <w:sz w:val="18"/>
        </w:rPr>
      </w:pPr>
      <w:r>
        <w:rPr>
          <w:spacing w:val="2"/>
          <w:sz w:val="18"/>
        </w:rPr>
        <w:t>关键信息系统重大突发事件涉及金额达 </w:t>
      </w:r>
      <w:r>
        <w:rPr>
          <w:sz w:val="18"/>
        </w:rPr>
        <w:t>50</w:t>
      </w:r>
      <w:r>
        <w:rPr>
          <w:spacing w:val="1"/>
          <w:sz w:val="18"/>
        </w:rPr>
        <w:t> 万元以上，涉及金额包括</w:t>
      </w:r>
      <w:r>
        <w:rPr>
          <w:spacing w:val="-2"/>
          <w:sz w:val="18"/>
        </w:rPr>
        <w:t>但不限于已错误支付</w:t>
      </w:r>
      <w:r>
        <w:rPr>
          <w:sz w:val="18"/>
        </w:rPr>
        <w:t>（或收取</w:t>
      </w:r>
      <w:r>
        <w:rPr>
          <w:spacing w:val="-24"/>
          <w:sz w:val="18"/>
        </w:rPr>
        <w:t>）</w:t>
      </w:r>
      <w:r>
        <w:rPr>
          <w:spacing w:val="-8"/>
          <w:sz w:val="18"/>
        </w:rPr>
        <w:t>的赔款差额、保费差额、准备金差额、再</w:t>
      </w:r>
      <w:r>
        <w:rPr>
          <w:spacing w:val="-8"/>
          <w:w w:val="105"/>
          <w:sz w:val="18"/>
        </w:rPr>
        <w:t>保金额差额、佣金手续费差额；</w:t>
      </w:r>
    </w:p>
    <w:p>
      <w:pPr>
        <w:pStyle w:val="ListParagraph"/>
        <w:numPr>
          <w:ilvl w:val="1"/>
          <w:numId w:val="29"/>
        </w:numPr>
        <w:tabs>
          <w:tab w:pos="990" w:val="left" w:leader="none"/>
        </w:tabs>
        <w:spacing w:line="376" w:lineRule="auto" w:before="0" w:after="0"/>
        <w:ind w:left="711" w:right="4084" w:firstLine="0"/>
        <w:jc w:val="both"/>
        <w:rPr>
          <w:sz w:val="18"/>
        </w:rPr>
      </w:pPr>
      <w:r>
        <w:rPr>
          <w:spacing w:val="-6"/>
          <w:w w:val="105"/>
          <w:sz w:val="18"/>
        </w:rPr>
        <w:t>关键信息系统以及其他基础设施的备份系统遭受严重破坏，预计 </w:t>
      </w:r>
      <w:r>
        <w:rPr>
          <w:w w:val="105"/>
          <w:sz w:val="18"/>
        </w:rPr>
        <w:t>24 小时以上无法应急启用的；</w:t>
      </w:r>
    </w:p>
    <w:p>
      <w:pPr>
        <w:pStyle w:val="ListParagraph"/>
        <w:numPr>
          <w:ilvl w:val="1"/>
          <w:numId w:val="29"/>
        </w:numPr>
        <w:tabs>
          <w:tab w:pos="990" w:val="left" w:leader="none"/>
        </w:tabs>
        <w:spacing w:line="229" w:lineRule="exact" w:before="0" w:after="0"/>
        <w:ind w:left="990" w:right="0" w:hanging="279"/>
        <w:jc w:val="left"/>
        <w:rPr>
          <w:sz w:val="18"/>
        </w:rPr>
      </w:pPr>
      <w:r>
        <w:rPr>
          <w:w w:val="105"/>
          <w:sz w:val="18"/>
        </w:rPr>
        <w:t>关键信息系统重大突发事件导致报送监管机关的报表出现严重错误的。</w:t>
      </w:r>
    </w:p>
    <w:p>
      <w:pPr>
        <w:pStyle w:val="BodyText"/>
        <w:spacing w:before="2"/>
        <w:rPr>
          <w:sz w:val="24"/>
        </w:rPr>
      </w:pPr>
    </w:p>
    <w:p>
      <w:pPr>
        <w:pStyle w:val="ListParagraph"/>
        <w:numPr>
          <w:ilvl w:val="1"/>
          <w:numId w:val="1"/>
        </w:numPr>
        <w:tabs>
          <w:tab w:pos="655" w:val="left" w:leader="none"/>
          <w:tab w:pos="656" w:val="left" w:leader="none"/>
        </w:tabs>
        <w:spacing w:line="240" w:lineRule="auto" w:before="1" w:after="0"/>
        <w:ind w:left="655" w:right="0" w:hanging="547"/>
        <w:jc w:val="left"/>
        <w:rPr>
          <w:b/>
          <w:sz w:val="16"/>
        </w:rPr>
      </w:pPr>
      <w:r>
        <w:rPr>
          <w:rFonts w:ascii="Microsoft JhengHei" w:eastAsia="Microsoft JhengHei" w:hint="eastAsia"/>
          <w:b/>
          <w:w w:val="105"/>
          <w:sz w:val="18"/>
        </w:rPr>
        <w:t>需求要求</w:t>
      </w:r>
      <w:r>
        <w:rPr>
          <w:b/>
          <w:color w:val="0000FF"/>
          <w:w w:val="100"/>
          <w:sz w:val="16"/>
        </w:rPr>
        <w:t> </w:t>
      </w:r>
    </w:p>
    <w:p>
      <w:pPr>
        <w:pStyle w:val="BodyText"/>
        <w:spacing w:before="4"/>
        <w:rPr>
          <w:b/>
          <w:sz w:val="26"/>
        </w:rPr>
      </w:pPr>
    </w:p>
    <w:p>
      <w:pPr>
        <w:pStyle w:val="ListParagraph"/>
        <w:numPr>
          <w:ilvl w:val="0"/>
          <w:numId w:val="30"/>
        </w:numPr>
        <w:tabs>
          <w:tab w:pos="758" w:val="left" w:leader="none"/>
        </w:tabs>
        <w:spacing w:line="240" w:lineRule="auto" w:before="0" w:after="0"/>
        <w:ind w:left="757" w:right="0" w:hanging="325"/>
        <w:jc w:val="both"/>
        <w:rPr>
          <w:sz w:val="18"/>
        </w:rPr>
      </w:pPr>
      <w:r>
        <w:rPr>
          <w:w w:val="105"/>
          <w:sz w:val="18"/>
        </w:rPr>
        <w:t>严格按照信托需求管理要求进行服务项需求管理；</w:t>
      </w:r>
    </w:p>
    <w:p>
      <w:pPr>
        <w:pStyle w:val="ListParagraph"/>
        <w:numPr>
          <w:ilvl w:val="0"/>
          <w:numId w:val="30"/>
        </w:numPr>
        <w:tabs>
          <w:tab w:pos="758" w:val="left" w:leader="none"/>
        </w:tabs>
        <w:spacing w:line="376" w:lineRule="auto" w:before="131" w:after="0"/>
        <w:ind w:left="757" w:right="4082" w:hanging="324"/>
        <w:jc w:val="both"/>
        <w:rPr>
          <w:sz w:val="18"/>
        </w:rPr>
      </w:pPr>
      <w:r>
        <w:rPr>
          <w:sz w:val="18"/>
        </w:rPr>
        <w:t>获取用户需求，并对用户需求进行分析整理形成符合信托需求模板、满 足信托需求规范的软件需求详细文档，保证开发同事参看文档清楚如何 </w:t>
      </w:r>
      <w:r>
        <w:rPr>
          <w:w w:val="105"/>
          <w:sz w:val="18"/>
        </w:rPr>
        <w:t>开发、测试同事参看文档清楚如何测试；</w:t>
      </w:r>
    </w:p>
    <w:p>
      <w:pPr>
        <w:pStyle w:val="ListParagraph"/>
        <w:numPr>
          <w:ilvl w:val="0"/>
          <w:numId w:val="30"/>
        </w:numPr>
        <w:tabs>
          <w:tab w:pos="758" w:val="left" w:leader="none"/>
        </w:tabs>
        <w:spacing w:line="376" w:lineRule="auto" w:before="0" w:after="0"/>
        <w:ind w:left="757" w:right="4082" w:hanging="324"/>
        <w:jc w:val="both"/>
        <w:rPr>
          <w:sz w:val="18"/>
        </w:rPr>
      </w:pPr>
      <w:r>
        <w:rPr>
          <w:sz w:val="18"/>
        </w:rPr>
        <w:t>需求管理需满足信托需求讲解、需求冻结日管理、需求变更管理等需求 </w:t>
      </w:r>
      <w:r>
        <w:rPr>
          <w:w w:val="105"/>
          <w:sz w:val="18"/>
        </w:rPr>
        <w:t>管理要求；</w:t>
      </w:r>
    </w:p>
    <w:p>
      <w:pPr>
        <w:pStyle w:val="ListParagraph"/>
        <w:numPr>
          <w:ilvl w:val="0"/>
          <w:numId w:val="30"/>
        </w:numPr>
        <w:tabs>
          <w:tab w:pos="758" w:val="left" w:leader="none"/>
        </w:tabs>
        <w:spacing w:line="376" w:lineRule="auto" w:before="0" w:after="0"/>
        <w:ind w:left="757" w:right="4084" w:hanging="324"/>
        <w:jc w:val="both"/>
        <w:rPr>
          <w:sz w:val="18"/>
        </w:rPr>
      </w:pPr>
      <w:r>
        <w:rPr>
          <w:spacing w:val="-8"/>
          <w:w w:val="105"/>
          <w:sz w:val="18"/>
        </w:rPr>
        <w:t>需求页面需根据信托 </w:t>
      </w:r>
      <w:r>
        <w:rPr>
          <w:w w:val="105"/>
          <w:sz w:val="18"/>
        </w:rPr>
        <w:t>UI</w:t>
      </w:r>
      <w:r>
        <w:rPr>
          <w:spacing w:val="-13"/>
          <w:w w:val="105"/>
          <w:sz w:val="18"/>
        </w:rPr>
        <w:t> 规范出具页面原型图，并需经信托 </w:t>
      </w:r>
      <w:r>
        <w:rPr>
          <w:w w:val="105"/>
          <w:sz w:val="18"/>
        </w:rPr>
        <w:t>UI</w:t>
      </w:r>
      <w:r>
        <w:rPr>
          <w:spacing w:val="-15"/>
          <w:w w:val="105"/>
          <w:sz w:val="18"/>
        </w:rPr>
        <w:t> 团队审核通过；</w:t>
      </w:r>
    </w:p>
    <w:p>
      <w:pPr>
        <w:spacing w:after="0" w:line="376" w:lineRule="auto"/>
        <w:jc w:val="both"/>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0"/>
          <w:numId w:val="30"/>
        </w:numPr>
        <w:tabs>
          <w:tab w:pos="758" w:val="left" w:leader="none"/>
        </w:tabs>
        <w:spacing w:line="376" w:lineRule="auto" w:before="0" w:after="0"/>
        <w:ind w:left="757" w:right="4082" w:hanging="324"/>
        <w:jc w:val="left"/>
        <w:rPr>
          <w:sz w:val="18"/>
        </w:rPr>
      </w:pPr>
      <w:r>
        <w:rPr/>
        <w:pict>
          <v:rect style="position:absolute;margin-left:395.470001pt;margin-top:-58.970001pt;width:199.850007pt;height:649.78pt;mso-position-horizontal-relative:page;mso-position-vertical-relative:paragraph;z-index:251687936" filled="true" fillcolor="#f1f1f1" stroked="false">
            <v:fill type="solid"/>
            <w10:wrap type="none"/>
          </v:rect>
        </w:pict>
      </w:r>
      <w:r>
        <w:rPr>
          <w:sz w:val="18"/>
        </w:rPr>
        <w:t>涉及关联系统需求，需和关联系统沟通确定排期，需求文档中需包含和 </w:t>
      </w:r>
      <w:r>
        <w:rPr>
          <w:w w:val="105"/>
          <w:sz w:val="18"/>
        </w:rPr>
        <w:t>关联系统之间系统交互逻辑；</w:t>
      </w:r>
    </w:p>
    <w:p>
      <w:pPr>
        <w:pStyle w:val="BodyText"/>
        <w:spacing w:before="8"/>
        <w:rPr>
          <w:sz w:val="14"/>
        </w:rPr>
      </w:pPr>
    </w:p>
    <w:p>
      <w:pPr>
        <w:pStyle w:val="ListParagraph"/>
        <w:numPr>
          <w:ilvl w:val="1"/>
          <w:numId w:val="1"/>
        </w:numPr>
        <w:tabs>
          <w:tab w:pos="655" w:val="left" w:leader="none"/>
          <w:tab w:pos="656" w:val="left" w:leader="none"/>
        </w:tabs>
        <w:spacing w:line="240" w:lineRule="auto" w:before="0" w:after="0"/>
        <w:ind w:left="655" w:right="0" w:hanging="547"/>
        <w:jc w:val="left"/>
        <w:rPr>
          <w:b/>
          <w:sz w:val="18"/>
        </w:rPr>
      </w:pPr>
      <w:r>
        <w:rPr>
          <w:rFonts w:ascii="Microsoft JhengHei" w:eastAsia="Microsoft JhengHei" w:hint="eastAsia"/>
          <w:b/>
          <w:w w:val="105"/>
          <w:sz w:val="18"/>
        </w:rPr>
        <w:t>开发要求</w:t>
      </w:r>
    </w:p>
    <w:p>
      <w:pPr>
        <w:pStyle w:val="BodyText"/>
        <w:spacing w:before="7"/>
        <w:rPr>
          <w:rFonts w:ascii="Microsoft JhengHei"/>
          <w:b/>
          <w:sz w:val="18"/>
        </w:rPr>
      </w:pPr>
    </w:p>
    <w:p>
      <w:pPr>
        <w:pStyle w:val="ListParagraph"/>
        <w:numPr>
          <w:ilvl w:val="0"/>
          <w:numId w:val="31"/>
        </w:numPr>
        <w:tabs>
          <w:tab w:pos="712" w:val="left" w:leader="none"/>
        </w:tabs>
        <w:spacing w:line="240" w:lineRule="auto" w:before="0" w:after="0"/>
        <w:ind w:left="711" w:right="0" w:hanging="279"/>
        <w:jc w:val="left"/>
        <w:rPr>
          <w:sz w:val="18"/>
        </w:rPr>
      </w:pPr>
      <w:r>
        <w:rPr>
          <w:w w:val="105"/>
          <w:sz w:val="18"/>
        </w:rPr>
        <w:t>基于信托已有系统及微服务架构规划进行系统优化升级改造；</w:t>
      </w:r>
    </w:p>
    <w:p>
      <w:pPr>
        <w:pStyle w:val="ListParagraph"/>
        <w:numPr>
          <w:ilvl w:val="0"/>
          <w:numId w:val="31"/>
        </w:numPr>
        <w:tabs>
          <w:tab w:pos="712" w:val="left" w:leader="none"/>
        </w:tabs>
        <w:spacing w:line="376" w:lineRule="auto" w:before="130" w:after="0"/>
        <w:ind w:left="711" w:right="4083" w:hanging="278"/>
        <w:jc w:val="left"/>
        <w:rPr>
          <w:sz w:val="18"/>
        </w:rPr>
      </w:pPr>
      <w:r>
        <w:rPr>
          <w:sz w:val="18"/>
        </w:rPr>
        <w:t>乙方要遵循甲方的各项开发规范，包括但不限于：Java</w:t>
      </w:r>
      <w:r>
        <w:rPr>
          <w:spacing w:val="9"/>
          <w:sz w:val="18"/>
        </w:rPr>
        <w:t> 编码规范、数据</w:t>
      </w:r>
      <w:r>
        <w:rPr>
          <w:spacing w:val="9"/>
          <w:w w:val="105"/>
          <w:sz w:val="18"/>
        </w:rPr>
        <w:t>库规范、权限隔离规范等；</w:t>
      </w:r>
    </w:p>
    <w:p>
      <w:pPr>
        <w:pStyle w:val="ListParagraph"/>
        <w:numPr>
          <w:ilvl w:val="0"/>
          <w:numId w:val="31"/>
        </w:numPr>
        <w:tabs>
          <w:tab w:pos="712" w:val="left" w:leader="none"/>
        </w:tabs>
        <w:spacing w:line="376" w:lineRule="auto" w:before="0" w:after="0"/>
        <w:ind w:left="711" w:right="4082" w:hanging="278"/>
        <w:jc w:val="left"/>
        <w:rPr>
          <w:sz w:val="18"/>
        </w:rPr>
      </w:pPr>
      <w:r>
        <w:rPr>
          <w:spacing w:val="-9"/>
          <w:sz w:val="18"/>
        </w:rPr>
        <w:t>乙方要保证系统重构、功能迁移中对外接口不变，将影响范围控制在系统</w:t>
      </w:r>
      <w:r>
        <w:rPr>
          <w:spacing w:val="-9"/>
          <w:w w:val="105"/>
          <w:sz w:val="18"/>
        </w:rPr>
        <w:t>内；</w:t>
      </w:r>
    </w:p>
    <w:p>
      <w:pPr>
        <w:pStyle w:val="ListParagraph"/>
        <w:numPr>
          <w:ilvl w:val="0"/>
          <w:numId w:val="31"/>
        </w:numPr>
        <w:tabs>
          <w:tab w:pos="712" w:val="left" w:leader="none"/>
        </w:tabs>
        <w:spacing w:line="376" w:lineRule="auto" w:before="0" w:after="0"/>
        <w:ind w:left="711" w:right="4082" w:hanging="278"/>
        <w:jc w:val="left"/>
        <w:rPr>
          <w:sz w:val="18"/>
        </w:rPr>
      </w:pPr>
      <w:r>
        <w:rPr>
          <w:spacing w:val="5"/>
          <w:sz w:val="18"/>
        </w:rPr>
        <w:t>底层 </w:t>
      </w:r>
      <w:r>
        <w:rPr>
          <w:sz w:val="18"/>
        </w:rPr>
        <w:t>DB</w:t>
      </w:r>
      <w:r>
        <w:rPr>
          <w:spacing w:val="-3"/>
          <w:sz w:val="18"/>
        </w:rPr>
        <w:t> 原则上保持不变，如因重构功能导致的，在设计评审时视情况而</w:t>
      </w:r>
      <w:r>
        <w:rPr>
          <w:spacing w:val="-3"/>
          <w:w w:val="105"/>
          <w:sz w:val="18"/>
        </w:rPr>
        <w:t>定；</w:t>
      </w:r>
    </w:p>
    <w:p>
      <w:pPr>
        <w:pStyle w:val="ListParagraph"/>
        <w:numPr>
          <w:ilvl w:val="0"/>
          <w:numId w:val="31"/>
        </w:numPr>
        <w:tabs>
          <w:tab w:pos="712" w:val="left" w:leader="none"/>
        </w:tabs>
        <w:spacing w:line="376" w:lineRule="auto" w:before="0" w:after="0"/>
        <w:ind w:left="711" w:right="4082" w:hanging="278"/>
        <w:jc w:val="left"/>
        <w:rPr>
          <w:sz w:val="18"/>
        </w:rPr>
      </w:pPr>
      <w:r>
        <w:rPr>
          <w:spacing w:val="-9"/>
          <w:sz w:val="18"/>
        </w:rPr>
        <w:t>乙方需对开发质量负责，在采购合同中会拟定相关条款，开发质量要遵循</w:t>
      </w:r>
      <w:r>
        <w:rPr>
          <w:spacing w:val="-9"/>
          <w:w w:val="105"/>
          <w:sz w:val="18"/>
        </w:rPr>
        <w:t>甲方验收标准；</w:t>
      </w:r>
    </w:p>
    <w:p>
      <w:pPr>
        <w:pStyle w:val="ListParagraph"/>
        <w:numPr>
          <w:ilvl w:val="0"/>
          <w:numId w:val="31"/>
        </w:numPr>
        <w:tabs>
          <w:tab w:pos="712" w:val="left" w:leader="none"/>
        </w:tabs>
        <w:spacing w:line="229" w:lineRule="exact" w:before="0" w:after="0"/>
        <w:ind w:left="711" w:right="0" w:hanging="279"/>
        <w:jc w:val="left"/>
        <w:rPr>
          <w:sz w:val="18"/>
        </w:rPr>
      </w:pPr>
      <w:r>
        <w:rPr>
          <w:w w:val="105"/>
          <w:sz w:val="18"/>
        </w:rPr>
        <w:t>乙方要保证交付的产品支持甲方在多租户中使用；</w:t>
      </w:r>
    </w:p>
    <w:p>
      <w:pPr>
        <w:pStyle w:val="BodyText"/>
        <w:spacing w:before="7"/>
        <w:rPr>
          <w:sz w:val="24"/>
        </w:rPr>
      </w:pPr>
    </w:p>
    <w:p>
      <w:pPr>
        <w:pStyle w:val="ListParagraph"/>
        <w:numPr>
          <w:ilvl w:val="1"/>
          <w:numId w:val="1"/>
        </w:numPr>
        <w:tabs>
          <w:tab w:pos="655" w:val="left" w:leader="none"/>
          <w:tab w:pos="656" w:val="left" w:leader="none"/>
        </w:tabs>
        <w:spacing w:line="240" w:lineRule="auto" w:before="0" w:after="0"/>
        <w:ind w:left="655" w:right="0" w:hanging="547"/>
        <w:jc w:val="left"/>
        <w:rPr>
          <w:b/>
          <w:sz w:val="18"/>
        </w:rPr>
      </w:pPr>
      <w:r>
        <w:rPr>
          <w:rFonts w:ascii="Microsoft JhengHei" w:eastAsia="Microsoft JhengHei" w:hint="eastAsia"/>
          <w:b/>
          <w:w w:val="105"/>
          <w:sz w:val="18"/>
        </w:rPr>
        <w:t>测试要求</w:t>
      </w:r>
    </w:p>
    <w:p>
      <w:pPr>
        <w:pStyle w:val="BodyText"/>
        <w:spacing w:before="8"/>
        <w:rPr>
          <w:rFonts w:ascii="Microsoft JhengHei"/>
          <w:b/>
          <w:sz w:val="18"/>
        </w:rPr>
      </w:pPr>
    </w:p>
    <w:p>
      <w:pPr>
        <w:pStyle w:val="ListParagraph"/>
        <w:numPr>
          <w:ilvl w:val="0"/>
          <w:numId w:val="32"/>
        </w:numPr>
        <w:tabs>
          <w:tab w:pos="758" w:val="left" w:leader="none"/>
        </w:tabs>
        <w:spacing w:line="240" w:lineRule="auto" w:before="1" w:after="0"/>
        <w:ind w:left="757" w:right="0" w:hanging="325"/>
        <w:jc w:val="left"/>
        <w:rPr>
          <w:sz w:val="18"/>
        </w:rPr>
      </w:pPr>
      <w:r>
        <w:rPr>
          <w:w w:val="105"/>
          <w:sz w:val="18"/>
        </w:rPr>
        <w:t>基于信托已有系统及测试工具进行系统新增功能测试；</w:t>
      </w:r>
    </w:p>
    <w:p>
      <w:pPr>
        <w:pStyle w:val="ListParagraph"/>
        <w:numPr>
          <w:ilvl w:val="0"/>
          <w:numId w:val="32"/>
        </w:numPr>
        <w:tabs>
          <w:tab w:pos="758" w:val="left" w:leader="none"/>
        </w:tabs>
        <w:spacing w:line="376" w:lineRule="auto" w:before="130" w:after="0"/>
        <w:ind w:left="757" w:right="4084" w:hanging="324"/>
        <w:jc w:val="left"/>
        <w:rPr>
          <w:sz w:val="18"/>
        </w:rPr>
      </w:pPr>
      <w:r>
        <w:rPr>
          <w:sz w:val="18"/>
        </w:rPr>
        <w:t>乙方需按照甲方的测试规范要求，开发对所交付的代码移交前完成代码 </w:t>
      </w:r>
      <w:r>
        <w:rPr>
          <w:spacing w:val="-13"/>
          <w:sz w:val="18"/>
        </w:rPr>
        <w:t>评审并实施集成测试，按阶段完成单元测试、开发自测并产出相应报告；</w:t>
      </w:r>
    </w:p>
    <w:p>
      <w:pPr>
        <w:pStyle w:val="ListParagraph"/>
        <w:numPr>
          <w:ilvl w:val="0"/>
          <w:numId w:val="32"/>
        </w:numPr>
        <w:tabs>
          <w:tab w:pos="758" w:val="left" w:leader="none"/>
        </w:tabs>
        <w:spacing w:line="228" w:lineRule="exact" w:before="0" w:after="0"/>
        <w:ind w:left="757" w:right="0" w:hanging="325"/>
        <w:jc w:val="left"/>
        <w:rPr>
          <w:sz w:val="18"/>
        </w:rPr>
      </w:pPr>
      <w:r>
        <w:rPr>
          <w:w w:val="105"/>
          <w:sz w:val="18"/>
        </w:rPr>
        <w:t>乙方需按照甲方的测试规范要求，对产品最终交付质量负责；</w:t>
      </w:r>
    </w:p>
    <w:p>
      <w:pPr>
        <w:pStyle w:val="ListParagraph"/>
        <w:numPr>
          <w:ilvl w:val="0"/>
          <w:numId w:val="32"/>
        </w:numPr>
        <w:tabs>
          <w:tab w:pos="758" w:val="left" w:leader="none"/>
        </w:tabs>
        <w:spacing w:line="240" w:lineRule="auto" w:before="136" w:after="0"/>
        <w:ind w:left="757" w:right="0" w:hanging="325"/>
        <w:jc w:val="left"/>
        <w:rPr>
          <w:sz w:val="18"/>
        </w:rPr>
      </w:pPr>
      <w:r>
        <w:rPr>
          <w:sz w:val="18"/>
        </w:rPr>
        <w:t>乙方需按照甲方的测试规范要求，自动化接口案例覆盖率不低于 </w:t>
      </w:r>
      <w:r>
        <w:rPr>
          <w:spacing w:val="5"/>
          <w:sz w:val="18"/>
        </w:rPr>
        <w:t> </w:t>
      </w:r>
      <w:r>
        <w:rPr>
          <w:spacing w:val="2"/>
          <w:sz w:val="18"/>
        </w:rPr>
        <w:t>60</w:t>
      </w:r>
      <w:r>
        <w:rPr>
          <w:spacing w:val="5"/>
          <w:w w:val="102"/>
          <w:sz w:val="18"/>
        </w:rPr>
        <w:drawing>
          <wp:inline distT="0" distB="0" distL="0" distR="0">
            <wp:extent cx="50800" cy="920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r>
        <w:rPr>
          <w:w w:val="105"/>
          <w:sz w:val="18"/>
        </w:rPr>
        <w:t>；</w:t>
      </w:r>
    </w:p>
    <w:p>
      <w:pPr>
        <w:pStyle w:val="ListParagraph"/>
        <w:numPr>
          <w:ilvl w:val="0"/>
          <w:numId w:val="32"/>
        </w:numPr>
        <w:tabs>
          <w:tab w:pos="758" w:val="left" w:leader="none"/>
        </w:tabs>
        <w:spacing w:line="376" w:lineRule="auto" w:before="126" w:after="0"/>
        <w:ind w:left="757" w:right="4084" w:hanging="324"/>
        <w:jc w:val="left"/>
        <w:rPr>
          <w:sz w:val="18"/>
        </w:rPr>
      </w:pPr>
      <w:r>
        <w:rPr>
          <w:sz w:val="18"/>
        </w:rPr>
        <w:t>乙方需对测试质量负责，在采购合同中会拟定相关条款，测试质量要遵 </w:t>
      </w:r>
      <w:r>
        <w:rPr>
          <w:w w:val="105"/>
          <w:sz w:val="18"/>
        </w:rPr>
        <w:t>循甲方验收标准；</w:t>
      </w:r>
    </w:p>
    <w:p>
      <w:pPr>
        <w:pStyle w:val="ListParagraph"/>
        <w:numPr>
          <w:ilvl w:val="0"/>
          <w:numId w:val="32"/>
        </w:numPr>
        <w:tabs>
          <w:tab w:pos="758" w:val="left" w:leader="none"/>
        </w:tabs>
        <w:spacing w:line="376" w:lineRule="auto" w:before="0" w:after="0"/>
        <w:ind w:left="757" w:right="4084" w:hanging="324"/>
        <w:jc w:val="left"/>
        <w:rPr>
          <w:sz w:val="18"/>
        </w:rPr>
      </w:pPr>
      <w:r>
        <w:rPr>
          <w:sz w:val="18"/>
        </w:rPr>
        <w:t>乙方需按照甲方的测试规范要求完成测试阶段的缺陷管理，并及时响应 </w:t>
      </w:r>
      <w:r>
        <w:rPr>
          <w:w w:val="105"/>
          <w:sz w:val="18"/>
        </w:rPr>
        <w:t>甲方测试团队反馈的问题和建议；</w:t>
      </w:r>
    </w:p>
    <w:p>
      <w:pPr>
        <w:spacing w:after="0" w:line="376" w:lineRule="auto"/>
        <w:jc w:val="left"/>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pStyle w:val="ListParagraph"/>
        <w:numPr>
          <w:ilvl w:val="0"/>
          <w:numId w:val="1"/>
        </w:numPr>
        <w:tabs>
          <w:tab w:pos="422" w:val="left" w:leader="none"/>
          <w:tab w:pos="423" w:val="left" w:leader="none"/>
        </w:tabs>
        <w:spacing w:line="240" w:lineRule="auto" w:before="83" w:after="0"/>
        <w:ind w:left="422" w:right="0" w:hanging="314"/>
        <w:jc w:val="left"/>
        <w:rPr>
          <w:b/>
          <w:sz w:val="21"/>
        </w:rPr>
      </w:pPr>
      <w:r>
        <w:rPr/>
        <w:pict>
          <v:rect style="position:absolute;margin-left:395.470001pt;margin-top:-59.349972pt;width:199.850007pt;height:649.78pt;mso-position-horizontal-relative:page;mso-position-vertical-relative:paragraph;z-index:251688960" filled="true" fillcolor="#f1f1f1" stroked="false">
            <v:fill type="solid"/>
            <w10:wrap type="none"/>
          </v:rect>
        </w:pict>
      </w:r>
      <w:r>
        <w:rPr>
          <w:b/>
          <w:w w:val="105"/>
          <w:sz w:val="21"/>
        </w:rPr>
        <w:t>附件要求</w:t>
      </w:r>
    </w:p>
    <w:p>
      <w:pPr>
        <w:pStyle w:val="BodyText"/>
        <w:spacing w:before="6"/>
        <w:rPr>
          <w:b/>
          <w:sz w:val="32"/>
        </w:rPr>
      </w:pPr>
    </w:p>
    <w:p>
      <w:pPr>
        <w:tabs>
          <w:tab w:pos="1405" w:val="left" w:leader="none"/>
        </w:tabs>
        <w:spacing w:line="304" w:lineRule="auto" w:before="0"/>
        <w:ind w:left="433" w:right="3992" w:firstLine="46"/>
        <w:jc w:val="left"/>
        <w:rPr>
          <w:sz w:val="18"/>
        </w:rPr>
      </w:pPr>
      <w:r>
        <w:rPr>
          <w:rFonts w:ascii="Microsoft JhengHei" w:eastAsia="Microsoft JhengHei" w:hint="eastAsia"/>
          <w:b/>
          <w:sz w:val="18"/>
        </w:rPr>
        <w:t>以下附件为正式签订合同附件内容</w:t>
      </w:r>
      <w:r>
        <w:rPr>
          <w:rFonts w:ascii="Microsoft JhengHei" w:eastAsia="Microsoft JhengHei" w:hint="eastAsia"/>
          <w:b/>
          <w:spacing w:val="-3"/>
          <w:sz w:val="18"/>
        </w:rPr>
        <w:t>，</w:t>
      </w:r>
      <w:r>
        <w:rPr>
          <w:rFonts w:ascii="Microsoft JhengHei" w:eastAsia="Microsoft JhengHei" w:hint="eastAsia"/>
          <w:b/>
          <w:sz w:val="18"/>
        </w:rPr>
        <w:t>附在采购需求书中供合作方同步了解。 </w:t>
      </w:r>
      <w:r>
        <w:rPr>
          <w:w w:val="105"/>
          <w:sz w:val="18"/>
        </w:rPr>
        <w:t>附件一、</w:t>
        <w:tab/>
        <w:t>项目厂商驻场人员管理规定</w:t>
      </w:r>
    </w:p>
    <w:p>
      <w:pPr>
        <w:tabs>
          <w:tab w:pos="1405" w:val="left" w:leader="none"/>
        </w:tabs>
        <w:spacing w:before="69"/>
        <w:ind w:left="433" w:right="0" w:firstLine="0"/>
        <w:jc w:val="left"/>
        <w:rPr>
          <w:sz w:val="18"/>
        </w:rPr>
      </w:pPr>
      <w:r>
        <w:rPr>
          <w:w w:val="105"/>
          <w:sz w:val="18"/>
        </w:rPr>
        <w:t>附件二、</w:t>
        <w:tab/>
        <w:t>项目厂商开发质量要求及标准</w:t>
      </w:r>
    </w:p>
    <w:p>
      <w:pPr>
        <w:tabs>
          <w:tab w:pos="1405" w:val="left" w:leader="none"/>
        </w:tabs>
        <w:spacing w:before="130"/>
        <w:ind w:left="433" w:right="0" w:firstLine="0"/>
        <w:jc w:val="left"/>
        <w:rPr>
          <w:sz w:val="18"/>
        </w:rPr>
      </w:pPr>
      <w:r>
        <w:rPr>
          <w:w w:val="105"/>
          <w:sz w:val="18"/>
        </w:rPr>
        <w:t>附件三、</w:t>
        <w:tab/>
        <w:t>项目厂商测试交付质量要求及标准</w:t>
      </w:r>
    </w:p>
    <w:p>
      <w:pPr>
        <w:tabs>
          <w:tab w:pos="1405" w:val="left" w:leader="none"/>
        </w:tabs>
        <w:spacing w:line="376" w:lineRule="auto" w:before="131"/>
        <w:ind w:left="433" w:right="6048" w:firstLine="0"/>
        <w:jc w:val="left"/>
        <w:rPr>
          <w:sz w:val="18"/>
        </w:rPr>
      </w:pPr>
      <w:r>
        <w:rPr>
          <w:w w:val="105"/>
          <w:sz w:val="18"/>
        </w:rPr>
        <w:t>附件四、</w:t>
        <w:tab/>
      </w:r>
      <w:r>
        <w:rPr>
          <w:sz w:val="18"/>
        </w:rPr>
        <w:t>合作厂商项目人员管理职能及产出标准</w:t>
      </w:r>
      <w:r>
        <w:rPr>
          <w:w w:val="105"/>
          <w:sz w:val="18"/>
        </w:rPr>
        <w:t>附件五、</w:t>
        <w:tab/>
        <w:t>运维服务内容和标准</w:t>
      </w:r>
    </w:p>
    <w:p>
      <w:pPr>
        <w:spacing w:after="0" w:line="376" w:lineRule="auto"/>
        <w:jc w:val="left"/>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spacing w:before="0"/>
        <w:ind w:left="109" w:right="0" w:firstLine="0"/>
        <w:jc w:val="left"/>
        <w:rPr>
          <w:sz w:val="18"/>
        </w:rPr>
      </w:pPr>
      <w:r>
        <w:rPr/>
        <w:pict>
          <v:rect style="position:absolute;margin-left:395.470001pt;margin-top:-58.970001pt;width:199.850007pt;height:649.78pt;mso-position-horizontal-relative:page;mso-position-vertical-relative:paragraph;z-index:251689984" filled="true" fillcolor="#f1f1f1" stroked="false">
            <v:fill type="solid"/>
            <w10:wrap type="none"/>
          </v:rect>
        </w:pict>
      </w:r>
      <w:r>
        <w:rPr>
          <w:w w:val="105"/>
          <w:sz w:val="18"/>
        </w:rPr>
        <w:t>附件一：</w:t>
      </w:r>
    </w:p>
    <w:p>
      <w:pPr>
        <w:spacing w:before="102"/>
        <w:ind w:left="2011" w:right="0" w:firstLine="0"/>
        <w:jc w:val="left"/>
        <w:rPr>
          <w:rFonts w:ascii="Microsoft JhengHei" w:eastAsia="Microsoft JhengHei" w:hint="eastAsia"/>
          <w:b/>
          <w:sz w:val="21"/>
        </w:rPr>
      </w:pPr>
      <w:r>
        <w:rPr>
          <w:rFonts w:ascii="Microsoft JhengHei" w:eastAsia="Microsoft JhengHei" w:hint="eastAsia"/>
          <w:b/>
          <w:w w:val="105"/>
          <w:sz w:val="21"/>
        </w:rPr>
        <w:t>项目厂商驻场人员管理规定</w:t>
      </w:r>
    </w:p>
    <w:p>
      <w:pPr>
        <w:pStyle w:val="BodyText"/>
        <w:spacing w:before="7"/>
        <w:rPr>
          <w:rFonts w:ascii="Microsoft JhengHei"/>
          <w:b/>
          <w:sz w:val="26"/>
        </w:rPr>
      </w:pPr>
    </w:p>
    <w:p>
      <w:pPr>
        <w:pStyle w:val="ListParagraph"/>
        <w:numPr>
          <w:ilvl w:val="0"/>
          <w:numId w:val="33"/>
        </w:numPr>
        <w:tabs>
          <w:tab w:pos="550" w:val="left" w:leader="none"/>
          <w:tab w:pos="551" w:val="left" w:leader="none"/>
        </w:tabs>
        <w:spacing w:line="376" w:lineRule="auto" w:before="0" w:after="0"/>
        <w:ind w:left="550" w:right="4125" w:hanging="442"/>
        <w:jc w:val="left"/>
        <w:rPr>
          <w:sz w:val="18"/>
        </w:rPr>
      </w:pPr>
      <w:r>
        <w:rPr>
          <w:sz w:val="18"/>
        </w:rPr>
        <w:t>乙方驻场服务人员应遵守甲方员工行为相关制度规范要求和信息安全管理</w:t>
      </w:r>
      <w:r>
        <w:rPr>
          <w:w w:val="105"/>
          <w:sz w:val="18"/>
        </w:rPr>
        <w:t>要求。</w:t>
      </w:r>
    </w:p>
    <w:p>
      <w:pPr>
        <w:pStyle w:val="ListParagraph"/>
        <w:numPr>
          <w:ilvl w:val="0"/>
          <w:numId w:val="33"/>
        </w:numPr>
        <w:tabs>
          <w:tab w:pos="550" w:val="left" w:leader="none"/>
          <w:tab w:pos="551" w:val="left" w:leader="none"/>
        </w:tabs>
        <w:spacing w:line="376" w:lineRule="auto" w:before="0" w:after="0"/>
        <w:ind w:left="550" w:right="4125" w:hanging="442"/>
        <w:jc w:val="left"/>
        <w:rPr>
          <w:sz w:val="18"/>
        </w:rPr>
      </w:pPr>
      <w:r>
        <w:rPr>
          <w:sz w:val="18"/>
        </w:rPr>
        <w:t>乙方服务人员驻场前三个工作日应按甲方要求，提交驻场材料，完成入场</w:t>
      </w:r>
      <w:r>
        <w:rPr>
          <w:w w:val="105"/>
          <w:sz w:val="18"/>
        </w:rPr>
        <w:t>申请流程，方可驻场。</w:t>
      </w:r>
    </w:p>
    <w:p>
      <w:pPr>
        <w:pStyle w:val="ListParagraph"/>
        <w:numPr>
          <w:ilvl w:val="0"/>
          <w:numId w:val="33"/>
        </w:numPr>
        <w:tabs>
          <w:tab w:pos="550" w:val="left" w:leader="none"/>
          <w:tab w:pos="551" w:val="left" w:leader="none"/>
        </w:tabs>
        <w:spacing w:line="376" w:lineRule="auto" w:before="0" w:after="0"/>
        <w:ind w:left="550" w:right="4125" w:hanging="442"/>
        <w:jc w:val="left"/>
        <w:rPr>
          <w:sz w:val="18"/>
        </w:rPr>
      </w:pPr>
      <w:r>
        <w:rPr>
          <w:sz w:val="18"/>
        </w:rPr>
        <w:t>乙方保证乙方驻场服务人员在甲方工作时配置的门禁卡、系统账号/密码 等实名身份识别工具仅限本人使用；使用他人门禁卡属于严重违规行为， </w:t>
      </w:r>
      <w:r>
        <w:rPr>
          <w:w w:val="105"/>
          <w:sz w:val="18"/>
        </w:rPr>
        <w:t>乙方承担因此引起的所有后果及违约补偿。</w:t>
      </w:r>
    </w:p>
    <w:p>
      <w:pPr>
        <w:pStyle w:val="ListParagraph"/>
        <w:numPr>
          <w:ilvl w:val="0"/>
          <w:numId w:val="33"/>
        </w:numPr>
        <w:tabs>
          <w:tab w:pos="550" w:val="left" w:leader="none"/>
          <w:tab w:pos="551" w:val="left" w:leader="none"/>
        </w:tabs>
        <w:spacing w:line="269" w:lineRule="exact" w:before="0" w:after="0"/>
        <w:ind w:left="550" w:right="0" w:hanging="442"/>
        <w:jc w:val="left"/>
        <w:rPr>
          <w:sz w:val="18"/>
        </w:rPr>
      </w:pPr>
      <w:r>
        <w:rPr>
          <w:spacing w:val="-4"/>
          <w:w w:val="105"/>
          <w:sz w:val="18"/>
        </w:rPr>
        <w:t>乙方驻场服务人员离场前应提前 </w:t>
      </w:r>
      <w:r>
        <w:rPr>
          <w:strike/>
          <w:w w:val="105"/>
          <w:sz w:val="18"/>
        </w:rPr>
        <w:t>3</w:t>
      </w:r>
      <w:r>
        <w:rPr>
          <w:strike/>
          <w:spacing w:val="-11"/>
          <w:w w:val="105"/>
          <w:sz w:val="18"/>
        </w:rPr>
        <w:t> 个工作日</w:t>
      </w:r>
      <w:r>
        <w:rPr>
          <w:rFonts w:ascii="Microsoft JhengHei" w:eastAsia="Microsoft JhengHei" w:hint="eastAsia"/>
          <w:b/>
          <w:strike w:val="0"/>
          <w:color w:val="FF0000"/>
          <w:w w:val="105"/>
          <w:sz w:val="18"/>
        </w:rPr>
        <w:t>一个月</w:t>
      </w:r>
      <w:r>
        <w:rPr>
          <w:strike w:val="0"/>
          <w:w w:val="105"/>
          <w:sz w:val="18"/>
        </w:rPr>
        <w:t>知会甲方项目负责人，</w:t>
      </w:r>
    </w:p>
    <w:p>
      <w:pPr>
        <w:spacing w:line="376" w:lineRule="auto" w:before="86"/>
        <w:ind w:left="550" w:right="4125" w:firstLine="0"/>
        <w:jc w:val="left"/>
        <w:rPr>
          <w:sz w:val="18"/>
        </w:rPr>
      </w:pPr>
      <w:r>
        <w:rPr>
          <w:sz w:val="18"/>
        </w:rPr>
        <w:t>由甲方相关人员安排离场人员完成离场工作交接，归还在甲方工作时配置</w:t>
      </w:r>
      <w:r>
        <w:rPr>
          <w:w w:val="105"/>
          <w:sz w:val="18"/>
        </w:rPr>
        <w:t>的门禁卡及为甲方所有的资源设备。</w:t>
      </w:r>
    </w:p>
    <w:p>
      <w:pPr>
        <w:spacing w:line="229" w:lineRule="exact" w:before="0"/>
        <w:ind w:left="874" w:right="0" w:firstLine="0"/>
        <w:jc w:val="left"/>
        <w:rPr>
          <w:sz w:val="18"/>
        </w:rPr>
      </w:pPr>
      <w:r>
        <w:rPr>
          <w:w w:val="105"/>
          <w:sz w:val="18"/>
        </w:rPr>
        <w:t>若乙方驻场服务人员：</w:t>
      </w:r>
    </w:p>
    <w:p>
      <w:pPr>
        <w:pStyle w:val="ListParagraph"/>
        <w:numPr>
          <w:ilvl w:val="1"/>
          <w:numId w:val="33"/>
        </w:numPr>
        <w:tabs>
          <w:tab w:pos="1081" w:val="left" w:leader="none"/>
          <w:tab w:pos="1082" w:val="left" w:leader="none"/>
        </w:tabs>
        <w:spacing w:line="374" w:lineRule="auto" w:before="131" w:after="0"/>
        <w:ind w:left="1081" w:right="4150" w:hanging="556"/>
        <w:jc w:val="left"/>
        <w:rPr>
          <w:sz w:val="18"/>
        </w:rPr>
      </w:pPr>
      <w:r>
        <w:rPr>
          <w:sz w:val="18"/>
        </w:rPr>
        <w:t>离场时未上交门禁卡，甲方有权以每人每卡 500 元的标准，于项目</w:t>
      </w:r>
      <w:r>
        <w:rPr>
          <w:w w:val="105"/>
          <w:sz w:val="18"/>
        </w:rPr>
        <w:t>的尾款项中扣除。</w:t>
      </w:r>
    </w:p>
    <w:p>
      <w:pPr>
        <w:pStyle w:val="ListParagraph"/>
        <w:numPr>
          <w:ilvl w:val="1"/>
          <w:numId w:val="33"/>
        </w:numPr>
        <w:tabs>
          <w:tab w:pos="1081" w:val="left" w:leader="none"/>
          <w:tab w:pos="1082" w:val="left" w:leader="none"/>
        </w:tabs>
        <w:spacing w:line="376" w:lineRule="auto" w:before="3" w:after="0"/>
        <w:ind w:left="1081" w:right="4150" w:hanging="556"/>
        <w:jc w:val="left"/>
        <w:rPr>
          <w:sz w:val="18"/>
        </w:rPr>
      </w:pPr>
      <w:r>
        <w:rPr>
          <w:sz w:val="18"/>
        </w:rPr>
        <w:t>在服务人员之间，及/或服务人员与甲方员工之间代打卡、互借门 禁卡使用，一经查实，甲方有权以每人每卡 500 元的标准，于项目</w:t>
      </w:r>
      <w:r>
        <w:rPr>
          <w:w w:val="105"/>
          <w:sz w:val="18"/>
        </w:rPr>
        <w:t>的尾款项中扣除。</w:t>
      </w:r>
    </w:p>
    <w:p>
      <w:pPr>
        <w:pStyle w:val="ListParagraph"/>
        <w:numPr>
          <w:ilvl w:val="1"/>
          <w:numId w:val="33"/>
        </w:numPr>
        <w:tabs>
          <w:tab w:pos="1081" w:val="left" w:leader="none"/>
          <w:tab w:pos="1082" w:val="left" w:leader="none"/>
        </w:tabs>
        <w:spacing w:line="376" w:lineRule="auto" w:before="0" w:after="0"/>
        <w:ind w:left="1081" w:right="4149" w:hanging="556"/>
        <w:jc w:val="left"/>
        <w:rPr>
          <w:sz w:val="18"/>
        </w:rPr>
      </w:pPr>
      <w:r>
        <w:rPr>
          <w:sz w:val="18"/>
        </w:rPr>
        <w:t>在向甲方提供服务期间，直接或间接参与违反甲方的管理规定的行为是，甲方可对其驻场资源进行检查，如涉及资源处置问题，可与乙方在协商一致的情况下进行相关处置。如乙方服务人员立场是未按甲方管理规定对标准资源进行检查及清理，甲方有权对每台资源</w:t>
      </w:r>
      <w:r>
        <w:rPr>
          <w:spacing w:val="-13"/>
          <w:w w:val="105"/>
          <w:sz w:val="18"/>
        </w:rPr>
        <w:t>收取违约金 </w:t>
      </w:r>
      <w:r>
        <w:rPr>
          <w:w w:val="105"/>
          <w:sz w:val="18"/>
        </w:rPr>
        <w:t>1000</w:t>
      </w:r>
      <w:r>
        <w:rPr>
          <w:spacing w:val="-9"/>
          <w:w w:val="105"/>
          <w:sz w:val="18"/>
        </w:rPr>
        <w:t> 元；如造成甲方损失的，乙方须按照甲方及所服务的专业公司的实际损失进行赔偿。</w:t>
      </w:r>
    </w:p>
    <w:p>
      <w:pPr>
        <w:pStyle w:val="ListParagraph"/>
        <w:numPr>
          <w:ilvl w:val="0"/>
          <w:numId w:val="33"/>
        </w:numPr>
        <w:tabs>
          <w:tab w:pos="550" w:val="left" w:leader="none"/>
          <w:tab w:pos="551" w:val="left" w:leader="none"/>
        </w:tabs>
        <w:spacing w:line="376" w:lineRule="auto" w:before="0" w:after="0"/>
        <w:ind w:left="550" w:right="4126" w:hanging="442"/>
        <w:jc w:val="left"/>
        <w:rPr>
          <w:sz w:val="18"/>
        </w:rPr>
      </w:pPr>
      <w:r>
        <w:rPr>
          <w:sz w:val="18"/>
        </w:rPr>
        <w:t>若乙方实际驻场服务人员与向甲方申请入场人员的名单不符的，甲方有权</w:t>
      </w:r>
      <w:r>
        <w:rPr>
          <w:spacing w:val="-5"/>
          <w:w w:val="105"/>
          <w:sz w:val="18"/>
        </w:rPr>
        <w:t>对与名单不符的人员，以每人 </w:t>
      </w:r>
      <w:r>
        <w:rPr>
          <w:w w:val="105"/>
          <w:sz w:val="18"/>
        </w:rPr>
        <w:t>500</w:t>
      </w:r>
      <w:r>
        <w:rPr>
          <w:spacing w:val="-8"/>
          <w:w w:val="105"/>
          <w:sz w:val="18"/>
        </w:rPr>
        <w:t> 元的标准，于项目尾款项中扣除。</w:t>
      </w:r>
    </w:p>
    <w:p>
      <w:pPr>
        <w:spacing w:after="0" w:line="376" w:lineRule="auto"/>
        <w:jc w:val="left"/>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spacing w:before="0"/>
        <w:ind w:left="874" w:right="0" w:firstLine="0"/>
        <w:jc w:val="left"/>
        <w:rPr>
          <w:sz w:val="18"/>
        </w:rPr>
      </w:pPr>
      <w:r>
        <w:rPr/>
        <w:pict>
          <v:rect style="position:absolute;margin-left:395.470001pt;margin-top:-58.970001pt;width:199.850007pt;height:649.78pt;mso-position-horizontal-relative:page;mso-position-vertical-relative:paragraph;z-index:251691008" filled="true" fillcolor="#f1f1f1" stroked="false">
            <v:fill type="solid"/>
            <w10:wrap type="none"/>
          </v:rect>
        </w:pict>
      </w:r>
      <w:r>
        <w:rPr>
          <w:w w:val="105"/>
          <w:sz w:val="18"/>
        </w:rPr>
        <w:t>附件二：</w:t>
      </w:r>
    </w:p>
    <w:p>
      <w:pPr>
        <w:spacing w:before="72"/>
        <w:ind w:left="2487" w:right="0" w:firstLine="0"/>
        <w:jc w:val="left"/>
        <w:rPr>
          <w:rFonts w:ascii="Microsoft JhengHei" w:eastAsia="Microsoft JhengHei" w:hint="eastAsia"/>
          <w:b/>
          <w:sz w:val="18"/>
        </w:rPr>
      </w:pPr>
      <w:r>
        <w:rPr>
          <w:rFonts w:ascii="Microsoft JhengHei" w:eastAsia="Microsoft JhengHei" w:hint="eastAsia"/>
          <w:b/>
          <w:w w:val="105"/>
          <w:sz w:val="18"/>
        </w:rPr>
        <w:t>项目厂商开发质量要求及标准</w:t>
      </w:r>
    </w:p>
    <w:p>
      <w:pPr>
        <w:pStyle w:val="BodyText"/>
        <w:spacing w:before="3"/>
        <w:rPr>
          <w:rFonts w:ascii="Microsoft JhengHei"/>
          <w:b/>
          <w:sz w:val="20"/>
        </w:rPr>
      </w:pPr>
    </w:p>
    <w:p>
      <w:pPr>
        <w:pStyle w:val="ListParagraph"/>
        <w:numPr>
          <w:ilvl w:val="0"/>
          <w:numId w:val="34"/>
        </w:numPr>
        <w:tabs>
          <w:tab w:pos="712" w:val="left" w:leader="none"/>
        </w:tabs>
        <w:spacing w:line="376" w:lineRule="auto" w:before="79" w:after="0"/>
        <w:ind w:left="711" w:right="4083" w:hanging="278"/>
        <w:jc w:val="both"/>
        <w:rPr>
          <w:sz w:val="18"/>
        </w:rPr>
      </w:pPr>
      <w:r>
        <w:rPr>
          <w:sz w:val="18"/>
        </w:rPr>
        <w:t>乙方要遵循甲方的各项开发规范，包括但不限于：Java</w:t>
      </w:r>
      <w:r>
        <w:rPr>
          <w:spacing w:val="9"/>
          <w:sz w:val="18"/>
        </w:rPr>
        <w:t> 编码规范、日志记录规范、框架规范、数据库规范、UI</w:t>
      </w:r>
      <w:r>
        <w:rPr>
          <w:spacing w:val="2"/>
          <w:sz w:val="18"/>
        </w:rPr>
        <w:t> 规范、前端开发规范、权限隔离</w:t>
      </w:r>
      <w:r>
        <w:rPr>
          <w:spacing w:val="2"/>
          <w:w w:val="105"/>
          <w:sz w:val="18"/>
        </w:rPr>
        <w:t>规范、信息传输规范等。</w:t>
      </w:r>
    </w:p>
    <w:p>
      <w:pPr>
        <w:pStyle w:val="ListParagraph"/>
        <w:numPr>
          <w:ilvl w:val="0"/>
          <w:numId w:val="34"/>
        </w:numPr>
        <w:tabs>
          <w:tab w:pos="712" w:val="left" w:leader="none"/>
        </w:tabs>
        <w:spacing w:line="228" w:lineRule="exact" w:before="0" w:after="0"/>
        <w:ind w:left="711" w:right="0" w:hanging="279"/>
        <w:jc w:val="both"/>
        <w:rPr>
          <w:sz w:val="18"/>
        </w:rPr>
      </w:pPr>
      <w:r>
        <w:rPr>
          <w:sz w:val="18"/>
        </w:rPr>
        <w:t>乙方合作中要满足甲方的数据安全要求，包括但不限于：</w:t>
      </w:r>
    </w:p>
    <w:p>
      <w:pPr>
        <w:pStyle w:val="ListParagraph"/>
        <w:numPr>
          <w:ilvl w:val="1"/>
          <w:numId w:val="35"/>
        </w:numPr>
        <w:tabs>
          <w:tab w:pos="1129" w:val="left" w:leader="none"/>
        </w:tabs>
        <w:spacing w:line="376" w:lineRule="auto" w:before="131" w:after="0"/>
        <w:ind w:left="711" w:right="4082" w:firstLine="0"/>
        <w:jc w:val="both"/>
        <w:rPr>
          <w:sz w:val="18"/>
        </w:rPr>
      </w:pPr>
      <w:r>
        <w:rPr>
          <w:sz w:val="18"/>
        </w:rPr>
        <w:t>数据来源的合法性。对于业务开展产生的数据，要根据业务需求最</w:t>
      </w:r>
      <w:r>
        <w:rPr>
          <w:spacing w:val="-8"/>
          <w:sz w:val="18"/>
        </w:rPr>
        <w:t>小化收集数据并符合协议约定。对于外部数据服务，要满足合作方数据来</w:t>
      </w:r>
      <w:r>
        <w:rPr>
          <w:spacing w:val="-8"/>
          <w:w w:val="105"/>
          <w:sz w:val="18"/>
        </w:rPr>
        <w:t>源合法性。对于公开获取的数据，要确定未收集不可公开的数据。</w:t>
      </w:r>
    </w:p>
    <w:p>
      <w:pPr>
        <w:pStyle w:val="ListParagraph"/>
        <w:numPr>
          <w:ilvl w:val="1"/>
          <w:numId w:val="35"/>
        </w:numPr>
        <w:tabs>
          <w:tab w:pos="1129" w:val="left" w:leader="none"/>
        </w:tabs>
        <w:spacing w:line="376" w:lineRule="auto" w:before="0" w:after="0"/>
        <w:ind w:left="711" w:right="4085" w:firstLine="0"/>
        <w:jc w:val="both"/>
        <w:rPr>
          <w:sz w:val="18"/>
        </w:rPr>
      </w:pPr>
      <w:r>
        <w:rPr>
          <w:sz w:val="18"/>
        </w:rPr>
        <w:t>数据使用的合法性。一是数据使用要符合个人授权。二是数据分析</w:t>
      </w:r>
      <w:r>
        <w:rPr>
          <w:spacing w:val="-1"/>
          <w:sz w:val="18"/>
        </w:rPr>
        <w:t>使用的数据须进行静态脱敏和去标识化，防止数据处理和使用过程中识 </w:t>
      </w:r>
      <w:r>
        <w:rPr>
          <w:w w:val="105"/>
          <w:sz w:val="18"/>
        </w:rPr>
        <w:t>别出个人身份信息。</w:t>
      </w:r>
    </w:p>
    <w:p>
      <w:pPr>
        <w:pStyle w:val="ListParagraph"/>
        <w:numPr>
          <w:ilvl w:val="1"/>
          <w:numId w:val="35"/>
        </w:numPr>
        <w:tabs>
          <w:tab w:pos="1245" w:val="left" w:leader="none"/>
        </w:tabs>
        <w:spacing w:line="376" w:lineRule="auto" w:before="0" w:after="0"/>
        <w:ind w:left="550" w:right="4125" w:firstLine="323"/>
        <w:jc w:val="both"/>
        <w:rPr>
          <w:sz w:val="18"/>
        </w:rPr>
      </w:pPr>
      <w:r>
        <w:rPr>
          <w:sz w:val="18"/>
        </w:rPr>
        <w:t>涉外数据合作中的数据安全。需严格遵守甲方的《涉外数据管理 暂行办法》中事前评估、事中管控、事后检视的相关要求严控涉外数据风</w:t>
      </w:r>
      <w:r>
        <w:rPr>
          <w:w w:val="105"/>
          <w:sz w:val="18"/>
        </w:rPr>
        <w:t>险。</w:t>
      </w:r>
    </w:p>
    <w:p>
      <w:pPr>
        <w:spacing w:after="0" w:line="376" w:lineRule="auto"/>
        <w:jc w:val="both"/>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spacing w:before="0"/>
        <w:ind w:left="874" w:right="0" w:firstLine="0"/>
        <w:jc w:val="left"/>
        <w:rPr>
          <w:sz w:val="18"/>
        </w:rPr>
      </w:pPr>
      <w:r>
        <w:rPr/>
        <w:pict>
          <v:rect style="position:absolute;margin-left:395.470001pt;margin-top:-58.970001pt;width:199.850007pt;height:649.78pt;mso-position-horizontal-relative:page;mso-position-vertical-relative:paragraph;z-index:251692032" filled="true" fillcolor="#f1f1f1" stroked="false">
            <v:fill type="solid"/>
            <w10:wrap type="none"/>
          </v:rect>
        </w:pict>
      </w:r>
      <w:r>
        <w:rPr>
          <w:w w:val="105"/>
          <w:sz w:val="18"/>
        </w:rPr>
        <w:t>附件三：</w:t>
      </w:r>
    </w:p>
    <w:p>
      <w:pPr>
        <w:spacing w:before="72"/>
        <w:ind w:left="2302" w:right="0" w:firstLine="0"/>
        <w:jc w:val="left"/>
        <w:rPr>
          <w:rFonts w:ascii="Microsoft JhengHei" w:eastAsia="Microsoft JhengHei" w:hint="eastAsia"/>
          <w:b/>
          <w:sz w:val="18"/>
        </w:rPr>
      </w:pPr>
      <w:r>
        <w:rPr>
          <w:rFonts w:ascii="Microsoft JhengHei" w:eastAsia="Microsoft JhengHei" w:hint="eastAsia"/>
          <w:b/>
          <w:w w:val="105"/>
          <w:sz w:val="18"/>
        </w:rPr>
        <w:t>项目厂商测试交付质量要求及标准</w:t>
      </w:r>
    </w:p>
    <w:p>
      <w:pPr>
        <w:pStyle w:val="BodyText"/>
        <w:spacing w:before="3"/>
        <w:rPr>
          <w:rFonts w:ascii="Microsoft JhengHei"/>
          <w:b/>
          <w:sz w:val="20"/>
        </w:rPr>
      </w:pPr>
    </w:p>
    <w:p>
      <w:pPr>
        <w:pStyle w:val="ListParagraph"/>
        <w:numPr>
          <w:ilvl w:val="0"/>
          <w:numId w:val="36"/>
        </w:numPr>
        <w:tabs>
          <w:tab w:pos="758" w:val="left" w:leader="none"/>
        </w:tabs>
        <w:spacing w:line="376" w:lineRule="auto" w:before="79" w:after="0"/>
        <w:ind w:left="757" w:right="4084" w:hanging="324"/>
        <w:jc w:val="both"/>
        <w:rPr>
          <w:sz w:val="18"/>
        </w:rPr>
      </w:pPr>
      <w:r>
        <w:rPr>
          <w:sz w:val="18"/>
        </w:rPr>
        <w:t>乙方需按照甲方的测试规范要求，开发对所交付的代码移交前完成代码 评审并实施集成测试，按阶段完成单元测试、开发自测并产出相应报告</w:t>
      </w:r>
    </w:p>
    <w:p>
      <w:pPr>
        <w:spacing w:line="376" w:lineRule="auto" w:before="0"/>
        <w:ind w:left="757" w:right="4082" w:firstLine="0"/>
        <w:jc w:val="both"/>
        <w:rPr>
          <w:sz w:val="18"/>
        </w:rPr>
      </w:pPr>
      <w:r>
        <w:rPr>
          <w:sz w:val="18"/>
        </w:rPr>
        <w:t>（</w:t>
      </w:r>
      <w:r>
        <w:rPr>
          <w:spacing w:val="-4"/>
          <w:sz w:val="18"/>
        </w:rPr>
        <w:t>包括不仅限于单元测试报告、自测结果、冒烟测试报告</w:t>
      </w:r>
      <w:r>
        <w:rPr>
          <w:spacing w:val="-59"/>
          <w:sz w:val="18"/>
        </w:rPr>
        <w:t>）</w:t>
      </w:r>
      <w:r>
        <w:rPr>
          <w:spacing w:val="-10"/>
          <w:sz w:val="18"/>
        </w:rPr>
        <w:t>，确保所需实现的功能均已实现且被测功能的基本流程可以走通，满足系统的业务需 </w:t>
      </w:r>
      <w:r>
        <w:rPr>
          <w:spacing w:val="-10"/>
          <w:w w:val="105"/>
          <w:sz w:val="18"/>
        </w:rPr>
        <w:t>求和非业务需求（如性能、效率、可靠性等</w:t>
      </w:r>
      <w:r>
        <w:rPr>
          <w:spacing w:val="-93"/>
          <w:w w:val="105"/>
          <w:sz w:val="18"/>
        </w:rPr>
        <w:t>）</w:t>
      </w:r>
      <w:r>
        <w:rPr>
          <w:w w:val="105"/>
          <w:sz w:val="18"/>
        </w:rPr>
        <w:t>。</w:t>
      </w:r>
    </w:p>
    <w:p>
      <w:pPr>
        <w:pStyle w:val="ListParagraph"/>
        <w:numPr>
          <w:ilvl w:val="0"/>
          <w:numId w:val="36"/>
        </w:numPr>
        <w:tabs>
          <w:tab w:pos="758" w:val="left" w:leader="none"/>
        </w:tabs>
        <w:spacing w:line="376" w:lineRule="auto" w:before="0" w:after="0"/>
        <w:ind w:left="757" w:right="4083" w:hanging="324"/>
        <w:jc w:val="both"/>
        <w:rPr>
          <w:sz w:val="18"/>
        </w:rPr>
      </w:pPr>
      <w:r>
        <w:rPr>
          <w:spacing w:val="-1"/>
          <w:sz w:val="18"/>
        </w:rPr>
        <w:t>乙方需按照甲方的测试规范要求，对产品最终交付质量负责。 厂商需安排测试人员按照项目计划完成测试计划制定、案例设计、案例评审、冒 </w:t>
      </w:r>
      <w:r>
        <w:rPr>
          <w:spacing w:val="1"/>
          <w:sz w:val="18"/>
        </w:rPr>
        <w:t>烟测试、系统测试、配合 </w:t>
      </w:r>
      <w:r>
        <w:rPr>
          <w:sz w:val="18"/>
        </w:rPr>
        <w:t>uat 测试、产出相应报告等；甲方会按照甲方</w:t>
      </w:r>
      <w:r>
        <w:rPr>
          <w:w w:val="105"/>
          <w:sz w:val="18"/>
        </w:rPr>
        <w:t>的测试规范标准要求对乙方测试执行过程的质量进行各阶段的验收。</w:t>
      </w:r>
    </w:p>
    <w:p>
      <w:pPr>
        <w:pStyle w:val="ListParagraph"/>
        <w:numPr>
          <w:ilvl w:val="0"/>
          <w:numId w:val="36"/>
        </w:numPr>
        <w:tabs>
          <w:tab w:pos="758" w:val="left" w:leader="none"/>
        </w:tabs>
        <w:spacing w:line="374" w:lineRule="auto" w:before="0" w:after="0"/>
        <w:ind w:left="757" w:right="3992" w:hanging="324"/>
        <w:jc w:val="left"/>
        <w:rPr>
          <w:sz w:val="18"/>
        </w:rPr>
      </w:pPr>
      <w:r>
        <w:rPr>
          <w:sz w:val="18"/>
        </w:rPr>
        <w:t>乙方需按照甲方的测试规范要求，对交付的代码进行接口注释，能通过  </w:t>
      </w:r>
      <w:r>
        <w:rPr>
          <w:spacing w:val="-5"/>
          <w:sz w:val="18"/>
        </w:rPr>
        <w:t>信托微服务接口自动化平台</w:t>
      </w:r>
      <w:r>
        <w:rPr>
          <w:sz w:val="18"/>
        </w:rPr>
        <w:t>（Doclever</w:t>
      </w:r>
      <w:r>
        <w:rPr>
          <w:spacing w:val="20"/>
          <w:sz w:val="18"/>
        </w:rPr>
        <w:t> 平台</w:t>
      </w:r>
      <w:r>
        <w:rPr>
          <w:spacing w:val="-59"/>
          <w:sz w:val="18"/>
        </w:rPr>
        <w:t>）</w:t>
      </w:r>
      <w:r>
        <w:rPr>
          <w:sz w:val="18"/>
        </w:rPr>
        <w:t>自动准确识别完整的接口， </w:t>
      </w:r>
      <w:r>
        <w:rPr>
          <w:position w:val="1"/>
          <w:sz w:val="18"/>
        </w:rPr>
        <w:t>主要功能及流程</w:t>
      </w:r>
      <w:r>
        <w:rPr>
          <w:spacing w:val="-4"/>
          <w:position w:val="1"/>
          <w:sz w:val="18"/>
        </w:rPr>
        <w:t> </w:t>
      </w:r>
      <w:r>
        <w:rPr>
          <w:position w:val="1"/>
          <w:sz w:val="18"/>
        </w:rPr>
        <w:t>doclever</w:t>
      </w:r>
      <w:r>
        <w:rPr>
          <w:spacing w:val="-4"/>
          <w:position w:val="1"/>
          <w:sz w:val="18"/>
        </w:rPr>
        <w:t> </w:t>
      </w:r>
      <w:r>
        <w:rPr>
          <w:position w:val="1"/>
          <w:sz w:val="18"/>
        </w:rPr>
        <w:t>自动化接口案例覆盖率不低于</w:t>
      </w:r>
      <w:r>
        <w:rPr>
          <w:spacing w:val="-3"/>
          <w:position w:val="1"/>
          <w:sz w:val="18"/>
        </w:rPr>
        <w:t> </w:t>
      </w:r>
      <w:r>
        <w:rPr>
          <w:spacing w:val="2"/>
          <w:position w:val="1"/>
          <w:sz w:val="18"/>
        </w:rPr>
        <w:t>60</w:t>
      </w:r>
      <w:r>
        <w:rPr>
          <w:spacing w:val="5"/>
          <w:w w:val="102"/>
          <w:sz w:val="18"/>
        </w:rPr>
        <w:drawing>
          <wp:inline distT="0" distB="0" distL="0" distR="0">
            <wp:extent cx="50800" cy="92075"/>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r>
        <w:rPr>
          <w:w w:val="105"/>
          <w:position w:val="1"/>
          <w:sz w:val="18"/>
        </w:rPr>
        <w:t>。</w:t>
      </w:r>
    </w:p>
    <w:p>
      <w:pPr>
        <w:pStyle w:val="ListParagraph"/>
        <w:numPr>
          <w:ilvl w:val="0"/>
          <w:numId w:val="36"/>
        </w:numPr>
        <w:tabs>
          <w:tab w:pos="758" w:val="left" w:leader="none"/>
        </w:tabs>
        <w:spacing w:line="376" w:lineRule="auto" w:before="0" w:after="0"/>
        <w:ind w:left="757" w:right="4084" w:hanging="324"/>
        <w:jc w:val="both"/>
        <w:rPr>
          <w:sz w:val="18"/>
        </w:rPr>
      </w:pPr>
      <w:r>
        <w:rPr/>
        <w:pict>
          <v:shapetype id="_x0000_t202" o:spt="202" coordsize="21600,21600" path="m,l,21600r21600,l21600,xe">
            <v:stroke joinstyle="miter"/>
            <v:path gradientshapeok="t" o:connecttype="rect"/>
          </v:shapetype>
          <v:shape style="position:absolute;margin-left:101.879997pt;margin-top:86.900024pt;width:288.350pt;height:164.15pt;mso-position-horizontal-relative:page;mso-position-vertical-relative:paragraph;z-index:25169305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6"/>
                    <w:gridCol w:w="2968"/>
                    <w:gridCol w:w="1753"/>
                  </w:tblGrid>
                  <w:tr>
                    <w:trPr>
                      <w:trHeight w:val="358" w:hRule="atLeast"/>
                    </w:trPr>
                    <w:tc>
                      <w:tcPr>
                        <w:tcW w:w="1036" w:type="dxa"/>
                      </w:tcPr>
                      <w:p>
                        <w:pPr>
                          <w:pStyle w:val="TableParagraph"/>
                          <w:spacing w:before="66"/>
                          <w:ind w:left="81"/>
                          <w:rPr>
                            <w:sz w:val="18"/>
                          </w:rPr>
                        </w:pPr>
                        <w:r>
                          <w:rPr>
                            <w:w w:val="105"/>
                            <w:sz w:val="18"/>
                          </w:rPr>
                          <w:t>缺陷等级</w:t>
                        </w:r>
                      </w:p>
                    </w:tc>
                    <w:tc>
                      <w:tcPr>
                        <w:tcW w:w="2968" w:type="dxa"/>
                      </w:tcPr>
                      <w:p>
                        <w:pPr>
                          <w:pStyle w:val="TableParagraph"/>
                          <w:spacing w:before="66"/>
                          <w:ind w:left="81"/>
                          <w:rPr>
                            <w:sz w:val="18"/>
                          </w:rPr>
                        </w:pPr>
                        <w:r>
                          <w:rPr>
                            <w:w w:val="105"/>
                            <w:sz w:val="18"/>
                          </w:rPr>
                          <w:t>等级说明</w:t>
                        </w:r>
                      </w:p>
                    </w:tc>
                    <w:tc>
                      <w:tcPr>
                        <w:tcW w:w="1753" w:type="dxa"/>
                      </w:tcPr>
                      <w:p>
                        <w:pPr>
                          <w:pStyle w:val="TableParagraph"/>
                          <w:spacing w:before="66"/>
                          <w:ind w:left="80"/>
                          <w:rPr>
                            <w:sz w:val="18"/>
                          </w:rPr>
                        </w:pPr>
                        <w:r>
                          <w:rPr>
                            <w:w w:val="105"/>
                            <w:sz w:val="18"/>
                          </w:rPr>
                          <w:t>处理时效</w:t>
                        </w:r>
                      </w:p>
                    </w:tc>
                  </w:tr>
                  <w:tr>
                    <w:trPr>
                      <w:trHeight w:val="2164" w:hRule="atLeast"/>
                    </w:trPr>
                    <w:tc>
                      <w:tcPr>
                        <w:tcW w:w="1036" w:type="dxa"/>
                      </w:tcPr>
                      <w:p>
                        <w:pPr>
                          <w:pStyle w:val="TableParagraph"/>
                          <w:spacing w:before="66"/>
                          <w:ind w:left="81"/>
                          <w:rPr>
                            <w:sz w:val="18"/>
                          </w:rPr>
                        </w:pPr>
                        <w:r>
                          <w:rPr>
                            <w:w w:val="105"/>
                            <w:sz w:val="18"/>
                          </w:rPr>
                          <w:t>L1</w:t>
                        </w:r>
                      </w:p>
                    </w:tc>
                    <w:tc>
                      <w:tcPr>
                        <w:tcW w:w="2968" w:type="dxa"/>
                      </w:tcPr>
                      <w:p>
                        <w:pPr>
                          <w:pStyle w:val="TableParagraph"/>
                          <w:numPr>
                            <w:ilvl w:val="0"/>
                            <w:numId w:val="37"/>
                          </w:numPr>
                          <w:tabs>
                            <w:tab w:pos="268" w:val="left" w:leader="none"/>
                          </w:tabs>
                          <w:spacing w:line="240" w:lineRule="auto" w:before="66" w:after="0"/>
                          <w:ind w:left="267" w:right="0" w:hanging="187"/>
                          <w:jc w:val="left"/>
                          <w:rPr>
                            <w:sz w:val="18"/>
                          </w:rPr>
                        </w:pPr>
                        <w:r>
                          <w:rPr>
                            <w:w w:val="105"/>
                            <w:sz w:val="18"/>
                          </w:rPr>
                          <w:t>整体系统不可用;</w:t>
                        </w:r>
                      </w:p>
                      <w:p>
                        <w:pPr>
                          <w:pStyle w:val="TableParagraph"/>
                          <w:numPr>
                            <w:ilvl w:val="0"/>
                            <w:numId w:val="37"/>
                          </w:numPr>
                          <w:tabs>
                            <w:tab w:pos="269" w:val="left" w:leader="none"/>
                          </w:tabs>
                          <w:spacing w:line="374" w:lineRule="auto" w:before="131" w:after="0"/>
                          <w:ind w:left="81" w:right="70" w:firstLine="0"/>
                          <w:jc w:val="left"/>
                          <w:rPr>
                            <w:sz w:val="18"/>
                          </w:rPr>
                        </w:pPr>
                        <w:r>
                          <w:rPr>
                            <w:spacing w:val="-1"/>
                            <w:sz w:val="18"/>
                          </w:rPr>
                          <w:t>系统性能下降非常明显，有可能</w:t>
                        </w:r>
                        <w:r>
                          <w:rPr>
                            <w:w w:val="105"/>
                            <w:sz w:val="18"/>
                          </w:rPr>
                          <w:t>导致整个系统不可用;</w:t>
                        </w:r>
                      </w:p>
                      <w:p>
                        <w:pPr>
                          <w:pStyle w:val="TableParagraph"/>
                          <w:numPr>
                            <w:ilvl w:val="0"/>
                            <w:numId w:val="37"/>
                          </w:numPr>
                          <w:tabs>
                            <w:tab w:pos="269" w:val="left" w:leader="none"/>
                          </w:tabs>
                          <w:spacing w:line="374" w:lineRule="auto" w:before="3" w:after="0"/>
                          <w:ind w:left="81" w:right="70" w:firstLine="0"/>
                          <w:jc w:val="left"/>
                          <w:rPr>
                            <w:sz w:val="18"/>
                          </w:rPr>
                        </w:pPr>
                        <w:r>
                          <w:rPr>
                            <w:spacing w:val="-1"/>
                            <w:sz w:val="18"/>
                          </w:rPr>
                          <w:t>有功能不可用，或使用出错，且</w:t>
                        </w:r>
                        <w:r>
                          <w:rPr>
                            <w:w w:val="105"/>
                            <w:sz w:val="18"/>
                          </w:rPr>
                          <w:t>无临时处理方案</w:t>
                        </w:r>
                      </w:p>
                      <w:p>
                        <w:pPr>
                          <w:pStyle w:val="TableParagraph"/>
                          <w:numPr>
                            <w:ilvl w:val="0"/>
                            <w:numId w:val="37"/>
                          </w:numPr>
                          <w:tabs>
                            <w:tab w:pos="361" w:val="left" w:leader="none"/>
                          </w:tabs>
                          <w:spacing w:line="240" w:lineRule="auto" w:before="2" w:after="0"/>
                          <w:ind w:left="360" w:right="0" w:hanging="280"/>
                          <w:jc w:val="left"/>
                          <w:rPr>
                            <w:sz w:val="18"/>
                          </w:rPr>
                        </w:pPr>
                        <w:r>
                          <w:rPr>
                            <w:w w:val="105"/>
                            <w:sz w:val="18"/>
                          </w:rPr>
                          <w:t>界面得到响应时间&gt;=10</w:t>
                        </w:r>
                        <w:r>
                          <w:rPr>
                            <w:spacing w:val="-27"/>
                            <w:w w:val="105"/>
                            <w:sz w:val="18"/>
                          </w:rPr>
                          <w:t> 秒</w:t>
                        </w:r>
                      </w:p>
                    </w:tc>
                    <w:tc>
                      <w:tcPr>
                        <w:tcW w:w="1753" w:type="dxa"/>
                      </w:tcPr>
                      <w:p>
                        <w:pPr>
                          <w:pStyle w:val="TableParagraph"/>
                          <w:spacing w:before="66"/>
                          <w:ind w:left="80"/>
                          <w:rPr>
                            <w:sz w:val="18"/>
                          </w:rPr>
                        </w:pPr>
                        <w:r>
                          <w:rPr>
                            <w:w w:val="105"/>
                            <w:sz w:val="18"/>
                          </w:rPr>
                          <w:t>处理时效&lt;=4H</w:t>
                        </w:r>
                      </w:p>
                    </w:tc>
                  </w:tr>
                  <w:tr>
                    <w:trPr>
                      <w:trHeight w:val="721" w:hRule="atLeast"/>
                    </w:trPr>
                    <w:tc>
                      <w:tcPr>
                        <w:tcW w:w="1036" w:type="dxa"/>
                      </w:tcPr>
                      <w:p>
                        <w:pPr>
                          <w:pStyle w:val="TableParagraph"/>
                          <w:spacing w:before="66"/>
                          <w:ind w:left="81"/>
                          <w:rPr>
                            <w:sz w:val="18"/>
                          </w:rPr>
                        </w:pPr>
                        <w:r>
                          <w:rPr>
                            <w:w w:val="105"/>
                            <w:sz w:val="18"/>
                          </w:rPr>
                          <w:t>L2</w:t>
                        </w:r>
                      </w:p>
                    </w:tc>
                    <w:tc>
                      <w:tcPr>
                        <w:tcW w:w="2968" w:type="dxa"/>
                      </w:tcPr>
                      <w:p>
                        <w:pPr>
                          <w:pStyle w:val="TableParagraph"/>
                          <w:spacing w:before="66"/>
                          <w:ind w:left="81"/>
                          <w:rPr>
                            <w:sz w:val="18"/>
                          </w:rPr>
                        </w:pPr>
                        <w:r>
                          <w:rPr>
                            <w:sz w:val="18"/>
                          </w:rPr>
                          <w:t>1.有功能不可用，或使用出错，且</w:t>
                        </w:r>
                      </w:p>
                      <w:p>
                        <w:pPr>
                          <w:pStyle w:val="TableParagraph"/>
                          <w:spacing w:before="131"/>
                          <w:ind w:left="81"/>
                          <w:rPr>
                            <w:sz w:val="18"/>
                          </w:rPr>
                        </w:pPr>
                        <w:r>
                          <w:rPr>
                            <w:spacing w:val="-9"/>
                            <w:sz w:val="18"/>
                          </w:rPr>
                          <w:t>有临时处理方案，但发生次数频繁;</w:t>
                        </w:r>
                      </w:p>
                    </w:tc>
                    <w:tc>
                      <w:tcPr>
                        <w:tcW w:w="1753" w:type="dxa"/>
                      </w:tcPr>
                      <w:p>
                        <w:pPr>
                          <w:pStyle w:val="TableParagraph"/>
                          <w:spacing w:before="66"/>
                          <w:ind w:left="80"/>
                          <w:rPr>
                            <w:sz w:val="18"/>
                          </w:rPr>
                        </w:pPr>
                        <w:r>
                          <w:rPr>
                            <w:w w:val="105"/>
                            <w:sz w:val="18"/>
                          </w:rPr>
                          <w:t>缺陷处理时效&lt;=8H</w:t>
                        </w:r>
                      </w:p>
                    </w:tc>
                  </w:tr>
                </w:tbl>
                <w:p>
                  <w:pPr>
                    <w:pStyle w:val="BodyText"/>
                  </w:pPr>
                </w:p>
              </w:txbxContent>
            </v:textbox>
            <w10:wrap type="none"/>
          </v:shape>
        </w:pict>
      </w:r>
      <w:r>
        <w:rPr>
          <w:sz w:val="18"/>
        </w:rPr>
        <w:t>乙方需按照甲方的测试规范要求完成测试阶段的缺陷管理，并及时响应 甲方测试团队反馈的问题和建议。严格要求开发移交的代码不存在低级 </w:t>
      </w:r>
      <w:r>
        <w:rPr>
          <w:spacing w:val="-13"/>
          <w:w w:val="105"/>
          <w:sz w:val="18"/>
        </w:rPr>
        <w:t>缺陷，测试阶段全程 </w:t>
      </w:r>
      <w:r>
        <w:rPr>
          <w:w w:val="105"/>
          <w:sz w:val="18"/>
        </w:rPr>
        <w:t>L1</w:t>
      </w:r>
      <w:r>
        <w:rPr>
          <w:spacing w:val="-39"/>
          <w:w w:val="105"/>
          <w:sz w:val="18"/>
        </w:rPr>
        <w:t>、</w:t>
      </w:r>
      <w:r>
        <w:rPr>
          <w:w w:val="105"/>
          <w:sz w:val="18"/>
        </w:rPr>
        <w:t>L2</w:t>
      </w:r>
      <w:r>
        <w:rPr>
          <w:spacing w:val="-18"/>
          <w:w w:val="105"/>
          <w:sz w:val="18"/>
        </w:rPr>
        <w:t> 缺陷日清，测试阶段后 </w:t>
      </w:r>
      <w:r>
        <w:rPr>
          <w:w w:val="105"/>
          <w:sz w:val="18"/>
        </w:rPr>
        <w:t>1/3</w:t>
      </w:r>
      <w:r>
        <w:rPr>
          <w:spacing w:val="-20"/>
          <w:w w:val="105"/>
          <w:sz w:val="18"/>
        </w:rPr>
        <w:t> 的测试时间段 </w:t>
      </w:r>
      <w:r>
        <w:rPr>
          <w:w w:val="105"/>
          <w:sz w:val="18"/>
        </w:rPr>
        <w:t>L3 </w:t>
      </w:r>
      <w:r>
        <w:rPr>
          <w:spacing w:val="-1"/>
          <w:sz w:val="18"/>
        </w:rPr>
        <w:t>以上缺陷</w:t>
      </w:r>
      <w:r>
        <w:rPr>
          <w:sz w:val="18"/>
        </w:rPr>
        <w:t>（</w:t>
      </w:r>
      <w:r>
        <w:rPr>
          <w:spacing w:val="19"/>
          <w:sz w:val="18"/>
        </w:rPr>
        <w:t>包括 </w:t>
      </w:r>
      <w:r>
        <w:rPr>
          <w:sz w:val="18"/>
        </w:rPr>
        <w:t>L1</w:t>
      </w:r>
      <w:r>
        <w:rPr>
          <w:spacing w:val="-4"/>
          <w:sz w:val="18"/>
        </w:rPr>
        <w:t>、</w:t>
      </w:r>
      <w:r>
        <w:rPr>
          <w:sz w:val="18"/>
        </w:rPr>
        <w:t>L2</w:t>
      </w:r>
      <w:r>
        <w:rPr>
          <w:spacing w:val="-3"/>
          <w:sz w:val="18"/>
        </w:rPr>
        <w:t>、</w:t>
      </w:r>
      <w:r>
        <w:rPr>
          <w:sz w:val="18"/>
        </w:rPr>
        <w:t>L3）</w:t>
      </w:r>
      <w:r>
        <w:rPr>
          <w:spacing w:val="-3"/>
          <w:sz w:val="18"/>
        </w:rPr>
        <w:t>日清。低级缺陷、缺陷定义及修复时效响</w:t>
      </w:r>
      <w:r>
        <w:rPr>
          <w:spacing w:val="-3"/>
          <w:w w:val="105"/>
          <w:sz w:val="18"/>
        </w:rPr>
        <w:t>应要求如下：</w:t>
      </w:r>
    </w:p>
    <w:p>
      <w:pPr>
        <w:spacing w:after="0" w:line="376" w:lineRule="auto"/>
        <w:jc w:val="both"/>
        <w:rPr>
          <w:sz w:val="18"/>
        </w:rPr>
        <w:sectPr>
          <w:pgSz w:w="11910" w:h="16840"/>
          <w:pgMar w:top="1580" w:bottom="280" w:left="1280" w:righ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6"/>
        <w:gridCol w:w="2968"/>
        <w:gridCol w:w="1753"/>
      </w:tblGrid>
      <w:tr>
        <w:trPr>
          <w:trHeight w:val="2164" w:hRule="atLeast"/>
        </w:trPr>
        <w:tc>
          <w:tcPr>
            <w:tcW w:w="1036" w:type="dxa"/>
          </w:tcPr>
          <w:p>
            <w:pPr>
              <w:pStyle w:val="TableParagraph"/>
              <w:rPr>
                <w:rFonts w:ascii="Times New Roman"/>
                <w:sz w:val="16"/>
              </w:rPr>
            </w:pPr>
          </w:p>
        </w:tc>
        <w:tc>
          <w:tcPr>
            <w:tcW w:w="2968" w:type="dxa"/>
          </w:tcPr>
          <w:p>
            <w:pPr>
              <w:pStyle w:val="TableParagraph"/>
              <w:numPr>
                <w:ilvl w:val="0"/>
                <w:numId w:val="38"/>
              </w:numPr>
              <w:tabs>
                <w:tab w:pos="269" w:val="left" w:leader="none"/>
              </w:tabs>
              <w:spacing w:line="376" w:lineRule="auto" w:before="66" w:after="0"/>
              <w:ind w:left="81" w:right="70" w:firstLine="0"/>
              <w:jc w:val="left"/>
              <w:rPr>
                <w:sz w:val="18"/>
              </w:rPr>
            </w:pPr>
            <w:r>
              <w:rPr>
                <w:spacing w:val="-1"/>
                <w:sz w:val="18"/>
              </w:rPr>
              <w:t>系统性能发现变慢，但业务还能</w:t>
            </w:r>
            <w:r>
              <w:rPr>
                <w:w w:val="105"/>
                <w:sz w:val="18"/>
              </w:rPr>
              <w:t>继续操作;</w:t>
            </w:r>
          </w:p>
          <w:p>
            <w:pPr>
              <w:pStyle w:val="TableParagraph"/>
              <w:numPr>
                <w:ilvl w:val="0"/>
                <w:numId w:val="38"/>
              </w:numPr>
              <w:tabs>
                <w:tab w:pos="269" w:val="left" w:leader="none"/>
              </w:tabs>
              <w:spacing w:line="376" w:lineRule="auto" w:before="0" w:after="0"/>
              <w:ind w:left="81" w:right="69" w:firstLine="0"/>
              <w:jc w:val="both"/>
              <w:rPr>
                <w:sz w:val="18"/>
              </w:rPr>
            </w:pPr>
            <w:r>
              <w:rPr>
                <w:sz w:val="18"/>
              </w:rPr>
              <w:t>出现字面或画面的错误，会给操</w:t>
            </w:r>
            <w:r>
              <w:rPr>
                <w:spacing w:val="-1"/>
                <w:sz w:val="18"/>
              </w:rPr>
              <w:t>作者造成误导，或是会对公司形象</w:t>
            </w:r>
            <w:r>
              <w:rPr>
                <w:w w:val="105"/>
                <w:sz w:val="18"/>
              </w:rPr>
              <w:t>有负面影响</w:t>
            </w:r>
          </w:p>
          <w:p>
            <w:pPr>
              <w:pStyle w:val="TableParagraph"/>
              <w:spacing w:line="228" w:lineRule="exact"/>
              <w:ind w:left="81"/>
              <w:jc w:val="both"/>
              <w:rPr>
                <w:sz w:val="18"/>
              </w:rPr>
            </w:pPr>
            <w:r>
              <w:rPr>
                <w:w w:val="105"/>
                <w:sz w:val="18"/>
              </w:rPr>
              <w:t>4．10</w:t>
            </w:r>
            <w:r>
              <w:rPr>
                <w:spacing w:val="-9"/>
                <w:w w:val="105"/>
                <w:sz w:val="18"/>
              </w:rPr>
              <w:t> 秒&gt;界面得到响应时间</w:t>
            </w:r>
            <w:r>
              <w:rPr>
                <w:w w:val="105"/>
                <w:sz w:val="18"/>
              </w:rPr>
              <w:t>&gt;=8</w:t>
            </w:r>
            <w:r>
              <w:rPr>
                <w:spacing w:val="-32"/>
                <w:w w:val="105"/>
                <w:sz w:val="18"/>
              </w:rPr>
              <w:t> 秒</w:t>
            </w:r>
          </w:p>
        </w:tc>
        <w:tc>
          <w:tcPr>
            <w:tcW w:w="1753" w:type="dxa"/>
          </w:tcPr>
          <w:p>
            <w:pPr>
              <w:pStyle w:val="TableParagraph"/>
              <w:rPr>
                <w:rFonts w:ascii="Times New Roman"/>
                <w:sz w:val="16"/>
              </w:rPr>
            </w:pPr>
          </w:p>
        </w:tc>
      </w:tr>
      <w:tr>
        <w:trPr>
          <w:trHeight w:val="2525" w:hRule="atLeast"/>
        </w:trPr>
        <w:tc>
          <w:tcPr>
            <w:tcW w:w="1036" w:type="dxa"/>
          </w:tcPr>
          <w:p>
            <w:pPr>
              <w:pStyle w:val="TableParagraph"/>
              <w:spacing w:before="67"/>
              <w:ind w:left="81"/>
              <w:rPr>
                <w:sz w:val="18"/>
              </w:rPr>
            </w:pPr>
            <w:r>
              <w:rPr>
                <w:w w:val="105"/>
                <w:sz w:val="18"/>
              </w:rPr>
              <w:t>L3</w:t>
            </w:r>
          </w:p>
        </w:tc>
        <w:tc>
          <w:tcPr>
            <w:tcW w:w="2968" w:type="dxa"/>
          </w:tcPr>
          <w:p>
            <w:pPr>
              <w:pStyle w:val="TableParagraph"/>
              <w:numPr>
                <w:ilvl w:val="0"/>
                <w:numId w:val="39"/>
              </w:numPr>
              <w:tabs>
                <w:tab w:pos="269" w:val="left" w:leader="none"/>
              </w:tabs>
              <w:spacing w:line="376" w:lineRule="auto" w:before="67" w:after="0"/>
              <w:ind w:left="81" w:right="69" w:firstLine="0"/>
              <w:jc w:val="both"/>
              <w:rPr>
                <w:sz w:val="18"/>
              </w:rPr>
            </w:pPr>
            <w:r>
              <w:rPr>
                <w:sz w:val="18"/>
              </w:rPr>
              <w:t>有功能不可用，或使用出错，但</w:t>
            </w:r>
            <w:r>
              <w:rPr>
                <w:spacing w:val="-1"/>
                <w:sz w:val="18"/>
              </w:rPr>
              <w:t>有低风险的方法可以规避，不会中</w:t>
            </w:r>
            <w:r>
              <w:rPr>
                <w:w w:val="105"/>
                <w:sz w:val="18"/>
              </w:rPr>
              <w:t>断业务进程;</w:t>
            </w:r>
          </w:p>
          <w:p>
            <w:pPr>
              <w:pStyle w:val="TableParagraph"/>
              <w:numPr>
                <w:ilvl w:val="0"/>
                <w:numId w:val="39"/>
              </w:numPr>
              <w:tabs>
                <w:tab w:pos="269" w:val="left" w:leader="none"/>
              </w:tabs>
              <w:spacing w:line="376" w:lineRule="auto" w:before="0" w:after="0"/>
              <w:ind w:left="81" w:right="69" w:firstLine="0"/>
              <w:jc w:val="both"/>
              <w:rPr>
                <w:sz w:val="18"/>
              </w:rPr>
            </w:pPr>
            <w:r>
              <w:rPr>
                <w:sz w:val="18"/>
              </w:rPr>
              <w:t>出现字面或画面的错误，但明显</w:t>
            </w:r>
            <w:r>
              <w:rPr>
                <w:spacing w:val="-1"/>
                <w:sz w:val="18"/>
              </w:rPr>
              <w:t>不会给操作者造成误导，也不会对</w:t>
            </w:r>
            <w:r>
              <w:rPr>
                <w:w w:val="105"/>
                <w:sz w:val="18"/>
              </w:rPr>
              <w:t>公司形象有负面影响</w:t>
            </w:r>
          </w:p>
          <w:p>
            <w:pPr>
              <w:pStyle w:val="TableParagraph"/>
              <w:spacing w:line="228" w:lineRule="exact"/>
              <w:ind w:left="81"/>
              <w:jc w:val="both"/>
              <w:rPr>
                <w:sz w:val="18"/>
              </w:rPr>
            </w:pPr>
            <w:r>
              <w:rPr>
                <w:w w:val="105"/>
                <w:sz w:val="18"/>
              </w:rPr>
              <w:t>3．8 秒&gt;界面得到响应时间&gt;=5 秒</w:t>
            </w:r>
          </w:p>
        </w:tc>
        <w:tc>
          <w:tcPr>
            <w:tcW w:w="1753" w:type="dxa"/>
          </w:tcPr>
          <w:p>
            <w:pPr>
              <w:pStyle w:val="TableParagraph"/>
              <w:spacing w:before="67"/>
              <w:ind w:left="80"/>
              <w:rPr>
                <w:sz w:val="18"/>
              </w:rPr>
            </w:pPr>
            <w:r>
              <w:rPr>
                <w:w w:val="105"/>
                <w:sz w:val="18"/>
              </w:rPr>
              <w:t>处理时效&lt;=16H</w:t>
            </w:r>
          </w:p>
        </w:tc>
      </w:tr>
      <w:tr>
        <w:trPr>
          <w:trHeight w:val="1805" w:hRule="atLeast"/>
        </w:trPr>
        <w:tc>
          <w:tcPr>
            <w:tcW w:w="1036" w:type="dxa"/>
          </w:tcPr>
          <w:p>
            <w:pPr>
              <w:pStyle w:val="TableParagraph"/>
              <w:spacing w:before="67"/>
              <w:ind w:left="81"/>
              <w:rPr>
                <w:sz w:val="18"/>
              </w:rPr>
            </w:pPr>
            <w:r>
              <w:rPr>
                <w:w w:val="105"/>
                <w:sz w:val="18"/>
              </w:rPr>
              <w:t>L4</w:t>
            </w:r>
          </w:p>
        </w:tc>
        <w:tc>
          <w:tcPr>
            <w:tcW w:w="2968" w:type="dxa"/>
          </w:tcPr>
          <w:p>
            <w:pPr>
              <w:pStyle w:val="TableParagraph"/>
              <w:numPr>
                <w:ilvl w:val="0"/>
                <w:numId w:val="40"/>
              </w:numPr>
              <w:tabs>
                <w:tab w:pos="268" w:val="left" w:leader="none"/>
              </w:tabs>
              <w:spacing w:line="240" w:lineRule="auto" w:before="67" w:after="0"/>
              <w:ind w:left="267" w:right="0" w:hanging="187"/>
              <w:jc w:val="left"/>
              <w:rPr>
                <w:sz w:val="18"/>
              </w:rPr>
            </w:pPr>
            <w:r>
              <w:rPr>
                <w:w w:val="105"/>
                <w:sz w:val="18"/>
              </w:rPr>
              <w:t>系统功能和性能可优化改进;</w:t>
            </w:r>
          </w:p>
          <w:p>
            <w:pPr>
              <w:pStyle w:val="TableParagraph"/>
              <w:numPr>
                <w:ilvl w:val="0"/>
                <w:numId w:val="40"/>
              </w:numPr>
              <w:tabs>
                <w:tab w:pos="269" w:val="left" w:leader="none"/>
              </w:tabs>
              <w:spacing w:line="376" w:lineRule="auto" w:before="130" w:after="0"/>
              <w:ind w:left="81" w:right="70" w:firstLine="0"/>
              <w:jc w:val="both"/>
              <w:rPr>
                <w:sz w:val="18"/>
              </w:rPr>
            </w:pPr>
            <w:r>
              <w:rPr>
                <w:spacing w:val="-1"/>
                <w:sz w:val="18"/>
              </w:rPr>
              <w:t>系统字面或画面正确，但不便于</w:t>
            </w:r>
            <w:r>
              <w:rPr>
                <w:spacing w:val="-15"/>
                <w:w w:val="105"/>
                <w:sz w:val="18"/>
              </w:rPr>
              <w:t>操作者理解</w:t>
            </w:r>
            <w:r>
              <w:rPr>
                <w:w w:val="105"/>
                <w:sz w:val="18"/>
              </w:rPr>
              <w:t>（</w:t>
            </w:r>
            <w:r>
              <w:rPr>
                <w:spacing w:val="-26"/>
                <w:w w:val="105"/>
                <w:sz w:val="18"/>
              </w:rPr>
              <w:t>所有 </w:t>
            </w:r>
            <w:r>
              <w:rPr>
                <w:w w:val="105"/>
                <w:sz w:val="18"/>
              </w:rPr>
              <w:t>L3</w:t>
            </w:r>
            <w:r>
              <w:rPr>
                <w:spacing w:val="-12"/>
                <w:w w:val="105"/>
                <w:sz w:val="18"/>
              </w:rPr>
              <w:t> 以下级别的缺陷）</w:t>
            </w:r>
          </w:p>
          <w:p>
            <w:pPr>
              <w:pStyle w:val="TableParagraph"/>
              <w:spacing w:line="228" w:lineRule="exact"/>
              <w:ind w:left="81"/>
              <w:jc w:val="both"/>
              <w:rPr>
                <w:sz w:val="18"/>
              </w:rPr>
            </w:pPr>
            <w:r>
              <w:rPr>
                <w:w w:val="105"/>
                <w:sz w:val="18"/>
              </w:rPr>
              <w:t>3．5 秒&gt;界面得到响应时间&gt;=2 秒</w:t>
            </w:r>
          </w:p>
        </w:tc>
        <w:tc>
          <w:tcPr>
            <w:tcW w:w="1753" w:type="dxa"/>
          </w:tcPr>
          <w:p>
            <w:pPr>
              <w:pStyle w:val="TableParagraph"/>
              <w:spacing w:before="67"/>
              <w:ind w:left="80"/>
              <w:rPr>
                <w:sz w:val="18"/>
              </w:rPr>
            </w:pPr>
            <w:r>
              <w:rPr>
                <w:w w:val="105"/>
                <w:sz w:val="18"/>
              </w:rPr>
              <w:t>处理时效&lt;=32H</w:t>
            </w:r>
          </w:p>
        </w:tc>
      </w:tr>
    </w:tbl>
    <w:p>
      <w:pPr>
        <w:spacing w:before="68"/>
        <w:ind w:left="757" w:right="0" w:firstLine="0"/>
        <w:jc w:val="left"/>
        <w:rPr>
          <w:sz w:val="18"/>
        </w:rPr>
      </w:pPr>
      <w:r>
        <w:rPr/>
        <w:pict>
          <v:rect style="position:absolute;margin-left:395.470001pt;margin-top:-382.209991pt;width:199.850007pt;height:649.78pt;mso-position-horizontal-relative:page;mso-position-vertical-relative:paragraph;z-index:-254136320" filled="true" fillcolor="#f1f1f1" stroked="false">
            <v:fill type="solid"/>
            <w10:wrap type="none"/>
          </v:rect>
        </w:pict>
      </w:r>
      <w:r>
        <w:rPr>
          <w:w w:val="105"/>
          <w:sz w:val="18"/>
        </w:rPr>
        <w:t>低级缺陷事例：</w:t>
      </w:r>
    </w:p>
    <w:p>
      <w:pPr>
        <w:pStyle w:val="BodyText"/>
        <w:spacing w:before="11"/>
        <w:rPr>
          <w:sz w:val="4"/>
        </w:rPr>
      </w:pPr>
    </w:p>
    <w:tbl>
      <w:tblPr>
        <w:tblW w:w="0" w:type="auto"/>
        <w:jc w:val="left"/>
        <w:tblInd w:w="7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9"/>
        <w:gridCol w:w="1015"/>
        <w:gridCol w:w="4612"/>
      </w:tblGrid>
      <w:tr>
        <w:trPr>
          <w:trHeight w:val="299" w:hRule="atLeast"/>
        </w:trPr>
        <w:tc>
          <w:tcPr>
            <w:tcW w:w="559" w:type="dxa"/>
            <w:shd w:val="clear" w:color="auto" w:fill="F1F1F1"/>
          </w:tcPr>
          <w:p>
            <w:pPr>
              <w:pStyle w:val="TableParagraph"/>
              <w:spacing w:line="280" w:lineRule="exact"/>
              <w:ind w:left="107"/>
              <w:rPr>
                <w:rFonts w:ascii="Microsoft JhengHei" w:eastAsia="Microsoft JhengHei" w:hint="eastAsia"/>
                <w:b/>
                <w:sz w:val="17"/>
              </w:rPr>
            </w:pPr>
            <w:r>
              <w:rPr>
                <w:rFonts w:ascii="Microsoft JhengHei" w:eastAsia="Microsoft JhengHei" w:hint="eastAsia"/>
                <w:b/>
                <w:sz w:val="17"/>
              </w:rPr>
              <w:t>序号</w:t>
            </w:r>
          </w:p>
        </w:tc>
        <w:tc>
          <w:tcPr>
            <w:tcW w:w="1015" w:type="dxa"/>
            <w:shd w:val="clear" w:color="auto" w:fill="F1F1F1"/>
          </w:tcPr>
          <w:p>
            <w:pPr>
              <w:pStyle w:val="TableParagraph"/>
              <w:spacing w:line="280" w:lineRule="exact"/>
              <w:ind w:left="337"/>
              <w:rPr>
                <w:rFonts w:ascii="Microsoft JhengHei" w:eastAsia="Microsoft JhengHei" w:hint="eastAsia"/>
                <w:b/>
                <w:sz w:val="17"/>
              </w:rPr>
            </w:pPr>
            <w:r>
              <w:rPr>
                <w:rFonts w:ascii="Microsoft JhengHei" w:eastAsia="Microsoft JhengHei" w:hint="eastAsia"/>
                <w:b/>
                <w:sz w:val="17"/>
              </w:rPr>
              <w:t>分类</w:t>
            </w:r>
          </w:p>
        </w:tc>
        <w:tc>
          <w:tcPr>
            <w:tcW w:w="4612" w:type="dxa"/>
            <w:shd w:val="clear" w:color="auto" w:fill="F1F1F1"/>
          </w:tcPr>
          <w:p>
            <w:pPr>
              <w:pStyle w:val="TableParagraph"/>
              <w:spacing w:line="280" w:lineRule="exact"/>
              <w:ind w:left="2114" w:right="2102"/>
              <w:jc w:val="center"/>
              <w:rPr>
                <w:rFonts w:ascii="Microsoft JhengHei" w:eastAsia="Microsoft JhengHei" w:hint="eastAsia"/>
                <w:b/>
                <w:sz w:val="17"/>
              </w:rPr>
            </w:pPr>
            <w:r>
              <w:rPr>
                <w:rFonts w:ascii="Microsoft JhengHei" w:eastAsia="Microsoft JhengHei" w:hint="eastAsia"/>
                <w:b/>
                <w:sz w:val="17"/>
              </w:rPr>
              <w:t>问题</w:t>
            </w:r>
          </w:p>
        </w:tc>
      </w:tr>
      <w:tr>
        <w:trPr>
          <w:trHeight w:val="301" w:hRule="atLeast"/>
        </w:trPr>
        <w:tc>
          <w:tcPr>
            <w:tcW w:w="559" w:type="dxa"/>
          </w:tcPr>
          <w:p>
            <w:pPr>
              <w:pStyle w:val="TableParagraph"/>
              <w:spacing w:before="42"/>
              <w:ind w:left="81"/>
              <w:rPr>
                <w:sz w:val="17"/>
              </w:rPr>
            </w:pPr>
            <w:r>
              <w:rPr>
                <w:w w:val="100"/>
                <w:sz w:val="17"/>
              </w:rPr>
              <w:t>1</w:t>
            </w:r>
          </w:p>
        </w:tc>
        <w:tc>
          <w:tcPr>
            <w:tcW w:w="1015" w:type="dxa"/>
          </w:tcPr>
          <w:p>
            <w:pPr>
              <w:pStyle w:val="TableParagraph"/>
              <w:spacing w:before="42"/>
              <w:ind w:left="83"/>
              <w:rPr>
                <w:sz w:val="17"/>
              </w:rPr>
            </w:pPr>
            <w:r>
              <w:rPr>
                <w:sz w:val="17"/>
              </w:rPr>
              <w:t>部署</w:t>
            </w:r>
          </w:p>
        </w:tc>
        <w:tc>
          <w:tcPr>
            <w:tcW w:w="4612" w:type="dxa"/>
          </w:tcPr>
          <w:p>
            <w:pPr>
              <w:pStyle w:val="TableParagraph"/>
              <w:spacing w:before="42"/>
              <w:ind w:left="81"/>
              <w:rPr>
                <w:sz w:val="17"/>
              </w:rPr>
            </w:pPr>
            <w:r>
              <w:rPr>
                <w:sz w:val="17"/>
              </w:rPr>
              <w:t>代码原因导致编译报错或部署报错</w:t>
            </w:r>
          </w:p>
        </w:tc>
      </w:tr>
      <w:tr>
        <w:trPr>
          <w:trHeight w:val="301" w:hRule="atLeast"/>
        </w:trPr>
        <w:tc>
          <w:tcPr>
            <w:tcW w:w="559" w:type="dxa"/>
            <w:vMerge w:val="restart"/>
          </w:tcPr>
          <w:p>
            <w:pPr>
              <w:pStyle w:val="TableParagraph"/>
              <w:rPr>
                <w:sz w:val="16"/>
              </w:rPr>
            </w:pPr>
          </w:p>
          <w:p>
            <w:pPr>
              <w:pStyle w:val="TableParagraph"/>
              <w:rPr>
                <w:sz w:val="16"/>
              </w:rPr>
            </w:pPr>
          </w:p>
          <w:p>
            <w:pPr>
              <w:pStyle w:val="TableParagraph"/>
              <w:spacing w:before="10"/>
              <w:rPr>
                <w:sz w:val="20"/>
              </w:rPr>
            </w:pPr>
          </w:p>
          <w:p>
            <w:pPr>
              <w:pStyle w:val="TableParagraph"/>
              <w:ind w:left="81"/>
              <w:rPr>
                <w:sz w:val="17"/>
              </w:rPr>
            </w:pPr>
            <w:r>
              <w:rPr>
                <w:w w:val="100"/>
                <w:sz w:val="17"/>
              </w:rPr>
              <w:t>2</w:t>
            </w:r>
          </w:p>
        </w:tc>
        <w:tc>
          <w:tcPr>
            <w:tcW w:w="1015" w:type="dxa"/>
            <w:vMerge w:val="restart"/>
          </w:tcPr>
          <w:p>
            <w:pPr>
              <w:pStyle w:val="TableParagraph"/>
              <w:rPr>
                <w:sz w:val="16"/>
              </w:rPr>
            </w:pPr>
          </w:p>
          <w:p>
            <w:pPr>
              <w:pStyle w:val="TableParagraph"/>
              <w:rPr>
                <w:sz w:val="16"/>
              </w:rPr>
            </w:pPr>
          </w:p>
          <w:p>
            <w:pPr>
              <w:pStyle w:val="TableParagraph"/>
              <w:spacing w:before="10"/>
              <w:rPr>
                <w:sz w:val="20"/>
              </w:rPr>
            </w:pPr>
          </w:p>
          <w:p>
            <w:pPr>
              <w:pStyle w:val="TableParagraph"/>
              <w:ind w:left="83"/>
              <w:rPr>
                <w:sz w:val="17"/>
              </w:rPr>
            </w:pPr>
            <w:r>
              <w:rPr>
                <w:sz w:val="17"/>
              </w:rPr>
              <w:t>页面</w:t>
            </w:r>
          </w:p>
        </w:tc>
        <w:tc>
          <w:tcPr>
            <w:tcW w:w="4612" w:type="dxa"/>
          </w:tcPr>
          <w:p>
            <w:pPr>
              <w:pStyle w:val="TableParagraph"/>
              <w:spacing w:before="43"/>
              <w:ind w:left="81"/>
              <w:rPr>
                <w:sz w:val="17"/>
              </w:rPr>
            </w:pPr>
            <w:r>
              <w:rPr>
                <w:sz w:val="17"/>
              </w:rPr>
              <w:t>部署后系统无法访问</w:t>
            </w:r>
          </w:p>
        </w:tc>
      </w:tr>
      <w:tr>
        <w:trPr>
          <w:trHeight w:val="301" w:hRule="atLeast"/>
        </w:trPr>
        <w:tc>
          <w:tcPr>
            <w:tcW w:w="559" w:type="dxa"/>
            <w:vMerge/>
            <w:tcBorders>
              <w:top w:val="nil"/>
            </w:tcBorders>
          </w:tcPr>
          <w:p>
            <w:pPr>
              <w:rPr>
                <w:sz w:val="2"/>
                <w:szCs w:val="2"/>
              </w:rPr>
            </w:pPr>
          </w:p>
        </w:tc>
        <w:tc>
          <w:tcPr>
            <w:tcW w:w="1015" w:type="dxa"/>
            <w:vMerge/>
            <w:tcBorders>
              <w:top w:val="nil"/>
            </w:tcBorders>
          </w:tcPr>
          <w:p>
            <w:pPr>
              <w:rPr>
                <w:sz w:val="2"/>
                <w:szCs w:val="2"/>
              </w:rPr>
            </w:pPr>
          </w:p>
        </w:tc>
        <w:tc>
          <w:tcPr>
            <w:tcW w:w="4612" w:type="dxa"/>
          </w:tcPr>
          <w:p>
            <w:pPr>
              <w:pStyle w:val="TableParagraph"/>
              <w:spacing w:before="43"/>
              <w:ind w:left="81"/>
              <w:rPr>
                <w:sz w:val="17"/>
              </w:rPr>
            </w:pPr>
            <w:r>
              <w:rPr>
                <w:sz w:val="17"/>
              </w:rPr>
              <w:t>页面菜单、控件、信息缺失</w:t>
            </w:r>
          </w:p>
        </w:tc>
      </w:tr>
      <w:tr>
        <w:trPr>
          <w:trHeight w:val="301" w:hRule="atLeast"/>
        </w:trPr>
        <w:tc>
          <w:tcPr>
            <w:tcW w:w="559" w:type="dxa"/>
            <w:vMerge/>
            <w:tcBorders>
              <w:top w:val="nil"/>
            </w:tcBorders>
          </w:tcPr>
          <w:p>
            <w:pPr>
              <w:rPr>
                <w:sz w:val="2"/>
                <w:szCs w:val="2"/>
              </w:rPr>
            </w:pPr>
          </w:p>
        </w:tc>
        <w:tc>
          <w:tcPr>
            <w:tcW w:w="1015" w:type="dxa"/>
            <w:vMerge/>
            <w:tcBorders>
              <w:top w:val="nil"/>
            </w:tcBorders>
          </w:tcPr>
          <w:p>
            <w:pPr>
              <w:rPr>
                <w:sz w:val="2"/>
                <w:szCs w:val="2"/>
              </w:rPr>
            </w:pPr>
          </w:p>
        </w:tc>
        <w:tc>
          <w:tcPr>
            <w:tcW w:w="4612" w:type="dxa"/>
          </w:tcPr>
          <w:p>
            <w:pPr>
              <w:pStyle w:val="TableParagraph"/>
              <w:spacing w:before="43"/>
              <w:ind w:left="81"/>
              <w:rPr>
                <w:sz w:val="17"/>
              </w:rPr>
            </w:pPr>
            <w:r>
              <w:rPr>
                <w:sz w:val="17"/>
              </w:rPr>
              <w:t>页面交互无效或异常</w:t>
            </w:r>
          </w:p>
        </w:tc>
      </w:tr>
      <w:tr>
        <w:trPr>
          <w:trHeight w:val="301" w:hRule="atLeast"/>
        </w:trPr>
        <w:tc>
          <w:tcPr>
            <w:tcW w:w="559" w:type="dxa"/>
            <w:vMerge/>
            <w:tcBorders>
              <w:top w:val="nil"/>
            </w:tcBorders>
          </w:tcPr>
          <w:p>
            <w:pPr>
              <w:rPr>
                <w:sz w:val="2"/>
                <w:szCs w:val="2"/>
              </w:rPr>
            </w:pPr>
          </w:p>
        </w:tc>
        <w:tc>
          <w:tcPr>
            <w:tcW w:w="1015" w:type="dxa"/>
            <w:vMerge/>
            <w:tcBorders>
              <w:top w:val="nil"/>
            </w:tcBorders>
          </w:tcPr>
          <w:p>
            <w:pPr>
              <w:rPr>
                <w:sz w:val="2"/>
                <w:szCs w:val="2"/>
              </w:rPr>
            </w:pPr>
          </w:p>
        </w:tc>
        <w:tc>
          <w:tcPr>
            <w:tcW w:w="4612" w:type="dxa"/>
          </w:tcPr>
          <w:p>
            <w:pPr>
              <w:pStyle w:val="TableParagraph"/>
              <w:spacing w:before="41"/>
              <w:ind w:left="81"/>
              <w:rPr>
                <w:sz w:val="17"/>
              </w:rPr>
            </w:pPr>
            <w:r>
              <w:rPr>
                <w:sz w:val="17"/>
              </w:rPr>
              <w:t>页面格式错乱</w:t>
            </w:r>
          </w:p>
        </w:tc>
      </w:tr>
      <w:tr>
        <w:trPr>
          <w:trHeight w:val="299" w:hRule="atLeast"/>
        </w:trPr>
        <w:tc>
          <w:tcPr>
            <w:tcW w:w="559" w:type="dxa"/>
            <w:vMerge/>
            <w:tcBorders>
              <w:top w:val="nil"/>
            </w:tcBorders>
          </w:tcPr>
          <w:p>
            <w:pPr>
              <w:rPr>
                <w:sz w:val="2"/>
                <w:szCs w:val="2"/>
              </w:rPr>
            </w:pPr>
          </w:p>
        </w:tc>
        <w:tc>
          <w:tcPr>
            <w:tcW w:w="1015" w:type="dxa"/>
            <w:vMerge/>
            <w:tcBorders>
              <w:top w:val="nil"/>
            </w:tcBorders>
          </w:tcPr>
          <w:p>
            <w:pPr>
              <w:rPr>
                <w:sz w:val="2"/>
                <w:szCs w:val="2"/>
              </w:rPr>
            </w:pPr>
          </w:p>
        </w:tc>
        <w:tc>
          <w:tcPr>
            <w:tcW w:w="4612" w:type="dxa"/>
          </w:tcPr>
          <w:p>
            <w:pPr>
              <w:pStyle w:val="TableParagraph"/>
              <w:spacing w:before="41"/>
              <w:ind w:left="81"/>
              <w:rPr>
                <w:sz w:val="17"/>
              </w:rPr>
            </w:pPr>
            <w:r>
              <w:rPr>
                <w:sz w:val="17"/>
              </w:rPr>
              <w:t>页面描述与需求明显不符</w:t>
            </w:r>
          </w:p>
        </w:tc>
      </w:tr>
      <w:tr>
        <w:trPr>
          <w:trHeight w:val="301" w:hRule="atLeast"/>
        </w:trPr>
        <w:tc>
          <w:tcPr>
            <w:tcW w:w="559" w:type="dxa"/>
            <w:vMerge w:val="restart"/>
          </w:tcPr>
          <w:p>
            <w:pPr>
              <w:pStyle w:val="TableParagraph"/>
              <w:spacing w:before="8"/>
              <w:rPr>
                <w:sz w:val="15"/>
              </w:rPr>
            </w:pPr>
          </w:p>
          <w:p>
            <w:pPr>
              <w:pStyle w:val="TableParagraph"/>
              <w:ind w:left="81"/>
              <w:rPr>
                <w:sz w:val="17"/>
              </w:rPr>
            </w:pPr>
            <w:r>
              <w:rPr>
                <w:w w:val="100"/>
                <w:sz w:val="17"/>
              </w:rPr>
              <w:t>3</w:t>
            </w:r>
          </w:p>
        </w:tc>
        <w:tc>
          <w:tcPr>
            <w:tcW w:w="1015" w:type="dxa"/>
            <w:vMerge w:val="restart"/>
          </w:tcPr>
          <w:p>
            <w:pPr>
              <w:pStyle w:val="TableParagraph"/>
              <w:spacing w:before="8"/>
              <w:rPr>
                <w:sz w:val="15"/>
              </w:rPr>
            </w:pPr>
          </w:p>
          <w:p>
            <w:pPr>
              <w:pStyle w:val="TableParagraph"/>
              <w:ind w:left="83"/>
              <w:rPr>
                <w:sz w:val="17"/>
              </w:rPr>
            </w:pPr>
            <w:r>
              <w:rPr>
                <w:sz w:val="17"/>
              </w:rPr>
              <w:t>后台</w:t>
            </w:r>
          </w:p>
        </w:tc>
        <w:tc>
          <w:tcPr>
            <w:tcW w:w="4612" w:type="dxa"/>
          </w:tcPr>
          <w:p>
            <w:pPr>
              <w:pStyle w:val="TableParagraph"/>
              <w:spacing w:before="43"/>
              <w:ind w:left="81"/>
              <w:rPr>
                <w:sz w:val="17"/>
              </w:rPr>
            </w:pPr>
            <w:r>
              <w:rPr>
                <w:sz w:val="17"/>
              </w:rPr>
              <w:t>代码原因导致存储过程调用报错</w:t>
            </w:r>
          </w:p>
        </w:tc>
      </w:tr>
      <w:tr>
        <w:trPr>
          <w:trHeight w:val="301" w:hRule="atLeast"/>
        </w:trPr>
        <w:tc>
          <w:tcPr>
            <w:tcW w:w="559" w:type="dxa"/>
            <w:vMerge/>
            <w:tcBorders>
              <w:top w:val="nil"/>
            </w:tcBorders>
          </w:tcPr>
          <w:p>
            <w:pPr>
              <w:rPr>
                <w:sz w:val="2"/>
                <w:szCs w:val="2"/>
              </w:rPr>
            </w:pPr>
          </w:p>
        </w:tc>
        <w:tc>
          <w:tcPr>
            <w:tcW w:w="1015" w:type="dxa"/>
            <w:vMerge/>
            <w:tcBorders>
              <w:top w:val="nil"/>
            </w:tcBorders>
          </w:tcPr>
          <w:p>
            <w:pPr>
              <w:rPr>
                <w:sz w:val="2"/>
                <w:szCs w:val="2"/>
              </w:rPr>
            </w:pPr>
          </w:p>
        </w:tc>
        <w:tc>
          <w:tcPr>
            <w:tcW w:w="4612" w:type="dxa"/>
          </w:tcPr>
          <w:p>
            <w:pPr>
              <w:pStyle w:val="TableParagraph"/>
              <w:spacing w:before="43"/>
              <w:ind w:left="81"/>
              <w:rPr>
                <w:sz w:val="17"/>
              </w:rPr>
            </w:pPr>
            <w:r>
              <w:rPr>
                <w:sz w:val="17"/>
              </w:rPr>
              <w:t>表/视图查询不存在或查询无权限</w:t>
            </w:r>
          </w:p>
        </w:tc>
      </w:tr>
      <w:tr>
        <w:trPr>
          <w:trHeight w:val="301" w:hRule="atLeast"/>
        </w:trPr>
        <w:tc>
          <w:tcPr>
            <w:tcW w:w="559" w:type="dxa"/>
          </w:tcPr>
          <w:p>
            <w:pPr>
              <w:pStyle w:val="TableParagraph"/>
              <w:spacing w:before="42"/>
              <w:ind w:left="81"/>
              <w:rPr>
                <w:sz w:val="17"/>
              </w:rPr>
            </w:pPr>
            <w:r>
              <w:rPr>
                <w:w w:val="100"/>
                <w:sz w:val="17"/>
              </w:rPr>
              <w:t>4</w:t>
            </w:r>
          </w:p>
        </w:tc>
        <w:tc>
          <w:tcPr>
            <w:tcW w:w="1015" w:type="dxa"/>
          </w:tcPr>
          <w:p>
            <w:pPr>
              <w:pStyle w:val="TableParagraph"/>
              <w:spacing w:before="42"/>
              <w:ind w:left="83"/>
              <w:rPr>
                <w:sz w:val="17"/>
              </w:rPr>
            </w:pPr>
            <w:r>
              <w:rPr>
                <w:sz w:val="17"/>
              </w:rPr>
              <w:t>接口</w:t>
            </w:r>
          </w:p>
        </w:tc>
        <w:tc>
          <w:tcPr>
            <w:tcW w:w="4612" w:type="dxa"/>
          </w:tcPr>
          <w:p>
            <w:pPr>
              <w:pStyle w:val="TableParagraph"/>
              <w:spacing w:before="42"/>
              <w:ind w:left="81"/>
              <w:rPr>
                <w:sz w:val="17"/>
              </w:rPr>
            </w:pPr>
            <w:r>
              <w:rPr>
                <w:sz w:val="17"/>
              </w:rPr>
              <w:t>代码原因导致接口调用不通</w:t>
            </w:r>
          </w:p>
        </w:tc>
      </w:tr>
      <w:tr>
        <w:trPr>
          <w:trHeight w:val="301" w:hRule="atLeast"/>
        </w:trPr>
        <w:tc>
          <w:tcPr>
            <w:tcW w:w="559" w:type="dxa"/>
            <w:vMerge w:val="restart"/>
          </w:tcPr>
          <w:p>
            <w:pPr>
              <w:pStyle w:val="TableParagraph"/>
              <w:spacing w:before="7"/>
              <w:rPr>
                <w:sz w:val="15"/>
              </w:rPr>
            </w:pPr>
          </w:p>
          <w:p>
            <w:pPr>
              <w:pStyle w:val="TableParagraph"/>
              <w:spacing w:before="1"/>
              <w:ind w:left="81"/>
              <w:rPr>
                <w:sz w:val="17"/>
              </w:rPr>
            </w:pPr>
            <w:r>
              <w:rPr>
                <w:w w:val="100"/>
                <w:sz w:val="17"/>
              </w:rPr>
              <w:t>5</w:t>
            </w:r>
          </w:p>
        </w:tc>
        <w:tc>
          <w:tcPr>
            <w:tcW w:w="1015" w:type="dxa"/>
            <w:vMerge w:val="restart"/>
          </w:tcPr>
          <w:p>
            <w:pPr>
              <w:pStyle w:val="TableParagraph"/>
              <w:spacing w:before="7"/>
              <w:rPr>
                <w:sz w:val="15"/>
              </w:rPr>
            </w:pPr>
          </w:p>
          <w:p>
            <w:pPr>
              <w:pStyle w:val="TableParagraph"/>
              <w:spacing w:before="1"/>
              <w:ind w:left="83"/>
              <w:rPr>
                <w:sz w:val="17"/>
              </w:rPr>
            </w:pPr>
            <w:r>
              <w:rPr>
                <w:sz w:val="17"/>
              </w:rPr>
              <w:t>app</w:t>
            </w:r>
          </w:p>
        </w:tc>
        <w:tc>
          <w:tcPr>
            <w:tcW w:w="4612" w:type="dxa"/>
          </w:tcPr>
          <w:p>
            <w:pPr>
              <w:pStyle w:val="TableParagraph"/>
              <w:spacing w:before="42"/>
              <w:ind w:left="81"/>
              <w:rPr>
                <w:sz w:val="17"/>
              </w:rPr>
            </w:pPr>
            <w:r>
              <w:rPr>
                <w:sz w:val="17"/>
              </w:rPr>
              <w:t>App 安装失败</w:t>
            </w:r>
          </w:p>
        </w:tc>
      </w:tr>
      <w:tr>
        <w:trPr>
          <w:trHeight w:val="301" w:hRule="atLeast"/>
        </w:trPr>
        <w:tc>
          <w:tcPr>
            <w:tcW w:w="559" w:type="dxa"/>
            <w:vMerge/>
            <w:tcBorders>
              <w:top w:val="nil"/>
            </w:tcBorders>
          </w:tcPr>
          <w:p>
            <w:pPr>
              <w:rPr>
                <w:sz w:val="2"/>
                <w:szCs w:val="2"/>
              </w:rPr>
            </w:pPr>
          </w:p>
        </w:tc>
        <w:tc>
          <w:tcPr>
            <w:tcW w:w="1015" w:type="dxa"/>
            <w:vMerge/>
            <w:tcBorders>
              <w:top w:val="nil"/>
            </w:tcBorders>
          </w:tcPr>
          <w:p>
            <w:pPr>
              <w:rPr>
                <w:sz w:val="2"/>
                <w:szCs w:val="2"/>
              </w:rPr>
            </w:pPr>
          </w:p>
        </w:tc>
        <w:tc>
          <w:tcPr>
            <w:tcW w:w="4612" w:type="dxa"/>
          </w:tcPr>
          <w:p>
            <w:pPr>
              <w:pStyle w:val="TableParagraph"/>
              <w:spacing w:before="41"/>
              <w:ind w:left="81"/>
              <w:rPr>
                <w:sz w:val="17"/>
              </w:rPr>
            </w:pPr>
            <w:r>
              <w:rPr>
                <w:sz w:val="17"/>
              </w:rPr>
              <w:t>App 启用失败</w:t>
            </w:r>
          </w:p>
        </w:tc>
      </w:tr>
    </w:tbl>
    <w:p>
      <w:pPr>
        <w:spacing w:after="0"/>
        <w:rPr>
          <w:sz w:val="17"/>
        </w:rPr>
        <w:sectPr>
          <w:pgSz w:w="11910" w:h="16840"/>
          <w:pgMar w:top="1580" w:bottom="280" w:left="1280" w:right="20"/>
        </w:sectPr>
      </w:pPr>
    </w:p>
    <w:p>
      <w:pPr>
        <w:pStyle w:val="BodyText"/>
        <w:rPr>
          <w:rFonts w:ascii="Times New Roman"/>
          <w:sz w:val="20"/>
        </w:rPr>
      </w:pPr>
      <w:r>
        <w:rPr/>
        <w:pict>
          <v:rect style="position:absolute;margin-left:395.470001pt;margin-top:96.139984pt;width:199.850007pt;height:649.78pt;mso-position-horizontal-relative:page;mso-position-vertical-relative:page;z-index:-254135296" filled="true" fillcolor="#f1f1f1"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4"/>
        </w:rPr>
      </w:pPr>
    </w:p>
    <w:tbl>
      <w:tblPr>
        <w:tblW w:w="0" w:type="auto"/>
        <w:jc w:val="left"/>
        <w:tblInd w:w="7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9"/>
        <w:gridCol w:w="1015"/>
        <w:gridCol w:w="4612"/>
      </w:tblGrid>
      <w:tr>
        <w:trPr>
          <w:trHeight w:val="481" w:hRule="atLeast"/>
        </w:trPr>
        <w:tc>
          <w:tcPr>
            <w:tcW w:w="559" w:type="dxa"/>
            <w:tcBorders>
              <w:top w:val="nil"/>
            </w:tcBorders>
          </w:tcPr>
          <w:p>
            <w:pPr>
              <w:pStyle w:val="TableParagraph"/>
              <w:spacing w:before="132"/>
              <w:ind w:left="81"/>
              <w:rPr>
                <w:sz w:val="17"/>
              </w:rPr>
            </w:pPr>
            <w:r>
              <w:rPr>
                <w:w w:val="100"/>
                <w:sz w:val="17"/>
              </w:rPr>
              <w:t>6</w:t>
            </w:r>
          </w:p>
        </w:tc>
        <w:tc>
          <w:tcPr>
            <w:tcW w:w="1015" w:type="dxa"/>
            <w:tcBorders>
              <w:top w:val="nil"/>
            </w:tcBorders>
          </w:tcPr>
          <w:p>
            <w:pPr>
              <w:pStyle w:val="TableParagraph"/>
              <w:spacing w:before="11"/>
              <w:ind w:left="83"/>
              <w:rPr>
                <w:sz w:val="17"/>
              </w:rPr>
            </w:pPr>
            <w:r>
              <w:rPr>
                <w:sz w:val="17"/>
              </w:rPr>
              <w:t>短信邮件 </w:t>
            </w:r>
          </w:p>
          <w:p>
            <w:pPr>
              <w:pStyle w:val="TableParagraph"/>
              <w:spacing w:line="209" w:lineRule="exact" w:before="23"/>
              <w:ind w:left="83"/>
              <w:rPr>
                <w:sz w:val="17"/>
              </w:rPr>
            </w:pPr>
            <w:r>
              <w:rPr>
                <w:sz w:val="17"/>
              </w:rPr>
              <w:t>待办</w:t>
            </w:r>
          </w:p>
        </w:tc>
        <w:tc>
          <w:tcPr>
            <w:tcW w:w="4612" w:type="dxa"/>
            <w:tcBorders>
              <w:top w:val="nil"/>
            </w:tcBorders>
          </w:tcPr>
          <w:p>
            <w:pPr>
              <w:pStyle w:val="TableParagraph"/>
              <w:spacing w:before="132"/>
              <w:ind w:left="81"/>
              <w:rPr>
                <w:sz w:val="17"/>
              </w:rPr>
            </w:pPr>
            <w:r>
              <w:rPr>
                <w:sz w:val="17"/>
              </w:rPr>
              <w:t>短信、邮件、待办任务没有生成</w:t>
            </w:r>
          </w:p>
        </w:tc>
      </w:tr>
      <w:tr>
        <w:trPr>
          <w:trHeight w:val="301" w:hRule="atLeast"/>
        </w:trPr>
        <w:tc>
          <w:tcPr>
            <w:tcW w:w="559" w:type="dxa"/>
          </w:tcPr>
          <w:p>
            <w:pPr>
              <w:pStyle w:val="TableParagraph"/>
              <w:spacing w:before="43"/>
              <w:ind w:left="81"/>
              <w:rPr>
                <w:sz w:val="17"/>
              </w:rPr>
            </w:pPr>
            <w:r>
              <w:rPr>
                <w:w w:val="100"/>
                <w:sz w:val="17"/>
              </w:rPr>
              <w:t>7</w:t>
            </w:r>
          </w:p>
        </w:tc>
        <w:tc>
          <w:tcPr>
            <w:tcW w:w="1015" w:type="dxa"/>
          </w:tcPr>
          <w:p>
            <w:pPr>
              <w:pStyle w:val="TableParagraph"/>
              <w:spacing w:before="43"/>
              <w:ind w:left="83"/>
              <w:rPr>
                <w:sz w:val="17"/>
              </w:rPr>
            </w:pPr>
            <w:r>
              <w:rPr>
                <w:sz w:val="17"/>
              </w:rPr>
              <w:t>定时任务</w:t>
            </w:r>
          </w:p>
        </w:tc>
        <w:tc>
          <w:tcPr>
            <w:tcW w:w="4612" w:type="dxa"/>
          </w:tcPr>
          <w:p>
            <w:pPr>
              <w:pStyle w:val="TableParagraph"/>
              <w:spacing w:before="43"/>
              <w:ind w:left="81"/>
              <w:rPr>
                <w:sz w:val="17"/>
              </w:rPr>
            </w:pPr>
            <w:r>
              <w:rPr>
                <w:sz w:val="17"/>
              </w:rPr>
              <w:t>定时任务没有定时触发</w:t>
            </w:r>
          </w:p>
        </w:tc>
      </w:tr>
      <w:tr>
        <w:trPr>
          <w:trHeight w:val="301" w:hRule="atLeast"/>
        </w:trPr>
        <w:tc>
          <w:tcPr>
            <w:tcW w:w="559" w:type="dxa"/>
          </w:tcPr>
          <w:p>
            <w:pPr>
              <w:pStyle w:val="TableParagraph"/>
              <w:spacing w:before="41"/>
              <w:ind w:left="81"/>
              <w:rPr>
                <w:sz w:val="17"/>
              </w:rPr>
            </w:pPr>
            <w:r>
              <w:rPr>
                <w:w w:val="100"/>
                <w:sz w:val="17"/>
              </w:rPr>
              <w:t>8</w:t>
            </w:r>
          </w:p>
        </w:tc>
        <w:tc>
          <w:tcPr>
            <w:tcW w:w="1015" w:type="dxa"/>
          </w:tcPr>
          <w:p>
            <w:pPr>
              <w:pStyle w:val="TableParagraph"/>
              <w:spacing w:before="41"/>
              <w:ind w:left="83"/>
              <w:rPr>
                <w:sz w:val="17"/>
              </w:rPr>
            </w:pPr>
            <w:r>
              <w:rPr>
                <w:sz w:val="17"/>
              </w:rPr>
              <w:t>主流程</w:t>
            </w:r>
          </w:p>
        </w:tc>
        <w:tc>
          <w:tcPr>
            <w:tcW w:w="4612" w:type="dxa"/>
          </w:tcPr>
          <w:p>
            <w:pPr>
              <w:pStyle w:val="TableParagraph"/>
              <w:spacing w:before="41"/>
              <w:ind w:left="81"/>
              <w:rPr>
                <w:sz w:val="17"/>
              </w:rPr>
            </w:pPr>
            <w:r>
              <w:rPr>
                <w:sz w:val="17"/>
              </w:rPr>
              <w:t>主流程不通</w:t>
            </w:r>
          </w:p>
        </w:tc>
      </w:tr>
    </w:tbl>
    <w:p>
      <w:pPr>
        <w:spacing w:after="0"/>
        <w:rPr>
          <w:sz w:val="17"/>
        </w:rPr>
        <w:sectPr>
          <w:pgSz w:w="11910" w:h="16840"/>
          <w:pgMar w:top="1580" w:bottom="280" w:left="1280" w:right="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1910" w:h="16840"/>
          <w:pgMar w:top="1580" w:bottom="280" w:left="1280" w:right="20"/>
        </w:sectPr>
      </w:pPr>
    </w:p>
    <w:p>
      <w:pPr>
        <w:pStyle w:val="BodyText"/>
        <w:spacing w:before="2"/>
        <w:rPr>
          <w:rFonts w:ascii="Times New Roman"/>
          <w:sz w:val="22"/>
        </w:rPr>
      </w:pPr>
    </w:p>
    <w:p>
      <w:pPr>
        <w:spacing w:before="0"/>
        <w:ind w:left="711" w:right="0" w:firstLine="0"/>
        <w:jc w:val="left"/>
        <w:rPr>
          <w:sz w:val="18"/>
        </w:rPr>
      </w:pPr>
      <w:r>
        <w:rPr>
          <w:sz w:val="18"/>
        </w:rPr>
        <w:t>附件四：</w:t>
      </w:r>
    </w:p>
    <w:p>
      <w:pPr>
        <w:pStyle w:val="BodyText"/>
        <w:rPr>
          <w:sz w:val="18"/>
        </w:rPr>
      </w:pPr>
      <w:r>
        <w:rPr/>
        <w:br w:type="column"/>
      </w:r>
      <w:r>
        <w:rPr>
          <w:sz w:val="18"/>
        </w:rPr>
      </w:r>
    </w:p>
    <w:p>
      <w:pPr>
        <w:pStyle w:val="BodyText"/>
        <w:spacing w:before="5"/>
        <w:rPr>
          <w:sz w:val="25"/>
        </w:rPr>
      </w:pPr>
    </w:p>
    <w:p>
      <w:pPr>
        <w:spacing w:before="1"/>
        <w:ind w:left="622" w:right="0" w:firstLine="0"/>
        <w:jc w:val="left"/>
        <w:rPr>
          <w:rFonts w:ascii="Microsoft JhengHei" w:eastAsia="Microsoft JhengHei" w:hint="eastAsia"/>
          <w:b/>
          <w:sz w:val="18"/>
        </w:rPr>
      </w:pPr>
      <w:r>
        <w:rPr/>
        <w:pict>
          <v:shape style="position:absolute;margin-left:207.059998pt;margin-top:2.910706pt;width:.2pt;height:11.9pt;mso-position-horizontal-relative:page;mso-position-vertical-relative:paragraph;z-index:-254133248" coordorigin="4141,58" coordsize="4,238" path="m4145,295l4143,293m4141,292l4141,64m4141,62l4145,58e" filled="false" stroked="true" strokeweight=".140pt" strokecolor="#3daec2">
            <v:path arrowok="t"/>
            <v:stroke dashstyle="solid"/>
            <w10:wrap type="none"/>
          </v:shape>
        </w:pict>
      </w:r>
      <w:r>
        <w:rPr/>
        <w:pict>
          <v:group style="position:absolute;margin-left:99.575996pt;margin-top:2.480705pt;width:494.2pt;height:498.75pt;mso-position-horizontal-relative:page;mso-position-vertical-relative:paragraph;z-index:-254132224" coordorigin="1992,50" coordsize="9884,9975">
            <v:shape style="position:absolute;left:6555;top:58;width:4;height:238" coordorigin="6555,58" coordsize="4,238" path="m6555,295l6557,293m6558,292l6558,64m6558,62l6555,58e" filled="false" stroked="true" strokeweight=".140pt" strokecolor="#3daec2">
              <v:path arrowok="t"/>
              <v:stroke dashstyle="solid"/>
            </v:shape>
            <v:shape style="position:absolute;left:6557;top:145;width:1719;height:147" coordorigin="6557,146" coordsize="1719,147" path="m8276,146l7869,292m7869,292l6557,292e" filled="false" stroked="true" strokeweight=".140pt" strokecolor="#3daec2">
              <v:path arrowok="t"/>
              <v:stroke dashstyle="shortdot"/>
            </v:shape>
            <v:line style="position:absolute" from="1999,598" to="2917,598" stroked="true" strokeweight=".36pt" strokecolor="#000000">
              <v:stroke dashstyle="solid"/>
            </v:line>
            <v:line style="position:absolute" from="2925,598" to="6528,598" stroked="true" strokeweight=".36pt" strokecolor="#000000">
              <v:stroke dashstyle="solid"/>
            </v:line>
            <v:line style="position:absolute" from="6535,598" to="8825,598" stroked="true" strokeweight=".36pt" strokecolor="#000000">
              <v:stroke dashstyle="solid"/>
            </v:line>
            <v:line style="position:absolute" from="1995,594" to="1995,10024" stroked="true" strokeweight=".36pt" strokecolor="#000000">
              <v:stroke dashstyle="solid"/>
            </v:line>
            <v:shape style="position:absolute;left:8276;top:53;width:3596;height:1993" coordorigin="8276,53" coordsize="3596,1993" path="m11826,53l8323,53,8305,57,8290,67,8280,82,8276,100,8276,2000,8280,2018,8290,2033,8305,2043,8323,2046,11826,2046,11844,2043,11858,2033,11868,2018,11872,2000,11872,100,11868,82,11858,67,11844,57,11826,53xe" filled="true" fillcolor="#dff0f4" stroked="false">
              <v:path arrowok="t"/>
              <v:fill type="solid"/>
            </v:shape>
            <v:shape style="position:absolute;left:8276;top:53;width:3596;height:1993" coordorigin="8276,53" coordsize="3596,1993" path="m8276,2000l8280,2018,8290,2033,8305,2043,8323,2046,11826,2046,11844,2043,11858,2033,11868,2018,11872,2000,11872,100,11868,82,11858,67,11844,57,11826,53,8323,53,8305,57,8290,67,8280,82,8276,100,8276,2000xe" filled="false" stroked="true" strokeweight=".36pt" strokecolor="#3daec2">
              <v:path arrowok="t"/>
              <v:stroke dashstyle="solid"/>
            </v:shape>
            <w10:wrap type="none"/>
          </v:group>
        </w:pict>
      </w:r>
      <w:r>
        <w:rPr>
          <w:rFonts w:ascii="Microsoft JhengHei" w:eastAsia="Microsoft JhengHei" w:hint="eastAsia"/>
          <w:b/>
          <w:sz w:val="18"/>
        </w:rPr>
        <w:t>合作厂商</w:t>
      </w:r>
      <w:r>
        <w:rPr>
          <w:rFonts w:ascii="Microsoft JhengHei" w:eastAsia="Microsoft JhengHei" w:hint="eastAsia"/>
          <w:b/>
          <w:sz w:val="18"/>
          <w:shd w:fill="DFF0F4" w:color="auto" w:val="clear"/>
        </w:rPr>
        <w:t>项目人员管理职能及产出标准</w:t>
      </w:r>
    </w:p>
    <w:p>
      <w:pPr>
        <w:pStyle w:val="BodyText"/>
        <w:rPr>
          <w:rFonts w:ascii="Microsoft JhengHei"/>
          <w:b/>
          <w:sz w:val="14"/>
        </w:rPr>
      </w:pPr>
      <w:r>
        <w:rPr/>
        <w:br w:type="column"/>
      </w:r>
      <w:r>
        <w:rPr>
          <w:rFonts w:ascii="Microsoft JhengHei"/>
          <w:b/>
          <w:sz w:val="14"/>
        </w:rPr>
      </w:r>
    </w:p>
    <w:p>
      <w:pPr>
        <w:pStyle w:val="BodyText"/>
        <w:rPr>
          <w:rFonts w:ascii="Microsoft JhengHei"/>
          <w:b/>
          <w:sz w:val="14"/>
        </w:rPr>
      </w:pPr>
    </w:p>
    <w:p>
      <w:pPr>
        <w:pStyle w:val="BodyText"/>
        <w:spacing w:before="11"/>
        <w:rPr>
          <w:rFonts w:ascii="Microsoft JhengHei"/>
          <w:b/>
          <w:sz w:val="8"/>
        </w:rPr>
      </w:pPr>
    </w:p>
    <w:p>
      <w:pPr>
        <w:spacing w:line="321" w:lineRule="auto" w:before="0"/>
        <w:ind w:left="711" w:right="34" w:firstLine="0"/>
        <w:jc w:val="left"/>
        <w:rPr>
          <w:sz w:val="14"/>
        </w:rPr>
      </w:pPr>
      <w:r>
        <w:rPr/>
        <w:pict>
          <v:rect style="position:absolute;margin-left:395.470001pt;margin-top:-97.930023pt;width:199.850007pt;height:649.78pt;mso-position-horizontal-relative:page;mso-position-vertical-relative:paragraph;z-index:-254134272" filled="true" fillcolor="#f1f1f1" stroked="false">
            <v:fill type="solid"/>
            <w10:wrap type="none"/>
          </v:rect>
        </w:pict>
      </w:r>
      <w:r>
        <w:rPr/>
        <w:pict>
          <v:shape style="position:absolute;margin-left:99.755997pt;margin-top:24.029976pt;width:341.9pt;height:471.35pt;mso-position-horizontal-relative:page;mso-position-vertical-relative:paragraph;z-index:25169920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3610"/>
                    <w:gridCol w:w="2293"/>
                  </w:tblGrid>
                  <w:tr>
                    <w:trPr>
                      <w:trHeight w:val="363" w:hRule="atLeast"/>
                    </w:trPr>
                    <w:tc>
                      <w:tcPr>
                        <w:tcW w:w="926" w:type="dxa"/>
                        <w:tcBorders>
                          <w:top w:val="nil"/>
                          <w:left w:val="nil"/>
                        </w:tcBorders>
                      </w:tcPr>
                      <w:p>
                        <w:pPr>
                          <w:pStyle w:val="TableParagraph"/>
                          <w:spacing w:before="72"/>
                          <w:ind w:left="92"/>
                          <w:rPr>
                            <w:sz w:val="18"/>
                          </w:rPr>
                        </w:pPr>
                        <w:r>
                          <w:rPr>
                            <w:w w:val="105"/>
                            <w:sz w:val="18"/>
                          </w:rPr>
                          <w:t>人员分类</w:t>
                        </w:r>
                      </w:p>
                    </w:tc>
                    <w:tc>
                      <w:tcPr>
                        <w:tcW w:w="3610" w:type="dxa"/>
                        <w:tcBorders>
                          <w:top w:val="nil"/>
                        </w:tcBorders>
                      </w:tcPr>
                      <w:p>
                        <w:pPr>
                          <w:pStyle w:val="TableParagraph"/>
                          <w:spacing w:before="72"/>
                          <w:ind w:left="1401" w:right="1402"/>
                          <w:jc w:val="center"/>
                          <w:rPr>
                            <w:sz w:val="18"/>
                          </w:rPr>
                        </w:pPr>
                        <w:r>
                          <w:rPr>
                            <w:w w:val="105"/>
                            <w:sz w:val="18"/>
                          </w:rPr>
                          <w:t>执行标准</w:t>
                        </w:r>
                      </w:p>
                    </w:tc>
                    <w:tc>
                      <w:tcPr>
                        <w:tcW w:w="2293" w:type="dxa"/>
                        <w:tcBorders>
                          <w:top w:val="nil"/>
                        </w:tcBorders>
                      </w:tcPr>
                      <w:p>
                        <w:pPr>
                          <w:pStyle w:val="TableParagraph"/>
                          <w:tabs>
                            <w:tab w:pos="1810" w:val="left" w:leader="none"/>
                          </w:tabs>
                          <w:spacing w:line="184" w:lineRule="auto" w:before="16"/>
                          <w:ind w:left="773" w:right="-87"/>
                          <w:rPr>
                            <w:sz w:val="14"/>
                          </w:rPr>
                        </w:pPr>
                        <w:r>
                          <w:rPr>
                            <w:position w:val="-10"/>
                            <w:sz w:val="18"/>
                          </w:rPr>
                          <w:t>扣分标准</w:t>
                          <w:tab/>
                        </w:r>
                        <w:r>
                          <w:rPr>
                            <w:w w:val="95"/>
                            <w:sz w:val="14"/>
                          </w:rPr>
                          <w:t>扣款不</w:t>
                        </w:r>
                        <w:r>
                          <w:rPr>
                            <w:spacing w:val="-15"/>
                            <w:w w:val="95"/>
                            <w:sz w:val="14"/>
                          </w:rPr>
                          <w:t>低</w:t>
                        </w:r>
                      </w:p>
                      <w:p>
                        <w:pPr>
                          <w:pStyle w:val="TableParagraph"/>
                          <w:spacing w:line="78" w:lineRule="exact"/>
                          <w:ind w:right="-87"/>
                          <w:jc w:val="right"/>
                          <w:rPr>
                            <w:sz w:val="14"/>
                          </w:rPr>
                        </w:pPr>
                        <w:r>
                          <w:rPr>
                            <w:color w:val="FF0000"/>
                            <w:w w:val="95"/>
                            <w:sz w:val="14"/>
                          </w:rPr>
                          <w:t>“扣分标</w:t>
                        </w:r>
                      </w:p>
                    </w:tc>
                  </w:tr>
                  <w:tr>
                    <w:trPr>
                      <w:trHeight w:val="4331" w:hRule="atLeast"/>
                    </w:trPr>
                    <w:tc>
                      <w:tcPr>
                        <w:tcW w:w="926" w:type="dxa"/>
                        <w:tcBorders>
                          <w:left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6"/>
                          </w:rPr>
                        </w:pPr>
                      </w:p>
                      <w:p>
                        <w:pPr>
                          <w:pStyle w:val="TableParagraph"/>
                          <w:ind w:left="83"/>
                          <w:rPr>
                            <w:sz w:val="18"/>
                          </w:rPr>
                        </w:pPr>
                        <w:r>
                          <w:rPr>
                            <w:w w:val="105"/>
                            <w:sz w:val="18"/>
                          </w:rPr>
                          <w:t>规划人员</w:t>
                        </w:r>
                      </w:p>
                    </w:tc>
                    <w:tc>
                      <w:tcPr>
                        <w:tcW w:w="3610" w:type="dxa"/>
                      </w:tcPr>
                      <w:p>
                        <w:pPr>
                          <w:pStyle w:val="TableParagraph"/>
                          <w:spacing w:before="67"/>
                          <w:ind w:left="78"/>
                          <w:rPr>
                            <w:sz w:val="18"/>
                          </w:rPr>
                        </w:pPr>
                        <w:r>
                          <w:rPr>
                            <w:w w:val="105"/>
                            <w:sz w:val="18"/>
                          </w:rPr>
                          <w:t>技能准入标准：</w:t>
                        </w:r>
                      </w:p>
                      <w:p>
                        <w:pPr>
                          <w:pStyle w:val="TableParagraph"/>
                          <w:spacing w:line="376" w:lineRule="auto" w:before="130"/>
                          <w:ind w:left="78" w:right="73"/>
                          <w:rPr>
                            <w:sz w:val="18"/>
                          </w:rPr>
                        </w:pPr>
                        <w:r>
                          <w:rPr>
                            <w:sz w:val="18"/>
                          </w:rPr>
                          <w:t>1、 具备很好的访谈沟通技巧、需求挖掘和</w:t>
                        </w:r>
                        <w:r>
                          <w:rPr>
                            <w:w w:val="105"/>
                            <w:sz w:val="18"/>
                          </w:rPr>
                          <w:t>需求整合的能力、文字表达能力；</w:t>
                        </w:r>
                      </w:p>
                      <w:p>
                        <w:pPr>
                          <w:pStyle w:val="TableParagraph"/>
                          <w:spacing w:line="229" w:lineRule="exact"/>
                          <w:ind w:left="78"/>
                          <w:rPr>
                            <w:sz w:val="18"/>
                          </w:rPr>
                        </w:pPr>
                        <w:r>
                          <w:rPr>
                            <w:w w:val="105"/>
                            <w:sz w:val="18"/>
                          </w:rPr>
                          <w:t>2、厂商入职时间不少于 3 年</w:t>
                        </w:r>
                      </w:p>
                      <w:p>
                        <w:pPr>
                          <w:pStyle w:val="TableParagraph"/>
                          <w:spacing w:line="376" w:lineRule="auto" w:before="131"/>
                          <w:ind w:left="78" w:right="73"/>
                          <w:rPr>
                            <w:sz w:val="18"/>
                          </w:rPr>
                        </w:pPr>
                        <w:r>
                          <w:rPr>
                            <w:w w:val="105"/>
                            <w:sz w:val="18"/>
                          </w:rPr>
                          <w:t>3</w:t>
                        </w:r>
                        <w:r>
                          <w:rPr>
                            <w:spacing w:val="-5"/>
                            <w:w w:val="105"/>
                            <w:sz w:val="18"/>
                          </w:rPr>
                          <w:t>、金融行业需求分析经验不少于 </w:t>
                        </w:r>
                        <w:r>
                          <w:rPr>
                            <w:w w:val="105"/>
                            <w:sz w:val="18"/>
                          </w:rPr>
                          <w:t>2</w:t>
                        </w:r>
                        <w:r>
                          <w:rPr>
                            <w:spacing w:val="-19"/>
                            <w:w w:val="105"/>
                            <w:sz w:val="18"/>
                          </w:rPr>
                          <w:t> 年，需提供工作经历介绍；</w:t>
                        </w:r>
                      </w:p>
                      <w:p>
                        <w:pPr>
                          <w:pStyle w:val="TableParagraph"/>
                          <w:spacing w:line="229" w:lineRule="exact"/>
                          <w:ind w:left="78"/>
                          <w:rPr>
                            <w:sz w:val="18"/>
                          </w:rPr>
                        </w:pPr>
                        <w:r>
                          <w:rPr>
                            <w:w w:val="105"/>
                            <w:sz w:val="18"/>
                          </w:rPr>
                          <w:t>工作职能及交付标准：</w:t>
                        </w:r>
                      </w:p>
                      <w:p>
                        <w:pPr>
                          <w:pStyle w:val="TableParagraph"/>
                          <w:spacing w:line="376" w:lineRule="auto" w:before="130"/>
                          <w:ind w:left="78" w:right="78"/>
                          <w:rPr>
                            <w:sz w:val="18"/>
                          </w:rPr>
                        </w:pPr>
                        <w:r>
                          <w:rPr>
                            <w:sz w:val="18"/>
                          </w:rPr>
                          <w:t>1、按照业务实际场景产出 Demo，需满足交</w:t>
                        </w:r>
                        <w:r>
                          <w:rPr>
                            <w:w w:val="105"/>
                            <w:sz w:val="18"/>
                          </w:rPr>
                          <w:t>互合理原则；</w:t>
                        </w:r>
                      </w:p>
                      <w:p>
                        <w:pPr>
                          <w:pStyle w:val="TableParagraph"/>
                          <w:spacing w:line="376" w:lineRule="auto"/>
                          <w:ind w:left="78" w:right="74"/>
                          <w:rPr>
                            <w:sz w:val="18"/>
                          </w:rPr>
                        </w:pPr>
                        <w:r>
                          <w:rPr>
                            <w:sz w:val="18"/>
                          </w:rPr>
                          <w:t>2、理解业务需求实质，与信托规划合作产出规划方案，按照信托需求规范编写需求文</w:t>
                        </w:r>
                      </w:p>
                      <w:p>
                        <w:pPr>
                          <w:pStyle w:val="TableParagraph"/>
                          <w:spacing w:line="229" w:lineRule="exact"/>
                          <w:ind w:left="78"/>
                          <w:rPr>
                            <w:sz w:val="18"/>
                          </w:rPr>
                        </w:pPr>
                        <w:r>
                          <w:rPr>
                            <w:w w:val="105"/>
                            <w:sz w:val="18"/>
                          </w:rPr>
                          <w:t>档并按时交付；</w:t>
                        </w:r>
                      </w:p>
                    </w:tc>
                    <w:tc>
                      <w:tcPr>
                        <w:tcW w:w="2293" w:type="dxa"/>
                      </w:tcPr>
                      <w:p>
                        <w:pPr>
                          <w:pStyle w:val="TableParagraph"/>
                          <w:spacing w:before="68"/>
                          <w:ind w:left="78" w:right="-87"/>
                          <w:rPr>
                            <w:sz w:val="14"/>
                          </w:rPr>
                        </w:pPr>
                        <w:r>
                          <w:rPr>
                            <w:sz w:val="18"/>
                          </w:rPr>
                          <w:t>1</w:t>
                        </w:r>
                        <w:r>
                          <w:rPr>
                            <w:spacing w:val="-13"/>
                            <w:sz w:val="18"/>
                          </w:rPr>
                          <w:t>、无法按时产出需求</w:t>
                        </w:r>
                        <w:r>
                          <w:rPr>
                            <w:spacing w:val="-120"/>
                            <w:sz w:val="18"/>
                          </w:rPr>
                          <w:t>一</w:t>
                        </w:r>
                        <w:r>
                          <w:rPr>
                            <w:color w:val="FF0000"/>
                            <w:spacing w:val="-20"/>
                            <w:sz w:val="14"/>
                          </w:rPr>
                          <w:t>采</w:t>
                        </w:r>
                        <w:r>
                          <w:rPr>
                            <w:spacing w:val="-166"/>
                            <w:sz w:val="18"/>
                          </w:rPr>
                          <w:t>次</w:t>
                        </w:r>
                        <w:r>
                          <w:rPr>
                            <w:color w:val="FF0000"/>
                            <w:spacing w:val="-56"/>
                            <w:sz w:val="14"/>
                          </w:rPr>
                          <w:t>购费</w:t>
                        </w:r>
                        <w:r>
                          <w:rPr>
                            <w:spacing w:val="-74"/>
                            <w:sz w:val="18"/>
                          </w:rPr>
                          <w:t>，</w:t>
                        </w:r>
                        <w:r>
                          <w:rPr>
                            <w:color w:val="FF0000"/>
                            <w:sz w:val="14"/>
                          </w:rPr>
                          <w:t>用</w:t>
                        </w:r>
                      </w:p>
                      <w:p>
                        <w:pPr>
                          <w:pStyle w:val="TableParagraph"/>
                          <w:spacing w:line="129" w:lineRule="exact" w:before="51"/>
                          <w:ind w:left="1810" w:right="-87"/>
                          <w:rPr>
                            <w:sz w:val="14"/>
                          </w:rPr>
                        </w:pPr>
                        <w:r>
                          <w:rPr>
                            <w:color w:val="FF0000"/>
                            <w:spacing w:val="-4"/>
                            <w:w w:val="95"/>
                            <w:sz w:val="14"/>
                          </w:rPr>
                          <w:t>反向比例</w:t>
                        </w:r>
                      </w:p>
                      <w:p>
                        <w:pPr>
                          <w:pStyle w:val="TableParagraph"/>
                          <w:spacing w:line="146" w:lineRule="exact"/>
                          <w:ind w:left="78"/>
                          <w:rPr>
                            <w:sz w:val="18"/>
                          </w:rPr>
                        </w:pPr>
                        <w:r>
                          <w:rPr>
                            <w:w w:val="105"/>
                            <w:sz w:val="18"/>
                          </w:rPr>
                          <w:t>扣 1 分</w:t>
                        </w:r>
                      </w:p>
                      <w:p>
                        <w:pPr>
                          <w:pStyle w:val="TableParagraph"/>
                          <w:spacing w:line="145" w:lineRule="exact"/>
                          <w:ind w:left="1810" w:right="-87"/>
                          <w:rPr>
                            <w:sz w:val="14"/>
                          </w:rPr>
                        </w:pPr>
                        <w:r>
                          <w:rPr>
                            <w:color w:val="FF0000"/>
                            <w:spacing w:val="-4"/>
                            <w:sz w:val="14"/>
                          </w:rPr>
                          <w:t>分，如果</w:t>
                        </w:r>
                      </w:p>
                      <w:p>
                        <w:pPr>
                          <w:pStyle w:val="TableParagraph"/>
                          <w:spacing w:line="374" w:lineRule="auto" w:before="21"/>
                          <w:ind w:left="78" w:right="71"/>
                          <w:rPr>
                            <w:sz w:val="18"/>
                          </w:rPr>
                        </w:pPr>
                        <w:r>
                          <w:rPr>
                            <w:sz w:val="18"/>
                          </w:rPr>
                          <w:t>2</w:t>
                        </w:r>
                        <w:r>
                          <w:rPr>
                            <w:spacing w:val="-4"/>
                            <w:sz w:val="18"/>
                          </w:rPr>
                          <w:t>、因理解偏差导致需</w:t>
                        </w:r>
                        <w:r>
                          <w:rPr>
                            <w:color w:val="FF0000"/>
                            <w:spacing w:val="-111"/>
                            <w:sz w:val="14"/>
                          </w:rPr>
                          <w:t>分</w:t>
                        </w:r>
                        <w:r>
                          <w:rPr>
                            <w:spacing w:val="-75"/>
                            <w:sz w:val="18"/>
                          </w:rPr>
                          <w:t>求</w:t>
                        </w:r>
                        <w:r>
                          <w:rPr>
                            <w:color w:val="FF0000"/>
                            <w:spacing w:val="-64"/>
                            <w:sz w:val="14"/>
                          </w:rPr>
                          <w:t>）</w:t>
                        </w:r>
                        <w:r>
                          <w:rPr>
                            <w:spacing w:val="-11"/>
                            <w:sz w:val="18"/>
                          </w:rPr>
                          <w:t>变</w:t>
                        </w:r>
                        <w:r>
                          <w:rPr>
                            <w:spacing w:val="-8"/>
                            <w:sz w:val="18"/>
                          </w:rPr>
                          <w:t>更一次，扣 </w:t>
                        </w:r>
                        <w:r>
                          <w:rPr>
                            <w:sz w:val="18"/>
                          </w:rPr>
                          <w:t>1</w:t>
                        </w:r>
                        <w:r>
                          <w:rPr>
                            <w:spacing w:val="-21"/>
                            <w:sz w:val="18"/>
                          </w:rPr>
                          <w:t> 分</w:t>
                        </w:r>
                      </w:p>
                    </w:tc>
                  </w:tr>
                  <w:tr>
                    <w:trPr>
                      <w:trHeight w:val="3609" w:hRule="atLeast"/>
                    </w:trPr>
                    <w:tc>
                      <w:tcPr>
                        <w:tcW w:w="926" w:type="dxa"/>
                        <w:tcBorders>
                          <w:left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3"/>
                          </w:rPr>
                        </w:pPr>
                      </w:p>
                      <w:p>
                        <w:pPr>
                          <w:pStyle w:val="TableParagraph"/>
                          <w:spacing w:line="376" w:lineRule="auto"/>
                          <w:ind w:left="83" w:right="94"/>
                          <w:rPr>
                            <w:sz w:val="18"/>
                          </w:rPr>
                        </w:pPr>
                        <w:r>
                          <w:rPr>
                            <w:sz w:val="18"/>
                          </w:rPr>
                          <w:t>项目管理</w:t>
                        </w:r>
                        <w:r>
                          <w:rPr>
                            <w:w w:val="105"/>
                            <w:sz w:val="18"/>
                          </w:rPr>
                          <w:t>人员</w:t>
                        </w:r>
                      </w:p>
                    </w:tc>
                    <w:tc>
                      <w:tcPr>
                        <w:tcW w:w="3610" w:type="dxa"/>
                      </w:tcPr>
                      <w:p>
                        <w:pPr>
                          <w:pStyle w:val="TableParagraph"/>
                          <w:spacing w:before="67"/>
                          <w:ind w:left="78"/>
                          <w:rPr>
                            <w:sz w:val="18"/>
                          </w:rPr>
                        </w:pPr>
                        <w:r>
                          <w:rPr>
                            <w:w w:val="105"/>
                            <w:sz w:val="18"/>
                          </w:rPr>
                          <w:t>技能准入标准：</w:t>
                        </w:r>
                      </w:p>
                      <w:p>
                        <w:pPr>
                          <w:pStyle w:val="TableParagraph"/>
                          <w:spacing w:line="376" w:lineRule="auto" w:before="130"/>
                          <w:ind w:left="78" w:right="75"/>
                          <w:rPr>
                            <w:sz w:val="18"/>
                          </w:rPr>
                        </w:pPr>
                        <w:r>
                          <w:rPr>
                            <w:sz w:val="18"/>
                          </w:rPr>
                          <w:t>1、 具备很好的通技表达、项目推动、问题</w:t>
                        </w:r>
                        <w:r>
                          <w:rPr>
                            <w:w w:val="105"/>
                            <w:sz w:val="18"/>
                          </w:rPr>
                          <w:t>解决能力；</w:t>
                        </w:r>
                      </w:p>
                      <w:p>
                        <w:pPr>
                          <w:pStyle w:val="TableParagraph"/>
                          <w:spacing w:line="229" w:lineRule="exact"/>
                          <w:ind w:left="78"/>
                          <w:rPr>
                            <w:sz w:val="18"/>
                          </w:rPr>
                        </w:pPr>
                        <w:r>
                          <w:rPr>
                            <w:w w:val="105"/>
                            <w:sz w:val="18"/>
                          </w:rPr>
                          <w:t>2、厂商入职时间不少于 3 年</w:t>
                        </w:r>
                      </w:p>
                      <w:p>
                        <w:pPr>
                          <w:pStyle w:val="TableParagraph"/>
                          <w:spacing w:line="376" w:lineRule="auto" w:before="131"/>
                          <w:ind w:left="78" w:right="73"/>
                          <w:rPr>
                            <w:sz w:val="18"/>
                          </w:rPr>
                        </w:pPr>
                        <w:r>
                          <w:rPr>
                            <w:w w:val="105"/>
                            <w:sz w:val="18"/>
                          </w:rPr>
                          <w:t>3</w:t>
                        </w:r>
                        <w:r>
                          <w:rPr>
                            <w:spacing w:val="-5"/>
                            <w:w w:val="105"/>
                            <w:sz w:val="18"/>
                          </w:rPr>
                          <w:t>、金融行业项目管理经验不少于 </w:t>
                        </w:r>
                        <w:r>
                          <w:rPr>
                            <w:w w:val="105"/>
                            <w:sz w:val="18"/>
                          </w:rPr>
                          <w:t>3</w:t>
                        </w:r>
                        <w:r>
                          <w:rPr>
                            <w:spacing w:val="-19"/>
                            <w:w w:val="105"/>
                            <w:sz w:val="18"/>
                          </w:rPr>
                          <w:t> 个，需提供项目介绍；</w:t>
                        </w:r>
                      </w:p>
                      <w:p>
                        <w:pPr>
                          <w:pStyle w:val="TableParagraph"/>
                          <w:spacing w:line="229" w:lineRule="exact"/>
                          <w:ind w:left="78"/>
                          <w:rPr>
                            <w:sz w:val="18"/>
                          </w:rPr>
                        </w:pPr>
                        <w:r>
                          <w:rPr>
                            <w:w w:val="105"/>
                            <w:sz w:val="18"/>
                          </w:rPr>
                          <w:t>工作职能及交付标准：</w:t>
                        </w:r>
                      </w:p>
                      <w:p>
                        <w:pPr>
                          <w:pStyle w:val="TableParagraph"/>
                          <w:spacing w:before="130"/>
                          <w:ind w:left="78"/>
                          <w:rPr>
                            <w:sz w:val="18"/>
                          </w:rPr>
                        </w:pPr>
                        <w:r>
                          <w:rPr>
                            <w:w w:val="105"/>
                            <w:sz w:val="18"/>
                          </w:rPr>
                          <w:t>1、及时揭露项目风险</w:t>
                        </w:r>
                      </w:p>
                      <w:p>
                        <w:pPr>
                          <w:pStyle w:val="TableParagraph"/>
                          <w:spacing w:before="131"/>
                          <w:ind w:left="78"/>
                          <w:rPr>
                            <w:sz w:val="18"/>
                          </w:rPr>
                        </w:pPr>
                        <w:r>
                          <w:rPr>
                            <w:sz w:val="18"/>
                          </w:rPr>
                          <w:t>2、通过每天日报反馈开发进度及工时填写</w:t>
                        </w:r>
                      </w:p>
                      <w:p>
                        <w:pPr>
                          <w:pStyle w:val="TableParagraph"/>
                          <w:spacing w:before="130"/>
                          <w:ind w:left="78"/>
                          <w:rPr>
                            <w:sz w:val="18"/>
                          </w:rPr>
                        </w:pPr>
                        <w:r>
                          <w:rPr>
                            <w:w w:val="105"/>
                            <w:sz w:val="18"/>
                          </w:rPr>
                          <w:t>3、人员变更问题及时知会并解决</w:t>
                        </w:r>
                      </w:p>
                    </w:tc>
                    <w:tc>
                      <w:tcPr>
                        <w:tcW w:w="2293" w:type="dxa"/>
                      </w:tcPr>
                      <w:p>
                        <w:pPr>
                          <w:pStyle w:val="TableParagraph"/>
                          <w:spacing w:before="67"/>
                          <w:ind w:left="78"/>
                          <w:rPr>
                            <w:sz w:val="18"/>
                          </w:rPr>
                        </w:pPr>
                        <w:r>
                          <w:rPr>
                            <w:w w:val="105"/>
                            <w:sz w:val="18"/>
                          </w:rPr>
                          <w:t>工时填写每通报一次扣 1</w:t>
                        </w:r>
                      </w:p>
                      <w:p>
                        <w:pPr>
                          <w:pStyle w:val="TableParagraph"/>
                          <w:spacing w:before="130"/>
                          <w:ind w:left="78"/>
                          <w:rPr>
                            <w:sz w:val="18"/>
                          </w:rPr>
                        </w:pPr>
                        <w:r>
                          <w:rPr>
                            <w:w w:val="105"/>
                            <w:sz w:val="18"/>
                          </w:rPr>
                          <w:t>分；</w:t>
                        </w:r>
                      </w:p>
                      <w:p>
                        <w:pPr>
                          <w:pStyle w:val="TableParagraph"/>
                          <w:spacing w:line="376" w:lineRule="auto" w:before="131"/>
                          <w:ind w:left="78" w:right="63"/>
                          <w:rPr>
                            <w:sz w:val="18"/>
                          </w:rPr>
                        </w:pPr>
                        <w:r>
                          <w:rPr>
                            <w:spacing w:val="9"/>
                            <w:sz w:val="18"/>
                          </w:rPr>
                          <w:t>人员离场未提前半月通知</w:t>
                        </w:r>
                        <w:r>
                          <w:rPr>
                            <w:spacing w:val="-13"/>
                            <w:w w:val="105"/>
                            <w:sz w:val="18"/>
                          </w:rPr>
                          <w:t>一次扣 </w:t>
                        </w:r>
                        <w:r>
                          <w:rPr>
                            <w:w w:val="105"/>
                            <w:sz w:val="18"/>
                          </w:rPr>
                          <w:t>1</w:t>
                        </w:r>
                        <w:r>
                          <w:rPr>
                            <w:spacing w:val="-25"/>
                            <w:w w:val="105"/>
                            <w:sz w:val="18"/>
                          </w:rPr>
                          <w:t> 分</w:t>
                        </w:r>
                      </w:p>
                      <w:p>
                        <w:pPr>
                          <w:pStyle w:val="TableParagraph"/>
                          <w:spacing w:line="376" w:lineRule="auto"/>
                          <w:ind w:left="78" w:right="63"/>
                          <w:rPr>
                            <w:sz w:val="18"/>
                          </w:rPr>
                        </w:pPr>
                        <w:r>
                          <w:rPr>
                            <w:spacing w:val="9"/>
                            <w:sz w:val="18"/>
                          </w:rPr>
                          <w:t>人员离场交接少于半个月</w:t>
                        </w:r>
                        <w:r>
                          <w:rPr>
                            <w:spacing w:val="-13"/>
                            <w:w w:val="105"/>
                            <w:sz w:val="18"/>
                          </w:rPr>
                          <w:t>一次扣 </w:t>
                        </w:r>
                        <w:r>
                          <w:rPr>
                            <w:w w:val="105"/>
                            <w:sz w:val="18"/>
                          </w:rPr>
                          <w:t>1</w:t>
                        </w:r>
                        <w:r>
                          <w:rPr>
                            <w:spacing w:val="-25"/>
                            <w:w w:val="105"/>
                            <w:sz w:val="18"/>
                          </w:rPr>
                          <w:t> 分</w:t>
                        </w:r>
                      </w:p>
                    </w:tc>
                  </w:tr>
                  <w:tr>
                    <w:trPr>
                      <w:trHeight w:val="1082" w:hRule="atLeast"/>
                    </w:trPr>
                    <w:tc>
                      <w:tcPr>
                        <w:tcW w:w="926" w:type="dxa"/>
                        <w:tcBorders>
                          <w:left w:val="nil"/>
                        </w:tcBorders>
                      </w:tcPr>
                      <w:p>
                        <w:pPr>
                          <w:pStyle w:val="TableParagraph"/>
                          <w:spacing w:before="6"/>
                          <w:rPr>
                            <w:rFonts w:ascii="Times New Roman"/>
                            <w:sz w:val="21"/>
                          </w:rPr>
                        </w:pPr>
                      </w:p>
                      <w:p>
                        <w:pPr>
                          <w:pStyle w:val="TableParagraph"/>
                          <w:spacing w:line="376" w:lineRule="auto" w:before="1"/>
                          <w:ind w:left="83" w:right="94"/>
                          <w:rPr>
                            <w:sz w:val="18"/>
                          </w:rPr>
                        </w:pPr>
                        <w:r>
                          <w:rPr>
                            <w:sz w:val="18"/>
                          </w:rPr>
                          <w:t>开发负责</w:t>
                        </w:r>
                        <w:r>
                          <w:rPr>
                            <w:w w:val="105"/>
                            <w:sz w:val="18"/>
                          </w:rPr>
                          <w:t>人</w:t>
                        </w:r>
                      </w:p>
                    </w:tc>
                    <w:tc>
                      <w:tcPr>
                        <w:tcW w:w="3610" w:type="dxa"/>
                      </w:tcPr>
                      <w:p>
                        <w:pPr>
                          <w:pStyle w:val="TableParagraph"/>
                          <w:spacing w:before="69"/>
                          <w:ind w:left="78"/>
                          <w:rPr>
                            <w:sz w:val="18"/>
                          </w:rPr>
                        </w:pPr>
                        <w:r>
                          <w:rPr>
                            <w:w w:val="105"/>
                            <w:sz w:val="18"/>
                          </w:rPr>
                          <w:t>工作职能及交付标准：</w:t>
                        </w:r>
                      </w:p>
                      <w:p>
                        <w:pPr>
                          <w:pStyle w:val="TableParagraph"/>
                          <w:spacing w:line="362" w:lineRule="exact" w:before="20"/>
                          <w:ind w:left="78" w:right="75"/>
                          <w:rPr>
                            <w:sz w:val="18"/>
                          </w:rPr>
                        </w:pPr>
                        <w:r>
                          <w:rPr>
                            <w:sz w:val="18"/>
                          </w:rPr>
                          <w:t>1、移交测试前需组织完成代码评审并提供</w:t>
                        </w:r>
                        <w:r>
                          <w:rPr>
                            <w:w w:val="105"/>
                            <w:sz w:val="18"/>
                          </w:rPr>
                          <w:t>代码评审报告；</w:t>
                        </w:r>
                      </w:p>
                    </w:tc>
                    <w:tc>
                      <w:tcPr>
                        <w:tcW w:w="2293" w:type="dxa"/>
                      </w:tcPr>
                      <w:p>
                        <w:pPr>
                          <w:pStyle w:val="TableParagraph"/>
                          <w:spacing w:before="69"/>
                          <w:ind w:left="78"/>
                          <w:rPr>
                            <w:sz w:val="18"/>
                          </w:rPr>
                        </w:pPr>
                        <w:r>
                          <w:rPr>
                            <w:w w:val="105"/>
                            <w:sz w:val="18"/>
                          </w:rPr>
                          <w:t>延迟移交：</w:t>
                        </w:r>
                      </w:p>
                      <w:p>
                        <w:pPr>
                          <w:pStyle w:val="TableParagraph"/>
                          <w:numPr>
                            <w:ilvl w:val="0"/>
                            <w:numId w:val="41"/>
                          </w:numPr>
                          <w:tabs>
                            <w:tab w:pos="218" w:val="left" w:leader="none"/>
                          </w:tabs>
                          <w:spacing w:line="240" w:lineRule="auto" w:before="130" w:after="0"/>
                          <w:ind w:left="217" w:right="0" w:hanging="140"/>
                          <w:jc w:val="left"/>
                          <w:rPr>
                            <w:sz w:val="18"/>
                          </w:rPr>
                        </w:pPr>
                        <w:r>
                          <w:rPr>
                            <w:spacing w:val="-19"/>
                            <w:w w:val="105"/>
                            <w:sz w:val="18"/>
                          </w:rPr>
                          <w:t>天扣 </w:t>
                        </w:r>
                        <w:r>
                          <w:rPr>
                            <w:w w:val="105"/>
                            <w:sz w:val="18"/>
                          </w:rPr>
                          <w:t>2</w:t>
                        </w:r>
                        <w:r>
                          <w:rPr>
                            <w:spacing w:val="-28"/>
                            <w:w w:val="105"/>
                            <w:sz w:val="18"/>
                          </w:rPr>
                          <w:t> 分</w:t>
                        </w:r>
                      </w:p>
                      <w:p>
                        <w:pPr>
                          <w:pStyle w:val="TableParagraph"/>
                          <w:numPr>
                            <w:ilvl w:val="0"/>
                            <w:numId w:val="41"/>
                          </w:numPr>
                          <w:tabs>
                            <w:tab w:pos="218" w:val="left" w:leader="none"/>
                          </w:tabs>
                          <w:spacing w:line="240" w:lineRule="auto" w:before="131" w:after="0"/>
                          <w:ind w:left="217" w:right="0" w:hanging="140"/>
                          <w:jc w:val="left"/>
                          <w:rPr>
                            <w:sz w:val="18"/>
                          </w:rPr>
                        </w:pPr>
                        <w:r>
                          <w:rPr>
                            <w:spacing w:val="-19"/>
                            <w:w w:val="105"/>
                            <w:sz w:val="18"/>
                          </w:rPr>
                          <w:t>天扣 </w:t>
                        </w:r>
                        <w:r>
                          <w:rPr>
                            <w:w w:val="105"/>
                            <w:sz w:val="18"/>
                          </w:rPr>
                          <w:t>3</w:t>
                        </w:r>
                        <w:r>
                          <w:rPr>
                            <w:spacing w:val="-28"/>
                            <w:w w:val="105"/>
                            <w:sz w:val="18"/>
                          </w:rPr>
                          <w:t> 分</w:t>
                        </w:r>
                      </w:p>
                    </w:tc>
                  </w:tr>
                </w:tbl>
                <w:p>
                  <w:pPr>
                    <w:pStyle w:val="BodyText"/>
                  </w:pPr>
                </w:p>
              </w:txbxContent>
            </v:textbox>
            <w10:wrap type="none"/>
          </v:shape>
        </w:pict>
      </w:r>
      <w:r>
        <w:rPr>
          <w:b/>
          <w:sz w:val="14"/>
        </w:rPr>
        <w:t>批注 </w:t>
      </w:r>
      <w:r>
        <w:rPr>
          <w:rFonts w:ascii="Times New Roman" w:eastAsia="Times New Roman"/>
          <w:b/>
          <w:sz w:val="14"/>
        </w:rPr>
        <w:t>[</w:t>
      </w:r>
      <w:r>
        <w:rPr>
          <w:b/>
          <w:sz w:val="14"/>
        </w:rPr>
        <w:t>陈敏</w:t>
      </w:r>
      <w:r>
        <w:rPr>
          <w:rFonts w:ascii="Times New Roman" w:eastAsia="Times New Roman"/>
          <w:b/>
          <w:sz w:val="14"/>
        </w:rPr>
        <w:t>(Stella1]: </w:t>
      </w:r>
      <w:r>
        <w:rPr>
          <w:sz w:val="14"/>
        </w:rPr>
        <w:t>此标准为初步拟定标准，具体项目可按实际情况与合作方进行沟通，原则上扣分导致的合同</w:t>
      </w:r>
    </w:p>
    <w:p>
      <w:pPr>
        <w:spacing w:before="1"/>
        <w:ind w:left="1266" w:right="0" w:firstLine="0"/>
        <w:jc w:val="left"/>
        <w:rPr>
          <w:sz w:val="14"/>
        </w:rPr>
      </w:pPr>
      <w:r>
        <w:rPr>
          <w:sz w:val="14"/>
        </w:rPr>
        <w:t>于 </w:t>
      </w:r>
      <w:r>
        <w:rPr>
          <w:rFonts w:ascii="Times New Roman" w:eastAsia="Times New Roman"/>
          <w:sz w:val="14"/>
        </w:rPr>
        <w:t>5%</w:t>
      </w:r>
      <w:r>
        <w:rPr>
          <w:sz w:val="14"/>
        </w:rPr>
        <w:t>，不高于 </w:t>
      </w:r>
      <w:r>
        <w:rPr>
          <w:rFonts w:ascii="Times New Roman" w:eastAsia="Times New Roman"/>
          <w:sz w:val="14"/>
        </w:rPr>
        <w:t>20%</w:t>
      </w:r>
      <w:r>
        <w:rPr>
          <w:sz w:val="14"/>
        </w:rPr>
        <w:t>。</w:t>
      </w:r>
    </w:p>
    <w:p>
      <w:pPr>
        <w:spacing w:before="61"/>
        <w:ind w:left="1266" w:right="0" w:firstLine="0"/>
        <w:jc w:val="left"/>
        <w:rPr>
          <w:sz w:val="14"/>
        </w:rPr>
      </w:pPr>
      <w:r>
        <w:rPr>
          <w:color w:val="FF0000"/>
          <w:sz w:val="14"/>
        </w:rPr>
        <w:t>准”规则按照签署合同金额 </w:t>
      </w:r>
      <w:r>
        <w:rPr>
          <w:rFonts w:ascii="Times New Roman" w:hAnsi="Times New Roman" w:eastAsia="Times New Roman"/>
          <w:color w:val="FF0000"/>
          <w:sz w:val="14"/>
        </w:rPr>
        <w:t>300w</w:t>
      </w:r>
      <w:r>
        <w:rPr>
          <w:color w:val="FF0000"/>
          <w:sz w:val="14"/>
        </w:rPr>
        <w:t>（包括纯软件</w:t>
      </w:r>
    </w:p>
    <w:p>
      <w:pPr>
        <w:spacing w:line="321" w:lineRule="auto" w:before="61"/>
        <w:ind w:left="1266" w:right="89" w:firstLine="0"/>
        <w:jc w:val="left"/>
        <w:rPr>
          <w:rFonts w:ascii="Times New Roman" w:eastAsia="Times New Roman"/>
          <w:sz w:val="14"/>
        </w:rPr>
      </w:pPr>
      <w:r>
        <w:rPr>
          <w:color w:val="FF0000"/>
          <w:sz w:val="14"/>
        </w:rPr>
        <w:t>）为准制定， 如果合同金额不一样，建议按照调整扣分标准（例如，该标准某项内容扣 </w:t>
      </w:r>
      <w:r>
        <w:rPr>
          <w:rFonts w:ascii="Times New Roman" w:eastAsia="Times New Roman"/>
          <w:color w:val="FF0000"/>
          <w:sz w:val="14"/>
        </w:rPr>
        <w:t>1</w:t>
      </w:r>
    </w:p>
    <w:p>
      <w:pPr>
        <w:spacing w:before="1"/>
        <w:ind w:left="1266" w:right="0" w:firstLine="0"/>
        <w:jc w:val="left"/>
        <w:rPr>
          <w:rFonts w:ascii="Times New Roman" w:eastAsia="Times New Roman"/>
          <w:sz w:val="14"/>
        </w:rPr>
      </w:pPr>
      <w:r>
        <w:rPr>
          <w:color w:val="FF0000"/>
          <w:sz w:val="14"/>
        </w:rPr>
        <w:t>签署合同金额</w:t>
      </w:r>
      <w:r>
        <w:rPr>
          <w:rFonts w:ascii="Times New Roman" w:eastAsia="Times New Roman"/>
          <w:color w:val="FF0000"/>
          <w:sz w:val="14"/>
        </w:rPr>
        <w:t>=n*300w</w:t>
      </w:r>
      <w:r>
        <w:rPr>
          <w:color w:val="FF0000"/>
          <w:sz w:val="14"/>
        </w:rPr>
        <w:t>，建议扣分标准为扣 </w:t>
      </w:r>
      <w:r>
        <w:rPr>
          <w:rFonts w:ascii="Times New Roman" w:eastAsia="Times New Roman"/>
          <w:color w:val="FF0000"/>
          <w:sz w:val="14"/>
        </w:rPr>
        <w:t>1/n</w:t>
      </w:r>
    </w:p>
    <w:p>
      <w:pPr>
        <w:spacing w:after="0"/>
        <w:jc w:val="left"/>
        <w:rPr>
          <w:rFonts w:ascii="Times New Roman" w:eastAsia="Times New Roman"/>
          <w:sz w:val="14"/>
        </w:rPr>
        <w:sectPr>
          <w:type w:val="continuous"/>
          <w:pgSz w:w="11910" w:h="16840"/>
          <w:pgMar w:top="1580" w:bottom="280" w:left="1280" w:right="20"/>
          <w:cols w:num="3" w:equalWidth="0">
            <w:col w:w="1453" w:space="40"/>
            <w:col w:w="3824" w:space="1038"/>
            <w:col w:w="4255"/>
          </w:cols>
        </w:sectPr>
      </w:pPr>
    </w:p>
    <w:p>
      <w:pPr>
        <w:pStyle w:val="BodyText"/>
        <w:rPr>
          <w:rFonts w:ascii="Times New Roman"/>
          <w:sz w:val="20"/>
        </w:rPr>
      </w:pPr>
      <w:r>
        <w:rPr/>
        <w:pict>
          <v:rect style="position:absolute;margin-left:395.470001pt;margin-top:96.139984pt;width:199.850007pt;height:649.78pt;mso-position-horizontal-relative:page;mso-position-vertical-relative:page;z-index:-254130176" filled="true" fillcolor="#f1f1f1"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4"/>
        </w:rPr>
      </w:pPr>
    </w:p>
    <w:tbl>
      <w:tblPr>
        <w:tblW w:w="0" w:type="auto"/>
        <w:jc w:val="left"/>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3610"/>
        <w:gridCol w:w="2296"/>
      </w:tblGrid>
      <w:tr>
        <w:trPr>
          <w:trHeight w:val="1803" w:hRule="atLeast"/>
        </w:trPr>
        <w:tc>
          <w:tcPr>
            <w:tcW w:w="926" w:type="dxa"/>
          </w:tcPr>
          <w:p>
            <w:pPr>
              <w:pStyle w:val="TableParagraph"/>
              <w:rPr>
                <w:rFonts w:ascii="Times New Roman"/>
                <w:sz w:val="18"/>
              </w:rPr>
            </w:pPr>
          </w:p>
        </w:tc>
        <w:tc>
          <w:tcPr>
            <w:tcW w:w="3610" w:type="dxa"/>
          </w:tcPr>
          <w:p>
            <w:pPr>
              <w:pStyle w:val="TableParagraph"/>
              <w:spacing w:line="376" w:lineRule="auto" w:before="66"/>
              <w:ind w:left="81" w:right="72"/>
              <w:jc w:val="both"/>
              <w:rPr>
                <w:sz w:val="18"/>
              </w:rPr>
            </w:pPr>
            <w:r>
              <w:rPr>
                <w:w w:val="105"/>
                <w:sz w:val="18"/>
              </w:rPr>
              <w:t>2、 进入开发阶段后每日发送开发进度日</w:t>
            </w:r>
            <w:r>
              <w:rPr>
                <w:sz w:val="18"/>
              </w:rPr>
              <w:t>报，根据拟定的开发测试计划按时移交测</w:t>
            </w:r>
            <w:r>
              <w:rPr>
                <w:w w:val="105"/>
                <w:sz w:val="18"/>
              </w:rPr>
              <w:t>试；</w:t>
            </w:r>
          </w:p>
          <w:p>
            <w:pPr>
              <w:pStyle w:val="TableParagraph"/>
              <w:spacing w:line="228" w:lineRule="exact"/>
              <w:ind w:left="81"/>
              <w:rPr>
                <w:sz w:val="18"/>
              </w:rPr>
            </w:pPr>
            <w:r>
              <w:rPr>
                <w:sz w:val="18"/>
              </w:rPr>
              <w:t>3、测试阶段及时跟进阻塞项和遗留缺陷的</w:t>
            </w:r>
          </w:p>
          <w:p>
            <w:pPr>
              <w:pStyle w:val="TableParagraph"/>
              <w:spacing w:before="131"/>
              <w:ind w:left="81"/>
              <w:rPr>
                <w:sz w:val="18"/>
              </w:rPr>
            </w:pPr>
            <w:r>
              <w:rPr>
                <w:w w:val="105"/>
                <w:sz w:val="18"/>
              </w:rPr>
              <w:t>修复情况；</w:t>
            </w:r>
          </w:p>
        </w:tc>
        <w:tc>
          <w:tcPr>
            <w:tcW w:w="2296" w:type="dxa"/>
          </w:tcPr>
          <w:p>
            <w:pPr>
              <w:pStyle w:val="TableParagraph"/>
              <w:spacing w:before="66"/>
              <w:ind w:left="82"/>
              <w:rPr>
                <w:sz w:val="18"/>
              </w:rPr>
            </w:pPr>
            <w:r>
              <w:rPr>
                <w:w w:val="105"/>
                <w:sz w:val="18"/>
              </w:rPr>
              <w:t>3 天扣 4 分</w:t>
            </w:r>
          </w:p>
          <w:p>
            <w:pPr>
              <w:pStyle w:val="TableParagraph"/>
              <w:spacing w:before="131"/>
              <w:ind w:left="82"/>
              <w:rPr>
                <w:sz w:val="18"/>
              </w:rPr>
            </w:pPr>
            <w:r>
              <w:rPr>
                <w:w w:val="105"/>
                <w:sz w:val="18"/>
              </w:rPr>
              <w:t>…(依次类推)</w:t>
            </w:r>
          </w:p>
        </w:tc>
      </w:tr>
      <w:tr>
        <w:trPr>
          <w:trHeight w:val="2886" w:hRule="atLeast"/>
        </w:trPr>
        <w:tc>
          <w:tcPr>
            <w:tcW w:w="9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374" w:lineRule="auto" w:before="115"/>
              <w:ind w:left="81" w:right="92"/>
              <w:rPr>
                <w:sz w:val="18"/>
              </w:rPr>
            </w:pPr>
            <w:r>
              <w:rPr>
                <w:sz w:val="18"/>
              </w:rPr>
              <w:t>测试负责</w:t>
            </w:r>
            <w:r>
              <w:rPr>
                <w:w w:val="105"/>
                <w:sz w:val="18"/>
              </w:rPr>
              <w:t>人</w:t>
            </w:r>
          </w:p>
        </w:tc>
        <w:tc>
          <w:tcPr>
            <w:tcW w:w="3610" w:type="dxa"/>
          </w:tcPr>
          <w:p>
            <w:pPr>
              <w:pStyle w:val="TableParagraph"/>
              <w:spacing w:before="66"/>
              <w:ind w:left="81"/>
              <w:rPr>
                <w:sz w:val="18"/>
              </w:rPr>
            </w:pPr>
            <w:r>
              <w:rPr>
                <w:w w:val="105"/>
                <w:sz w:val="18"/>
              </w:rPr>
              <w:t>工作职能及交付标准：</w:t>
            </w:r>
          </w:p>
          <w:p>
            <w:pPr>
              <w:pStyle w:val="TableParagraph"/>
              <w:spacing w:line="376" w:lineRule="auto" w:before="131"/>
              <w:ind w:left="81" w:right="69"/>
              <w:jc w:val="both"/>
              <w:rPr>
                <w:sz w:val="18"/>
              </w:rPr>
            </w:pPr>
            <w:r>
              <w:rPr>
                <w:sz w:val="18"/>
              </w:rPr>
              <w:t>1</w:t>
            </w:r>
            <w:r>
              <w:rPr>
                <w:spacing w:val="-3"/>
                <w:sz w:val="18"/>
              </w:rPr>
              <w:t>、 移交测试前需通过冒烟测试，并发出冒</w:t>
            </w:r>
            <w:r>
              <w:rPr>
                <w:spacing w:val="-9"/>
                <w:sz w:val="18"/>
              </w:rPr>
              <w:t>烟测试报告，包括执行案例详情及个数，通</w:t>
            </w:r>
            <w:r>
              <w:rPr>
                <w:spacing w:val="-9"/>
                <w:w w:val="105"/>
                <w:sz w:val="18"/>
              </w:rPr>
              <w:t>过个数，缺陷修复情况等。</w:t>
            </w:r>
          </w:p>
          <w:p>
            <w:pPr>
              <w:pStyle w:val="TableParagraph"/>
              <w:spacing w:line="376" w:lineRule="auto"/>
              <w:ind w:left="81" w:right="-15"/>
              <w:jc w:val="both"/>
              <w:rPr>
                <w:sz w:val="18"/>
              </w:rPr>
            </w:pPr>
            <w:r>
              <w:rPr>
                <w:w w:val="105"/>
                <w:sz w:val="18"/>
              </w:rPr>
              <w:t>2、根据甲方分配的测试工作在规定的测试</w:t>
            </w:r>
            <w:r>
              <w:rPr>
                <w:spacing w:val="-5"/>
                <w:sz w:val="18"/>
              </w:rPr>
              <w:t>阶段完成部分功能模块的系统测试，并产出 系统测试报告，包括执行案例详情及个数，</w:t>
            </w:r>
          </w:p>
          <w:p>
            <w:pPr>
              <w:pStyle w:val="TableParagraph"/>
              <w:spacing w:line="228" w:lineRule="exact"/>
              <w:ind w:left="81"/>
              <w:rPr>
                <w:sz w:val="18"/>
              </w:rPr>
            </w:pPr>
            <w:r>
              <w:rPr>
                <w:w w:val="105"/>
                <w:sz w:val="18"/>
              </w:rPr>
              <w:t>通过个数，缺陷修复情况等；</w:t>
            </w:r>
          </w:p>
        </w:tc>
        <w:tc>
          <w:tcPr>
            <w:tcW w:w="2296" w:type="dxa"/>
          </w:tcPr>
          <w:p>
            <w:pPr>
              <w:pStyle w:val="TableParagraph"/>
              <w:spacing w:line="376" w:lineRule="auto" w:before="66"/>
              <w:ind w:left="82" w:right="63"/>
              <w:rPr>
                <w:sz w:val="18"/>
              </w:rPr>
            </w:pPr>
            <w:r>
              <w:rPr>
                <w:sz w:val="18"/>
              </w:rPr>
              <w:t>1、冒烟测试不通过不允许</w:t>
            </w:r>
            <w:r>
              <w:rPr>
                <w:spacing w:val="-10"/>
                <w:sz w:val="18"/>
              </w:rPr>
              <w:t>移交甲方测试，延迟移交造</w:t>
            </w:r>
            <w:r>
              <w:rPr>
                <w:spacing w:val="-10"/>
                <w:w w:val="105"/>
                <w:sz w:val="18"/>
              </w:rPr>
              <w:t>成的扣分体现在上文中； </w:t>
            </w:r>
            <w:r>
              <w:rPr>
                <w:spacing w:val="-10"/>
                <w:sz w:val="18"/>
              </w:rPr>
              <w:t>2、需对测试结果负责，若</w:t>
            </w:r>
            <w:r>
              <w:rPr>
                <w:spacing w:val="8"/>
                <w:sz w:val="18"/>
              </w:rPr>
              <w:t>出现测试报告中案例执行</w:t>
            </w:r>
            <w:r>
              <w:rPr>
                <w:spacing w:val="-9"/>
                <w:sz w:val="18"/>
              </w:rPr>
              <w:t>通过，但同一场景仍出现问</w:t>
            </w:r>
            <w:r>
              <w:rPr>
                <w:spacing w:val="-15"/>
                <w:w w:val="105"/>
                <w:sz w:val="18"/>
              </w:rPr>
              <w:t>题的，每个问题扣 </w:t>
            </w:r>
            <w:r>
              <w:rPr>
                <w:w w:val="105"/>
                <w:sz w:val="18"/>
              </w:rPr>
              <w:t>1</w:t>
            </w:r>
            <w:r>
              <w:rPr>
                <w:spacing w:val="-20"/>
                <w:w w:val="105"/>
                <w:sz w:val="18"/>
              </w:rPr>
              <w:t> 分；</w:t>
            </w:r>
          </w:p>
        </w:tc>
      </w:tr>
      <w:tr>
        <w:trPr>
          <w:trHeight w:val="3248" w:hRule="atLeast"/>
        </w:trPr>
        <w:tc>
          <w:tcPr>
            <w:tcW w:w="9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23"/>
              </w:rPr>
            </w:pPr>
          </w:p>
          <w:p>
            <w:pPr>
              <w:pStyle w:val="TableParagraph"/>
              <w:ind w:left="81"/>
              <w:rPr>
                <w:sz w:val="18"/>
              </w:rPr>
            </w:pPr>
            <w:r>
              <w:rPr>
                <w:w w:val="105"/>
                <w:sz w:val="18"/>
              </w:rPr>
              <w:t>开发人员</w:t>
            </w:r>
          </w:p>
        </w:tc>
        <w:tc>
          <w:tcPr>
            <w:tcW w:w="3610" w:type="dxa"/>
          </w:tcPr>
          <w:p>
            <w:pPr>
              <w:pStyle w:val="TableParagraph"/>
              <w:spacing w:before="67"/>
              <w:ind w:left="81"/>
              <w:rPr>
                <w:sz w:val="18"/>
              </w:rPr>
            </w:pPr>
            <w:r>
              <w:rPr>
                <w:w w:val="105"/>
                <w:sz w:val="18"/>
              </w:rPr>
              <w:t>工作职能及交付标准：</w:t>
            </w:r>
          </w:p>
          <w:p>
            <w:pPr>
              <w:pStyle w:val="TableParagraph"/>
              <w:spacing w:line="376" w:lineRule="auto" w:before="130"/>
              <w:ind w:left="81" w:right="72"/>
              <w:jc w:val="both"/>
              <w:rPr>
                <w:sz w:val="18"/>
              </w:rPr>
            </w:pPr>
            <w:r>
              <w:rPr>
                <w:w w:val="105"/>
                <w:sz w:val="18"/>
              </w:rPr>
              <w:t>1</w:t>
            </w:r>
            <w:r>
              <w:rPr>
                <w:spacing w:val="-10"/>
                <w:w w:val="105"/>
                <w:sz w:val="18"/>
              </w:rPr>
              <w:t>、 问题处理时效：</w:t>
            </w:r>
            <w:r>
              <w:rPr>
                <w:spacing w:val="-14"/>
                <w:w w:val="105"/>
                <w:sz w:val="18"/>
              </w:rPr>
              <w:t>L1</w:t>
            </w:r>
            <w:r>
              <w:rPr>
                <w:spacing w:val="-41"/>
                <w:w w:val="105"/>
                <w:sz w:val="18"/>
              </w:rPr>
              <w:t>、</w:t>
            </w:r>
            <w:r>
              <w:rPr>
                <w:w w:val="105"/>
                <w:sz w:val="18"/>
              </w:rPr>
              <w:t>L2</w:t>
            </w:r>
            <w:r>
              <w:rPr>
                <w:spacing w:val="-44"/>
                <w:w w:val="105"/>
                <w:sz w:val="18"/>
              </w:rPr>
              <w:t> 的 </w:t>
            </w:r>
            <w:r>
              <w:rPr>
                <w:w w:val="105"/>
                <w:sz w:val="18"/>
              </w:rPr>
              <w:t>BUG</w:t>
            </w:r>
            <w:r>
              <w:rPr>
                <w:spacing w:val="-14"/>
                <w:w w:val="105"/>
                <w:sz w:val="18"/>
              </w:rPr>
              <w:t> 要求每日完成修改</w:t>
            </w:r>
          </w:p>
          <w:p>
            <w:pPr>
              <w:pStyle w:val="TableParagraph"/>
              <w:spacing w:line="376" w:lineRule="auto"/>
              <w:ind w:left="81" w:right="69"/>
              <w:jc w:val="both"/>
              <w:rPr>
                <w:sz w:val="18"/>
              </w:rPr>
            </w:pPr>
            <w:r>
              <w:rPr>
                <w:sz w:val="18"/>
              </w:rPr>
              <w:t>2</w:t>
            </w:r>
            <w:r>
              <w:rPr>
                <w:spacing w:val="-3"/>
                <w:sz w:val="18"/>
              </w:rPr>
              <w:t>、 需按照甲方的测试规范要求，对交付的</w:t>
            </w:r>
            <w:r>
              <w:rPr>
                <w:spacing w:val="-10"/>
                <w:sz w:val="18"/>
              </w:rPr>
              <w:t>代码进行接口注释，能通过信托微服务接口</w:t>
            </w:r>
            <w:r>
              <w:rPr>
                <w:spacing w:val="-21"/>
                <w:sz w:val="18"/>
              </w:rPr>
              <w:t>自动化平台</w:t>
            </w:r>
            <w:r>
              <w:rPr>
                <w:sz w:val="18"/>
              </w:rPr>
              <w:t>（Doclever</w:t>
            </w:r>
            <w:r>
              <w:rPr>
                <w:spacing w:val="8"/>
                <w:sz w:val="18"/>
              </w:rPr>
              <w:t> 平台</w:t>
            </w:r>
            <w:r>
              <w:rPr>
                <w:spacing w:val="-61"/>
                <w:sz w:val="18"/>
              </w:rPr>
              <w:t>）</w:t>
            </w:r>
            <w:r>
              <w:rPr>
                <w:sz w:val="18"/>
              </w:rPr>
              <w:t>自动准确识别</w:t>
            </w:r>
            <w:r>
              <w:rPr>
                <w:w w:val="105"/>
                <w:sz w:val="18"/>
              </w:rPr>
              <w:t>完整的接口</w:t>
            </w:r>
          </w:p>
          <w:p>
            <w:pPr>
              <w:pStyle w:val="TableParagraph"/>
              <w:spacing w:line="227" w:lineRule="exact"/>
              <w:ind w:left="81"/>
              <w:rPr>
                <w:sz w:val="18"/>
              </w:rPr>
            </w:pPr>
            <w:r>
              <w:rPr>
                <w:sz w:val="18"/>
              </w:rPr>
              <w:t>3、移交代码前进行自测，需提供通过开发</w:t>
            </w:r>
          </w:p>
          <w:p>
            <w:pPr>
              <w:pStyle w:val="TableParagraph"/>
              <w:spacing w:before="129"/>
              <w:ind w:left="81"/>
              <w:rPr>
                <w:sz w:val="18"/>
              </w:rPr>
            </w:pPr>
            <w:r>
              <w:rPr>
                <w:w w:val="105"/>
                <w:sz w:val="18"/>
              </w:rPr>
              <w:t>自测截图</w:t>
            </w:r>
          </w:p>
        </w:tc>
        <w:tc>
          <w:tcPr>
            <w:tcW w:w="2296" w:type="dxa"/>
          </w:tcPr>
          <w:p>
            <w:pPr>
              <w:pStyle w:val="TableParagraph"/>
              <w:spacing w:before="67"/>
              <w:ind w:left="82"/>
              <w:rPr>
                <w:sz w:val="18"/>
              </w:rPr>
            </w:pPr>
            <w:r>
              <w:rPr>
                <w:w w:val="105"/>
                <w:sz w:val="18"/>
              </w:rPr>
              <w:t>L1</w:t>
            </w:r>
            <w:r>
              <w:rPr>
                <w:spacing w:val="-10"/>
                <w:w w:val="105"/>
                <w:sz w:val="18"/>
              </w:rPr>
              <w:t> 缺陷延迟修改 </w:t>
            </w:r>
            <w:r>
              <w:rPr>
                <w:w w:val="105"/>
                <w:sz w:val="18"/>
              </w:rPr>
              <w:t>1</w:t>
            </w:r>
            <w:r>
              <w:rPr>
                <w:spacing w:val="-17"/>
                <w:w w:val="105"/>
                <w:sz w:val="18"/>
              </w:rPr>
              <w:t> 天扣 </w:t>
            </w:r>
            <w:r>
              <w:rPr>
                <w:w w:val="105"/>
                <w:sz w:val="18"/>
              </w:rPr>
              <w:t>2</w:t>
            </w:r>
          </w:p>
          <w:p>
            <w:pPr>
              <w:pStyle w:val="TableParagraph"/>
              <w:spacing w:line="376" w:lineRule="auto" w:before="130"/>
              <w:ind w:left="82" w:right="71"/>
              <w:rPr>
                <w:sz w:val="18"/>
              </w:rPr>
            </w:pPr>
            <w:r>
              <w:rPr>
                <w:spacing w:val="-12"/>
                <w:w w:val="105"/>
                <w:sz w:val="18"/>
              </w:rPr>
              <w:t>分,延迟 </w:t>
            </w:r>
            <w:r>
              <w:rPr>
                <w:w w:val="105"/>
                <w:sz w:val="18"/>
              </w:rPr>
              <w:t>2</w:t>
            </w:r>
            <w:r>
              <w:rPr>
                <w:spacing w:val="-30"/>
                <w:w w:val="105"/>
                <w:sz w:val="18"/>
              </w:rPr>
              <w:t> 天扣 </w:t>
            </w:r>
            <w:r>
              <w:rPr>
                <w:w w:val="105"/>
                <w:sz w:val="18"/>
              </w:rPr>
              <w:t>3</w:t>
            </w:r>
            <w:r>
              <w:rPr>
                <w:spacing w:val="-12"/>
                <w:w w:val="105"/>
                <w:sz w:val="18"/>
              </w:rPr>
              <w:t> 分,…(依</w:t>
            </w:r>
            <w:r>
              <w:rPr>
                <w:w w:val="105"/>
                <w:sz w:val="18"/>
              </w:rPr>
              <w:t>次类推)；</w:t>
            </w:r>
          </w:p>
          <w:p>
            <w:pPr>
              <w:pStyle w:val="TableParagraph"/>
              <w:spacing w:line="229" w:lineRule="exact"/>
              <w:ind w:left="82"/>
              <w:rPr>
                <w:sz w:val="18"/>
              </w:rPr>
            </w:pPr>
            <w:r>
              <w:rPr>
                <w:w w:val="105"/>
                <w:sz w:val="18"/>
              </w:rPr>
              <w:t>L2</w:t>
            </w:r>
            <w:r>
              <w:rPr>
                <w:spacing w:val="-10"/>
                <w:w w:val="105"/>
                <w:sz w:val="18"/>
              </w:rPr>
              <w:t> 缺陷延迟修改 </w:t>
            </w:r>
            <w:r>
              <w:rPr>
                <w:w w:val="105"/>
                <w:sz w:val="18"/>
              </w:rPr>
              <w:t>1</w:t>
            </w:r>
            <w:r>
              <w:rPr>
                <w:spacing w:val="-18"/>
                <w:w w:val="105"/>
                <w:sz w:val="18"/>
              </w:rPr>
              <w:t> 天扣 </w:t>
            </w:r>
            <w:r>
              <w:rPr>
                <w:w w:val="105"/>
                <w:sz w:val="18"/>
              </w:rPr>
              <w:t>1</w:t>
            </w:r>
          </w:p>
          <w:p>
            <w:pPr>
              <w:pStyle w:val="TableParagraph"/>
              <w:spacing w:before="131"/>
              <w:ind w:left="82"/>
              <w:rPr>
                <w:sz w:val="18"/>
              </w:rPr>
            </w:pPr>
            <w:r>
              <w:rPr>
                <w:spacing w:val="7"/>
                <w:w w:val="105"/>
                <w:sz w:val="18"/>
              </w:rPr>
              <w:t>分 , 延迟 </w:t>
            </w:r>
            <w:r>
              <w:rPr>
                <w:w w:val="105"/>
                <w:sz w:val="18"/>
              </w:rPr>
              <w:t>2</w:t>
            </w:r>
            <w:r>
              <w:rPr>
                <w:spacing w:val="44"/>
                <w:w w:val="105"/>
                <w:sz w:val="18"/>
              </w:rPr>
              <w:t> 天扣 </w:t>
            </w:r>
            <w:r>
              <w:rPr>
                <w:w w:val="105"/>
                <w:sz w:val="18"/>
              </w:rPr>
              <w:t>1.5</w:t>
            </w:r>
          </w:p>
          <w:p>
            <w:pPr>
              <w:pStyle w:val="TableParagraph"/>
              <w:spacing w:before="130"/>
              <w:ind w:left="82"/>
              <w:rPr>
                <w:sz w:val="18"/>
              </w:rPr>
            </w:pPr>
            <w:r>
              <w:rPr>
                <w:w w:val="105"/>
                <w:sz w:val="18"/>
              </w:rPr>
              <w:t>分,…(依次类推)；</w:t>
            </w:r>
          </w:p>
        </w:tc>
      </w:tr>
      <w:tr>
        <w:trPr>
          <w:trHeight w:val="2527" w:hRule="atLeast"/>
        </w:trPr>
        <w:tc>
          <w:tcPr>
            <w:tcW w:w="926"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17"/>
              <w:ind w:left="81"/>
              <w:rPr>
                <w:sz w:val="18"/>
              </w:rPr>
            </w:pPr>
            <w:r>
              <w:rPr>
                <w:w w:val="105"/>
                <w:sz w:val="18"/>
              </w:rPr>
              <w:t>测试人员</w:t>
            </w:r>
          </w:p>
        </w:tc>
        <w:tc>
          <w:tcPr>
            <w:tcW w:w="3610" w:type="dxa"/>
          </w:tcPr>
          <w:p>
            <w:pPr>
              <w:pStyle w:val="TableParagraph"/>
              <w:spacing w:before="68"/>
              <w:ind w:left="81"/>
              <w:rPr>
                <w:sz w:val="18"/>
              </w:rPr>
            </w:pPr>
            <w:r>
              <w:rPr>
                <w:w w:val="105"/>
                <w:sz w:val="18"/>
              </w:rPr>
              <w:t>工作职能及交付标准：</w:t>
            </w:r>
          </w:p>
          <w:p>
            <w:pPr>
              <w:pStyle w:val="TableParagraph"/>
              <w:spacing w:before="131"/>
              <w:ind w:left="81" w:right="-15"/>
              <w:rPr>
                <w:sz w:val="18"/>
              </w:rPr>
            </w:pPr>
            <w:r>
              <w:rPr>
                <w:sz w:val="18"/>
              </w:rPr>
              <w:t>1、 所有功能需自测通过后才能移交测试；</w:t>
            </w:r>
          </w:p>
          <w:p>
            <w:pPr>
              <w:pStyle w:val="TableParagraph"/>
              <w:spacing w:line="376" w:lineRule="auto" w:before="130"/>
              <w:ind w:left="81" w:right="71"/>
              <w:rPr>
                <w:sz w:val="18"/>
              </w:rPr>
            </w:pPr>
            <w:r>
              <w:rPr>
                <w:sz w:val="18"/>
              </w:rPr>
              <w:t>2、缺陷修复的代码需自测通过后才能移交</w:t>
            </w:r>
            <w:r>
              <w:rPr>
                <w:w w:val="105"/>
                <w:sz w:val="18"/>
              </w:rPr>
              <w:t>测试；</w:t>
            </w:r>
          </w:p>
          <w:p>
            <w:pPr>
              <w:pStyle w:val="TableParagraph"/>
              <w:spacing w:line="229" w:lineRule="exact"/>
              <w:ind w:left="81" w:right="-29"/>
              <w:rPr>
                <w:sz w:val="18"/>
              </w:rPr>
            </w:pPr>
            <w:r>
              <w:rPr>
                <w:sz w:val="18"/>
              </w:rPr>
              <w:t>3</w:t>
            </w:r>
            <w:r>
              <w:rPr>
                <w:spacing w:val="-9"/>
                <w:sz w:val="18"/>
              </w:rPr>
              <w:t>、交付测试前，需达到以下测试验收标准，</w:t>
            </w:r>
          </w:p>
          <w:p>
            <w:pPr>
              <w:pStyle w:val="TableParagraph"/>
              <w:spacing w:line="360" w:lineRule="atLeast" w:before="2"/>
              <w:ind w:left="81" w:right="74"/>
              <w:rPr>
                <w:sz w:val="18"/>
              </w:rPr>
            </w:pPr>
            <w:r>
              <w:rPr>
                <w:sz w:val="18"/>
              </w:rPr>
              <w:t>数据为上线前甲方统计版本期间所有缺陷</w:t>
            </w:r>
            <w:r>
              <w:rPr>
                <w:w w:val="105"/>
                <w:sz w:val="18"/>
              </w:rPr>
              <w:t>汇总：</w:t>
            </w:r>
          </w:p>
        </w:tc>
        <w:tc>
          <w:tcPr>
            <w:tcW w:w="2296" w:type="dxa"/>
          </w:tcPr>
          <w:p>
            <w:pPr>
              <w:pStyle w:val="TableParagraph"/>
              <w:spacing w:before="73"/>
              <w:ind w:left="82"/>
              <w:rPr>
                <w:sz w:val="18"/>
              </w:rPr>
            </w:pPr>
            <w:r>
              <w:rPr>
                <w:spacing w:val="2"/>
                <w:sz w:val="18"/>
              </w:rPr>
              <w:t>20</w:t>
            </w:r>
            <w:r>
              <w:rPr>
                <w:spacing w:val="-85"/>
                <w:sz w:val="18"/>
              </w:rPr>
              <w:t> </w:t>
            </w:r>
            <w:r>
              <w:rPr>
                <w:spacing w:val="5"/>
                <w:w w:val="102"/>
                <w:sz w:val="18"/>
              </w:rPr>
              <w:drawing>
                <wp:inline distT="0" distB="0" distL="0" distR="0">
                  <wp:extent cx="50800" cy="92075"/>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r>
              <w:rPr>
                <w:sz w:val="18"/>
              </w:rPr>
              <w:t>&lt;=案例缺陷率&lt;30，</w:t>
            </w:r>
            <w:r>
              <w:rPr>
                <w:spacing w:val="-27"/>
                <w:sz w:val="18"/>
              </w:rPr>
              <w:t>扣</w:t>
            </w:r>
          </w:p>
          <w:p>
            <w:pPr>
              <w:pStyle w:val="TableParagraph"/>
              <w:spacing w:before="126"/>
              <w:ind w:left="82"/>
              <w:rPr>
                <w:sz w:val="18"/>
              </w:rPr>
            </w:pPr>
            <w:r>
              <w:rPr>
                <w:w w:val="105"/>
                <w:sz w:val="18"/>
              </w:rPr>
              <w:t>2 分；</w:t>
            </w:r>
          </w:p>
          <w:p>
            <w:pPr>
              <w:pStyle w:val="TableParagraph"/>
              <w:spacing w:before="135"/>
              <w:ind w:left="82"/>
              <w:rPr>
                <w:sz w:val="18"/>
              </w:rPr>
            </w:pPr>
            <w:r>
              <w:rPr>
                <w:spacing w:val="2"/>
                <w:sz w:val="18"/>
              </w:rPr>
              <w:t>30</w:t>
            </w:r>
            <w:r>
              <w:rPr>
                <w:spacing w:val="-85"/>
                <w:sz w:val="18"/>
              </w:rPr>
              <w:t> </w:t>
            </w:r>
            <w:r>
              <w:rPr>
                <w:spacing w:val="5"/>
                <w:w w:val="102"/>
                <w:sz w:val="18"/>
              </w:rPr>
              <w:drawing>
                <wp:inline distT="0" distB="0" distL="0" distR="0">
                  <wp:extent cx="50800" cy="92075"/>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r>
              <w:rPr>
                <w:sz w:val="18"/>
              </w:rPr>
              <w:t>&lt;=案例缺陷率&lt;40，</w:t>
            </w:r>
            <w:r>
              <w:rPr>
                <w:spacing w:val="-27"/>
                <w:sz w:val="18"/>
              </w:rPr>
              <w:t>扣</w:t>
            </w:r>
          </w:p>
          <w:p>
            <w:pPr>
              <w:pStyle w:val="TableParagraph"/>
              <w:spacing w:before="126"/>
              <w:ind w:left="82"/>
              <w:rPr>
                <w:sz w:val="18"/>
              </w:rPr>
            </w:pPr>
            <w:r>
              <w:rPr>
                <w:w w:val="105"/>
                <w:sz w:val="18"/>
              </w:rPr>
              <w:t>4 分；</w:t>
            </w:r>
          </w:p>
          <w:p>
            <w:pPr>
              <w:pStyle w:val="TableParagraph"/>
              <w:spacing w:before="126"/>
              <w:ind w:left="82"/>
              <w:rPr>
                <w:sz w:val="18"/>
              </w:rPr>
            </w:pPr>
            <w:r>
              <w:rPr>
                <w:spacing w:val="2"/>
                <w:position w:val="1"/>
                <w:sz w:val="18"/>
              </w:rPr>
              <w:t>40</w:t>
            </w:r>
            <w:r>
              <w:rPr>
                <w:spacing w:val="-85"/>
                <w:position w:val="1"/>
                <w:sz w:val="18"/>
              </w:rPr>
              <w:t> </w:t>
            </w:r>
            <w:r>
              <w:rPr>
                <w:spacing w:val="5"/>
                <w:w w:val="102"/>
                <w:sz w:val="18"/>
              </w:rPr>
              <w:drawing>
                <wp:inline distT="0" distB="0" distL="0" distR="0">
                  <wp:extent cx="50800" cy="92075"/>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r>
              <w:rPr>
                <w:position w:val="1"/>
                <w:sz w:val="18"/>
              </w:rPr>
              <w:t>&lt;=案例缺陷率&lt;50，</w:t>
            </w:r>
            <w:r>
              <w:rPr>
                <w:spacing w:val="-27"/>
                <w:position w:val="1"/>
                <w:sz w:val="18"/>
              </w:rPr>
              <w:t>扣</w:t>
            </w:r>
          </w:p>
          <w:p>
            <w:pPr>
              <w:pStyle w:val="TableParagraph"/>
              <w:spacing w:before="135"/>
              <w:ind w:left="82"/>
              <w:rPr>
                <w:sz w:val="18"/>
              </w:rPr>
            </w:pPr>
            <w:r>
              <w:rPr>
                <w:w w:val="105"/>
                <w:sz w:val="18"/>
              </w:rPr>
              <w:t>6 分；</w:t>
            </w:r>
          </w:p>
          <w:p>
            <w:pPr>
              <w:pStyle w:val="TableParagraph"/>
              <w:spacing w:before="126"/>
              <w:ind w:left="82"/>
              <w:rPr>
                <w:sz w:val="18"/>
              </w:rPr>
            </w:pPr>
            <w:r>
              <w:rPr>
                <w:spacing w:val="13"/>
                <w:position w:val="1"/>
                <w:sz w:val="18"/>
              </w:rPr>
              <w:t>案</w:t>
            </w:r>
            <w:r>
              <w:rPr>
                <w:spacing w:val="11"/>
                <w:position w:val="1"/>
                <w:sz w:val="18"/>
              </w:rPr>
              <w:t>例</w:t>
            </w:r>
            <w:r>
              <w:rPr>
                <w:spacing w:val="13"/>
                <w:position w:val="1"/>
                <w:sz w:val="18"/>
              </w:rPr>
              <w:t>缺</w:t>
            </w:r>
            <w:r>
              <w:rPr>
                <w:spacing w:val="11"/>
                <w:position w:val="1"/>
                <w:sz w:val="18"/>
              </w:rPr>
              <w:t>陷</w:t>
            </w:r>
            <w:r>
              <w:rPr>
                <w:spacing w:val="12"/>
                <w:position w:val="1"/>
                <w:sz w:val="18"/>
              </w:rPr>
              <w:t>率</w:t>
            </w:r>
            <w:r>
              <w:rPr>
                <w:position w:val="1"/>
                <w:sz w:val="18"/>
              </w:rPr>
              <w:t>&gt;=50</w:t>
            </w:r>
            <w:r>
              <w:rPr>
                <w:spacing w:val="-50"/>
                <w:position w:val="1"/>
                <w:sz w:val="18"/>
              </w:rPr>
              <w:t> </w:t>
            </w:r>
            <w:r>
              <w:rPr>
                <w:spacing w:val="7"/>
                <w:w w:val="102"/>
                <w:sz w:val="18"/>
              </w:rPr>
              <w:drawing>
                <wp:inline distT="0" distB="0" distL="0" distR="0">
                  <wp:extent cx="50800" cy="92075"/>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7"/>
                <w:w w:val="102"/>
                <w:sz w:val="18"/>
              </w:rPr>
            </w:r>
            <w:r>
              <w:rPr>
                <w:spacing w:val="11"/>
                <w:w w:val="105"/>
                <w:position w:val="1"/>
                <w:sz w:val="18"/>
              </w:rPr>
              <w:t>，</w:t>
            </w:r>
            <w:r>
              <w:rPr>
                <w:w w:val="105"/>
                <w:position w:val="1"/>
                <w:sz w:val="18"/>
              </w:rPr>
              <w:t>扣</w:t>
            </w:r>
            <w:r>
              <w:rPr>
                <w:spacing w:val="1"/>
                <w:w w:val="105"/>
                <w:position w:val="1"/>
                <w:sz w:val="18"/>
              </w:rPr>
              <w:t> </w:t>
            </w:r>
            <w:r>
              <w:rPr>
                <w:w w:val="105"/>
                <w:position w:val="1"/>
                <w:sz w:val="18"/>
              </w:rPr>
              <w:t>10</w:t>
            </w:r>
          </w:p>
        </w:tc>
      </w:tr>
    </w:tbl>
    <w:p>
      <w:pPr>
        <w:spacing w:after="0"/>
        <w:rPr>
          <w:sz w:val="18"/>
        </w:rPr>
        <w:sectPr>
          <w:pgSz w:w="11910" w:h="16840"/>
          <w:pgMar w:top="1580" w:bottom="280" w:left="1280" w:right="20"/>
        </w:sectPr>
      </w:pPr>
    </w:p>
    <w:p>
      <w:pPr>
        <w:pStyle w:val="BodyText"/>
        <w:rPr>
          <w:rFonts w:ascii="Times New Roman"/>
          <w:sz w:val="20"/>
        </w:rPr>
      </w:pPr>
      <w:r>
        <w:rPr/>
        <w:pict>
          <v:rect style="position:absolute;margin-left:395.470001pt;margin-top:96.139984pt;width:199.850007pt;height:649.78pt;mso-position-horizontal-relative:page;mso-position-vertical-relative:page;z-index:-254129152" filled="true" fillcolor="#f1f1f1"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4"/>
        </w:rPr>
      </w:pPr>
    </w:p>
    <w:tbl>
      <w:tblPr>
        <w:tblW w:w="0" w:type="auto"/>
        <w:jc w:val="left"/>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6"/>
        <w:gridCol w:w="3610"/>
        <w:gridCol w:w="2296"/>
      </w:tblGrid>
      <w:tr>
        <w:trPr>
          <w:trHeight w:val="2526" w:hRule="atLeast"/>
        </w:trPr>
        <w:tc>
          <w:tcPr>
            <w:tcW w:w="926" w:type="dxa"/>
          </w:tcPr>
          <w:p>
            <w:pPr>
              <w:pStyle w:val="TableParagraph"/>
              <w:rPr>
                <w:rFonts w:ascii="Times New Roman"/>
                <w:sz w:val="18"/>
              </w:rPr>
            </w:pPr>
          </w:p>
        </w:tc>
        <w:tc>
          <w:tcPr>
            <w:tcW w:w="3610" w:type="dxa"/>
          </w:tcPr>
          <w:p>
            <w:pPr>
              <w:pStyle w:val="TableParagraph"/>
              <w:numPr>
                <w:ilvl w:val="0"/>
                <w:numId w:val="42"/>
              </w:numPr>
              <w:tabs>
                <w:tab w:pos="360" w:val="left" w:leader="none"/>
              </w:tabs>
              <w:spacing w:line="376" w:lineRule="auto" w:before="66" w:after="0"/>
              <w:ind w:left="81" w:right="72" w:firstLine="0"/>
              <w:jc w:val="left"/>
              <w:rPr>
                <w:sz w:val="18"/>
              </w:rPr>
            </w:pPr>
            <w:r>
              <w:rPr>
                <w:w w:val="102"/>
                <w:sz w:val="18"/>
              </w:rPr>
              <w:t>案例缺陷率&lt;20</w:t>
            </w:r>
            <w:r>
              <w:rPr>
                <w:spacing w:val="-76"/>
                <w:w w:val="102"/>
                <w:sz w:val="18"/>
              </w:rPr>
              <w:t></w:t>
            </w:r>
            <w:r>
              <w:rPr>
                <w:w w:val="102"/>
                <w:sz w:val="18"/>
              </w:rPr>
              <w:t>（</w:t>
            </w:r>
            <w:r>
              <w:rPr>
                <w:spacing w:val="-1"/>
                <w:w w:val="102"/>
                <w:sz w:val="18"/>
              </w:rPr>
              <w:t>缺陷总数</w:t>
            </w:r>
            <w:r>
              <w:rPr>
                <w:w w:val="102"/>
                <w:sz w:val="18"/>
              </w:rPr>
              <w:t>/</w:t>
            </w:r>
            <w:r>
              <w:rPr>
                <w:spacing w:val="-20"/>
                <w:w w:val="102"/>
                <w:sz w:val="18"/>
              </w:rPr>
              <w:t>测试案例总</w:t>
            </w:r>
            <w:r>
              <w:rPr>
                <w:w w:val="105"/>
                <w:sz w:val="18"/>
              </w:rPr>
              <w:t>数）*100</w:t>
            </w:r>
          </w:p>
          <w:p>
            <w:pPr>
              <w:pStyle w:val="TableParagraph"/>
              <w:numPr>
                <w:ilvl w:val="0"/>
                <w:numId w:val="42"/>
              </w:numPr>
              <w:tabs>
                <w:tab w:pos="360" w:val="left" w:leader="none"/>
              </w:tabs>
              <w:spacing w:line="229" w:lineRule="exact" w:before="0" w:after="0"/>
              <w:ind w:left="359" w:right="0" w:hanging="279"/>
              <w:jc w:val="left"/>
              <w:rPr>
                <w:sz w:val="18"/>
              </w:rPr>
            </w:pPr>
            <w:r>
              <w:rPr>
                <w:w w:val="105"/>
                <w:sz w:val="18"/>
              </w:rPr>
              <w:t>L1</w:t>
            </w:r>
            <w:r>
              <w:rPr>
                <w:spacing w:val="-8"/>
                <w:w w:val="105"/>
                <w:sz w:val="18"/>
              </w:rPr>
              <w:t> 缺陷、低级缺陷数</w:t>
            </w:r>
            <w:r>
              <w:rPr>
                <w:w w:val="105"/>
                <w:sz w:val="18"/>
              </w:rPr>
              <w:t>=0</w:t>
            </w:r>
          </w:p>
        </w:tc>
        <w:tc>
          <w:tcPr>
            <w:tcW w:w="2296" w:type="dxa"/>
          </w:tcPr>
          <w:p>
            <w:pPr>
              <w:pStyle w:val="TableParagraph"/>
              <w:spacing w:before="66"/>
              <w:ind w:left="82"/>
              <w:rPr>
                <w:sz w:val="18"/>
              </w:rPr>
            </w:pPr>
            <w:r>
              <w:rPr>
                <w:w w:val="105"/>
                <w:sz w:val="18"/>
              </w:rPr>
              <w:t>分；</w:t>
            </w:r>
          </w:p>
          <w:p>
            <w:pPr>
              <w:pStyle w:val="TableParagraph"/>
              <w:spacing w:before="131"/>
              <w:ind w:left="82"/>
              <w:rPr>
                <w:sz w:val="18"/>
              </w:rPr>
            </w:pPr>
            <w:r>
              <w:rPr>
                <w:w w:val="105"/>
                <w:sz w:val="18"/>
              </w:rPr>
              <w:t>L1 或低级缺陷出现一个扣</w:t>
            </w:r>
          </w:p>
          <w:p>
            <w:pPr>
              <w:pStyle w:val="TableParagraph"/>
              <w:spacing w:before="131"/>
              <w:ind w:left="82"/>
              <w:jc w:val="both"/>
              <w:rPr>
                <w:sz w:val="18"/>
              </w:rPr>
            </w:pPr>
            <w:r>
              <w:rPr>
                <w:w w:val="105"/>
                <w:sz w:val="18"/>
              </w:rPr>
              <w:t>0.5 分；</w:t>
            </w:r>
          </w:p>
          <w:p>
            <w:pPr>
              <w:pStyle w:val="TableParagraph"/>
              <w:spacing w:line="376" w:lineRule="auto" w:before="130"/>
              <w:ind w:left="82" w:right="72"/>
              <w:jc w:val="both"/>
              <w:rPr>
                <w:sz w:val="18"/>
              </w:rPr>
            </w:pPr>
            <w:r>
              <w:rPr>
                <w:w w:val="102"/>
                <w:sz w:val="18"/>
              </w:rPr>
              <w:t>生产上线后（6</w:t>
            </w:r>
            <w:r>
              <w:rPr>
                <w:sz w:val="18"/>
              </w:rPr>
              <w:t> </w:t>
            </w:r>
            <w:r>
              <w:rPr>
                <w:w w:val="102"/>
                <w:sz w:val="18"/>
              </w:rPr>
              <w:t>个月内</w:t>
            </w:r>
            <w:r>
              <w:rPr>
                <w:spacing w:val="-100"/>
                <w:w w:val="102"/>
                <w:sz w:val="18"/>
              </w:rPr>
              <w:t>）</w:t>
            </w:r>
            <w:r>
              <w:rPr>
                <w:spacing w:val="-8"/>
                <w:w w:val="102"/>
                <w:sz w:val="18"/>
              </w:rPr>
              <w:t>：</w:t>
            </w:r>
            <w:r>
              <w:rPr>
                <w:w w:val="105"/>
                <w:sz w:val="18"/>
              </w:rPr>
              <w:t>生产缺陷数&gt;2</w:t>
            </w:r>
            <w:r>
              <w:rPr>
                <w:spacing w:val="-24"/>
                <w:w w:val="105"/>
                <w:sz w:val="18"/>
              </w:rPr>
              <w:t> 个，扣 </w:t>
            </w:r>
            <w:r>
              <w:rPr>
                <w:w w:val="105"/>
                <w:sz w:val="18"/>
              </w:rPr>
              <w:t>1</w:t>
            </w:r>
            <w:r>
              <w:rPr>
                <w:spacing w:val="-30"/>
                <w:w w:val="105"/>
                <w:sz w:val="18"/>
              </w:rPr>
              <w:t> 分生产缺陷数&gt;5</w:t>
            </w:r>
            <w:r>
              <w:rPr>
                <w:spacing w:val="-24"/>
                <w:w w:val="105"/>
                <w:sz w:val="18"/>
              </w:rPr>
              <w:t> 个，扣 </w:t>
            </w:r>
            <w:r>
              <w:rPr>
                <w:w w:val="105"/>
                <w:sz w:val="18"/>
              </w:rPr>
              <w:t>2</w:t>
            </w:r>
            <w:r>
              <w:rPr>
                <w:spacing w:val="-30"/>
                <w:w w:val="105"/>
                <w:sz w:val="18"/>
              </w:rPr>
              <w:t> 分</w:t>
            </w:r>
          </w:p>
          <w:p>
            <w:pPr>
              <w:pStyle w:val="TableParagraph"/>
              <w:spacing w:line="228" w:lineRule="exact"/>
              <w:ind w:left="82"/>
              <w:jc w:val="both"/>
              <w:rPr>
                <w:sz w:val="18"/>
              </w:rPr>
            </w:pPr>
            <w:r>
              <w:rPr>
                <w:w w:val="105"/>
                <w:sz w:val="18"/>
              </w:rPr>
              <w:t>生产缺陷数&gt;10</w:t>
            </w:r>
            <w:r>
              <w:rPr>
                <w:spacing w:val="-33"/>
                <w:w w:val="105"/>
                <w:sz w:val="18"/>
              </w:rPr>
              <w:t> 个，扣 </w:t>
            </w:r>
            <w:r>
              <w:rPr>
                <w:w w:val="105"/>
                <w:sz w:val="18"/>
              </w:rPr>
              <w:t>5</w:t>
            </w:r>
            <w:r>
              <w:rPr>
                <w:spacing w:val="-30"/>
                <w:w w:val="105"/>
                <w:sz w:val="18"/>
              </w:rPr>
              <w:t> 分</w:t>
            </w:r>
          </w:p>
        </w:tc>
      </w:tr>
      <w:tr>
        <w:trPr>
          <w:trHeight w:val="2164" w:hRule="atLeast"/>
        </w:trPr>
        <w:tc>
          <w:tcPr>
            <w:tcW w:w="6832" w:type="dxa"/>
            <w:gridSpan w:val="3"/>
          </w:tcPr>
          <w:p>
            <w:pPr>
              <w:pStyle w:val="TableParagraph"/>
              <w:numPr>
                <w:ilvl w:val="0"/>
                <w:numId w:val="43"/>
              </w:numPr>
              <w:tabs>
                <w:tab w:pos="637" w:val="left" w:leader="none"/>
                <w:tab w:pos="638" w:val="left" w:leader="none"/>
              </w:tabs>
              <w:spacing w:line="240" w:lineRule="auto" w:before="66" w:after="0"/>
              <w:ind w:left="637" w:right="0" w:hanging="279"/>
              <w:jc w:val="left"/>
              <w:rPr>
                <w:sz w:val="18"/>
              </w:rPr>
            </w:pPr>
            <w:r>
              <w:rPr>
                <w:sz w:val="18"/>
              </w:rPr>
              <w:t>1&lt;=扣分&lt;10</w:t>
            </w:r>
            <w:r>
              <w:rPr>
                <w:spacing w:val="-4"/>
                <w:sz w:val="18"/>
              </w:rPr>
              <w:t> 分，扣除合同款的 </w:t>
            </w:r>
            <w:r>
              <w:rPr>
                <w:sz w:val="18"/>
              </w:rPr>
              <w:t>0</w:t>
            </w:r>
          </w:p>
          <w:p>
            <w:pPr>
              <w:pStyle w:val="TableParagraph"/>
              <w:numPr>
                <w:ilvl w:val="0"/>
                <w:numId w:val="43"/>
              </w:numPr>
              <w:tabs>
                <w:tab w:pos="637" w:val="left" w:leader="none"/>
                <w:tab w:pos="638" w:val="left" w:leader="none"/>
              </w:tabs>
              <w:spacing w:line="240" w:lineRule="auto" w:before="126" w:after="0"/>
              <w:ind w:left="637" w:right="0" w:hanging="279"/>
              <w:jc w:val="left"/>
              <w:rPr>
                <w:sz w:val="18"/>
              </w:rPr>
            </w:pPr>
            <w:r>
              <w:rPr>
                <w:w w:val="105"/>
                <w:position w:val="1"/>
                <w:sz w:val="18"/>
              </w:rPr>
              <w:t>10&lt;=扣分&lt;20</w:t>
            </w:r>
            <w:r>
              <w:rPr>
                <w:spacing w:val="-18"/>
                <w:w w:val="105"/>
                <w:position w:val="1"/>
                <w:sz w:val="18"/>
              </w:rPr>
              <w:t> 分，扣除合同款的 </w:t>
            </w:r>
            <w:r>
              <w:rPr>
                <w:spacing w:val="5"/>
                <w:w w:val="105"/>
                <w:position w:val="1"/>
                <w:sz w:val="18"/>
              </w:rPr>
              <w:t>1</w:t>
            </w:r>
            <w:r>
              <w:rPr>
                <w:spacing w:val="5"/>
                <w:w w:val="102"/>
                <w:sz w:val="18"/>
              </w:rPr>
              <w:drawing>
                <wp:inline distT="0" distB="0" distL="0" distR="0">
                  <wp:extent cx="50800" cy="92075"/>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p>
          <w:p>
            <w:pPr>
              <w:pStyle w:val="TableParagraph"/>
              <w:numPr>
                <w:ilvl w:val="0"/>
                <w:numId w:val="43"/>
              </w:numPr>
              <w:tabs>
                <w:tab w:pos="637" w:val="left" w:leader="none"/>
                <w:tab w:pos="638" w:val="left" w:leader="none"/>
              </w:tabs>
              <w:spacing w:line="240" w:lineRule="auto" w:before="140" w:after="0"/>
              <w:ind w:left="637" w:right="0" w:hanging="279"/>
              <w:jc w:val="left"/>
              <w:rPr>
                <w:sz w:val="18"/>
              </w:rPr>
            </w:pPr>
            <w:r>
              <w:rPr>
                <w:w w:val="105"/>
                <w:sz w:val="18"/>
              </w:rPr>
              <w:t>20&lt;=扣分&lt;30</w:t>
            </w:r>
            <w:r>
              <w:rPr>
                <w:spacing w:val="-18"/>
                <w:w w:val="105"/>
                <w:sz w:val="18"/>
              </w:rPr>
              <w:t> 分，扣除合同款的 </w:t>
            </w:r>
            <w:r>
              <w:rPr>
                <w:spacing w:val="5"/>
                <w:w w:val="105"/>
                <w:sz w:val="18"/>
              </w:rPr>
              <w:t>2</w:t>
            </w:r>
            <w:r>
              <w:rPr>
                <w:spacing w:val="5"/>
                <w:w w:val="102"/>
                <w:sz w:val="18"/>
              </w:rPr>
              <w:drawing>
                <wp:inline distT="0" distB="0" distL="0" distR="0">
                  <wp:extent cx="50800" cy="92075"/>
                  <wp:effectExtent l="0" t="0" r="0" b="0"/>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p>
          <w:p>
            <w:pPr>
              <w:pStyle w:val="TableParagraph"/>
              <w:numPr>
                <w:ilvl w:val="0"/>
                <w:numId w:val="43"/>
              </w:numPr>
              <w:tabs>
                <w:tab w:pos="637" w:val="left" w:leader="none"/>
                <w:tab w:pos="638" w:val="left" w:leader="none"/>
              </w:tabs>
              <w:spacing w:line="240" w:lineRule="auto" w:before="131" w:after="0"/>
              <w:ind w:left="637" w:right="0" w:hanging="279"/>
              <w:jc w:val="left"/>
              <w:rPr>
                <w:sz w:val="18"/>
              </w:rPr>
            </w:pPr>
            <w:r>
              <w:rPr>
                <w:w w:val="105"/>
                <w:sz w:val="18"/>
              </w:rPr>
              <w:t>30&lt;=扣分&lt;40</w:t>
            </w:r>
            <w:r>
              <w:rPr>
                <w:spacing w:val="-18"/>
                <w:w w:val="105"/>
                <w:sz w:val="18"/>
              </w:rPr>
              <w:t> 分，扣除合同款的 </w:t>
            </w:r>
            <w:r>
              <w:rPr>
                <w:spacing w:val="5"/>
                <w:w w:val="105"/>
                <w:sz w:val="18"/>
              </w:rPr>
              <w:t>3</w:t>
            </w:r>
            <w:r>
              <w:rPr>
                <w:spacing w:val="5"/>
                <w:w w:val="102"/>
                <w:sz w:val="18"/>
              </w:rPr>
              <w:drawing>
                <wp:inline distT="0" distB="0" distL="0" distR="0">
                  <wp:extent cx="50800" cy="92075"/>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p>
          <w:p>
            <w:pPr>
              <w:pStyle w:val="TableParagraph"/>
              <w:numPr>
                <w:ilvl w:val="0"/>
                <w:numId w:val="43"/>
              </w:numPr>
              <w:tabs>
                <w:tab w:pos="637" w:val="left" w:leader="none"/>
                <w:tab w:pos="638" w:val="left" w:leader="none"/>
              </w:tabs>
              <w:spacing w:line="240" w:lineRule="auto" w:before="121" w:after="0"/>
              <w:ind w:left="637" w:right="0" w:hanging="279"/>
              <w:jc w:val="left"/>
              <w:rPr>
                <w:sz w:val="18"/>
              </w:rPr>
            </w:pPr>
            <w:r>
              <w:rPr>
                <w:w w:val="105"/>
                <w:position w:val="1"/>
                <w:sz w:val="18"/>
              </w:rPr>
              <w:t>40&lt;=扣分&lt;50</w:t>
            </w:r>
            <w:r>
              <w:rPr>
                <w:spacing w:val="-18"/>
                <w:w w:val="105"/>
                <w:position w:val="1"/>
                <w:sz w:val="18"/>
              </w:rPr>
              <w:t> 分，扣除合同款的 </w:t>
            </w:r>
            <w:r>
              <w:rPr>
                <w:spacing w:val="5"/>
                <w:w w:val="105"/>
                <w:position w:val="1"/>
                <w:sz w:val="18"/>
              </w:rPr>
              <w:t>4</w:t>
            </w:r>
            <w:r>
              <w:rPr>
                <w:spacing w:val="5"/>
                <w:w w:val="102"/>
                <w:sz w:val="18"/>
              </w:rPr>
              <w:drawing>
                <wp:inline distT="0" distB="0" distL="0" distR="0">
                  <wp:extent cx="50800" cy="92075"/>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p>
          <w:p>
            <w:pPr>
              <w:pStyle w:val="TableParagraph"/>
              <w:numPr>
                <w:ilvl w:val="0"/>
                <w:numId w:val="43"/>
              </w:numPr>
              <w:tabs>
                <w:tab w:pos="637" w:val="left" w:leader="none"/>
                <w:tab w:pos="638" w:val="left" w:leader="none"/>
              </w:tabs>
              <w:spacing w:line="240" w:lineRule="auto" w:before="141" w:after="0"/>
              <w:ind w:left="637" w:right="0" w:hanging="279"/>
              <w:jc w:val="left"/>
              <w:rPr>
                <w:sz w:val="18"/>
              </w:rPr>
            </w:pPr>
            <w:r>
              <w:rPr>
                <w:w w:val="105"/>
                <w:sz w:val="18"/>
              </w:rPr>
              <w:t>扣分&gt;=50</w:t>
            </w:r>
            <w:r>
              <w:rPr>
                <w:spacing w:val="-17"/>
                <w:w w:val="105"/>
                <w:sz w:val="18"/>
              </w:rPr>
              <w:t> 分，扣除合同款的 </w:t>
            </w:r>
            <w:r>
              <w:rPr>
                <w:spacing w:val="5"/>
                <w:w w:val="105"/>
                <w:sz w:val="18"/>
              </w:rPr>
              <w:t>5</w:t>
            </w:r>
            <w:r>
              <w:rPr>
                <w:spacing w:val="5"/>
                <w:w w:val="102"/>
                <w:sz w:val="18"/>
              </w:rPr>
              <w:drawing>
                <wp:inline distT="0" distB="0" distL="0" distR="0">
                  <wp:extent cx="50800" cy="92075"/>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50800" cy="92075"/>
                          </a:xfrm>
                          <a:prstGeom prst="rect">
                            <a:avLst/>
                          </a:prstGeom>
                        </pic:spPr>
                      </pic:pic>
                    </a:graphicData>
                  </a:graphic>
                </wp:inline>
              </w:drawing>
            </w:r>
            <w:r>
              <w:rPr>
                <w:spacing w:val="5"/>
                <w:w w:val="102"/>
                <w:sz w:val="18"/>
              </w:rPr>
            </w:r>
          </w:p>
        </w:tc>
      </w:tr>
    </w:tbl>
    <w:p>
      <w:pPr>
        <w:spacing w:after="0" w:line="240" w:lineRule="auto"/>
        <w:jc w:val="left"/>
        <w:rPr>
          <w:sz w:val="18"/>
        </w:rPr>
        <w:sectPr>
          <w:pgSz w:w="11910" w:h="16840"/>
          <w:pgMar w:top="1580" w:bottom="280" w:left="1280" w:right="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8"/>
        </w:rPr>
      </w:pPr>
    </w:p>
    <w:p>
      <w:pPr>
        <w:spacing w:after="0"/>
        <w:rPr>
          <w:rFonts w:ascii="Times New Roman"/>
          <w:sz w:val="18"/>
        </w:rPr>
        <w:sectPr>
          <w:pgSz w:w="11910" w:h="16840"/>
          <w:pgMar w:top="1580" w:bottom="280" w:left="1280" w:right="20"/>
        </w:sectPr>
      </w:pPr>
    </w:p>
    <w:p>
      <w:pPr>
        <w:spacing w:before="79"/>
        <w:ind w:left="109" w:right="0" w:firstLine="0"/>
        <w:jc w:val="left"/>
        <w:rPr>
          <w:sz w:val="18"/>
        </w:rPr>
      </w:pPr>
      <w:r>
        <w:rPr>
          <w:w w:val="105"/>
          <w:sz w:val="18"/>
        </w:rPr>
        <w:t>附件五：</w:t>
      </w:r>
    </w:p>
    <w:p>
      <w:pPr>
        <w:pStyle w:val="BodyText"/>
        <w:spacing w:before="5"/>
        <w:rPr>
          <w:sz w:val="27"/>
        </w:rPr>
      </w:pPr>
      <w:r>
        <w:rPr/>
        <w:br w:type="column"/>
      </w:r>
      <w:r>
        <w:rPr>
          <w:sz w:val="27"/>
        </w:rPr>
      </w:r>
    </w:p>
    <w:p>
      <w:pPr>
        <w:spacing w:before="0"/>
        <w:ind w:left="109" w:right="0" w:firstLine="0"/>
        <w:jc w:val="left"/>
        <w:rPr>
          <w:rFonts w:ascii="Microsoft JhengHei" w:eastAsia="Microsoft JhengHei" w:hint="eastAsia"/>
          <w:b/>
          <w:sz w:val="21"/>
        </w:rPr>
      </w:pPr>
      <w:r>
        <w:rPr/>
        <w:pict>
          <v:rect style="position:absolute;margin-left:395.470001pt;margin-top:-69.554169pt;width:199.850007pt;height:649.78pt;mso-position-horizontal-relative:page;mso-position-vertical-relative:paragraph;z-index:251702272" filled="true" fillcolor="#f1f1f1" stroked="false">
            <v:fill type="solid"/>
            <w10:wrap type="none"/>
          </v:rect>
        </w:pict>
      </w:r>
      <w:r>
        <w:rPr>
          <w:rFonts w:ascii="Microsoft JhengHei" w:eastAsia="Microsoft JhengHei" w:hint="eastAsia"/>
          <w:b/>
          <w:w w:val="105"/>
          <w:sz w:val="21"/>
        </w:rPr>
        <w:t>运维服务内容和标准</w:t>
      </w:r>
    </w:p>
    <w:p>
      <w:pPr>
        <w:spacing w:after="0"/>
        <w:jc w:val="left"/>
        <w:rPr>
          <w:rFonts w:ascii="Microsoft JhengHei" w:eastAsia="Microsoft JhengHei" w:hint="eastAsia"/>
          <w:sz w:val="21"/>
        </w:rPr>
        <w:sectPr>
          <w:type w:val="continuous"/>
          <w:pgSz w:w="11910" w:h="16840"/>
          <w:pgMar w:top="1580" w:bottom="280" w:left="1280" w:right="20"/>
          <w:cols w:num="2" w:equalWidth="0">
            <w:col w:w="891" w:space="1721"/>
            <w:col w:w="7998"/>
          </w:cols>
        </w:sectPr>
      </w:pPr>
    </w:p>
    <w:p>
      <w:pPr>
        <w:pStyle w:val="BodyText"/>
        <w:spacing w:before="11"/>
        <w:rPr>
          <w:rFonts w:ascii="Microsoft JhengHei"/>
          <w:b/>
          <w:sz w:val="15"/>
        </w:rPr>
      </w:pPr>
    </w:p>
    <w:p>
      <w:pPr>
        <w:spacing w:line="376" w:lineRule="auto" w:before="79"/>
        <w:ind w:left="546" w:right="4085" w:hanging="438"/>
        <w:jc w:val="left"/>
        <w:rPr>
          <w:rFonts w:ascii="仿宋" w:eastAsia="仿宋" w:hint="eastAsia"/>
          <w:sz w:val="18"/>
        </w:rPr>
      </w:pPr>
      <w:r>
        <w:rPr>
          <w:rFonts w:ascii="仿宋" w:eastAsia="仿宋" w:hint="eastAsia"/>
          <w:sz w:val="18"/>
        </w:rPr>
        <w:t>一、 乙方为甲方提供的基础运维服务内容主要包括咨询维护、系统维护服务、</w:t>
      </w:r>
      <w:r>
        <w:rPr>
          <w:rFonts w:ascii="仿宋" w:eastAsia="仿宋" w:hint="eastAsia"/>
          <w:w w:val="105"/>
          <w:sz w:val="18"/>
        </w:rPr>
        <w:t>系统操作培训三个方面。</w:t>
      </w:r>
    </w:p>
    <w:p>
      <w:pPr>
        <w:spacing w:line="229" w:lineRule="exact" w:before="0"/>
        <w:ind w:left="218" w:right="0" w:firstLine="0"/>
        <w:jc w:val="left"/>
        <w:rPr>
          <w:rFonts w:ascii="仿宋" w:eastAsia="仿宋" w:hint="eastAsia"/>
          <w:sz w:val="18"/>
        </w:rPr>
      </w:pPr>
      <w:r>
        <w:rPr>
          <w:rFonts w:ascii="Arial" w:eastAsia="Arial"/>
          <w:w w:val="105"/>
          <w:sz w:val="18"/>
        </w:rPr>
        <w:t>1</w:t>
      </w:r>
      <w:r>
        <w:rPr>
          <w:rFonts w:ascii="仿宋" w:eastAsia="仿宋" w:hint="eastAsia"/>
          <w:w w:val="105"/>
          <w:sz w:val="18"/>
        </w:rPr>
        <w:t>、 咨询服务</w:t>
      </w:r>
    </w:p>
    <w:p>
      <w:pPr>
        <w:spacing w:before="130"/>
        <w:ind w:left="870" w:right="0" w:firstLine="0"/>
        <w:jc w:val="left"/>
        <w:rPr>
          <w:rFonts w:ascii="仿宋" w:eastAsia="仿宋" w:hint="eastAsia"/>
          <w:sz w:val="18"/>
        </w:rPr>
      </w:pPr>
      <w:r>
        <w:rPr>
          <w:rFonts w:ascii="仿宋" w:eastAsia="仿宋" w:hint="eastAsia"/>
          <w:w w:val="105"/>
          <w:sz w:val="18"/>
        </w:rPr>
        <w:t>服务目的：保证及时解答甲方对系统的基本操作问题；</w:t>
      </w:r>
    </w:p>
    <w:p>
      <w:pPr>
        <w:spacing w:before="131"/>
        <w:ind w:left="870" w:right="0" w:firstLine="0"/>
        <w:jc w:val="left"/>
        <w:rPr>
          <w:rFonts w:ascii="仿宋" w:eastAsia="仿宋" w:hint="eastAsia"/>
          <w:sz w:val="18"/>
        </w:rPr>
      </w:pPr>
      <w:r>
        <w:rPr>
          <w:rFonts w:ascii="仿宋" w:eastAsia="仿宋" w:hint="eastAsia"/>
          <w:w w:val="105"/>
          <w:sz w:val="18"/>
        </w:rPr>
        <w:t>工作内容：可通过电话、邮件、传真等方式进行系统应用性问题咨询；</w:t>
      </w:r>
    </w:p>
    <w:p>
      <w:pPr>
        <w:spacing w:before="131"/>
        <w:ind w:left="218" w:right="0" w:firstLine="0"/>
        <w:jc w:val="left"/>
        <w:rPr>
          <w:rFonts w:ascii="仿宋" w:eastAsia="仿宋" w:hint="eastAsia"/>
          <w:sz w:val="18"/>
        </w:rPr>
      </w:pPr>
      <w:r>
        <w:rPr>
          <w:rFonts w:ascii="Arial" w:eastAsia="Arial"/>
          <w:w w:val="105"/>
          <w:sz w:val="18"/>
        </w:rPr>
        <w:t>2</w:t>
      </w:r>
      <w:r>
        <w:rPr>
          <w:rFonts w:ascii="仿宋" w:eastAsia="仿宋" w:hint="eastAsia"/>
          <w:w w:val="105"/>
          <w:sz w:val="18"/>
        </w:rPr>
        <w:t>、 系统维护服务</w:t>
      </w:r>
    </w:p>
    <w:p>
      <w:pPr>
        <w:spacing w:line="376" w:lineRule="auto" w:before="130"/>
        <w:ind w:left="870" w:right="6954" w:firstLine="0"/>
        <w:jc w:val="left"/>
        <w:rPr>
          <w:rFonts w:ascii="仿宋" w:eastAsia="仿宋" w:hint="eastAsia"/>
          <w:sz w:val="18"/>
        </w:rPr>
      </w:pPr>
      <w:r>
        <w:rPr>
          <w:rFonts w:ascii="仿宋" w:eastAsia="仿宋" w:hint="eastAsia"/>
          <w:sz w:val="18"/>
        </w:rPr>
        <w:t>服务目的：保障系统的正常运行。工作内容：主要以日常维护为主。</w:t>
      </w:r>
    </w:p>
    <w:p>
      <w:pPr>
        <w:pStyle w:val="ListParagraph"/>
        <w:numPr>
          <w:ilvl w:val="0"/>
          <w:numId w:val="44"/>
        </w:numPr>
        <w:tabs>
          <w:tab w:pos="758" w:val="left" w:leader="none"/>
        </w:tabs>
        <w:spacing w:line="229" w:lineRule="exact" w:before="0" w:after="0"/>
        <w:ind w:left="757" w:right="0" w:hanging="540"/>
        <w:jc w:val="left"/>
        <w:rPr>
          <w:rFonts w:ascii="仿宋" w:eastAsia="仿宋" w:hint="eastAsia"/>
          <w:sz w:val="18"/>
        </w:rPr>
      </w:pPr>
      <w:r>
        <w:rPr>
          <w:rFonts w:ascii="仿宋" w:eastAsia="仿宋" w:hint="eastAsia"/>
          <w:w w:val="105"/>
          <w:sz w:val="18"/>
        </w:rPr>
        <w:t>日常维护包括：</w:t>
      </w:r>
    </w:p>
    <w:p>
      <w:pPr>
        <w:pStyle w:val="ListParagraph"/>
        <w:numPr>
          <w:ilvl w:val="1"/>
          <w:numId w:val="44"/>
        </w:numPr>
        <w:tabs>
          <w:tab w:pos="1204" w:val="left" w:leader="none"/>
        </w:tabs>
        <w:spacing w:line="240" w:lineRule="auto" w:before="131" w:after="0"/>
        <w:ind w:left="1204" w:right="0" w:hanging="328"/>
        <w:jc w:val="left"/>
        <w:rPr>
          <w:rFonts w:ascii="仿宋" w:eastAsia="仿宋" w:hint="eastAsia"/>
          <w:sz w:val="18"/>
        </w:rPr>
      </w:pPr>
      <w:r>
        <w:rPr>
          <w:rFonts w:ascii="仿宋" w:eastAsia="仿宋" w:hint="eastAsia"/>
          <w:w w:val="105"/>
          <w:sz w:val="18"/>
        </w:rPr>
        <w:t>协助甲方建立并完善系统监控；</w:t>
      </w:r>
    </w:p>
    <w:p>
      <w:pPr>
        <w:pStyle w:val="ListParagraph"/>
        <w:numPr>
          <w:ilvl w:val="1"/>
          <w:numId w:val="44"/>
        </w:numPr>
        <w:tabs>
          <w:tab w:pos="1204" w:val="left" w:leader="none"/>
        </w:tabs>
        <w:spacing w:line="240" w:lineRule="auto" w:before="130" w:after="0"/>
        <w:ind w:left="1204" w:right="0" w:hanging="328"/>
        <w:jc w:val="left"/>
        <w:rPr>
          <w:rFonts w:ascii="仿宋" w:eastAsia="仿宋" w:hint="eastAsia"/>
          <w:sz w:val="18"/>
        </w:rPr>
      </w:pPr>
      <w:r>
        <w:rPr>
          <w:rFonts w:ascii="仿宋" w:eastAsia="仿宋" w:hint="eastAsia"/>
          <w:w w:val="105"/>
          <w:sz w:val="18"/>
        </w:rPr>
        <w:t>解决软件运行过程中影响用户正常使用的系统问题；</w:t>
      </w:r>
    </w:p>
    <w:p>
      <w:pPr>
        <w:pStyle w:val="ListParagraph"/>
        <w:numPr>
          <w:ilvl w:val="1"/>
          <w:numId w:val="44"/>
        </w:numPr>
        <w:tabs>
          <w:tab w:pos="1204" w:val="left" w:leader="none"/>
        </w:tabs>
        <w:spacing w:line="240" w:lineRule="auto" w:before="131" w:after="0"/>
        <w:ind w:left="1204" w:right="0" w:hanging="328"/>
        <w:jc w:val="left"/>
        <w:rPr>
          <w:rFonts w:ascii="仿宋" w:eastAsia="仿宋" w:hint="eastAsia"/>
          <w:sz w:val="18"/>
        </w:rPr>
      </w:pPr>
      <w:r>
        <w:rPr>
          <w:rFonts w:ascii="仿宋" w:eastAsia="仿宋" w:hint="eastAsia"/>
          <w:w w:val="105"/>
          <w:sz w:val="18"/>
        </w:rPr>
        <w:t>通过电话咨询、远程维护、上门服务等方式进行软件操作辅助；</w:t>
      </w:r>
    </w:p>
    <w:p>
      <w:pPr>
        <w:pStyle w:val="ListParagraph"/>
        <w:numPr>
          <w:ilvl w:val="1"/>
          <w:numId w:val="44"/>
        </w:numPr>
        <w:tabs>
          <w:tab w:pos="1204" w:val="left" w:leader="none"/>
        </w:tabs>
        <w:spacing w:line="240" w:lineRule="auto" w:before="130" w:after="0"/>
        <w:ind w:left="1204" w:right="0" w:hanging="328"/>
        <w:jc w:val="left"/>
        <w:rPr>
          <w:rFonts w:ascii="仿宋" w:eastAsia="仿宋" w:hint="eastAsia"/>
          <w:sz w:val="18"/>
        </w:rPr>
      </w:pPr>
      <w:r>
        <w:rPr>
          <w:rFonts w:ascii="仿宋" w:eastAsia="仿宋" w:hint="eastAsia"/>
          <w:w w:val="105"/>
          <w:sz w:val="18"/>
        </w:rPr>
        <w:t>数据备份指导；</w:t>
      </w:r>
    </w:p>
    <w:p>
      <w:pPr>
        <w:pStyle w:val="ListParagraph"/>
        <w:numPr>
          <w:ilvl w:val="1"/>
          <w:numId w:val="44"/>
        </w:numPr>
        <w:tabs>
          <w:tab w:pos="1204" w:val="left" w:leader="none"/>
        </w:tabs>
        <w:spacing w:line="240" w:lineRule="auto" w:before="131" w:after="0"/>
        <w:ind w:left="1204" w:right="0" w:hanging="328"/>
        <w:jc w:val="left"/>
        <w:rPr>
          <w:rFonts w:ascii="仿宋" w:eastAsia="仿宋" w:hint="eastAsia"/>
          <w:sz w:val="18"/>
        </w:rPr>
      </w:pPr>
      <w:r>
        <w:rPr>
          <w:rFonts w:ascii="仿宋" w:eastAsia="仿宋" w:hint="eastAsia"/>
          <w:w w:val="105"/>
          <w:sz w:val="18"/>
        </w:rPr>
        <w:t>因甲方非正常操作带来的调试工作；</w:t>
      </w:r>
    </w:p>
    <w:p>
      <w:pPr>
        <w:pStyle w:val="ListParagraph"/>
        <w:numPr>
          <w:ilvl w:val="1"/>
          <w:numId w:val="44"/>
        </w:numPr>
        <w:tabs>
          <w:tab w:pos="1204" w:val="left" w:leader="none"/>
        </w:tabs>
        <w:spacing w:line="240" w:lineRule="auto" w:before="130" w:after="0"/>
        <w:ind w:left="1204" w:right="0" w:hanging="328"/>
        <w:jc w:val="left"/>
        <w:rPr>
          <w:rFonts w:ascii="仿宋" w:eastAsia="仿宋" w:hint="eastAsia"/>
          <w:sz w:val="18"/>
        </w:rPr>
      </w:pPr>
      <w:r>
        <w:rPr>
          <w:rFonts w:ascii="仿宋" w:eastAsia="仿宋" w:hint="eastAsia"/>
          <w:w w:val="105"/>
          <w:sz w:val="18"/>
        </w:rPr>
        <w:t>协助支持甲方新环境的搭建和环境一致性检查；</w:t>
      </w:r>
    </w:p>
    <w:p>
      <w:pPr>
        <w:pStyle w:val="ListParagraph"/>
        <w:numPr>
          <w:ilvl w:val="1"/>
          <w:numId w:val="44"/>
        </w:numPr>
        <w:tabs>
          <w:tab w:pos="1204" w:val="left" w:leader="none"/>
        </w:tabs>
        <w:spacing w:line="376" w:lineRule="auto" w:before="131" w:after="0"/>
        <w:ind w:left="1204" w:right="4083" w:hanging="328"/>
        <w:jc w:val="left"/>
        <w:rPr>
          <w:rFonts w:ascii="仿宋" w:eastAsia="仿宋" w:hint="eastAsia"/>
          <w:sz w:val="18"/>
        </w:rPr>
      </w:pPr>
      <w:r>
        <w:rPr>
          <w:rFonts w:ascii="仿宋" w:eastAsia="仿宋" w:hint="eastAsia"/>
          <w:spacing w:val="3"/>
          <w:sz w:val="18"/>
        </w:rPr>
        <w:t>分析甲方提出的系统功能改进或易用性方面的建议或要求并在五</w:t>
      </w:r>
      <w:r>
        <w:rPr>
          <w:rFonts w:ascii="仿宋" w:eastAsia="仿宋" w:hint="eastAsia"/>
          <w:w w:val="105"/>
          <w:sz w:val="18"/>
        </w:rPr>
        <w:t>个工作日内给予书面答复，说明处理方案及计划；</w:t>
      </w:r>
    </w:p>
    <w:p>
      <w:pPr>
        <w:pStyle w:val="ListParagraph"/>
        <w:numPr>
          <w:ilvl w:val="1"/>
          <w:numId w:val="44"/>
        </w:numPr>
        <w:tabs>
          <w:tab w:pos="1204" w:val="left" w:leader="none"/>
        </w:tabs>
        <w:spacing w:line="229" w:lineRule="exact" w:before="0" w:after="0"/>
        <w:ind w:left="1204" w:right="0" w:hanging="328"/>
        <w:jc w:val="left"/>
        <w:rPr>
          <w:rFonts w:ascii="仿宋" w:eastAsia="仿宋" w:hint="eastAsia"/>
          <w:sz w:val="18"/>
        </w:rPr>
      </w:pPr>
      <w:r>
        <w:rPr>
          <w:rFonts w:ascii="仿宋" w:eastAsia="仿宋" w:hint="eastAsia"/>
          <w:w w:val="105"/>
          <w:sz w:val="18"/>
        </w:rPr>
        <w:t>配合甲方实施容灾恢复演习。</w:t>
      </w:r>
    </w:p>
    <w:p>
      <w:pPr>
        <w:pStyle w:val="ListParagraph"/>
        <w:numPr>
          <w:ilvl w:val="0"/>
          <w:numId w:val="44"/>
        </w:numPr>
        <w:tabs>
          <w:tab w:pos="758" w:val="left" w:leader="none"/>
        </w:tabs>
        <w:spacing w:line="240" w:lineRule="auto" w:before="131" w:after="0"/>
        <w:ind w:left="757" w:right="0" w:hanging="540"/>
        <w:jc w:val="both"/>
        <w:rPr>
          <w:rFonts w:ascii="仿宋" w:eastAsia="仿宋" w:hint="eastAsia"/>
          <w:sz w:val="18"/>
        </w:rPr>
      </w:pPr>
      <w:r>
        <w:rPr>
          <w:rFonts w:ascii="仿宋" w:eastAsia="仿宋" w:hint="eastAsia"/>
          <w:w w:val="105"/>
          <w:sz w:val="18"/>
        </w:rPr>
        <w:t>软件定期检查：</w:t>
      </w:r>
    </w:p>
    <w:p>
      <w:pPr>
        <w:spacing w:line="376" w:lineRule="auto" w:before="130"/>
        <w:ind w:left="1013" w:right="4083" w:firstLine="324"/>
        <w:jc w:val="both"/>
        <w:rPr>
          <w:rFonts w:ascii="仿宋" w:eastAsia="仿宋" w:hint="eastAsia"/>
          <w:sz w:val="18"/>
        </w:rPr>
      </w:pPr>
      <w:r>
        <w:rPr>
          <w:rFonts w:ascii="仿宋" w:eastAsia="仿宋" w:hint="eastAsia"/>
          <w:spacing w:val="-1"/>
          <w:sz w:val="18"/>
        </w:rPr>
        <w:t>乙方每半年配合甲方检查系统运行环境是否运行正常，如果发现</w:t>
      </w:r>
      <w:r>
        <w:rPr>
          <w:rFonts w:ascii="仿宋" w:eastAsia="仿宋" w:hint="eastAsia"/>
          <w:spacing w:val="-6"/>
          <w:sz w:val="18"/>
        </w:rPr>
        <w:t>有异常，乙方需及时进行分析并给出解决方案；若为非乙方提供的第</w:t>
      </w:r>
      <w:r>
        <w:rPr>
          <w:rFonts w:ascii="仿宋" w:eastAsia="仿宋" w:hint="eastAsia"/>
          <w:spacing w:val="-6"/>
          <w:w w:val="105"/>
          <w:sz w:val="18"/>
        </w:rPr>
        <w:t>三方软件、硬件、网络问题，乙方协助提供改善建议。</w:t>
      </w:r>
    </w:p>
    <w:p>
      <w:pPr>
        <w:pStyle w:val="ListParagraph"/>
        <w:numPr>
          <w:ilvl w:val="0"/>
          <w:numId w:val="44"/>
        </w:numPr>
        <w:tabs>
          <w:tab w:pos="758" w:val="left" w:leader="none"/>
        </w:tabs>
        <w:spacing w:line="228" w:lineRule="exact" w:before="0" w:after="0"/>
        <w:ind w:left="757" w:right="0" w:hanging="540"/>
        <w:jc w:val="both"/>
        <w:rPr>
          <w:rFonts w:ascii="仿宋" w:eastAsia="仿宋" w:hint="eastAsia"/>
          <w:sz w:val="18"/>
        </w:rPr>
      </w:pPr>
      <w:r>
        <w:rPr>
          <w:rFonts w:ascii="仿宋" w:eastAsia="仿宋" w:hint="eastAsia"/>
          <w:w w:val="105"/>
          <w:sz w:val="18"/>
        </w:rPr>
        <w:t>系统调试与优化:</w:t>
      </w:r>
    </w:p>
    <w:p>
      <w:pPr>
        <w:pStyle w:val="ListParagraph"/>
        <w:numPr>
          <w:ilvl w:val="1"/>
          <w:numId w:val="44"/>
        </w:numPr>
        <w:tabs>
          <w:tab w:pos="1204" w:val="left" w:leader="none"/>
        </w:tabs>
        <w:spacing w:line="240" w:lineRule="auto" w:before="131" w:after="0"/>
        <w:ind w:left="1204" w:right="0" w:hanging="328"/>
        <w:jc w:val="left"/>
        <w:rPr>
          <w:rFonts w:ascii="仿宋" w:eastAsia="仿宋" w:hint="eastAsia"/>
          <w:sz w:val="18"/>
        </w:rPr>
      </w:pPr>
      <w:r>
        <w:rPr>
          <w:rFonts w:ascii="仿宋" w:eastAsia="仿宋" w:hint="eastAsia"/>
          <w:w w:val="105"/>
          <w:sz w:val="18"/>
        </w:rPr>
        <w:t>协助系统正常运行的相关软硬件调试工作；</w:t>
      </w:r>
    </w:p>
    <w:p>
      <w:pPr>
        <w:pStyle w:val="ListParagraph"/>
        <w:numPr>
          <w:ilvl w:val="1"/>
          <w:numId w:val="44"/>
        </w:numPr>
        <w:tabs>
          <w:tab w:pos="1204" w:val="left" w:leader="none"/>
        </w:tabs>
        <w:spacing w:line="240" w:lineRule="auto" w:before="131" w:after="0"/>
        <w:ind w:left="1204" w:right="0" w:hanging="328"/>
        <w:jc w:val="left"/>
        <w:rPr>
          <w:rFonts w:ascii="仿宋" w:eastAsia="仿宋" w:hint="eastAsia"/>
          <w:sz w:val="18"/>
        </w:rPr>
      </w:pPr>
      <w:r>
        <w:rPr>
          <w:rFonts w:ascii="仿宋" w:eastAsia="仿宋" w:hint="eastAsia"/>
          <w:w w:val="105"/>
          <w:sz w:val="18"/>
        </w:rPr>
        <w:t>协助因主机、打印机等计算机设备与系统适配带来的调整工作；</w:t>
      </w:r>
    </w:p>
    <w:p>
      <w:pPr>
        <w:pStyle w:val="ListParagraph"/>
        <w:numPr>
          <w:ilvl w:val="1"/>
          <w:numId w:val="44"/>
        </w:numPr>
        <w:tabs>
          <w:tab w:pos="1204" w:val="left" w:leader="none"/>
        </w:tabs>
        <w:spacing w:line="240" w:lineRule="auto" w:before="130" w:after="0"/>
        <w:ind w:left="1204" w:right="0" w:hanging="328"/>
        <w:jc w:val="left"/>
        <w:rPr>
          <w:rFonts w:ascii="仿宋" w:eastAsia="仿宋" w:hint="eastAsia"/>
          <w:sz w:val="18"/>
        </w:rPr>
      </w:pPr>
      <w:r>
        <w:rPr>
          <w:rFonts w:ascii="仿宋" w:eastAsia="仿宋" w:hint="eastAsia"/>
          <w:w w:val="105"/>
          <w:sz w:val="18"/>
        </w:rPr>
        <w:t>协助因操作系统、各类软件系统与系统适配带来的调整工作；</w:t>
      </w:r>
    </w:p>
    <w:p>
      <w:pPr>
        <w:pStyle w:val="ListParagraph"/>
        <w:numPr>
          <w:ilvl w:val="1"/>
          <w:numId w:val="44"/>
        </w:numPr>
        <w:tabs>
          <w:tab w:pos="1204" w:val="left" w:leader="none"/>
        </w:tabs>
        <w:spacing w:line="240" w:lineRule="auto" w:before="131" w:after="0"/>
        <w:ind w:left="1204" w:right="0" w:hanging="328"/>
        <w:jc w:val="left"/>
        <w:rPr>
          <w:rFonts w:ascii="仿宋" w:eastAsia="仿宋" w:hint="eastAsia"/>
          <w:sz w:val="18"/>
        </w:rPr>
      </w:pPr>
      <w:r>
        <w:rPr>
          <w:rFonts w:ascii="仿宋" w:eastAsia="仿宋" w:hint="eastAsia"/>
          <w:spacing w:val="-3"/>
          <w:w w:val="105"/>
          <w:sz w:val="18"/>
        </w:rPr>
        <w:t>提供系统可能存在缺陷或新增功能的软件升级包，并指导甲方实施</w:t>
      </w:r>
    </w:p>
    <w:p>
      <w:pPr>
        <w:spacing w:after="0" w:line="240" w:lineRule="auto"/>
        <w:jc w:val="left"/>
        <w:rPr>
          <w:rFonts w:ascii="仿宋" w:eastAsia="仿宋" w:hint="eastAsia"/>
          <w:sz w:val="18"/>
        </w:rPr>
        <w:sectPr>
          <w:type w:val="continuous"/>
          <w:pgSz w:w="11910" w:h="16840"/>
          <w:pgMar w:top="1580" w:bottom="280" w:left="1280" w:right="20"/>
        </w:sect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4"/>
        <w:rPr>
          <w:rFonts w:ascii="仿宋"/>
          <w:sz w:val="17"/>
        </w:rPr>
      </w:pPr>
    </w:p>
    <w:p>
      <w:pPr>
        <w:spacing w:line="376" w:lineRule="auto" w:before="0"/>
        <w:ind w:left="1204" w:right="4083" w:firstLine="0"/>
        <w:jc w:val="both"/>
        <w:rPr>
          <w:rFonts w:ascii="仿宋" w:eastAsia="仿宋" w:hint="eastAsia"/>
          <w:sz w:val="18"/>
        </w:rPr>
      </w:pPr>
      <w:r>
        <w:rPr/>
        <w:pict>
          <v:rect style="position:absolute;margin-left:395.470001pt;margin-top:-58.970001pt;width:199.850007pt;height:649.78pt;mso-position-horizontal-relative:page;mso-position-vertical-relative:paragraph;z-index:-254127104" filled="true" fillcolor="#f1f1f1" stroked="false">
            <v:fill type="solid"/>
            <w10:wrap type="none"/>
          </v:rect>
        </w:pict>
      </w:r>
      <w:r>
        <w:rPr>
          <w:rFonts w:ascii="仿宋" w:eastAsia="仿宋" w:hint="eastAsia"/>
          <w:spacing w:val="-8"/>
          <w:sz w:val="18"/>
        </w:rPr>
        <w:t>升级、跟踪并解决升级中出现的问题、更新系统维护手册及以及提</w:t>
      </w:r>
      <w:r>
        <w:rPr>
          <w:rFonts w:ascii="仿宋" w:eastAsia="仿宋" w:hint="eastAsia"/>
          <w:spacing w:val="-11"/>
          <w:sz w:val="18"/>
        </w:rPr>
        <w:t>供系统变化的操作或维护培训。乙方提交的升级程序，必须经过严</w:t>
      </w:r>
      <w:r>
        <w:rPr>
          <w:rFonts w:ascii="仿宋" w:eastAsia="仿宋" w:hint="eastAsia"/>
          <w:spacing w:val="-11"/>
          <w:w w:val="105"/>
          <w:sz w:val="18"/>
        </w:rPr>
        <w:t>格测试，提交的程序升级包中必须提供相应的修改说明；</w:t>
      </w:r>
    </w:p>
    <w:p>
      <w:pPr>
        <w:pStyle w:val="ListParagraph"/>
        <w:numPr>
          <w:ilvl w:val="1"/>
          <w:numId w:val="44"/>
        </w:numPr>
        <w:tabs>
          <w:tab w:pos="1204" w:val="left" w:leader="none"/>
        </w:tabs>
        <w:spacing w:line="376" w:lineRule="auto" w:before="0" w:after="0"/>
        <w:ind w:left="1204" w:right="4082" w:hanging="328"/>
        <w:jc w:val="both"/>
        <w:rPr>
          <w:rFonts w:ascii="仿宋" w:eastAsia="仿宋" w:hint="eastAsia"/>
          <w:sz w:val="18"/>
        </w:rPr>
      </w:pPr>
      <w:r>
        <w:rPr>
          <w:rFonts w:ascii="仿宋" w:eastAsia="仿宋" w:hint="eastAsia"/>
          <w:spacing w:val="-5"/>
          <w:sz w:val="18"/>
        </w:rPr>
        <w:t>乙方结合技术与行业的发展，主动提供系统性能优化和功能调整等</w:t>
      </w:r>
      <w:r>
        <w:rPr>
          <w:rFonts w:ascii="仿宋" w:eastAsia="仿宋" w:hint="eastAsia"/>
          <w:spacing w:val="-5"/>
          <w:w w:val="105"/>
          <w:sz w:val="18"/>
        </w:rPr>
        <w:t>的建议。</w:t>
      </w:r>
    </w:p>
    <w:p>
      <w:pPr>
        <w:spacing w:line="229" w:lineRule="exact" w:before="0"/>
        <w:ind w:left="218" w:right="0" w:firstLine="0"/>
        <w:jc w:val="both"/>
        <w:rPr>
          <w:rFonts w:ascii="仿宋" w:eastAsia="仿宋" w:hint="eastAsia"/>
          <w:sz w:val="18"/>
        </w:rPr>
      </w:pPr>
      <w:r>
        <w:rPr>
          <w:rFonts w:ascii="Arial" w:eastAsia="Arial"/>
          <w:w w:val="105"/>
          <w:sz w:val="18"/>
        </w:rPr>
        <w:t>3</w:t>
      </w:r>
      <w:r>
        <w:rPr>
          <w:rFonts w:ascii="仿宋" w:eastAsia="仿宋" w:hint="eastAsia"/>
          <w:w w:val="105"/>
          <w:sz w:val="18"/>
        </w:rPr>
        <w:t>、 系统操作培训</w:t>
      </w:r>
    </w:p>
    <w:p>
      <w:pPr>
        <w:spacing w:line="376" w:lineRule="auto" w:before="128"/>
        <w:ind w:left="546" w:right="4086" w:firstLine="535"/>
        <w:jc w:val="left"/>
        <w:rPr>
          <w:rFonts w:ascii="仿宋" w:eastAsia="仿宋" w:hint="eastAsia"/>
          <w:sz w:val="18"/>
        </w:rPr>
      </w:pPr>
      <w:r>
        <w:rPr>
          <w:rFonts w:ascii="仿宋" w:eastAsia="仿宋" w:hint="eastAsia"/>
          <w:spacing w:val="-1"/>
          <w:sz w:val="18"/>
        </w:rPr>
        <w:t>服务目的：帮助甲方相关操作和系统管理人员熟练掌握本职工作所 </w:t>
      </w:r>
      <w:r>
        <w:rPr>
          <w:rFonts w:ascii="仿宋" w:eastAsia="仿宋" w:hint="eastAsia"/>
          <w:w w:val="105"/>
          <w:sz w:val="18"/>
        </w:rPr>
        <w:t>需的系统操作技能，提高甲方对系统的维护能力和故障排除能力。</w:t>
      </w:r>
    </w:p>
    <w:p>
      <w:pPr>
        <w:spacing w:line="376" w:lineRule="auto" w:before="0"/>
        <w:ind w:left="546" w:right="4085" w:firstLine="535"/>
        <w:jc w:val="both"/>
        <w:rPr>
          <w:rFonts w:ascii="仿宋" w:eastAsia="仿宋" w:hint="eastAsia"/>
          <w:sz w:val="18"/>
        </w:rPr>
      </w:pPr>
      <w:r>
        <w:rPr>
          <w:rFonts w:ascii="仿宋" w:eastAsia="仿宋" w:hint="eastAsia"/>
          <w:spacing w:val="-11"/>
          <w:sz w:val="18"/>
        </w:rPr>
        <w:t>工作内容：对系统操作人员提供操作方面的培训与指导，对系统管理人员提供系统管理方面的培训与指导，对系统运维人员提供系统维护方面 </w:t>
      </w:r>
      <w:r>
        <w:rPr>
          <w:rFonts w:ascii="仿宋" w:eastAsia="仿宋" w:hint="eastAsia"/>
          <w:spacing w:val="-11"/>
          <w:w w:val="105"/>
          <w:sz w:val="18"/>
        </w:rPr>
        <w:t>的培训与指导。</w:t>
      </w:r>
    </w:p>
    <w:p>
      <w:pPr>
        <w:pStyle w:val="ListParagraph"/>
        <w:numPr>
          <w:ilvl w:val="0"/>
          <w:numId w:val="45"/>
        </w:numPr>
        <w:tabs>
          <w:tab w:pos="1082" w:val="left" w:leader="none"/>
        </w:tabs>
        <w:spacing w:line="376" w:lineRule="auto" w:before="0" w:after="0"/>
        <w:ind w:left="655" w:right="4084" w:hanging="110"/>
        <w:jc w:val="both"/>
        <w:rPr>
          <w:rFonts w:ascii="仿宋" w:eastAsia="仿宋" w:hint="eastAsia"/>
          <w:sz w:val="18"/>
        </w:rPr>
      </w:pPr>
      <w:r>
        <w:rPr>
          <w:rFonts w:ascii="仿宋" w:eastAsia="仿宋" w:hint="eastAsia"/>
          <w:sz w:val="18"/>
        </w:rPr>
        <w:t>帮助甲方组织与系统相关部门等进行沟通协调，明确各部门人员的 </w:t>
      </w:r>
      <w:r>
        <w:rPr>
          <w:rFonts w:ascii="仿宋" w:eastAsia="仿宋" w:hint="eastAsia"/>
          <w:w w:val="105"/>
          <w:sz w:val="18"/>
        </w:rPr>
        <w:t>职责；</w:t>
      </w:r>
    </w:p>
    <w:p>
      <w:pPr>
        <w:pStyle w:val="ListParagraph"/>
        <w:numPr>
          <w:ilvl w:val="0"/>
          <w:numId w:val="45"/>
        </w:numPr>
        <w:tabs>
          <w:tab w:pos="1082" w:val="left" w:leader="none"/>
        </w:tabs>
        <w:spacing w:line="229" w:lineRule="exact" w:before="0" w:after="0"/>
        <w:ind w:left="1081" w:right="0" w:hanging="536"/>
        <w:jc w:val="both"/>
        <w:rPr>
          <w:rFonts w:ascii="仿宋" w:eastAsia="仿宋" w:hint="eastAsia"/>
          <w:sz w:val="18"/>
        </w:rPr>
      </w:pPr>
      <w:r>
        <w:rPr>
          <w:rFonts w:ascii="仿宋" w:eastAsia="仿宋" w:hint="eastAsia"/>
          <w:w w:val="105"/>
          <w:sz w:val="18"/>
        </w:rPr>
        <w:t>按照甲方要求进行相应功能模块的操作培训；</w:t>
      </w:r>
    </w:p>
    <w:p>
      <w:pPr>
        <w:pStyle w:val="ListParagraph"/>
        <w:numPr>
          <w:ilvl w:val="0"/>
          <w:numId w:val="45"/>
        </w:numPr>
        <w:tabs>
          <w:tab w:pos="1082" w:val="left" w:leader="none"/>
        </w:tabs>
        <w:spacing w:line="240" w:lineRule="auto" w:before="127" w:after="0"/>
        <w:ind w:left="1081" w:right="0" w:hanging="536"/>
        <w:jc w:val="left"/>
        <w:rPr>
          <w:rFonts w:ascii="仿宋" w:eastAsia="仿宋" w:hint="eastAsia"/>
          <w:sz w:val="18"/>
        </w:rPr>
      </w:pPr>
      <w:r>
        <w:rPr>
          <w:rFonts w:ascii="仿宋" w:eastAsia="仿宋" w:hint="eastAsia"/>
          <w:w w:val="105"/>
          <w:sz w:val="18"/>
        </w:rPr>
        <w:t>按照甲方要求进行系统日常维护的培训；</w:t>
      </w:r>
    </w:p>
    <w:p>
      <w:pPr>
        <w:pStyle w:val="ListParagraph"/>
        <w:numPr>
          <w:ilvl w:val="0"/>
          <w:numId w:val="45"/>
        </w:numPr>
        <w:tabs>
          <w:tab w:pos="1082" w:val="left" w:leader="none"/>
        </w:tabs>
        <w:spacing w:line="376" w:lineRule="auto" w:before="130" w:after="0"/>
        <w:ind w:left="655" w:right="4083" w:hanging="110"/>
        <w:jc w:val="left"/>
        <w:rPr>
          <w:rFonts w:ascii="仿宋" w:eastAsia="仿宋" w:hint="eastAsia"/>
          <w:sz w:val="18"/>
        </w:rPr>
      </w:pPr>
      <w:r>
        <w:rPr>
          <w:rFonts w:ascii="仿宋" w:eastAsia="仿宋" w:hint="eastAsia"/>
          <w:spacing w:val="-9"/>
          <w:sz w:val="18"/>
        </w:rPr>
        <w:t>协助完成系统初始化，辅助相关岗位完成各项初始化工作，指导用户</w:t>
      </w:r>
      <w:r>
        <w:rPr>
          <w:rFonts w:ascii="仿宋" w:eastAsia="仿宋" w:hint="eastAsia"/>
          <w:spacing w:val="-9"/>
          <w:w w:val="105"/>
          <w:sz w:val="18"/>
        </w:rPr>
        <w:t>及权限的定义及分配等等；</w:t>
      </w:r>
    </w:p>
    <w:p>
      <w:pPr>
        <w:pStyle w:val="ListParagraph"/>
        <w:numPr>
          <w:ilvl w:val="0"/>
          <w:numId w:val="45"/>
        </w:numPr>
        <w:tabs>
          <w:tab w:pos="1082" w:val="left" w:leader="none"/>
        </w:tabs>
        <w:spacing w:line="376" w:lineRule="auto" w:before="0" w:after="0"/>
        <w:ind w:left="109" w:right="4890" w:firstLine="437"/>
        <w:jc w:val="left"/>
        <w:rPr>
          <w:rFonts w:ascii="仿宋" w:eastAsia="仿宋" w:hint="eastAsia"/>
          <w:sz w:val="18"/>
        </w:rPr>
      </w:pPr>
      <w:r>
        <w:rPr>
          <w:rFonts w:ascii="仿宋" w:eastAsia="仿宋" w:hint="eastAsia"/>
          <w:sz w:val="18"/>
        </w:rPr>
        <w:t>系统容灾环境的搭建及演练等工作乙方可给予协助支持。</w:t>
      </w:r>
      <w:r>
        <w:rPr>
          <w:rFonts w:ascii="仿宋" w:eastAsia="仿宋" w:hint="eastAsia"/>
          <w:spacing w:val="-6"/>
          <w:w w:val="105"/>
          <w:sz w:val="18"/>
        </w:rPr>
        <w:t>二、 维护时效标准</w:t>
      </w:r>
    </w:p>
    <w:p>
      <w:pPr>
        <w:tabs>
          <w:tab w:pos="757" w:val="left" w:leader="none"/>
        </w:tabs>
        <w:spacing w:line="229" w:lineRule="exact" w:before="0"/>
        <w:ind w:left="218" w:right="0" w:firstLine="0"/>
        <w:jc w:val="left"/>
        <w:rPr>
          <w:rFonts w:ascii="仿宋" w:eastAsia="仿宋" w:hint="eastAsia"/>
          <w:sz w:val="18"/>
        </w:rPr>
      </w:pPr>
      <w:r>
        <w:rPr>
          <w:rFonts w:ascii="Arial" w:eastAsia="Arial"/>
          <w:w w:val="105"/>
          <w:sz w:val="18"/>
        </w:rPr>
        <w:t>1</w:t>
      </w:r>
      <w:r>
        <w:rPr>
          <w:rFonts w:ascii="仿宋" w:eastAsia="仿宋" w:hint="eastAsia"/>
          <w:w w:val="105"/>
          <w:sz w:val="18"/>
        </w:rPr>
        <w:t>、</w:t>
        <w:tab/>
        <w:t>问题级别与时效要求定义如下：</w:t>
      </w:r>
    </w:p>
    <w:p>
      <w:pPr>
        <w:pStyle w:val="BodyText"/>
        <w:spacing w:before="9"/>
        <w:rPr>
          <w:rFonts w:ascii="仿宋"/>
          <w:sz w:val="4"/>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gridCol w:w="3940"/>
        <w:gridCol w:w="547"/>
        <w:gridCol w:w="549"/>
        <w:gridCol w:w="794"/>
      </w:tblGrid>
      <w:tr>
        <w:trPr>
          <w:trHeight w:val="793" w:hRule="atLeast"/>
        </w:trPr>
        <w:tc>
          <w:tcPr>
            <w:tcW w:w="546" w:type="dxa"/>
            <w:shd w:val="clear" w:color="auto" w:fill="E6E6E6"/>
          </w:tcPr>
          <w:p>
            <w:pPr>
              <w:pStyle w:val="TableParagraph"/>
              <w:spacing w:line="362" w:lineRule="exact" w:before="9"/>
              <w:ind w:left="87" w:right="35"/>
              <w:rPr>
                <w:rFonts w:ascii="仿宋" w:eastAsia="仿宋" w:hint="eastAsia"/>
                <w:sz w:val="18"/>
              </w:rPr>
            </w:pPr>
            <w:r>
              <w:rPr>
                <w:rFonts w:ascii="仿宋" w:eastAsia="仿宋" w:hint="eastAsia"/>
                <w:w w:val="105"/>
                <w:sz w:val="18"/>
              </w:rPr>
              <w:t>问题级别</w:t>
            </w:r>
          </w:p>
        </w:tc>
        <w:tc>
          <w:tcPr>
            <w:tcW w:w="3940" w:type="dxa"/>
            <w:shd w:val="clear" w:color="auto" w:fill="E6E6E6"/>
          </w:tcPr>
          <w:p>
            <w:pPr>
              <w:pStyle w:val="TableParagraph"/>
              <w:spacing w:before="118"/>
              <w:ind w:left="1755" w:right="1378"/>
              <w:jc w:val="center"/>
              <w:rPr>
                <w:rFonts w:ascii="仿宋" w:eastAsia="仿宋" w:hint="eastAsia"/>
                <w:sz w:val="18"/>
              </w:rPr>
            </w:pPr>
            <w:r>
              <w:rPr>
                <w:rFonts w:ascii="仿宋" w:eastAsia="仿宋" w:hint="eastAsia"/>
                <w:w w:val="105"/>
                <w:sz w:val="18"/>
              </w:rPr>
              <w:t>问题类型</w:t>
            </w:r>
          </w:p>
        </w:tc>
        <w:tc>
          <w:tcPr>
            <w:tcW w:w="547" w:type="dxa"/>
            <w:shd w:val="clear" w:color="auto" w:fill="E6E6E6"/>
          </w:tcPr>
          <w:p>
            <w:pPr>
              <w:pStyle w:val="TableParagraph"/>
              <w:spacing w:line="362" w:lineRule="exact" w:before="9"/>
              <w:ind w:left="86" w:right="36"/>
              <w:rPr>
                <w:rFonts w:ascii="仿宋" w:eastAsia="仿宋" w:hint="eastAsia"/>
                <w:sz w:val="18"/>
              </w:rPr>
            </w:pPr>
            <w:r>
              <w:rPr>
                <w:rFonts w:ascii="仿宋" w:eastAsia="仿宋" w:hint="eastAsia"/>
                <w:w w:val="105"/>
                <w:sz w:val="18"/>
              </w:rPr>
              <w:t>响应时效</w:t>
            </w:r>
          </w:p>
        </w:tc>
        <w:tc>
          <w:tcPr>
            <w:tcW w:w="549" w:type="dxa"/>
            <w:shd w:val="clear" w:color="auto" w:fill="E6E6E6"/>
          </w:tcPr>
          <w:p>
            <w:pPr>
              <w:pStyle w:val="TableParagraph"/>
              <w:spacing w:line="362" w:lineRule="exact" w:before="9"/>
              <w:ind w:left="87" w:right="37"/>
              <w:rPr>
                <w:rFonts w:ascii="仿宋" w:eastAsia="仿宋" w:hint="eastAsia"/>
                <w:sz w:val="18"/>
              </w:rPr>
            </w:pPr>
            <w:r>
              <w:rPr>
                <w:rFonts w:ascii="仿宋" w:eastAsia="仿宋" w:hint="eastAsia"/>
                <w:w w:val="105"/>
                <w:sz w:val="18"/>
              </w:rPr>
              <w:t>解决时效</w:t>
            </w:r>
          </w:p>
        </w:tc>
        <w:tc>
          <w:tcPr>
            <w:tcW w:w="794" w:type="dxa"/>
            <w:shd w:val="clear" w:color="auto" w:fill="E6E6E6"/>
          </w:tcPr>
          <w:p>
            <w:pPr>
              <w:pStyle w:val="TableParagraph"/>
              <w:spacing w:before="118"/>
              <w:ind w:left="22"/>
              <w:rPr>
                <w:rFonts w:ascii="仿宋" w:eastAsia="仿宋" w:hint="eastAsia"/>
                <w:sz w:val="18"/>
              </w:rPr>
            </w:pPr>
            <w:r>
              <w:rPr>
                <w:rFonts w:ascii="仿宋" w:eastAsia="仿宋" w:hint="eastAsia"/>
                <w:sz w:val="18"/>
              </w:rPr>
              <w:t>反馈机制</w:t>
            </w:r>
          </w:p>
        </w:tc>
      </w:tr>
      <w:tr>
        <w:trPr>
          <w:trHeight w:val="1940" w:hRule="atLeast"/>
        </w:trPr>
        <w:tc>
          <w:tcPr>
            <w:tcW w:w="546" w:type="dxa"/>
          </w:tcPr>
          <w:p>
            <w:pPr>
              <w:pStyle w:val="TableParagraph"/>
              <w:spacing w:before="119"/>
              <w:ind w:left="158" w:right="149"/>
              <w:jc w:val="center"/>
              <w:rPr>
                <w:rFonts w:ascii="仿宋"/>
                <w:sz w:val="18"/>
              </w:rPr>
            </w:pPr>
            <w:r>
              <w:rPr>
                <w:rFonts w:ascii="仿宋"/>
                <w:w w:val="105"/>
                <w:sz w:val="18"/>
              </w:rPr>
              <w:t>P1</w:t>
            </w:r>
          </w:p>
        </w:tc>
        <w:tc>
          <w:tcPr>
            <w:tcW w:w="3940" w:type="dxa"/>
          </w:tcPr>
          <w:p>
            <w:pPr>
              <w:pStyle w:val="TableParagraph"/>
              <w:numPr>
                <w:ilvl w:val="0"/>
                <w:numId w:val="46"/>
              </w:numPr>
              <w:tabs>
                <w:tab w:pos="194" w:val="left" w:leader="none"/>
              </w:tabs>
              <w:spacing w:line="240" w:lineRule="auto" w:before="119" w:after="0"/>
              <w:ind w:left="193" w:right="0" w:hanging="173"/>
              <w:jc w:val="left"/>
              <w:rPr>
                <w:rFonts w:ascii="仿宋" w:eastAsia="仿宋" w:hint="eastAsia"/>
                <w:sz w:val="18"/>
              </w:rPr>
            </w:pPr>
            <w:r>
              <w:rPr>
                <w:rFonts w:ascii="仿宋" w:eastAsia="仿宋" w:hint="eastAsia"/>
                <w:w w:val="105"/>
                <w:sz w:val="18"/>
              </w:rPr>
              <w:t>系统瘫痪或系统性能严重下降；</w:t>
            </w:r>
          </w:p>
          <w:p>
            <w:pPr>
              <w:pStyle w:val="TableParagraph"/>
              <w:numPr>
                <w:ilvl w:val="0"/>
                <w:numId w:val="46"/>
              </w:numPr>
              <w:tabs>
                <w:tab w:pos="194" w:val="left" w:leader="none"/>
              </w:tabs>
              <w:spacing w:line="376" w:lineRule="auto" w:before="162" w:after="0"/>
              <w:ind w:left="193" w:right="9" w:hanging="173"/>
              <w:jc w:val="left"/>
              <w:rPr>
                <w:rFonts w:ascii="仿宋" w:eastAsia="仿宋" w:hint="eastAsia"/>
                <w:sz w:val="18"/>
              </w:rPr>
            </w:pPr>
            <w:r>
              <w:rPr>
                <w:rFonts w:ascii="仿宋" w:eastAsia="仿宋" w:hint="eastAsia"/>
                <w:sz w:val="18"/>
              </w:rPr>
              <w:t>系统重要功能失效或故障，影响到对甲方的客</w:t>
            </w:r>
            <w:r>
              <w:rPr>
                <w:rFonts w:ascii="仿宋" w:eastAsia="仿宋" w:hint="eastAsia"/>
                <w:w w:val="105"/>
                <w:sz w:val="18"/>
              </w:rPr>
              <w:t>户有紧急时效要求的服务；</w:t>
            </w:r>
          </w:p>
          <w:p>
            <w:pPr>
              <w:pStyle w:val="TableParagraph"/>
              <w:numPr>
                <w:ilvl w:val="0"/>
                <w:numId w:val="46"/>
              </w:numPr>
              <w:tabs>
                <w:tab w:pos="194" w:val="left" w:leader="none"/>
              </w:tabs>
              <w:spacing w:line="240" w:lineRule="auto" w:before="28" w:after="0"/>
              <w:ind w:left="193" w:right="0" w:hanging="173"/>
              <w:jc w:val="left"/>
              <w:rPr>
                <w:rFonts w:ascii="仿宋" w:eastAsia="仿宋" w:hint="eastAsia"/>
                <w:sz w:val="18"/>
              </w:rPr>
            </w:pPr>
            <w:r>
              <w:rPr>
                <w:rFonts w:ascii="仿宋" w:eastAsia="仿宋" w:hint="eastAsia"/>
                <w:sz w:val="18"/>
              </w:rPr>
              <w:t>P2</w:t>
            </w:r>
            <w:r>
              <w:rPr>
                <w:rFonts w:ascii="仿宋" w:eastAsia="仿宋" w:hint="eastAsia"/>
                <w:spacing w:val="-9"/>
                <w:sz w:val="18"/>
              </w:rPr>
              <w:t> 问题，如果未在解决时效内解决，升级为 </w:t>
            </w:r>
            <w:r>
              <w:rPr>
                <w:rFonts w:ascii="仿宋" w:eastAsia="仿宋" w:hint="eastAsia"/>
                <w:sz w:val="18"/>
              </w:rPr>
              <w:t>P1</w:t>
            </w:r>
          </w:p>
          <w:p>
            <w:pPr>
              <w:pStyle w:val="TableParagraph"/>
              <w:spacing w:before="132"/>
              <w:ind w:left="193"/>
              <w:rPr>
                <w:rFonts w:ascii="仿宋" w:eastAsia="仿宋" w:hint="eastAsia"/>
                <w:sz w:val="18"/>
              </w:rPr>
            </w:pPr>
            <w:r>
              <w:rPr>
                <w:rFonts w:ascii="仿宋" w:eastAsia="仿宋" w:hint="eastAsia"/>
                <w:w w:val="105"/>
                <w:sz w:val="18"/>
              </w:rPr>
              <w:t>问题；</w:t>
            </w:r>
          </w:p>
        </w:tc>
        <w:tc>
          <w:tcPr>
            <w:tcW w:w="547" w:type="dxa"/>
          </w:tcPr>
          <w:p>
            <w:pPr>
              <w:pStyle w:val="TableParagraph"/>
              <w:spacing w:line="376" w:lineRule="auto" w:before="119"/>
              <w:ind w:left="178" w:right="1" w:hanging="117"/>
              <w:rPr>
                <w:rFonts w:ascii="仿宋" w:eastAsia="仿宋" w:hint="eastAsia"/>
                <w:sz w:val="18"/>
              </w:rPr>
            </w:pPr>
            <w:r>
              <w:rPr>
                <w:rFonts w:ascii="仿宋" w:eastAsia="仿宋" w:hint="eastAsia"/>
                <w:w w:val="105"/>
                <w:sz w:val="18"/>
              </w:rPr>
              <w:t>15 分钟</w:t>
            </w:r>
          </w:p>
        </w:tc>
        <w:tc>
          <w:tcPr>
            <w:tcW w:w="549" w:type="dxa"/>
          </w:tcPr>
          <w:p>
            <w:pPr>
              <w:pStyle w:val="TableParagraph"/>
              <w:spacing w:line="376" w:lineRule="auto" w:before="119"/>
              <w:ind w:left="180" w:right="1" w:hanging="117"/>
              <w:rPr>
                <w:rFonts w:ascii="仿宋" w:eastAsia="仿宋" w:hint="eastAsia"/>
                <w:sz w:val="18"/>
              </w:rPr>
            </w:pPr>
            <w:r>
              <w:rPr>
                <w:rFonts w:ascii="仿宋" w:eastAsia="仿宋" w:hint="eastAsia"/>
                <w:w w:val="105"/>
                <w:sz w:val="18"/>
              </w:rPr>
              <w:t>30 分钟</w:t>
            </w:r>
          </w:p>
        </w:tc>
        <w:tc>
          <w:tcPr>
            <w:tcW w:w="794" w:type="dxa"/>
          </w:tcPr>
          <w:p>
            <w:pPr>
              <w:pStyle w:val="TableParagraph"/>
              <w:spacing w:line="376" w:lineRule="auto" w:before="119"/>
              <w:ind w:left="18" w:right="8"/>
              <w:jc w:val="both"/>
              <w:rPr>
                <w:rFonts w:ascii="仿宋" w:eastAsia="仿宋" w:hint="eastAsia"/>
                <w:sz w:val="18"/>
              </w:rPr>
            </w:pPr>
            <w:r>
              <w:rPr>
                <w:rFonts w:ascii="仿宋" w:eastAsia="仿宋" w:hint="eastAsia"/>
                <w:w w:val="105"/>
                <w:sz w:val="18"/>
              </w:rPr>
              <w:t>每 15 分</w:t>
            </w:r>
            <w:r>
              <w:rPr>
                <w:rFonts w:ascii="仿宋" w:eastAsia="仿宋" w:hint="eastAsia"/>
                <w:sz w:val="18"/>
              </w:rPr>
              <w:t>钟反馈处理进展或</w:t>
            </w:r>
            <w:r>
              <w:rPr>
                <w:rFonts w:ascii="仿宋" w:eastAsia="仿宋" w:hint="eastAsia"/>
                <w:w w:val="105"/>
                <w:sz w:val="18"/>
              </w:rPr>
              <w:t>结果</w:t>
            </w:r>
          </w:p>
        </w:tc>
      </w:tr>
      <w:tr>
        <w:trPr>
          <w:trHeight w:val="432" w:hRule="atLeast"/>
        </w:trPr>
        <w:tc>
          <w:tcPr>
            <w:tcW w:w="546" w:type="dxa"/>
          </w:tcPr>
          <w:p>
            <w:pPr>
              <w:pStyle w:val="TableParagraph"/>
              <w:spacing w:before="116"/>
              <w:ind w:left="158" w:right="149"/>
              <w:jc w:val="center"/>
              <w:rPr>
                <w:rFonts w:ascii="仿宋"/>
                <w:sz w:val="18"/>
              </w:rPr>
            </w:pPr>
            <w:r>
              <w:rPr>
                <w:rFonts w:ascii="仿宋"/>
                <w:w w:val="105"/>
                <w:sz w:val="18"/>
              </w:rPr>
              <w:t>P2</w:t>
            </w:r>
          </w:p>
        </w:tc>
        <w:tc>
          <w:tcPr>
            <w:tcW w:w="3940" w:type="dxa"/>
          </w:tcPr>
          <w:p>
            <w:pPr>
              <w:pStyle w:val="TableParagraph"/>
              <w:spacing w:before="116"/>
              <w:ind w:left="21"/>
              <w:rPr>
                <w:rFonts w:ascii="仿宋" w:eastAsia="仿宋" w:hint="eastAsia"/>
                <w:sz w:val="18"/>
              </w:rPr>
            </w:pPr>
            <w:r>
              <w:rPr>
                <w:rFonts w:ascii="仿宋" w:eastAsia="仿宋" w:hint="eastAsia"/>
                <w:w w:val="105"/>
                <w:sz w:val="18"/>
              </w:rPr>
              <w:t>1.</w:t>
            </w:r>
            <w:r>
              <w:rPr>
                <w:rFonts w:ascii="仿宋" w:eastAsia="仿宋" w:hint="eastAsia"/>
                <w:spacing w:val="-15"/>
                <w:w w:val="105"/>
                <w:sz w:val="18"/>
              </w:rPr>
              <w:t> 系统有功能不可用、或使用出错，但不影响到</w:t>
            </w:r>
          </w:p>
        </w:tc>
        <w:tc>
          <w:tcPr>
            <w:tcW w:w="547" w:type="dxa"/>
          </w:tcPr>
          <w:p>
            <w:pPr>
              <w:pStyle w:val="TableParagraph"/>
              <w:spacing w:before="116"/>
              <w:ind w:left="62"/>
              <w:rPr>
                <w:rFonts w:ascii="仿宋" w:eastAsia="仿宋" w:hint="eastAsia"/>
                <w:sz w:val="18"/>
              </w:rPr>
            </w:pPr>
            <w:r>
              <w:rPr>
                <w:rFonts w:ascii="仿宋" w:eastAsia="仿宋" w:hint="eastAsia"/>
                <w:w w:val="105"/>
                <w:sz w:val="18"/>
              </w:rPr>
              <w:t>15 分</w:t>
            </w:r>
          </w:p>
        </w:tc>
        <w:tc>
          <w:tcPr>
            <w:tcW w:w="549" w:type="dxa"/>
          </w:tcPr>
          <w:p>
            <w:pPr>
              <w:pStyle w:val="TableParagraph"/>
              <w:spacing w:before="116"/>
              <w:ind w:left="109"/>
              <w:rPr>
                <w:rFonts w:ascii="仿宋" w:eastAsia="仿宋" w:hint="eastAsia"/>
                <w:sz w:val="18"/>
              </w:rPr>
            </w:pPr>
            <w:r>
              <w:rPr>
                <w:rFonts w:ascii="仿宋" w:eastAsia="仿宋" w:hint="eastAsia"/>
                <w:w w:val="105"/>
                <w:sz w:val="18"/>
              </w:rPr>
              <w:t>2 个</w:t>
            </w:r>
          </w:p>
        </w:tc>
        <w:tc>
          <w:tcPr>
            <w:tcW w:w="794" w:type="dxa"/>
          </w:tcPr>
          <w:p>
            <w:pPr>
              <w:pStyle w:val="TableParagraph"/>
              <w:spacing w:before="116"/>
              <w:ind w:left="18"/>
              <w:rPr>
                <w:rFonts w:ascii="仿宋" w:eastAsia="仿宋" w:hint="eastAsia"/>
                <w:sz w:val="18"/>
              </w:rPr>
            </w:pPr>
            <w:r>
              <w:rPr>
                <w:rFonts w:ascii="仿宋" w:eastAsia="仿宋" w:hint="eastAsia"/>
                <w:spacing w:val="-25"/>
                <w:w w:val="105"/>
                <w:sz w:val="18"/>
              </w:rPr>
              <w:t>每 </w:t>
            </w:r>
            <w:r>
              <w:rPr>
                <w:rFonts w:ascii="仿宋" w:eastAsia="仿宋" w:hint="eastAsia"/>
                <w:w w:val="105"/>
                <w:sz w:val="18"/>
              </w:rPr>
              <w:t>1</w:t>
            </w:r>
            <w:r>
              <w:rPr>
                <w:rFonts w:ascii="仿宋" w:eastAsia="仿宋" w:hint="eastAsia"/>
                <w:spacing w:val="-17"/>
                <w:w w:val="105"/>
                <w:sz w:val="18"/>
              </w:rPr>
              <w:t> 小时</w:t>
            </w:r>
          </w:p>
        </w:tc>
      </w:tr>
    </w:tbl>
    <w:p>
      <w:pPr>
        <w:spacing w:after="0"/>
        <w:rPr>
          <w:rFonts w:ascii="仿宋" w:eastAsia="仿宋" w:hint="eastAsia"/>
          <w:sz w:val="18"/>
        </w:rPr>
        <w:sectPr>
          <w:pgSz w:w="11910" w:h="16840"/>
          <w:pgMar w:top="1580" w:bottom="280" w:left="1280" w:right="20"/>
        </w:sect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12"/>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gridCol w:w="3940"/>
        <w:gridCol w:w="547"/>
        <w:gridCol w:w="549"/>
        <w:gridCol w:w="794"/>
      </w:tblGrid>
      <w:tr>
        <w:trPr>
          <w:trHeight w:val="3776" w:hRule="atLeast"/>
        </w:trPr>
        <w:tc>
          <w:tcPr>
            <w:tcW w:w="546" w:type="dxa"/>
          </w:tcPr>
          <w:p>
            <w:pPr>
              <w:pStyle w:val="TableParagraph"/>
              <w:rPr>
                <w:rFonts w:ascii="Times New Roman"/>
                <w:sz w:val="18"/>
              </w:rPr>
            </w:pPr>
          </w:p>
        </w:tc>
        <w:tc>
          <w:tcPr>
            <w:tcW w:w="3940" w:type="dxa"/>
          </w:tcPr>
          <w:p>
            <w:pPr>
              <w:pStyle w:val="TableParagraph"/>
              <w:spacing w:before="89"/>
              <w:ind w:left="193"/>
              <w:rPr>
                <w:rFonts w:ascii="仿宋" w:eastAsia="仿宋" w:hint="eastAsia"/>
                <w:sz w:val="18"/>
              </w:rPr>
            </w:pPr>
            <w:r>
              <w:rPr>
                <w:rFonts w:ascii="仿宋" w:eastAsia="仿宋" w:hint="eastAsia"/>
                <w:w w:val="105"/>
                <w:sz w:val="18"/>
              </w:rPr>
              <w:t>对甲方的客户有紧急时效要求的服务；</w:t>
            </w:r>
          </w:p>
          <w:p>
            <w:pPr>
              <w:pStyle w:val="TableParagraph"/>
              <w:numPr>
                <w:ilvl w:val="0"/>
                <w:numId w:val="47"/>
              </w:numPr>
              <w:tabs>
                <w:tab w:pos="346" w:val="left" w:leader="none"/>
              </w:tabs>
              <w:spacing w:line="374" w:lineRule="auto" w:before="160" w:after="0"/>
              <w:ind w:left="193" w:right="10" w:hanging="173"/>
              <w:jc w:val="both"/>
              <w:rPr>
                <w:rFonts w:ascii="仿宋" w:eastAsia="仿宋" w:hint="eastAsia"/>
                <w:sz w:val="18"/>
              </w:rPr>
            </w:pPr>
            <w:r>
              <w:rPr>
                <w:rFonts w:ascii="仿宋" w:eastAsia="仿宋" w:hint="eastAsia"/>
                <w:spacing w:val="-12"/>
                <w:sz w:val="18"/>
              </w:rPr>
              <w:t>系统性能出现变慢，用户操作时能察觉，但业</w:t>
            </w:r>
            <w:r>
              <w:rPr>
                <w:rFonts w:ascii="仿宋" w:eastAsia="仿宋" w:hint="eastAsia"/>
                <w:spacing w:val="-12"/>
                <w:w w:val="105"/>
                <w:sz w:val="18"/>
              </w:rPr>
              <w:t>务还能继续操作；</w:t>
            </w:r>
          </w:p>
          <w:p>
            <w:pPr>
              <w:pStyle w:val="TableParagraph"/>
              <w:numPr>
                <w:ilvl w:val="0"/>
                <w:numId w:val="47"/>
              </w:numPr>
              <w:tabs>
                <w:tab w:pos="346" w:val="left" w:leader="none"/>
              </w:tabs>
              <w:spacing w:line="376" w:lineRule="auto" w:before="33" w:after="0"/>
              <w:ind w:left="193" w:right="9" w:hanging="173"/>
              <w:jc w:val="both"/>
              <w:rPr>
                <w:rFonts w:ascii="仿宋" w:eastAsia="仿宋" w:hint="eastAsia"/>
                <w:sz w:val="18"/>
              </w:rPr>
            </w:pPr>
            <w:r>
              <w:rPr>
                <w:rFonts w:ascii="仿宋" w:eastAsia="仿宋" w:hint="eastAsia"/>
                <w:spacing w:val="-1"/>
                <w:sz w:val="18"/>
              </w:rPr>
              <w:t>相关故障已用临时方案变通处理，但故障未根本消除，预计会再次发生，或有临时处理方</w:t>
            </w:r>
            <w:r>
              <w:rPr>
                <w:rFonts w:ascii="仿宋" w:eastAsia="仿宋" w:hint="eastAsia"/>
                <w:w w:val="105"/>
                <w:sz w:val="18"/>
              </w:rPr>
              <w:t>法但发生次数比较频繁；</w:t>
            </w:r>
          </w:p>
          <w:p>
            <w:pPr>
              <w:pStyle w:val="TableParagraph"/>
              <w:numPr>
                <w:ilvl w:val="0"/>
                <w:numId w:val="47"/>
              </w:numPr>
              <w:tabs>
                <w:tab w:pos="346" w:val="left" w:leader="none"/>
              </w:tabs>
              <w:spacing w:line="376" w:lineRule="auto" w:before="29" w:after="0"/>
              <w:ind w:left="193" w:right="102" w:hanging="173"/>
              <w:jc w:val="both"/>
              <w:rPr>
                <w:rFonts w:ascii="仿宋" w:eastAsia="仿宋" w:hint="eastAsia"/>
                <w:sz w:val="18"/>
              </w:rPr>
            </w:pPr>
            <w:r>
              <w:rPr>
                <w:rFonts w:ascii="仿宋" w:eastAsia="仿宋" w:hint="eastAsia"/>
                <w:spacing w:val="-5"/>
                <w:sz w:val="18"/>
              </w:rPr>
              <w:t>出现字面或画面错误，会给操作者造成误导</w:t>
            </w:r>
            <w:r>
              <w:rPr>
                <w:rFonts w:ascii="仿宋" w:eastAsia="仿宋" w:hint="eastAsia"/>
                <w:spacing w:val="-5"/>
                <w:w w:val="105"/>
                <w:sz w:val="18"/>
              </w:rPr>
              <w:t>或是会对甲方形象有负面影响；</w:t>
            </w:r>
          </w:p>
          <w:p>
            <w:pPr>
              <w:pStyle w:val="TableParagraph"/>
              <w:numPr>
                <w:ilvl w:val="0"/>
                <w:numId w:val="47"/>
              </w:numPr>
              <w:tabs>
                <w:tab w:pos="346" w:val="left" w:leader="none"/>
              </w:tabs>
              <w:spacing w:line="240" w:lineRule="auto" w:before="29" w:after="0"/>
              <w:ind w:left="345" w:right="0" w:hanging="325"/>
              <w:jc w:val="both"/>
              <w:rPr>
                <w:rFonts w:ascii="仿宋" w:eastAsia="仿宋" w:hint="eastAsia"/>
                <w:sz w:val="18"/>
              </w:rPr>
            </w:pPr>
            <w:r>
              <w:rPr>
                <w:rFonts w:ascii="仿宋" w:eastAsia="仿宋" w:hint="eastAsia"/>
                <w:sz w:val="18"/>
              </w:rPr>
              <w:t>P3 问题，如果未在解决时效内解决，升级为</w:t>
            </w:r>
          </w:p>
          <w:p>
            <w:pPr>
              <w:pStyle w:val="TableParagraph"/>
              <w:spacing w:before="131"/>
              <w:ind w:left="193"/>
              <w:rPr>
                <w:rFonts w:ascii="仿宋" w:eastAsia="仿宋" w:hint="eastAsia"/>
                <w:sz w:val="18"/>
              </w:rPr>
            </w:pPr>
            <w:r>
              <w:rPr>
                <w:rFonts w:ascii="仿宋" w:eastAsia="仿宋" w:hint="eastAsia"/>
                <w:w w:val="105"/>
                <w:sz w:val="18"/>
              </w:rPr>
              <w:t>P2 问题；</w:t>
            </w:r>
          </w:p>
        </w:tc>
        <w:tc>
          <w:tcPr>
            <w:tcW w:w="547" w:type="dxa"/>
          </w:tcPr>
          <w:p>
            <w:pPr>
              <w:pStyle w:val="TableParagraph"/>
              <w:spacing w:before="89"/>
              <w:ind w:left="178"/>
              <w:rPr>
                <w:rFonts w:ascii="仿宋" w:eastAsia="仿宋" w:hint="eastAsia"/>
                <w:sz w:val="18"/>
              </w:rPr>
            </w:pPr>
            <w:r>
              <w:rPr>
                <w:rFonts w:ascii="仿宋" w:eastAsia="仿宋" w:hint="eastAsia"/>
                <w:w w:val="102"/>
                <w:sz w:val="18"/>
              </w:rPr>
              <w:t>钟</w:t>
            </w:r>
          </w:p>
          <w:p>
            <w:pPr>
              <w:pStyle w:val="TableParagraph"/>
              <w:rPr>
                <w:rFonts w:ascii="仿宋"/>
                <w:sz w:val="18"/>
              </w:rPr>
            </w:pPr>
          </w:p>
          <w:p>
            <w:pPr>
              <w:pStyle w:val="TableParagraph"/>
              <w:rPr>
                <w:rFonts w:ascii="仿宋"/>
                <w:sz w:val="18"/>
              </w:rPr>
            </w:pPr>
          </w:p>
          <w:p>
            <w:pPr>
              <w:pStyle w:val="TableParagraph"/>
              <w:rPr>
                <w:rFonts w:ascii="仿宋"/>
                <w:sz w:val="18"/>
              </w:rPr>
            </w:pPr>
          </w:p>
          <w:p>
            <w:pPr>
              <w:pStyle w:val="TableParagraph"/>
              <w:rPr>
                <w:rFonts w:ascii="仿宋"/>
                <w:sz w:val="18"/>
              </w:rPr>
            </w:pPr>
          </w:p>
          <w:p>
            <w:pPr>
              <w:pStyle w:val="TableParagraph"/>
              <w:rPr>
                <w:rFonts w:ascii="仿宋"/>
                <w:sz w:val="18"/>
              </w:rPr>
            </w:pPr>
          </w:p>
          <w:p>
            <w:pPr>
              <w:pStyle w:val="TableParagraph"/>
              <w:rPr>
                <w:rFonts w:ascii="仿宋"/>
                <w:sz w:val="18"/>
              </w:rPr>
            </w:pPr>
          </w:p>
          <w:p>
            <w:pPr>
              <w:pStyle w:val="TableParagraph"/>
              <w:rPr>
                <w:rFonts w:ascii="仿宋"/>
                <w:sz w:val="18"/>
              </w:rPr>
            </w:pPr>
          </w:p>
          <w:p>
            <w:pPr>
              <w:pStyle w:val="TableParagraph"/>
              <w:rPr>
                <w:rFonts w:ascii="仿宋"/>
                <w:sz w:val="18"/>
              </w:rPr>
            </w:pPr>
          </w:p>
          <w:p>
            <w:pPr>
              <w:pStyle w:val="TableParagraph"/>
              <w:spacing w:before="3"/>
              <w:rPr>
                <w:rFonts w:ascii="仿宋"/>
                <w:sz w:val="14"/>
              </w:rPr>
            </w:pPr>
          </w:p>
          <w:p>
            <w:pPr>
              <w:pStyle w:val="TableParagraph"/>
              <w:ind w:left="-115"/>
              <w:rPr>
                <w:rFonts w:ascii="仿宋" w:eastAsia="仿宋" w:hint="eastAsia"/>
                <w:sz w:val="18"/>
              </w:rPr>
            </w:pPr>
            <w:r>
              <w:rPr>
                <w:rFonts w:ascii="仿宋" w:eastAsia="仿宋" w:hint="eastAsia"/>
                <w:w w:val="102"/>
                <w:sz w:val="18"/>
              </w:rPr>
              <w:t>，</w:t>
            </w:r>
          </w:p>
        </w:tc>
        <w:tc>
          <w:tcPr>
            <w:tcW w:w="549" w:type="dxa"/>
          </w:tcPr>
          <w:p>
            <w:pPr>
              <w:pStyle w:val="TableParagraph"/>
              <w:spacing w:before="89"/>
              <w:ind w:left="87"/>
              <w:rPr>
                <w:rFonts w:ascii="仿宋" w:eastAsia="仿宋" w:hint="eastAsia"/>
                <w:sz w:val="18"/>
              </w:rPr>
            </w:pPr>
            <w:r>
              <w:rPr>
                <w:rFonts w:ascii="仿宋" w:eastAsia="仿宋" w:hint="eastAsia"/>
                <w:w w:val="105"/>
                <w:sz w:val="18"/>
              </w:rPr>
              <w:t>小时</w:t>
            </w:r>
          </w:p>
        </w:tc>
        <w:tc>
          <w:tcPr>
            <w:tcW w:w="794" w:type="dxa"/>
          </w:tcPr>
          <w:p>
            <w:pPr>
              <w:pStyle w:val="TableParagraph"/>
              <w:spacing w:line="376" w:lineRule="auto" w:before="89"/>
              <w:ind w:left="18" w:right="8"/>
              <w:jc w:val="both"/>
              <w:rPr>
                <w:rFonts w:ascii="仿宋" w:eastAsia="仿宋" w:hint="eastAsia"/>
                <w:sz w:val="18"/>
              </w:rPr>
            </w:pPr>
            <w:r>
              <w:rPr>
                <w:rFonts w:ascii="仿宋" w:eastAsia="仿宋" w:hint="eastAsia"/>
                <w:sz w:val="18"/>
              </w:rPr>
              <w:t>反馈处理进展或结</w:t>
            </w:r>
            <w:r>
              <w:rPr>
                <w:rFonts w:ascii="仿宋" w:eastAsia="仿宋" w:hint="eastAsia"/>
                <w:w w:val="105"/>
                <w:sz w:val="18"/>
              </w:rPr>
              <w:t>果</w:t>
            </w:r>
          </w:p>
        </w:tc>
      </w:tr>
      <w:tr>
        <w:trPr>
          <w:trHeight w:val="1547" w:hRule="atLeast"/>
        </w:trPr>
        <w:tc>
          <w:tcPr>
            <w:tcW w:w="546" w:type="dxa"/>
          </w:tcPr>
          <w:p>
            <w:pPr>
              <w:pStyle w:val="TableParagraph"/>
              <w:spacing w:before="118"/>
              <w:ind w:left="158" w:right="149"/>
              <w:jc w:val="center"/>
              <w:rPr>
                <w:rFonts w:ascii="仿宋"/>
                <w:sz w:val="18"/>
              </w:rPr>
            </w:pPr>
            <w:r>
              <w:rPr>
                <w:rFonts w:ascii="仿宋"/>
                <w:w w:val="105"/>
                <w:sz w:val="18"/>
              </w:rPr>
              <w:t>P3</w:t>
            </w:r>
          </w:p>
        </w:tc>
        <w:tc>
          <w:tcPr>
            <w:tcW w:w="3940" w:type="dxa"/>
          </w:tcPr>
          <w:p>
            <w:pPr>
              <w:pStyle w:val="TableParagraph"/>
              <w:numPr>
                <w:ilvl w:val="0"/>
                <w:numId w:val="48"/>
              </w:numPr>
              <w:tabs>
                <w:tab w:pos="193" w:val="left" w:leader="none"/>
              </w:tabs>
              <w:spacing w:line="376" w:lineRule="auto" w:before="118" w:after="0"/>
              <w:ind w:left="192" w:right="9" w:hanging="171"/>
              <w:jc w:val="left"/>
              <w:rPr>
                <w:rFonts w:ascii="仿宋" w:eastAsia="仿宋" w:hint="eastAsia"/>
                <w:sz w:val="18"/>
              </w:rPr>
            </w:pPr>
            <w:r>
              <w:rPr>
                <w:rFonts w:ascii="仿宋" w:eastAsia="仿宋" w:hint="eastAsia"/>
                <w:sz w:val="18"/>
              </w:rPr>
              <w:t>系统中部分功能不可用或使用出错，但有低风</w:t>
            </w:r>
            <w:r>
              <w:rPr>
                <w:rFonts w:ascii="仿宋" w:eastAsia="仿宋" w:hint="eastAsia"/>
                <w:w w:val="105"/>
                <w:sz w:val="18"/>
              </w:rPr>
              <w:t>险的方法可以规避，不会中断业务进程；</w:t>
            </w:r>
          </w:p>
          <w:p>
            <w:pPr>
              <w:pStyle w:val="TableParagraph"/>
              <w:numPr>
                <w:ilvl w:val="0"/>
                <w:numId w:val="48"/>
              </w:numPr>
              <w:tabs>
                <w:tab w:pos="193" w:val="left" w:leader="none"/>
              </w:tabs>
              <w:spacing w:line="240" w:lineRule="auto" w:before="30" w:after="0"/>
              <w:ind w:left="192" w:right="0" w:hanging="172"/>
              <w:jc w:val="left"/>
              <w:rPr>
                <w:rFonts w:ascii="仿宋" w:eastAsia="仿宋" w:hint="eastAsia"/>
                <w:sz w:val="18"/>
              </w:rPr>
            </w:pPr>
            <w:r>
              <w:rPr>
                <w:rFonts w:ascii="仿宋" w:eastAsia="仿宋" w:hint="eastAsia"/>
                <w:sz w:val="18"/>
              </w:rPr>
              <w:t>出现字面或画面错误，但明显不会对操作者有</w:t>
            </w:r>
          </w:p>
          <w:p>
            <w:pPr>
              <w:pStyle w:val="TableParagraph"/>
              <w:spacing w:before="131"/>
              <w:ind w:left="192"/>
              <w:rPr>
                <w:rFonts w:ascii="仿宋" w:eastAsia="仿宋" w:hint="eastAsia"/>
                <w:sz w:val="18"/>
              </w:rPr>
            </w:pPr>
            <w:r>
              <w:rPr>
                <w:rFonts w:ascii="仿宋" w:eastAsia="仿宋" w:hint="eastAsia"/>
                <w:w w:val="105"/>
                <w:sz w:val="18"/>
              </w:rPr>
              <w:t>误导，亦不会对公司形象有负面影响；</w:t>
            </w:r>
          </w:p>
        </w:tc>
        <w:tc>
          <w:tcPr>
            <w:tcW w:w="547" w:type="dxa"/>
          </w:tcPr>
          <w:p>
            <w:pPr>
              <w:pStyle w:val="TableParagraph"/>
              <w:spacing w:line="376" w:lineRule="auto" w:before="118"/>
              <w:ind w:left="178" w:right="1" w:hanging="117"/>
              <w:rPr>
                <w:rFonts w:ascii="仿宋" w:eastAsia="仿宋" w:hint="eastAsia"/>
                <w:sz w:val="18"/>
              </w:rPr>
            </w:pPr>
            <w:r>
              <w:rPr>
                <w:rFonts w:ascii="仿宋" w:eastAsia="仿宋" w:hint="eastAsia"/>
                <w:w w:val="105"/>
                <w:sz w:val="18"/>
              </w:rPr>
              <w:t>15 分钟</w:t>
            </w:r>
          </w:p>
        </w:tc>
        <w:tc>
          <w:tcPr>
            <w:tcW w:w="549" w:type="dxa"/>
          </w:tcPr>
          <w:p>
            <w:pPr>
              <w:pStyle w:val="TableParagraph"/>
              <w:spacing w:line="376" w:lineRule="auto" w:before="118"/>
              <w:ind w:left="87" w:right="78" w:firstLine="22"/>
              <w:jc w:val="both"/>
              <w:rPr>
                <w:rFonts w:ascii="仿宋" w:eastAsia="仿宋" w:hint="eastAsia"/>
                <w:sz w:val="18"/>
              </w:rPr>
            </w:pPr>
            <w:r>
              <w:rPr>
                <w:rFonts w:ascii="仿宋" w:eastAsia="仿宋" w:hint="eastAsia"/>
                <w:w w:val="105"/>
                <w:sz w:val="18"/>
              </w:rPr>
              <w:t>1</w:t>
            </w:r>
            <w:r>
              <w:rPr>
                <w:rFonts w:ascii="仿宋" w:eastAsia="仿宋" w:hint="eastAsia"/>
                <w:spacing w:val="-27"/>
                <w:w w:val="105"/>
                <w:sz w:val="18"/>
              </w:rPr>
              <w:t> 个</w:t>
            </w:r>
            <w:r>
              <w:rPr>
                <w:rFonts w:ascii="仿宋" w:eastAsia="仿宋" w:hint="eastAsia"/>
                <w:spacing w:val="-22"/>
                <w:w w:val="105"/>
                <w:sz w:val="18"/>
              </w:rPr>
              <w:t>工作</w:t>
            </w:r>
            <w:r>
              <w:rPr>
                <w:rFonts w:ascii="仿宋" w:eastAsia="仿宋" w:hint="eastAsia"/>
                <w:w w:val="105"/>
                <w:sz w:val="18"/>
              </w:rPr>
              <w:t>日</w:t>
            </w:r>
          </w:p>
        </w:tc>
        <w:tc>
          <w:tcPr>
            <w:tcW w:w="794" w:type="dxa"/>
          </w:tcPr>
          <w:p>
            <w:pPr>
              <w:pStyle w:val="TableParagraph"/>
              <w:spacing w:line="376" w:lineRule="auto" w:before="118"/>
              <w:ind w:left="18" w:right="8"/>
              <w:jc w:val="both"/>
              <w:rPr>
                <w:rFonts w:ascii="仿宋" w:eastAsia="仿宋" w:hint="eastAsia"/>
                <w:sz w:val="18"/>
              </w:rPr>
            </w:pPr>
            <w:r>
              <w:rPr>
                <w:rFonts w:ascii="仿宋" w:eastAsia="仿宋" w:hint="eastAsia"/>
                <w:spacing w:val="-25"/>
                <w:w w:val="105"/>
                <w:sz w:val="18"/>
              </w:rPr>
              <w:t>每 </w:t>
            </w:r>
            <w:r>
              <w:rPr>
                <w:rFonts w:ascii="仿宋" w:eastAsia="仿宋" w:hint="eastAsia"/>
                <w:w w:val="105"/>
                <w:sz w:val="18"/>
              </w:rPr>
              <w:t>0.5</w:t>
            </w:r>
            <w:r>
              <w:rPr>
                <w:rFonts w:ascii="仿宋" w:eastAsia="仿宋" w:hint="eastAsia"/>
                <w:spacing w:val="-31"/>
                <w:w w:val="105"/>
                <w:sz w:val="18"/>
              </w:rPr>
              <w:t> 工</w:t>
            </w:r>
            <w:r>
              <w:rPr>
                <w:rFonts w:ascii="仿宋" w:eastAsia="仿宋" w:hint="eastAsia"/>
                <w:spacing w:val="-1"/>
                <w:sz w:val="18"/>
              </w:rPr>
              <w:t>作日反馈处理进展</w:t>
            </w:r>
          </w:p>
          <w:p>
            <w:pPr>
              <w:pStyle w:val="TableParagraph"/>
              <w:spacing w:line="230" w:lineRule="exact"/>
              <w:ind w:left="18"/>
              <w:rPr>
                <w:rFonts w:ascii="仿宋" w:eastAsia="仿宋" w:hint="eastAsia"/>
                <w:sz w:val="18"/>
              </w:rPr>
            </w:pPr>
            <w:r>
              <w:rPr>
                <w:rFonts w:ascii="仿宋" w:eastAsia="仿宋" w:hint="eastAsia"/>
                <w:w w:val="105"/>
                <w:sz w:val="18"/>
              </w:rPr>
              <w:t>或结果</w:t>
            </w:r>
          </w:p>
        </w:tc>
      </w:tr>
      <w:tr>
        <w:trPr>
          <w:trHeight w:val="794" w:hRule="atLeast"/>
        </w:trPr>
        <w:tc>
          <w:tcPr>
            <w:tcW w:w="546" w:type="dxa"/>
          </w:tcPr>
          <w:p>
            <w:pPr>
              <w:pStyle w:val="TableParagraph"/>
              <w:spacing w:before="118"/>
              <w:ind w:left="158" w:right="149"/>
              <w:jc w:val="center"/>
              <w:rPr>
                <w:rFonts w:ascii="仿宋"/>
                <w:sz w:val="18"/>
              </w:rPr>
            </w:pPr>
            <w:r>
              <w:rPr>
                <w:rFonts w:ascii="仿宋"/>
                <w:w w:val="105"/>
                <w:sz w:val="18"/>
              </w:rPr>
              <w:t>P4</w:t>
            </w:r>
          </w:p>
        </w:tc>
        <w:tc>
          <w:tcPr>
            <w:tcW w:w="3940" w:type="dxa"/>
          </w:tcPr>
          <w:p>
            <w:pPr>
              <w:pStyle w:val="TableParagraph"/>
              <w:spacing w:before="118"/>
              <w:ind w:left="21"/>
              <w:rPr>
                <w:rFonts w:ascii="仿宋" w:eastAsia="仿宋" w:hint="eastAsia"/>
                <w:sz w:val="18"/>
              </w:rPr>
            </w:pPr>
            <w:r>
              <w:rPr>
                <w:rFonts w:ascii="仿宋" w:eastAsia="仿宋" w:hint="eastAsia"/>
                <w:w w:val="105"/>
                <w:sz w:val="18"/>
              </w:rPr>
              <w:t>1. 咨询类问题；</w:t>
            </w:r>
          </w:p>
        </w:tc>
        <w:tc>
          <w:tcPr>
            <w:tcW w:w="547" w:type="dxa"/>
          </w:tcPr>
          <w:p>
            <w:pPr>
              <w:pStyle w:val="TableParagraph"/>
              <w:spacing w:line="362" w:lineRule="exact" w:before="9"/>
              <w:ind w:left="178" w:right="1" w:hanging="117"/>
              <w:rPr>
                <w:rFonts w:ascii="仿宋" w:eastAsia="仿宋" w:hint="eastAsia"/>
                <w:sz w:val="18"/>
              </w:rPr>
            </w:pPr>
            <w:r>
              <w:rPr>
                <w:rFonts w:ascii="仿宋" w:eastAsia="仿宋" w:hint="eastAsia"/>
                <w:w w:val="105"/>
                <w:sz w:val="18"/>
              </w:rPr>
              <w:t>15 分钟</w:t>
            </w:r>
          </w:p>
        </w:tc>
        <w:tc>
          <w:tcPr>
            <w:tcW w:w="549" w:type="dxa"/>
          </w:tcPr>
          <w:p>
            <w:pPr>
              <w:pStyle w:val="TableParagraph"/>
              <w:spacing w:before="118"/>
              <w:ind w:left="133"/>
              <w:rPr>
                <w:rFonts w:ascii="仿宋"/>
                <w:sz w:val="18"/>
              </w:rPr>
            </w:pPr>
            <w:r>
              <w:rPr>
                <w:rFonts w:ascii="仿宋"/>
                <w:w w:val="105"/>
                <w:sz w:val="18"/>
              </w:rPr>
              <w:t>120</w:t>
            </w:r>
          </w:p>
          <w:p>
            <w:pPr>
              <w:pStyle w:val="TableParagraph"/>
              <w:spacing w:before="131"/>
              <w:ind w:left="87"/>
              <w:rPr>
                <w:rFonts w:ascii="仿宋" w:eastAsia="仿宋" w:hint="eastAsia"/>
                <w:sz w:val="18"/>
              </w:rPr>
            </w:pPr>
            <w:r>
              <w:rPr>
                <w:rFonts w:ascii="仿宋" w:eastAsia="仿宋" w:hint="eastAsia"/>
                <w:sz w:val="18"/>
              </w:rPr>
              <w:t>分钟</w:t>
            </w:r>
          </w:p>
        </w:tc>
        <w:tc>
          <w:tcPr>
            <w:tcW w:w="794" w:type="dxa"/>
          </w:tcPr>
          <w:p>
            <w:pPr>
              <w:pStyle w:val="TableParagraph"/>
              <w:spacing w:line="362" w:lineRule="exact" w:before="9"/>
              <w:ind w:left="18" w:right="8"/>
              <w:rPr>
                <w:rFonts w:ascii="仿宋" w:eastAsia="仿宋" w:hint="eastAsia"/>
                <w:sz w:val="18"/>
              </w:rPr>
            </w:pPr>
            <w:r>
              <w:rPr>
                <w:rFonts w:ascii="仿宋" w:eastAsia="仿宋" w:hint="eastAsia"/>
                <w:sz w:val="18"/>
              </w:rPr>
              <w:t>处理完成</w:t>
            </w:r>
            <w:r>
              <w:rPr>
                <w:rFonts w:ascii="仿宋" w:eastAsia="仿宋" w:hint="eastAsia"/>
                <w:w w:val="105"/>
                <w:sz w:val="18"/>
              </w:rPr>
              <w:t>后反馈</w:t>
            </w:r>
          </w:p>
        </w:tc>
      </w:tr>
    </w:tbl>
    <w:p>
      <w:pPr>
        <w:spacing w:before="68"/>
        <w:ind w:left="218" w:right="0" w:firstLine="0"/>
        <w:jc w:val="both"/>
        <w:rPr>
          <w:rFonts w:ascii="仿宋" w:eastAsia="仿宋" w:hint="eastAsia"/>
          <w:sz w:val="18"/>
        </w:rPr>
      </w:pPr>
      <w:r>
        <w:rPr/>
        <w:pict>
          <v:rect style="position:absolute;margin-left:395.470001pt;margin-top:-363.320007pt;width:199.850007pt;height:649.78pt;mso-position-horizontal-relative:page;mso-position-vertical-relative:paragraph;z-index:-254126080" filled="true" fillcolor="#f1f1f1" stroked="false">
            <v:fill type="solid"/>
            <w10:wrap type="none"/>
          </v:rect>
        </w:pict>
      </w:r>
      <w:r>
        <w:rPr>
          <w:rFonts w:ascii="Arial" w:eastAsia="Arial"/>
          <w:w w:val="105"/>
          <w:sz w:val="18"/>
        </w:rPr>
        <w:t>2</w:t>
      </w:r>
      <w:r>
        <w:rPr>
          <w:rFonts w:ascii="仿宋" w:eastAsia="仿宋" w:hint="eastAsia"/>
          <w:w w:val="105"/>
          <w:sz w:val="18"/>
        </w:rPr>
        <w:t>、 维护服务方式及要求</w:t>
      </w:r>
    </w:p>
    <w:p>
      <w:pPr>
        <w:pStyle w:val="ListParagraph"/>
        <w:numPr>
          <w:ilvl w:val="0"/>
          <w:numId w:val="49"/>
        </w:numPr>
        <w:tabs>
          <w:tab w:pos="758" w:val="left" w:leader="none"/>
        </w:tabs>
        <w:spacing w:line="374" w:lineRule="auto" w:before="131" w:after="0"/>
        <w:ind w:left="655" w:right="4084" w:hanging="438"/>
        <w:jc w:val="both"/>
        <w:rPr>
          <w:rFonts w:ascii="仿宋" w:eastAsia="仿宋" w:hint="eastAsia"/>
          <w:sz w:val="18"/>
        </w:rPr>
      </w:pPr>
      <w:r>
        <w:rPr>
          <w:rFonts w:ascii="仿宋" w:eastAsia="仿宋" w:hint="eastAsia"/>
          <w:spacing w:val="-8"/>
          <w:sz w:val="18"/>
        </w:rPr>
        <w:t>由乙方指派客户服务工程师为甲方提供服务，服务方式包括上门、电话、</w:t>
      </w:r>
      <w:r>
        <w:rPr>
          <w:rFonts w:ascii="仿宋" w:eastAsia="仿宋" w:hint="eastAsia"/>
          <w:spacing w:val="-8"/>
          <w:w w:val="105"/>
          <w:sz w:val="18"/>
        </w:rPr>
        <w:t>邮件、传真和远程维护等。</w:t>
      </w:r>
    </w:p>
    <w:p>
      <w:pPr>
        <w:pStyle w:val="ListParagraph"/>
        <w:numPr>
          <w:ilvl w:val="0"/>
          <w:numId w:val="49"/>
        </w:numPr>
        <w:tabs>
          <w:tab w:pos="758" w:val="left" w:leader="none"/>
        </w:tabs>
        <w:spacing w:line="376" w:lineRule="auto" w:before="3" w:after="0"/>
        <w:ind w:left="655" w:right="4084" w:hanging="438"/>
        <w:jc w:val="both"/>
        <w:rPr>
          <w:rFonts w:ascii="仿宋" w:eastAsia="仿宋" w:hint="eastAsia"/>
          <w:sz w:val="18"/>
        </w:rPr>
      </w:pPr>
      <w:r>
        <w:rPr>
          <w:rFonts w:ascii="仿宋" w:eastAsia="仿宋" w:hint="eastAsia"/>
          <w:spacing w:val="-10"/>
          <w:sz w:val="18"/>
        </w:rPr>
        <w:t>乙方在接到甲方的服务要求后，应在时效内给予响应。对于一般性问题， </w:t>
      </w:r>
      <w:r>
        <w:rPr>
          <w:rFonts w:ascii="仿宋" w:eastAsia="仿宋" w:hint="eastAsia"/>
          <w:spacing w:val="-11"/>
          <w:sz w:val="18"/>
        </w:rPr>
        <w:t>可通过电话、邮件、传真等方式进行解决，在取得甲方允许情况下，还可</w:t>
      </w:r>
      <w:r>
        <w:rPr>
          <w:rFonts w:ascii="仿宋" w:eastAsia="仿宋" w:hint="eastAsia"/>
          <w:spacing w:val="-11"/>
          <w:w w:val="105"/>
          <w:sz w:val="18"/>
        </w:rPr>
        <w:t>以通过因特网提供远程维护。</w:t>
      </w:r>
    </w:p>
    <w:p>
      <w:pPr>
        <w:pStyle w:val="ListParagraph"/>
        <w:numPr>
          <w:ilvl w:val="0"/>
          <w:numId w:val="49"/>
        </w:numPr>
        <w:tabs>
          <w:tab w:pos="758" w:val="left" w:leader="none"/>
        </w:tabs>
        <w:spacing w:line="376" w:lineRule="auto" w:before="0" w:after="0"/>
        <w:ind w:left="655" w:right="4084" w:hanging="438"/>
        <w:jc w:val="both"/>
        <w:rPr>
          <w:rFonts w:ascii="仿宋" w:eastAsia="仿宋" w:hint="eastAsia"/>
          <w:sz w:val="18"/>
        </w:rPr>
      </w:pPr>
      <w:r>
        <w:rPr>
          <w:rFonts w:ascii="仿宋" w:eastAsia="仿宋" w:hint="eastAsia"/>
          <w:sz w:val="18"/>
        </w:rPr>
        <w:t>响应实效、解决实效从甲方首次上报问题的时间开始计时。乙方应在响 </w:t>
      </w:r>
      <w:r>
        <w:rPr>
          <w:rFonts w:ascii="仿宋" w:eastAsia="仿宋" w:hint="eastAsia"/>
          <w:spacing w:val="-4"/>
          <w:sz w:val="18"/>
        </w:rPr>
        <w:t>应实效内安排人员与甲方上报人员联系、按照反馈机制的要求向甲方反馈</w:t>
      </w:r>
      <w:r>
        <w:rPr>
          <w:rFonts w:ascii="仿宋" w:eastAsia="仿宋" w:hint="eastAsia"/>
          <w:spacing w:val="-10"/>
          <w:sz w:val="18"/>
        </w:rPr>
        <w:t>问题处理进展，在解决实效内彻底解决问题或提供可以接收的临时恢复方</w:t>
      </w:r>
      <w:r>
        <w:rPr>
          <w:rFonts w:ascii="仿宋" w:eastAsia="仿宋" w:hint="eastAsia"/>
          <w:spacing w:val="-10"/>
          <w:w w:val="105"/>
          <w:sz w:val="18"/>
        </w:rPr>
        <w:t>案。问题是否得到解决，由甲方根据实际系统运行情况进行判断;</w:t>
      </w:r>
    </w:p>
    <w:p>
      <w:pPr>
        <w:pStyle w:val="ListParagraph"/>
        <w:numPr>
          <w:ilvl w:val="0"/>
          <w:numId w:val="49"/>
        </w:numPr>
        <w:tabs>
          <w:tab w:pos="758" w:val="left" w:leader="none"/>
        </w:tabs>
        <w:spacing w:line="376" w:lineRule="auto" w:before="0" w:after="0"/>
        <w:ind w:left="655" w:right="4082" w:hanging="438"/>
        <w:jc w:val="both"/>
        <w:rPr>
          <w:rFonts w:ascii="仿宋" w:eastAsia="仿宋" w:hint="eastAsia"/>
          <w:sz w:val="18"/>
        </w:rPr>
      </w:pPr>
      <w:r>
        <w:rPr>
          <w:rFonts w:ascii="仿宋" w:eastAsia="仿宋" w:hint="eastAsia"/>
          <w:spacing w:val="-39"/>
          <w:w w:val="105"/>
          <w:sz w:val="18"/>
        </w:rPr>
        <w:t>对 </w:t>
      </w:r>
      <w:r>
        <w:rPr>
          <w:rFonts w:ascii="仿宋" w:eastAsia="仿宋" w:hint="eastAsia"/>
          <w:w w:val="105"/>
          <w:sz w:val="18"/>
        </w:rPr>
        <w:t>P1</w:t>
      </w:r>
      <w:r>
        <w:rPr>
          <w:rFonts w:ascii="仿宋" w:eastAsia="仿宋" w:hint="eastAsia"/>
          <w:spacing w:val="-24"/>
          <w:w w:val="105"/>
          <w:sz w:val="18"/>
        </w:rPr>
        <w:t>、</w:t>
      </w:r>
      <w:r>
        <w:rPr>
          <w:rFonts w:ascii="仿宋" w:eastAsia="仿宋" w:hint="eastAsia"/>
          <w:w w:val="105"/>
          <w:sz w:val="18"/>
        </w:rPr>
        <w:t>P2</w:t>
      </w:r>
      <w:r>
        <w:rPr>
          <w:rFonts w:ascii="仿宋" w:eastAsia="仿宋" w:hint="eastAsia"/>
          <w:spacing w:val="-24"/>
          <w:w w:val="105"/>
          <w:sz w:val="18"/>
        </w:rPr>
        <w:t>、</w:t>
      </w:r>
      <w:r>
        <w:rPr>
          <w:rFonts w:ascii="仿宋" w:eastAsia="仿宋" w:hint="eastAsia"/>
          <w:w w:val="105"/>
          <w:sz w:val="18"/>
        </w:rPr>
        <w:t>P3</w:t>
      </w:r>
      <w:r>
        <w:rPr>
          <w:rFonts w:ascii="仿宋" w:eastAsia="仿宋" w:hint="eastAsia"/>
          <w:spacing w:val="-15"/>
          <w:w w:val="105"/>
          <w:sz w:val="18"/>
        </w:rPr>
        <w:t> 级别的问题，乙方须在甲方报告问题后的 </w:t>
      </w:r>
      <w:r>
        <w:rPr>
          <w:rFonts w:ascii="仿宋" w:eastAsia="仿宋" w:hint="eastAsia"/>
          <w:w w:val="105"/>
          <w:sz w:val="18"/>
        </w:rPr>
        <w:t>1-4</w:t>
      </w:r>
      <w:r>
        <w:rPr>
          <w:rFonts w:ascii="仿宋" w:eastAsia="仿宋" w:hint="eastAsia"/>
          <w:spacing w:val="-14"/>
          <w:w w:val="105"/>
          <w:sz w:val="18"/>
        </w:rPr>
        <w:t> 个工作日内</w:t>
      </w:r>
      <w:r>
        <w:rPr>
          <w:rFonts w:ascii="仿宋" w:eastAsia="仿宋" w:hint="eastAsia"/>
          <w:spacing w:val="-15"/>
          <w:sz w:val="18"/>
        </w:rPr>
        <w:t>向甲方提供书面问题报告，问题报告内容包括但不限于原因说明、处理计</w:t>
      </w:r>
    </w:p>
    <w:p>
      <w:pPr>
        <w:spacing w:after="0" w:line="376" w:lineRule="auto"/>
        <w:jc w:val="both"/>
        <w:rPr>
          <w:rFonts w:ascii="仿宋" w:eastAsia="仿宋" w:hint="eastAsia"/>
          <w:sz w:val="18"/>
        </w:rPr>
        <w:sectPr>
          <w:pgSz w:w="11910" w:h="16840"/>
          <w:pgMar w:top="1580" w:bottom="280" w:left="1280" w:right="20"/>
        </w:sect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4"/>
        <w:rPr>
          <w:rFonts w:ascii="仿宋"/>
          <w:sz w:val="17"/>
        </w:rPr>
      </w:pPr>
    </w:p>
    <w:p>
      <w:pPr>
        <w:spacing w:line="376" w:lineRule="auto" w:before="0"/>
        <w:ind w:left="655" w:right="4085" w:firstLine="0"/>
        <w:jc w:val="left"/>
        <w:rPr>
          <w:rFonts w:ascii="仿宋" w:eastAsia="仿宋" w:hint="eastAsia"/>
          <w:sz w:val="18"/>
        </w:rPr>
      </w:pPr>
      <w:r>
        <w:rPr/>
        <w:pict>
          <v:rect style="position:absolute;margin-left:395.470001pt;margin-top:-58.970001pt;width:199.850007pt;height:649.78pt;mso-position-horizontal-relative:page;mso-position-vertical-relative:paragraph;z-index:251705344" filled="true" fillcolor="#f1f1f1" stroked="false">
            <v:fill type="solid"/>
            <w10:wrap type="none"/>
          </v:rect>
        </w:pict>
      </w:r>
      <w:r>
        <w:rPr>
          <w:rFonts w:ascii="仿宋" w:eastAsia="仿宋" w:hint="eastAsia"/>
          <w:spacing w:val="-9"/>
          <w:sz w:val="18"/>
        </w:rPr>
        <w:t>划、改进措施等。在故障彻底解决前，乙方需每工作日向甲方报告故障人</w:t>
      </w:r>
      <w:r>
        <w:rPr>
          <w:rFonts w:ascii="仿宋" w:eastAsia="仿宋" w:hint="eastAsia"/>
          <w:spacing w:val="-9"/>
          <w:w w:val="105"/>
          <w:sz w:val="18"/>
        </w:rPr>
        <w:t>员书面说明故障处理进展;</w:t>
      </w:r>
    </w:p>
    <w:p>
      <w:pPr>
        <w:pStyle w:val="ListParagraph"/>
        <w:numPr>
          <w:ilvl w:val="0"/>
          <w:numId w:val="49"/>
        </w:numPr>
        <w:tabs>
          <w:tab w:pos="758" w:val="left" w:leader="none"/>
        </w:tabs>
        <w:spacing w:line="376" w:lineRule="auto" w:before="0" w:after="0"/>
        <w:ind w:left="655" w:right="4080" w:hanging="438"/>
        <w:jc w:val="both"/>
        <w:rPr>
          <w:rFonts w:ascii="仿宋" w:eastAsia="仿宋" w:hint="eastAsia"/>
          <w:sz w:val="18"/>
        </w:rPr>
      </w:pPr>
      <w:r>
        <w:rPr>
          <w:rFonts w:ascii="仿宋" w:eastAsia="仿宋" w:hint="eastAsia"/>
          <w:spacing w:val="1"/>
          <w:sz w:val="18"/>
        </w:rPr>
        <w:t>当确定需要乙方提供现场支持时，乙方须在工作日 </w:t>
      </w:r>
      <w:r>
        <w:rPr>
          <w:rFonts w:ascii="仿宋" w:eastAsia="仿宋" w:hint="eastAsia"/>
          <w:sz w:val="18"/>
        </w:rPr>
        <w:t>2 小时内抵达现场并</w:t>
      </w:r>
      <w:r>
        <w:rPr>
          <w:rFonts w:ascii="仿宋" w:eastAsia="仿宋" w:hint="eastAsia"/>
          <w:spacing w:val="-6"/>
          <w:sz w:val="18"/>
        </w:rPr>
        <w:t>提供相关支持服务，对系统进行诊断、故障排除等工作，直到系统正常运</w:t>
      </w:r>
      <w:r>
        <w:rPr>
          <w:rFonts w:ascii="仿宋" w:eastAsia="仿宋" w:hint="eastAsia"/>
          <w:spacing w:val="-6"/>
          <w:w w:val="105"/>
          <w:sz w:val="18"/>
        </w:rPr>
        <w:t>行;</w:t>
      </w:r>
    </w:p>
    <w:p>
      <w:pPr>
        <w:pStyle w:val="ListParagraph"/>
        <w:numPr>
          <w:ilvl w:val="0"/>
          <w:numId w:val="49"/>
        </w:numPr>
        <w:tabs>
          <w:tab w:pos="758" w:val="left" w:leader="none"/>
        </w:tabs>
        <w:spacing w:line="376" w:lineRule="auto" w:before="0" w:after="0"/>
        <w:ind w:left="655" w:right="4084" w:hanging="438"/>
        <w:jc w:val="both"/>
        <w:rPr>
          <w:rFonts w:ascii="仿宋" w:eastAsia="仿宋" w:hint="eastAsia"/>
          <w:sz w:val="18"/>
        </w:rPr>
      </w:pPr>
      <w:r>
        <w:rPr>
          <w:rFonts w:ascii="仿宋" w:eastAsia="仿宋" w:hint="eastAsia"/>
          <w:sz w:val="18"/>
        </w:rPr>
        <w:t>对为搭建系统而使用的由乙方提供的第三方软件或服务，乙方应与第三 </w:t>
      </w:r>
      <w:r>
        <w:rPr>
          <w:rFonts w:ascii="仿宋" w:eastAsia="仿宋" w:hint="eastAsia"/>
          <w:spacing w:val="-4"/>
          <w:sz w:val="18"/>
        </w:rPr>
        <w:t>方软件或服务提供商签订相应的服务支持协议。第三方软件或服务出现的</w:t>
      </w:r>
      <w:r>
        <w:rPr>
          <w:rFonts w:ascii="仿宋" w:eastAsia="仿宋" w:hint="eastAsia"/>
          <w:spacing w:val="-4"/>
          <w:w w:val="105"/>
          <w:sz w:val="18"/>
        </w:rPr>
        <w:t>问题由乙方负责跟踪处理，并遵循同样的问题级别及时效要求</w:t>
      </w:r>
    </w:p>
    <w:p>
      <w:pPr>
        <w:spacing w:line="228" w:lineRule="exact" w:before="0"/>
        <w:ind w:left="109" w:right="0" w:firstLine="0"/>
        <w:jc w:val="both"/>
        <w:rPr>
          <w:rFonts w:ascii="仿宋" w:eastAsia="仿宋" w:hint="eastAsia"/>
          <w:sz w:val="18"/>
        </w:rPr>
      </w:pPr>
      <w:r>
        <w:rPr>
          <w:rFonts w:ascii="仿宋" w:eastAsia="仿宋" w:hint="eastAsia"/>
          <w:w w:val="105"/>
          <w:sz w:val="18"/>
        </w:rPr>
        <w:t>三、 服务交付</w:t>
      </w:r>
    </w:p>
    <w:p>
      <w:pPr>
        <w:spacing w:before="126"/>
        <w:ind w:left="218" w:right="0" w:firstLine="0"/>
        <w:jc w:val="left"/>
        <w:rPr>
          <w:rFonts w:ascii="仿宋" w:eastAsia="仿宋" w:hint="eastAsia"/>
          <w:sz w:val="18"/>
        </w:rPr>
      </w:pPr>
      <w:r>
        <w:rPr>
          <w:rFonts w:ascii="Arial" w:eastAsia="Arial"/>
          <w:w w:val="105"/>
          <w:sz w:val="18"/>
        </w:rPr>
        <w:t>1</w:t>
      </w:r>
      <w:r>
        <w:rPr>
          <w:rFonts w:ascii="仿宋" w:eastAsia="仿宋" w:hint="eastAsia"/>
          <w:w w:val="105"/>
          <w:sz w:val="18"/>
        </w:rPr>
        <w:t>、 乙方应当按以下向甲方交付系统运维服务报告：</w:t>
      </w:r>
    </w:p>
    <w:p>
      <w:pPr>
        <w:pStyle w:val="ListParagraph"/>
        <w:numPr>
          <w:ilvl w:val="0"/>
          <w:numId w:val="50"/>
        </w:numPr>
        <w:tabs>
          <w:tab w:pos="758" w:val="left" w:leader="none"/>
        </w:tabs>
        <w:spacing w:line="240" w:lineRule="auto" w:before="131" w:after="0"/>
        <w:ind w:left="757" w:right="0" w:hanging="540"/>
        <w:jc w:val="left"/>
        <w:rPr>
          <w:rFonts w:ascii="仿宋" w:eastAsia="仿宋" w:hint="eastAsia"/>
          <w:sz w:val="18"/>
        </w:rPr>
      </w:pPr>
      <w:r>
        <w:rPr>
          <w:rFonts w:ascii="仿宋" w:eastAsia="仿宋" w:hint="eastAsia"/>
          <w:w w:val="105"/>
          <w:sz w:val="18"/>
        </w:rPr>
        <w:t>乙方当天现场服务结束，双方以邮件或文档形式确认现场服务记录单。</w:t>
      </w:r>
    </w:p>
    <w:p>
      <w:pPr>
        <w:pStyle w:val="ListParagraph"/>
        <w:numPr>
          <w:ilvl w:val="0"/>
          <w:numId w:val="50"/>
        </w:numPr>
        <w:tabs>
          <w:tab w:pos="758" w:val="left" w:leader="none"/>
        </w:tabs>
        <w:spacing w:line="376" w:lineRule="auto" w:before="130" w:after="29"/>
        <w:ind w:left="655" w:right="4083" w:hanging="438"/>
        <w:jc w:val="both"/>
        <w:rPr>
          <w:rFonts w:ascii="仿宋" w:hAnsi="仿宋" w:eastAsia="仿宋" w:hint="eastAsia"/>
          <w:sz w:val="18"/>
        </w:rPr>
      </w:pPr>
      <w:r>
        <w:rPr>
          <w:rFonts w:ascii="仿宋" w:hAnsi="仿宋" w:eastAsia="仿宋" w:hint="eastAsia"/>
          <w:spacing w:val="2"/>
          <w:sz w:val="18"/>
        </w:rPr>
        <w:t>乙方在每月开始后的 </w:t>
      </w:r>
      <w:r>
        <w:rPr>
          <w:rFonts w:ascii="仿宋" w:hAnsi="仿宋" w:eastAsia="仿宋" w:hint="eastAsia"/>
          <w:sz w:val="18"/>
        </w:rPr>
        <w:t>5 个工作日内，向甲方提供上一个月度的“月度服</w:t>
      </w:r>
      <w:r>
        <w:rPr>
          <w:rFonts w:ascii="仿宋" w:hAnsi="仿宋" w:eastAsia="仿宋" w:hint="eastAsia"/>
          <w:w w:val="105"/>
          <w:sz w:val="18"/>
        </w:rPr>
        <w:t>务报告”。</w:t>
      </w:r>
    </w:p>
    <w:p>
      <w:pPr>
        <w:pStyle w:val="BodyText"/>
        <w:ind w:left="3748"/>
        <w:rPr>
          <w:rFonts w:ascii="仿宋"/>
          <w:sz w:val="20"/>
        </w:rPr>
      </w:pPr>
      <w:r>
        <w:rPr>
          <w:rFonts w:ascii="仿宋"/>
          <w:sz w:val="20"/>
        </w:rPr>
        <w:drawing>
          <wp:inline distT="0" distB="0" distL="0" distR="0">
            <wp:extent cx="293687" cy="300037"/>
            <wp:effectExtent l="0" t="0" r="0" b="0"/>
            <wp:docPr id="23" name="image2.png"/>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293687" cy="300037"/>
                    </a:xfrm>
                    <a:prstGeom prst="rect">
                      <a:avLst/>
                    </a:prstGeom>
                  </pic:spPr>
                </pic:pic>
              </a:graphicData>
            </a:graphic>
          </wp:inline>
        </w:drawing>
      </w:r>
      <w:r>
        <w:rPr>
          <w:rFonts w:ascii="仿宋"/>
          <w:sz w:val="20"/>
        </w:rPr>
      </w:r>
    </w:p>
    <w:p>
      <w:pPr>
        <w:spacing w:after="0"/>
        <w:rPr>
          <w:rFonts w:ascii="仿宋"/>
          <w:sz w:val="20"/>
        </w:rPr>
        <w:sectPr>
          <w:pgSz w:w="11910" w:h="16840"/>
          <w:pgMar w:top="1580" w:bottom="280" w:left="1280" w:right="20"/>
        </w:sectPr>
      </w:pPr>
    </w:p>
    <w:p>
      <w:pPr>
        <w:pStyle w:val="BodyText"/>
        <w:spacing w:before="1"/>
        <w:rPr>
          <w:rFonts w:ascii="仿宋"/>
          <w:sz w:val="26"/>
        </w:rPr>
      </w:pPr>
    </w:p>
    <w:p>
      <w:pPr>
        <w:spacing w:before="0"/>
        <w:ind w:left="1528" w:right="0" w:firstLine="0"/>
        <w:jc w:val="left"/>
        <w:rPr>
          <w:rFonts w:ascii="仿宋" w:eastAsia="仿宋" w:hint="eastAsia"/>
          <w:sz w:val="18"/>
        </w:rPr>
      </w:pPr>
      <w:r>
        <w:rPr>
          <w:rFonts w:ascii="仿宋" w:eastAsia="仿宋" w:hint="eastAsia"/>
          <w:sz w:val="18"/>
        </w:rPr>
        <w:t>月度服务报告模板：</w:t>
      </w:r>
    </w:p>
    <w:p>
      <w:pPr>
        <w:spacing w:line="184" w:lineRule="auto" w:before="41"/>
        <w:ind w:left="282" w:right="5885" w:hanging="277"/>
        <w:jc w:val="left"/>
        <w:rPr>
          <w:sz w:val="19"/>
        </w:rPr>
      </w:pPr>
      <w:r>
        <w:rPr/>
        <w:br w:type="column"/>
      </w:r>
      <w:r>
        <w:rPr>
          <w:w w:val="95"/>
          <w:sz w:val="19"/>
        </w:rPr>
        <w:t>供应商月度服务报</w:t>
      </w:r>
      <w:r>
        <w:rPr>
          <w:sz w:val="19"/>
        </w:rPr>
        <w:t>告模板.xls</w:t>
      </w:r>
    </w:p>
    <w:p>
      <w:pPr>
        <w:spacing w:after="0" w:line="184" w:lineRule="auto"/>
        <w:jc w:val="left"/>
        <w:rPr>
          <w:sz w:val="19"/>
        </w:rPr>
        <w:sectPr>
          <w:type w:val="continuous"/>
          <w:pgSz w:w="11910" w:h="16840"/>
          <w:pgMar w:top="1580" w:bottom="280" w:left="1280" w:right="20"/>
          <w:cols w:num="2" w:equalWidth="0">
            <w:col w:w="3196" w:space="40"/>
            <w:col w:w="7374"/>
          </w:cols>
        </w:sectPr>
      </w:pPr>
    </w:p>
    <w:p>
      <w:pPr>
        <w:pStyle w:val="BodyText"/>
        <w:rPr>
          <w:sz w:val="20"/>
        </w:rPr>
      </w:pPr>
    </w:p>
    <w:p>
      <w:pPr>
        <w:pStyle w:val="BodyText"/>
        <w:spacing w:before="10"/>
        <w:rPr>
          <w:sz w:val="18"/>
        </w:rPr>
      </w:pPr>
    </w:p>
    <w:p>
      <w:pPr>
        <w:pStyle w:val="ListParagraph"/>
        <w:numPr>
          <w:ilvl w:val="0"/>
          <w:numId w:val="50"/>
        </w:numPr>
        <w:tabs>
          <w:tab w:pos="758" w:val="left" w:leader="none"/>
        </w:tabs>
        <w:spacing w:line="376" w:lineRule="auto" w:before="0" w:after="29"/>
        <w:ind w:left="655" w:right="4084" w:hanging="438"/>
        <w:jc w:val="left"/>
        <w:rPr>
          <w:rFonts w:ascii="仿宋" w:hAnsi="仿宋" w:eastAsia="仿宋" w:hint="eastAsia"/>
          <w:sz w:val="18"/>
        </w:rPr>
      </w:pPr>
      <w:r>
        <w:rPr>
          <w:rFonts w:ascii="仿宋" w:hAnsi="仿宋" w:eastAsia="仿宋" w:hint="eastAsia"/>
          <w:sz w:val="18"/>
        </w:rPr>
        <w:t>乙方在服务年度的最后一个月就一年来的系统运行状况进行年度服务汇 </w:t>
      </w:r>
      <w:r>
        <w:rPr>
          <w:rFonts w:ascii="仿宋" w:hAnsi="仿宋" w:eastAsia="仿宋" w:hint="eastAsia"/>
          <w:w w:val="105"/>
          <w:sz w:val="18"/>
        </w:rPr>
        <w:t>报，并提交“年度服务报告”。</w:t>
      </w:r>
    </w:p>
    <w:p>
      <w:pPr>
        <w:pStyle w:val="BodyText"/>
        <w:ind w:left="3748"/>
        <w:rPr>
          <w:rFonts w:ascii="仿宋"/>
          <w:sz w:val="20"/>
        </w:rPr>
      </w:pPr>
      <w:r>
        <w:rPr>
          <w:rFonts w:ascii="仿宋"/>
          <w:sz w:val="20"/>
        </w:rPr>
        <w:drawing>
          <wp:inline distT="0" distB="0" distL="0" distR="0">
            <wp:extent cx="293687" cy="300037"/>
            <wp:effectExtent l="0" t="0" r="0" b="0"/>
            <wp:docPr id="25" name="image2.png"/>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293687" cy="300037"/>
                    </a:xfrm>
                    <a:prstGeom prst="rect">
                      <a:avLst/>
                    </a:prstGeom>
                  </pic:spPr>
                </pic:pic>
              </a:graphicData>
            </a:graphic>
          </wp:inline>
        </w:drawing>
      </w:r>
      <w:r>
        <w:rPr>
          <w:rFonts w:ascii="仿宋"/>
          <w:sz w:val="20"/>
        </w:rPr>
      </w:r>
    </w:p>
    <w:p>
      <w:pPr>
        <w:spacing w:after="0"/>
        <w:rPr>
          <w:rFonts w:ascii="仿宋"/>
          <w:sz w:val="20"/>
        </w:rPr>
        <w:sectPr>
          <w:type w:val="continuous"/>
          <w:pgSz w:w="11910" w:h="16840"/>
          <w:pgMar w:top="1580" w:bottom="280" w:left="1280" w:right="20"/>
        </w:sectPr>
      </w:pPr>
    </w:p>
    <w:p>
      <w:pPr>
        <w:pStyle w:val="BodyText"/>
        <w:spacing w:before="1"/>
        <w:rPr>
          <w:rFonts w:ascii="仿宋"/>
          <w:sz w:val="26"/>
        </w:rPr>
      </w:pPr>
    </w:p>
    <w:p>
      <w:pPr>
        <w:spacing w:before="0"/>
        <w:ind w:left="1528" w:right="0" w:firstLine="0"/>
        <w:jc w:val="left"/>
        <w:rPr>
          <w:rFonts w:ascii="仿宋" w:eastAsia="仿宋" w:hint="eastAsia"/>
          <w:sz w:val="18"/>
        </w:rPr>
      </w:pPr>
      <w:r>
        <w:rPr>
          <w:rFonts w:ascii="仿宋" w:eastAsia="仿宋" w:hint="eastAsia"/>
          <w:sz w:val="18"/>
        </w:rPr>
        <w:t>年度服务报告模板：</w:t>
      </w:r>
    </w:p>
    <w:p>
      <w:pPr>
        <w:spacing w:line="184" w:lineRule="auto" w:before="41"/>
        <w:ind w:left="282" w:right="5885" w:hanging="277"/>
        <w:jc w:val="left"/>
        <w:rPr>
          <w:sz w:val="19"/>
        </w:rPr>
      </w:pPr>
      <w:r>
        <w:rPr/>
        <w:br w:type="column"/>
      </w:r>
      <w:r>
        <w:rPr>
          <w:w w:val="95"/>
          <w:sz w:val="19"/>
        </w:rPr>
        <w:t>供应商年度服务报</w:t>
      </w:r>
      <w:r>
        <w:rPr>
          <w:sz w:val="19"/>
        </w:rPr>
        <w:t>告模板.xls</w:t>
      </w:r>
    </w:p>
    <w:p>
      <w:pPr>
        <w:spacing w:after="0" w:line="184" w:lineRule="auto"/>
        <w:jc w:val="left"/>
        <w:rPr>
          <w:sz w:val="19"/>
        </w:rPr>
        <w:sectPr>
          <w:type w:val="continuous"/>
          <w:pgSz w:w="11910" w:h="16840"/>
          <w:pgMar w:top="1580" w:bottom="280" w:left="1280" w:right="20"/>
          <w:cols w:num="2" w:equalWidth="0">
            <w:col w:w="3196" w:space="40"/>
            <w:col w:w="7374"/>
          </w:cols>
        </w:sectPr>
      </w:pPr>
    </w:p>
    <w:p>
      <w:pPr>
        <w:pStyle w:val="BodyText"/>
        <w:rPr>
          <w:sz w:val="20"/>
        </w:rPr>
      </w:pPr>
    </w:p>
    <w:p>
      <w:pPr>
        <w:pStyle w:val="BodyText"/>
        <w:spacing w:before="10"/>
        <w:rPr>
          <w:sz w:val="18"/>
        </w:rPr>
      </w:pPr>
    </w:p>
    <w:p>
      <w:pPr>
        <w:pStyle w:val="ListParagraph"/>
        <w:numPr>
          <w:ilvl w:val="0"/>
          <w:numId w:val="50"/>
        </w:numPr>
        <w:tabs>
          <w:tab w:pos="758" w:val="left" w:leader="none"/>
        </w:tabs>
        <w:spacing w:line="376" w:lineRule="auto" w:before="1" w:after="0"/>
        <w:ind w:left="655" w:right="4084" w:hanging="438"/>
        <w:jc w:val="both"/>
        <w:rPr>
          <w:rFonts w:ascii="仿宋" w:eastAsia="仿宋" w:hint="eastAsia"/>
          <w:sz w:val="18"/>
        </w:rPr>
      </w:pPr>
      <w:r>
        <w:rPr>
          <w:rFonts w:ascii="仿宋" w:eastAsia="仿宋" w:hint="eastAsia"/>
          <w:sz w:val="18"/>
        </w:rPr>
        <w:t>根据甲方要求，及时提供系统培训文档、操作指导，每年一次协助甲方 </w:t>
      </w:r>
      <w:r>
        <w:rPr>
          <w:rFonts w:ascii="仿宋" w:eastAsia="仿宋" w:hint="eastAsia"/>
          <w:spacing w:val="-6"/>
          <w:sz w:val="18"/>
        </w:rPr>
        <w:t>更新系统架构文档、运维手册、容灾方案、用户手册等，满足甲方对系统</w:t>
      </w:r>
      <w:r>
        <w:rPr>
          <w:rFonts w:ascii="仿宋" w:eastAsia="仿宋" w:hint="eastAsia"/>
          <w:spacing w:val="-6"/>
          <w:w w:val="105"/>
          <w:sz w:val="18"/>
        </w:rPr>
        <w:t>的深入了解。</w:t>
      </w:r>
    </w:p>
    <w:p>
      <w:pPr>
        <w:spacing w:line="228" w:lineRule="exact" w:before="0"/>
        <w:ind w:left="109" w:right="0" w:firstLine="0"/>
        <w:jc w:val="both"/>
        <w:rPr>
          <w:rFonts w:ascii="仿宋" w:eastAsia="仿宋" w:hint="eastAsia"/>
          <w:sz w:val="18"/>
        </w:rPr>
      </w:pPr>
      <w:r>
        <w:rPr>
          <w:rFonts w:ascii="仿宋" w:eastAsia="仿宋" w:hint="eastAsia"/>
          <w:w w:val="105"/>
          <w:sz w:val="18"/>
        </w:rPr>
        <w:t>四、 服务考核</w:t>
      </w:r>
    </w:p>
    <w:p>
      <w:pPr>
        <w:spacing w:line="376" w:lineRule="auto" w:before="130"/>
        <w:ind w:left="546" w:right="4085" w:hanging="328"/>
        <w:jc w:val="both"/>
        <w:rPr>
          <w:rFonts w:ascii="仿宋" w:eastAsia="仿宋" w:hint="eastAsia"/>
          <w:sz w:val="18"/>
        </w:rPr>
      </w:pPr>
      <w:r>
        <w:rPr>
          <w:rFonts w:ascii="Arial" w:eastAsia="Arial"/>
          <w:sz w:val="18"/>
        </w:rPr>
        <w:t>1</w:t>
      </w:r>
      <w:r>
        <w:rPr>
          <w:rFonts w:ascii="仿宋" w:eastAsia="仿宋" w:hint="eastAsia"/>
          <w:sz w:val="18"/>
        </w:rPr>
        <w:t>、 甲方每月开始后的十个工作日内，对乙方上一个月提供的服务进行考核， 并书面向乙方提供考核结果。如乙方对考核结果有异议，乙方需在五个工</w:t>
      </w:r>
    </w:p>
    <w:p>
      <w:pPr>
        <w:spacing w:after="0" w:line="376" w:lineRule="auto"/>
        <w:jc w:val="both"/>
        <w:rPr>
          <w:rFonts w:ascii="仿宋" w:eastAsia="仿宋" w:hint="eastAsia"/>
          <w:sz w:val="18"/>
        </w:rPr>
        <w:sectPr>
          <w:type w:val="continuous"/>
          <w:pgSz w:w="11910" w:h="16840"/>
          <w:pgMar w:top="1580" w:bottom="280" w:left="1280" w:right="20"/>
        </w:sect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4"/>
        <w:rPr>
          <w:rFonts w:ascii="仿宋"/>
          <w:sz w:val="17"/>
        </w:rPr>
      </w:pPr>
    </w:p>
    <w:p>
      <w:pPr>
        <w:spacing w:line="376" w:lineRule="auto" w:before="0"/>
        <w:ind w:left="546" w:right="4085" w:firstLine="0"/>
        <w:jc w:val="both"/>
        <w:rPr>
          <w:rFonts w:ascii="仿宋" w:eastAsia="仿宋" w:hint="eastAsia"/>
          <w:sz w:val="18"/>
        </w:rPr>
      </w:pPr>
      <w:r>
        <w:rPr/>
        <w:pict>
          <v:rect style="position:absolute;margin-left:395.470001pt;margin-top:-58.970001pt;width:199.850007pt;height:649.78pt;mso-position-horizontal-relative:page;mso-position-vertical-relative:paragraph;z-index:251706368" filled="true" fillcolor="#f1f1f1" stroked="false">
            <v:fill type="solid"/>
            <w10:wrap type="none"/>
          </v:rect>
        </w:pict>
      </w:r>
      <w:r>
        <w:rPr>
          <w:rFonts w:ascii="仿宋" w:eastAsia="仿宋" w:hint="eastAsia"/>
          <w:sz w:val="18"/>
        </w:rPr>
        <w:t>作日内书面提供明确理由，并经双方确认达成一致意见后再对考核结果进 行调整。如五个工作日内乙方未对此考评结果做出回应，则视为该考评结 </w:t>
      </w:r>
      <w:r>
        <w:rPr>
          <w:rFonts w:ascii="仿宋" w:eastAsia="仿宋" w:hint="eastAsia"/>
          <w:w w:val="105"/>
          <w:sz w:val="18"/>
        </w:rPr>
        <w:t>果已被接受。</w:t>
      </w:r>
    </w:p>
    <w:p>
      <w:pPr>
        <w:spacing w:line="376" w:lineRule="auto" w:before="0"/>
        <w:ind w:left="546" w:right="4083" w:hanging="328"/>
        <w:jc w:val="both"/>
        <w:rPr>
          <w:rFonts w:ascii="仿宋" w:eastAsia="仿宋" w:hint="eastAsia"/>
          <w:sz w:val="18"/>
        </w:rPr>
      </w:pPr>
      <w:r>
        <w:rPr/>
        <w:pict>
          <v:shape style="position:absolute;margin-left:118.370003pt;margin-top:68.836021pt;width:186.85pt;height:97.75pt;mso-position-horizontal-relative:page;mso-position-vertical-relative:paragraph;z-index:251707392"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0"/>
                    <w:gridCol w:w="1833"/>
                  </w:tblGrid>
                  <w:tr>
                    <w:trPr>
                      <w:trHeight w:val="307" w:hRule="atLeast"/>
                    </w:trPr>
                    <w:tc>
                      <w:tcPr>
                        <w:tcW w:w="1880" w:type="dxa"/>
                        <w:shd w:val="clear" w:color="auto" w:fill="E6E6E6"/>
                      </w:tcPr>
                      <w:p>
                        <w:pPr>
                          <w:pStyle w:val="TableParagraph"/>
                          <w:spacing w:before="57"/>
                          <w:ind w:left="59" w:right="46"/>
                          <w:jc w:val="center"/>
                          <w:rPr>
                            <w:rFonts w:ascii="仿宋" w:eastAsia="仿宋" w:hint="eastAsia"/>
                            <w:sz w:val="18"/>
                          </w:rPr>
                        </w:pPr>
                        <w:r>
                          <w:rPr>
                            <w:rFonts w:ascii="仿宋" w:eastAsia="仿宋" w:hint="eastAsia"/>
                            <w:w w:val="105"/>
                            <w:sz w:val="18"/>
                          </w:rPr>
                          <w:t>月度考核平均得分</w:t>
                        </w:r>
                      </w:p>
                    </w:tc>
                    <w:tc>
                      <w:tcPr>
                        <w:tcW w:w="1833" w:type="dxa"/>
                        <w:shd w:val="clear" w:color="auto" w:fill="E6E6E6"/>
                      </w:tcPr>
                      <w:p>
                        <w:pPr>
                          <w:pStyle w:val="TableParagraph"/>
                          <w:spacing w:before="57"/>
                          <w:ind w:left="46" w:right="30"/>
                          <w:jc w:val="center"/>
                          <w:rPr>
                            <w:rFonts w:ascii="仿宋" w:eastAsia="仿宋" w:hint="eastAsia"/>
                            <w:sz w:val="18"/>
                          </w:rPr>
                        </w:pPr>
                        <w:r>
                          <w:rPr>
                            <w:rFonts w:ascii="仿宋" w:eastAsia="仿宋" w:hint="eastAsia"/>
                            <w:w w:val="105"/>
                            <w:sz w:val="18"/>
                          </w:rPr>
                          <w:t>乙方需扣除的服务费</w:t>
                        </w:r>
                      </w:p>
                    </w:tc>
                  </w:tr>
                  <w:tr>
                    <w:trPr>
                      <w:trHeight w:val="309" w:hRule="atLeast"/>
                    </w:trPr>
                    <w:tc>
                      <w:tcPr>
                        <w:tcW w:w="1880" w:type="dxa"/>
                      </w:tcPr>
                      <w:p>
                        <w:pPr>
                          <w:pStyle w:val="TableParagraph"/>
                          <w:spacing w:before="58"/>
                          <w:ind w:left="60" w:right="46"/>
                          <w:jc w:val="center"/>
                          <w:rPr>
                            <w:rFonts w:ascii="仿宋" w:eastAsia="仿宋" w:hint="eastAsia"/>
                            <w:sz w:val="18"/>
                          </w:rPr>
                        </w:pPr>
                        <w:r>
                          <w:rPr>
                            <w:rFonts w:ascii="仿宋" w:eastAsia="仿宋" w:hint="eastAsia"/>
                            <w:w w:val="105"/>
                            <w:sz w:val="18"/>
                          </w:rPr>
                          <w:t>90 及 90 分以上</w:t>
                        </w:r>
                      </w:p>
                    </w:tc>
                    <w:tc>
                      <w:tcPr>
                        <w:tcW w:w="1833" w:type="dxa"/>
                      </w:tcPr>
                      <w:p>
                        <w:pPr>
                          <w:pStyle w:val="TableParagraph"/>
                          <w:spacing w:before="58"/>
                          <w:ind w:left="15"/>
                          <w:jc w:val="center"/>
                          <w:rPr>
                            <w:rFonts w:ascii="仿宋" w:eastAsia="仿宋" w:hint="eastAsia"/>
                            <w:sz w:val="18"/>
                          </w:rPr>
                        </w:pPr>
                        <w:r>
                          <w:rPr>
                            <w:rFonts w:ascii="仿宋" w:eastAsia="仿宋" w:hint="eastAsia"/>
                            <w:w w:val="102"/>
                            <w:sz w:val="18"/>
                          </w:rPr>
                          <w:t>无</w:t>
                        </w:r>
                      </w:p>
                    </w:tc>
                  </w:tr>
                  <w:tr>
                    <w:trPr>
                      <w:trHeight w:val="307" w:hRule="atLeast"/>
                    </w:trPr>
                    <w:tc>
                      <w:tcPr>
                        <w:tcW w:w="1880" w:type="dxa"/>
                      </w:tcPr>
                      <w:p>
                        <w:pPr>
                          <w:pStyle w:val="TableParagraph"/>
                          <w:spacing w:line="230" w:lineRule="exact" w:before="57"/>
                          <w:ind w:left="60" w:right="46"/>
                          <w:jc w:val="center"/>
                          <w:rPr>
                            <w:rFonts w:ascii="仿宋" w:eastAsia="仿宋" w:hint="eastAsia"/>
                            <w:sz w:val="18"/>
                          </w:rPr>
                        </w:pPr>
                        <w:r>
                          <w:rPr>
                            <w:rFonts w:ascii="仿宋" w:eastAsia="仿宋" w:hint="eastAsia"/>
                            <w:w w:val="105"/>
                            <w:sz w:val="18"/>
                          </w:rPr>
                          <w:t>80-90</w:t>
                        </w:r>
                        <w:r>
                          <w:rPr>
                            <w:rFonts w:ascii="仿宋" w:eastAsia="仿宋" w:hint="eastAsia"/>
                            <w:spacing w:val="-29"/>
                            <w:w w:val="105"/>
                            <w:sz w:val="18"/>
                          </w:rPr>
                          <w:t> 分</w:t>
                        </w:r>
                        <w:r>
                          <w:rPr>
                            <w:rFonts w:ascii="仿宋" w:eastAsia="仿宋" w:hint="eastAsia"/>
                            <w:w w:val="105"/>
                            <w:sz w:val="18"/>
                          </w:rPr>
                          <w:t>（</w:t>
                        </w:r>
                        <w:r>
                          <w:rPr>
                            <w:rFonts w:ascii="仿宋" w:eastAsia="仿宋" w:hint="eastAsia"/>
                            <w:spacing w:val="-28"/>
                            <w:w w:val="105"/>
                            <w:sz w:val="18"/>
                          </w:rPr>
                          <w:t>含 </w:t>
                        </w:r>
                        <w:r>
                          <w:rPr>
                            <w:rFonts w:ascii="仿宋" w:eastAsia="仿宋" w:hint="eastAsia"/>
                            <w:w w:val="105"/>
                            <w:sz w:val="18"/>
                          </w:rPr>
                          <w:t>80</w:t>
                        </w:r>
                        <w:r>
                          <w:rPr>
                            <w:rFonts w:ascii="仿宋" w:eastAsia="仿宋" w:hint="eastAsia"/>
                            <w:spacing w:val="-29"/>
                            <w:w w:val="105"/>
                            <w:sz w:val="18"/>
                          </w:rPr>
                          <w:t> 分</w:t>
                        </w:r>
                        <w:r>
                          <w:rPr>
                            <w:rFonts w:ascii="仿宋" w:eastAsia="仿宋" w:hint="eastAsia"/>
                            <w:w w:val="105"/>
                            <w:sz w:val="18"/>
                          </w:rPr>
                          <w:t>）</w:t>
                        </w:r>
                      </w:p>
                    </w:tc>
                    <w:tc>
                      <w:tcPr>
                        <w:tcW w:w="1833" w:type="dxa"/>
                      </w:tcPr>
                      <w:p>
                        <w:pPr>
                          <w:pStyle w:val="TableParagraph"/>
                          <w:spacing w:line="230" w:lineRule="exact" w:before="57"/>
                          <w:ind w:left="15"/>
                          <w:jc w:val="center"/>
                          <w:rPr>
                            <w:rFonts w:ascii="仿宋" w:eastAsia="仿宋" w:hint="eastAsia"/>
                            <w:sz w:val="18"/>
                          </w:rPr>
                        </w:pPr>
                        <w:r>
                          <w:rPr>
                            <w:rFonts w:ascii="仿宋" w:eastAsia="仿宋" w:hint="eastAsia"/>
                            <w:w w:val="102"/>
                            <w:sz w:val="18"/>
                          </w:rPr>
                          <w:t>无</w:t>
                        </w:r>
                      </w:p>
                    </w:tc>
                  </w:tr>
                  <w:tr>
                    <w:trPr>
                      <w:trHeight w:val="309" w:hRule="atLeast"/>
                    </w:trPr>
                    <w:tc>
                      <w:tcPr>
                        <w:tcW w:w="1880" w:type="dxa"/>
                      </w:tcPr>
                      <w:p>
                        <w:pPr>
                          <w:pStyle w:val="TableParagraph"/>
                          <w:spacing w:before="58"/>
                          <w:ind w:left="60" w:right="46"/>
                          <w:jc w:val="center"/>
                          <w:rPr>
                            <w:rFonts w:ascii="仿宋" w:eastAsia="仿宋" w:hint="eastAsia"/>
                            <w:sz w:val="18"/>
                          </w:rPr>
                        </w:pPr>
                        <w:r>
                          <w:rPr>
                            <w:rFonts w:ascii="仿宋" w:eastAsia="仿宋" w:hint="eastAsia"/>
                            <w:w w:val="105"/>
                            <w:sz w:val="18"/>
                          </w:rPr>
                          <w:t>70-80</w:t>
                        </w:r>
                        <w:r>
                          <w:rPr>
                            <w:rFonts w:ascii="仿宋" w:eastAsia="仿宋" w:hint="eastAsia"/>
                            <w:spacing w:val="-29"/>
                            <w:w w:val="105"/>
                            <w:sz w:val="18"/>
                          </w:rPr>
                          <w:t> 分</w:t>
                        </w:r>
                        <w:r>
                          <w:rPr>
                            <w:rFonts w:ascii="仿宋" w:eastAsia="仿宋" w:hint="eastAsia"/>
                            <w:w w:val="105"/>
                            <w:sz w:val="18"/>
                          </w:rPr>
                          <w:t>（</w:t>
                        </w:r>
                        <w:r>
                          <w:rPr>
                            <w:rFonts w:ascii="仿宋" w:eastAsia="仿宋" w:hint="eastAsia"/>
                            <w:spacing w:val="-28"/>
                            <w:w w:val="105"/>
                            <w:sz w:val="18"/>
                          </w:rPr>
                          <w:t>含 </w:t>
                        </w:r>
                        <w:r>
                          <w:rPr>
                            <w:rFonts w:ascii="仿宋" w:eastAsia="仿宋" w:hint="eastAsia"/>
                            <w:w w:val="105"/>
                            <w:sz w:val="18"/>
                          </w:rPr>
                          <w:t>70</w:t>
                        </w:r>
                        <w:r>
                          <w:rPr>
                            <w:rFonts w:ascii="仿宋" w:eastAsia="仿宋" w:hint="eastAsia"/>
                            <w:spacing w:val="-29"/>
                            <w:w w:val="105"/>
                            <w:sz w:val="18"/>
                          </w:rPr>
                          <w:t> 分</w:t>
                        </w:r>
                        <w:r>
                          <w:rPr>
                            <w:rFonts w:ascii="仿宋" w:eastAsia="仿宋" w:hint="eastAsia"/>
                            <w:w w:val="105"/>
                            <w:sz w:val="18"/>
                          </w:rPr>
                          <w:t>）</w:t>
                        </w:r>
                      </w:p>
                    </w:tc>
                    <w:tc>
                      <w:tcPr>
                        <w:tcW w:w="1833" w:type="dxa"/>
                      </w:tcPr>
                      <w:p>
                        <w:pPr>
                          <w:pStyle w:val="TableParagraph"/>
                          <w:spacing w:before="58"/>
                          <w:ind w:left="46" w:right="30"/>
                          <w:jc w:val="center"/>
                          <w:rPr>
                            <w:rFonts w:ascii="仿宋"/>
                            <w:sz w:val="18"/>
                          </w:rPr>
                        </w:pPr>
                        <w:r>
                          <w:rPr>
                            <w:rFonts w:ascii="仿宋"/>
                            <w:w w:val="105"/>
                            <w:sz w:val="18"/>
                          </w:rPr>
                          <w:t>1%</w:t>
                        </w:r>
                      </w:p>
                    </w:tc>
                  </w:tr>
                  <w:tr>
                    <w:trPr>
                      <w:trHeight w:val="307" w:hRule="atLeast"/>
                    </w:trPr>
                    <w:tc>
                      <w:tcPr>
                        <w:tcW w:w="1880" w:type="dxa"/>
                      </w:tcPr>
                      <w:p>
                        <w:pPr>
                          <w:pStyle w:val="TableParagraph"/>
                          <w:spacing w:line="230" w:lineRule="exact" w:before="57"/>
                          <w:ind w:left="60" w:right="46"/>
                          <w:jc w:val="center"/>
                          <w:rPr>
                            <w:rFonts w:ascii="仿宋" w:eastAsia="仿宋" w:hint="eastAsia"/>
                            <w:sz w:val="18"/>
                          </w:rPr>
                        </w:pPr>
                        <w:r>
                          <w:rPr>
                            <w:rFonts w:ascii="仿宋" w:eastAsia="仿宋" w:hint="eastAsia"/>
                            <w:w w:val="105"/>
                            <w:sz w:val="18"/>
                          </w:rPr>
                          <w:t>60-70</w:t>
                        </w:r>
                        <w:r>
                          <w:rPr>
                            <w:rFonts w:ascii="仿宋" w:eastAsia="仿宋" w:hint="eastAsia"/>
                            <w:spacing w:val="-29"/>
                            <w:w w:val="105"/>
                            <w:sz w:val="18"/>
                          </w:rPr>
                          <w:t> 分</w:t>
                        </w:r>
                        <w:r>
                          <w:rPr>
                            <w:rFonts w:ascii="仿宋" w:eastAsia="仿宋" w:hint="eastAsia"/>
                            <w:w w:val="105"/>
                            <w:sz w:val="18"/>
                          </w:rPr>
                          <w:t>（</w:t>
                        </w:r>
                        <w:r>
                          <w:rPr>
                            <w:rFonts w:ascii="仿宋" w:eastAsia="仿宋" w:hint="eastAsia"/>
                            <w:spacing w:val="-28"/>
                            <w:w w:val="105"/>
                            <w:sz w:val="18"/>
                          </w:rPr>
                          <w:t>含 </w:t>
                        </w:r>
                        <w:r>
                          <w:rPr>
                            <w:rFonts w:ascii="仿宋" w:eastAsia="仿宋" w:hint="eastAsia"/>
                            <w:w w:val="105"/>
                            <w:sz w:val="18"/>
                          </w:rPr>
                          <w:t>60</w:t>
                        </w:r>
                        <w:r>
                          <w:rPr>
                            <w:rFonts w:ascii="仿宋" w:eastAsia="仿宋" w:hint="eastAsia"/>
                            <w:spacing w:val="-29"/>
                            <w:w w:val="105"/>
                            <w:sz w:val="18"/>
                          </w:rPr>
                          <w:t> 分</w:t>
                        </w:r>
                        <w:r>
                          <w:rPr>
                            <w:rFonts w:ascii="仿宋" w:eastAsia="仿宋" w:hint="eastAsia"/>
                            <w:w w:val="105"/>
                            <w:sz w:val="18"/>
                          </w:rPr>
                          <w:t>）</w:t>
                        </w:r>
                      </w:p>
                    </w:tc>
                    <w:tc>
                      <w:tcPr>
                        <w:tcW w:w="1833" w:type="dxa"/>
                      </w:tcPr>
                      <w:p>
                        <w:pPr>
                          <w:pStyle w:val="TableParagraph"/>
                          <w:spacing w:line="230" w:lineRule="exact" w:before="57"/>
                          <w:ind w:left="46" w:right="30"/>
                          <w:jc w:val="center"/>
                          <w:rPr>
                            <w:rFonts w:ascii="仿宋"/>
                            <w:sz w:val="18"/>
                          </w:rPr>
                        </w:pPr>
                        <w:r>
                          <w:rPr>
                            <w:rFonts w:ascii="仿宋"/>
                            <w:w w:val="105"/>
                            <w:sz w:val="18"/>
                          </w:rPr>
                          <w:t>2%</w:t>
                        </w:r>
                      </w:p>
                    </w:tc>
                  </w:tr>
                  <w:tr>
                    <w:trPr>
                      <w:trHeight w:val="309" w:hRule="atLeast"/>
                    </w:trPr>
                    <w:tc>
                      <w:tcPr>
                        <w:tcW w:w="1880" w:type="dxa"/>
                      </w:tcPr>
                      <w:p>
                        <w:pPr>
                          <w:pStyle w:val="TableParagraph"/>
                          <w:spacing w:line="230" w:lineRule="exact" w:before="59"/>
                          <w:ind w:left="60" w:right="46"/>
                          <w:jc w:val="center"/>
                          <w:rPr>
                            <w:rFonts w:ascii="仿宋" w:eastAsia="仿宋" w:hint="eastAsia"/>
                            <w:sz w:val="18"/>
                          </w:rPr>
                        </w:pPr>
                        <w:r>
                          <w:rPr>
                            <w:rFonts w:ascii="仿宋" w:eastAsia="仿宋" w:hint="eastAsia"/>
                            <w:w w:val="105"/>
                            <w:sz w:val="18"/>
                          </w:rPr>
                          <w:t>60 分以下</w:t>
                        </w:r>
                      </w:p>
                    </w:tc>
                    <w:tc>
                      <w:tcPr>
                        <w:tcW w:w="1833" w:type="dxa"/>
                      </w:tcPr>
                      <w:p>
                        <w:pPr>
                          <w:pStyle w:val="TableParagraph"/>
                          <w:spacing w:line="230" w:lineRule="exact" w:before="59"/>
                          <w:ind w:left="46" w:right="30"/>
                          <w:jc w:val="center"/>
                          <w:rPr>
                            <w:rFonts w:ascii="仿宋"/>
                            <w:sz w:val="18"/>
                          </w:rPr>
                        </w:pPr>
                        <w:r>
                          <w:rPr>
                            <w:rFonts w:ascii="仿宋"/>
                            <w:w w:val="105"/>
                            <w:sz w:val="18"/>
                          </w:rPr>
                          <w:t>5%</w:t>
                        </w:r>
                      </w:p>
                    </w:tc>
                  </w:tr>
                </w:tbl>
                <w:p>
                  <w:pPr>
                    <w:pStyle w:val="BodyText"/>
                  </w:pPr>
                </w:p>
              </w:txbxContent>
            </v:textbox>
            <w10:wrap type="none"/>
          </v:shape>
        </w:pict>
      </w:r>
      <w:r>
        <w:rPr>
          <w:rFonts w:ascii="Arial" w:eastAsia="Arial"/>
          <w:sz w:val="18"/>
        </w:rPr>
        <w:t>2</w:t>
      </w:r>
      <w:r>
        <w:rPr>
          <w:rFonts w:ascii="仿宋" w:eastAsia="仿宋" w:hint="eastAsia"/>
          <w:sz w:val="18"/>
        </w:rPr>
        <w:t>、 甲方每半年对乙方提供的服务进行评估，如果乙方在该半年时间范围的月</w:t>
      </w:r>
      <w:r>
        <w:rPr>
          <w:rFonts w:ascii="仿宋" w:eastAsia="仿宋" w:hint="eastAsia"/>
          <w:spacing w:val="-7"/>
          <w:sz w:val="18"/>
        </w:rPr>
        <w:t>度考核平均得分</w:t>
      </w:r>
      <w:r>
        <w:rPr>
          <w:rFonts w:ascii="仿宋" w:eastAsia="仿宋" w:hint="eastAsia"/>
          <w:sz w:val="18"/>
        </w:rPr>
        <w:t>（未实施考核月份不计算在内</w:t>
      </w:r>
      <w:r>
        <w:rPr>
          <w:rFonts w:ascii="仿宋" w:eastAsia="仿宋" w:hint="eastAsia"/>
          <w:spacing w:val="-46"/>
          <w:sz w:val="18"/>
        </w:rPr>
        <w:t>）</w:t>
      </w:r>
      <w:r>
        <w:rPr>
          <w:rFonts w:ascii="仿宋" w:eastAsia="仿宋" w:hint="eastAsia"/>
          <w:spacing w:val="-6"/>
          <w:sz w:val="18"/>
        </w:rPr>
        <w:t>未满足甲方要求，乙方需扣 </w:t>
      </w:r>
      <w:r>
        <w:rPr>
          <w:rFonts w:ascii="仿宋" w:eastAsia="仿宋" w:hint="eastAsia"/>
          <w:spacing w:val="-9"/>
          <w:sz w:val="18"/>
        </w:rPr>
        <w:t>除相应的服务费以提高乙方的服务水平</w:t>
      </w:r>
      <w:r>
        <w:rPr>
          <w:rFonts w:ascii="仿宋" w:eastAsia="仿宋" w:hint="eastAsia"/>
          <w:sz w:val="18"/>
        </w:rPr>
        <w:t>（计入下年服务费中</w:t>
      </w:r>
      <w:r>
        <w:rPr>
          <w:rFonts w:ascii="仿宋" w:eastAsia="仿宋" w:hint="eastAsia"/>
          <w:spacing w:val="-47"/>
          <w:sz w:val="18"/>
        </w:rPr>
        <w:t>）</w:t>
      </w:r>
      <w:r>
        <w:rPr>
          <w:rFonts w:ascii="仿宋" w:eastAsia="仿宋" w:hint="eastAsia"/>
          <w:spacing w:val="-9"/>
          <w:sz w:val="18"/>
        </w:rPr>
        <w:t>。具体得分与</w:t>
      </w:r>
      <w:r>
        <w:rPr>
          <w:rFonts w:ascii="仿宋" w:eastAsia="仿宋" w:hint="eastAsia"/>
          <w:spacing w:val="-9"/>
          <w:w w:val="105"/>
          <w:sz w:val="18"/>
        </w:rPr>
        <w:t>所扣费用的关系为：</w:t>
      </w:r>
    </w:p>
    <w:sectPr>
      <w:pgSz w:w="11910" w:h="16840"/>
      <w:pgMar w:top="1580" w:bottom="280" w:left="128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仿宋">
    <w:altName w:val="仿宋"/>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757" w:hanging="540"/>
        <w:jc w:val="left"/>
      </w:pPr>
      <w:rPr>
        <w:rFonts w:hint="default" w:ascii="仿宋" w:hAnsi="仿宋" w:eastAsia="仿宋" w:cs="仿宋"/>
        <w:w w:val="102"/>
        <w:sz w:val="18"/>
        <w:szCs w:val="18"/>
        <w:lang w:val="zh-CN" w:eastAsia="zh-CN" w:bidi="zh-CN"/>
      </w:rPr>
    </w:lvl>
    <w:lvl w:ilvl="1">
      <w:start w:val="0"/>
      <w:numFmt w:val="bullet"/>
      <w:lvlText w:val="•"/>
      <w:lvlJc w:val="left"/>
      <w:pPr>
        <w:ind w:left="1744" w:hanging="540"/>
      </w:pPr>
      <w:rPr>
        <w:rFonts w:hint="default"/>
        <w:lang w:val="zh-CN" w:eastAsia="zh-CN" w:bidi="zh-CN"/>
      </w:rPr>
    </w:lvl>
    <w:lvl w:ilvl="2">
      <w:start w:val="0"/>
      <w:numFmt w:val="bullet"/>
      <w:lvlText w:val="•"/>
      <w:lvlJc w:val="left"/>
      <w:pPr>
        <w:ind w:left="2729" w:hanging="540"/>
      </w:pPr>
      <w:rPr>
        <w:rFonts w:hint="default"/>
        <w:lang w:val="zh-CN" w:eastAsia="zh-CN" w:bidi="zh-CN"/>
      </w:rPr>
    </w:lvl>
    <w:lvl w:ilvl="3">
      <w:start w:val="0"/>
      <w:numFmt w:val="bullet"/>
      <w:lvlText w:val="•"/>
      <w:lvlJc w:val="left"/>
      <w:pPr>
        <w:ind w:left="3713" w:hanging="540"/>
      </w:pPr>
      <w:rPr>
        <w:rFonts w:hint="default"/>
        <w:lang w:val="zh-CN" w:eastAsia="zh-CN" w:bidi="zh-CN"/>
      </w:rPr>
    </w:lvl>
    <w:lvl w:ilvl="4">
      <w:start w:val="0"/>
      <w:numFmt w:val="bullet"/>
      <w:lvlText w:val="•"/>
      <w:lvlJc w:val="left"/>
      <w:pPr>
        <w:ind w:left="4698" w:hanging="540"/>
      </w:pPr>
      <w:rPr>
        <w:rFonts w:hint="default"/>
        <w:lang w:val="zh-CN" w:eastAsia="zh-CN" w:bidi="zh-CN"/>
      </w:rPr>
    </w:lvl>
    <w:lvl w:ilvl="5">
      <w:start w:val="0"/>
      <w:numFmt w:val="bullet"/>
      <w:lvlText w:val="•"/>
      <w:lvlJc w:val="left"/>
      <w:pPr>
        <w:ind w:left="5683" w:hanging="540"/>
      </w:pPr>
      <w:rPr>
        <w:rFonts w:hint="default"/>
        <w:lang w:val="zh-CN" w:eastAsia="zh-CN" w:bidi="zh-CN"/>
      </w:rPr>
    </w:lvl>
    <w:lvl w:ilvl="6">
      <w:start w:val="0"/>
      <w:numFmt w:val="bullet"/>
      <w:lvlText w:val="•"/>
      <w:lvlJc w:val="left"/>
      <w:pPr>
        <w:ind w:left="6667" w:hanging="540"/>
      </w:pPr>
      <w:rPr>
        <w:rFonts w:hint="default"/>
        <w:lang w:val="zh-CN" w:eastAsia="zh-CN" w:bidi="zh-CN"/>
      </w:rPr>
    </w:lvl>
    <w:lvl w:ilvl="7">
      <w:start w:val="0"/>
      <w:numFmt w:val="bullet"/>
      <w:lvlText w:val="•"/>
      <w:lvlJc w:val="left"/>
      <w:pPr>
        <w:ind w:left="7652" w:hanging="540"/>
      </w:pPr>
      <w:rPr>
        <w:rFonts w:hint="default"/>
        <w:lang w:val="zh-CN" w:eastAsia="zh-CN" w:bidi="zh-CN"/>
      </w:rPr>
    </w:lvl>
    <w:lvl w:ilvl="8">
      <w:start w:val="0"/>
      <w:numFmt w:val="bullet"/>
      <w:lvlText w:val="•"/>
      <w:lvlJc w:val="left"/>
      <w:pPr>
        <w:ind w:left="8637" w:hanging="540"/>
      </w:pPr>
      <w:rPr>
        <w:rFonts w:hint="default"/>
        <w:lang w:val="zh-CN" w:eastAsia="zh-CN" w:bidi="zh-CN"/>
      </w:rPr>
    </w:lvl>
  </w:abstractNum>
  <w:abstractNum w:abstractNumId="48">
    <w:multiLevelType w:val="hybridMultilevel"/>
    <w:lvl w:ilvl="0">
      <w:start w:val="1"/>
      <w:numFmt w:val="decimal"/>
      <w:lvlText w:val="（%1）"/>
      <w:lvlJc w:val="left"/>
      <w:pPr>
        <w:ind w:left="655" w:hanging="540"/>
        <w:jc w:val="left"/>
      </w:pPr>
      <w:rPr>
        <w:rFonts w:hint="default" w:ascii="仿宋" w:hAnsi="仿宋" w:eastAsia="仿宋" w:cs="仿宋"/>
        <w:w w:val="102"/>
        <w:sz w:val="18"/>
        <w:szCs w:val="18"/>
        <w:lang w:val="zh-CN" w:eastAsia="zh-CN" w:bidi="zh-CN"/>
      </w:rPr>
    </w:lvl>
    <w:lvl w:ilvl="1">
      <w:start w:val="0"/>
      <w:numFmt w:val="bullet"/>
      <w:lvlText w:val="•"/>
      <w:lvlJc w:val="left"/>
      <w:pPr>
        <w:ind w:left="1654" w:hanging="540"/>
      </w:pPr>
      <w:rPr>
        <w:rFonts w:hint="default"/>
        <w:lang w:val="zh-CN" w:eastAsia="zh-CN" w:bidi="zh-CN"/>
      </w:rPr>
    </w:lvl>
    <w:lvl w:ilvl="2">
      <w:start w:val="0"/>
      <w:numFmt w:val="bullet"/>
      <w:lvlText w:val="•"/>
      <w:lvlJc w:val="left"/>
      <w:pPr>
        <w:ind w:left="2649" w:hanging="540"/>
      </w:pPr>
      <w:rPr>
        <w:rFonts w:hint="default"/>
        <w:lang w:val="zh-CN" w:eastAsia="zh-CN" w:bidi="zh-CN"/>
      </w:rPr>
    </w:lvl>
    <w:lvl w:ilvl="3">
      <w:start w:val="0"/>
      <w:numFmt w:val="bullet"/>
      <w:lvlText w:val="•"/>
      <w:lvlJc w:val="left"/>
      <w:pPr>
        <w:ind w:left="3643" w:hanging="540"/>
      </w:pPr>
      <w:rPr>
        <w:rFonts w:hint="default"/>
        <w:lang w:val="zh-CN" w:eastAsia="zh-CN" w:bidi="zh-CN"/>
      </w:rPr>
    </w:lvl>
    <w:lvl w:ilvl="4">
      <w:start w:val="0"/>
      <w:numFmt w:val="bullet"/>
      <w:lvlText w:val="•"/>
      <w:lvlJc w:val="left"/>
      <w:pPr>
        <w:ind w:left="4638" w:hanging="540"/>
      </w:pPr>
      <w:rPr>
        <w:rFonts w:hint="default"/>
        <w:lang w:val="zh-CN" w:eastAsia="zh-CN" w:bidi="zh-CN"/>
      </w:rPr>
    </w:lvl>
    <w:lvl w:ilvl="5">
      <w:start w:val="0"/>
      <w:numFmt w:val="bullet"/>
      <w:lvlText w:val="•"/>
      <w:lvlJc w:val="left"/>
      <w:pPr>
        <w:ind w:left="5633" w:hanging="540"/>
      </w:pPr>
      <w:rPr>
        <w:rFonts w:hint="default"/>
        <w:lang w:val="zh-CN" w:eastAsia="zh-CN" w:bidi="zh-CN"/>
      </w:rPr>
    </w:lvl>
    <w:lvl w:ilvl="6">
      <w:start w:val="0"/>
      <w:numFmt w:val="bullet"/>
      <w:lvlText w:val="•"/>
      <w:lvlJc w:val="left"/>
      <w:pPr>
        <w:ind w:left="6627" w:hanging="540"/>
      </w:pPr>
      <w:rPr>
        <w:rFonts w:hint="default"/>
        <w:lang w:val="zh-CN" w:eastAsia="zh-CN" w:bidi="zh-CN"/>
      </w:rPr>
    </w:lvl>
    <w:lvl w:ilvl="7">
      <w:start w:val="0"/>
      <w:numFmt w:val="bullet"/>
      <w:lvlText w:val="•"/>
      <w:lvlJc w:val="left"/>
      <w:pPr>
        <w:ind w:left="7622" w:hanging="540"/>
      </w:pPr>
      <w:rPr>
        <w:rFonts w:hint="default"/>
        <w:lang w:val="zh-CN" w:eastAsia="zh-CN" w:bidi="zh-CN"/>
      </w:rPr>
    </w:lvl>
    <w:lvl w:ilvl="8">
      <w:start w:val="0"/>
      <w:numFmt w:val="bullet"/>
      <w:lvlText w:val="•"/>
      <w:lvlJc w:val="left"/>
      <w:pPr>
        <w:ind w:left="8617" w:hanging="540"/>
      </w:pPr>
      <w:rPr>
        <w:rFonts w:hint="default"/>
        <w:lang w:val="zh-CN" w:eastAsia="zh-CN" w:bidi="zh-CN"/>
      </w:rPr>
    </w:lvl>
  </w:abstractNum>
  <w:abstractNum w:abstractNumId="47">
    <w:multiLevelType w:val="hybridMultilevel"/>
    <w:lvl w:ilvl="0">
      <w:start w:val="1"/>
      <w:numFmt w:val="decimal"/>
      <w:lvlText w:val="%1."/>
      <w:lvlJc w:val="left"/>
      <w:pPr>
        <w:ind w:left="192" w:hanging="171"/>
        <w:jc w:val="left"/>
      </w:pPr>
      <w:rPr>
        <w:rFonts w:hint="default" w:ascii="Times New Roman" w:hAnsi="Times New Roman" w:eastAsia="Times New Roman" w:cs="Times New Roman"/>
        <w:spacing w:val="0"/>
        <w:w w:val="102"/>
        <w:sz w:val="18"/>
        <w:szCs w:val="18"/>
        <w:lang w:val="zh-CN" w:eastAsia="zh-CN" w:bidi="zh-CN"/>
      </w:rPr>
    </w:lvl>
    <w:lvl w:ilvl="1">
      <w:start w:val="0"/>
      <w:numFmt w:val="bullet"/>
      <w:lvlText w:val="•"/>
      <w:lvlJc w:val="left"/>
      <w:pPr>
        <w:ind w:left="573" w:hanging="171"/>
      </w:pPr>
      <w:rPr>
        <w:rFonts w:hint="default"/>
        <w:lang w:val="zh-CN" w:eastAsia="zh-CN" w:bidi="zh-CN"/>
      </w:rPr>
    </w:lvl>
    <w:lvl w:ilvl="2">
      <w:start w:val="0"/>
      <w:numFmt w:val="bullet"/>
      <w:lvlText w:val="•"/>
      <w:lvlJc w:val="left"/>
      <w:pPr>
        <w:ind w:left="946" w:hanging="171"/>
      </w:pPr>
      <w:rPr>
        <w:rFonts w:hint="default"/>
        <w:lang w:val="zh-CN" w:eastAsia="zh-CN" w:bidi="zh-CN"/>
      </w:rPr>
    </w:lvl>
    <w:lvl w:ilvl="3">
      <w:start w:val="0"/>
      <w:numFmt w:val="bullet"/>
      <w:lvlText w:val="•"/>
      <w:lvlJc w:val="left"/>
      <w:pPr>
        <w:ind w:left="1319" w:hanging="171"/>
      </w:pPr>
      <w:rPr>
        <w:rFonts w:hint="default"/>
        <w:lang w:val="zh-CN" w:eastAsia="zh-CN" w:bidi="zh-CN"/>
      </w:rPr>
    </w:lvl>
    <w:lvl w:ilvl="4">
      <w:start w:val="0"/>
      <w:numFmt w:val="bullet"/>
      <w:lvlText w:val="•"/>
      <w:lvlJc w:val="left"/>
      <w:pPr>
        <w:ind w:left="1692" w:hanging="171"/>
      </w:pPr>
      <w:rPr>
        <w:rFonts w:hint="default"/>
        <w:lang w:val="zh-CN" w:eastAsia="zh-CN" w:bidi="zh-CN"/>
      </w:rPr>
    </w:lvl>
    <w:lvl w:ilvl="5">
      <w:start w:val="0"/>
      <w:numFmt w:val="bullet"/>
      <w:lvlText w:val="•"/>
      <w:lvlJc w:val="left"/>
      <w:pPr>
        <w:ind w:left="2065" w:hanging="171"/>
      </w:pPr>
      <w:rPr>
        <w:rFonts w:hint="default"/>
        <w:lang w:val="zh-CN" w:eastAsia="zh-CN" w:bidi="zh-CN"/>
      </w:rPr>
    </w:lvl>
    <w:lvl w:ilvl="6">
      <w:start w:val="0"/>
      <w:numFmt w:val="bullet"/>
      <w:lvlText w:val="•"/>
      <w:lvlJc w:val="left"/>
      <w:pPr>
        <w:ind w:left="2438" w:hanging="171"/>
      </w:pPr>
      <w:rPr>
        <w:rFonts w:hint="default"/>
        <w:lang w:val="zh-CN" w:eastAsia="zh-CN" w:bidi="zh-CN"/>
      </w:rPr>
    </w:lvl>
    <w:lvl w:ilvl="7">
      <w:start w:val="0"/>
      <w:numFmt w:val="bullet"/>
      <w:lvlText w:val="•"/>
      <w:lvlJc w:val="left"/>
      <w:pPr>
        <w:ind w:left="2811" w:hanging="171"/>
      </w:pPr>
      <w:rPr>
        <w:rFonts w:hint="default"/>
        <w:lang w:val="zh-CN" w:eastAsia="zh-CN" w:bidi="zh-CN"/>
      </w:rPr>
    </w:lvl>
    <w:lvl w:ilvl="8">
      <w:start w:val="0"/>
      <w:numFmt w:val="bullet"/>
      <w:lvlText w:val="•"/>
      <w:lvlJc w:val="left"/>
      <w:pPr>
        <w:ind w:left="3184" w:hanging="171"/>
      </w:pPr>
      <w:rPr>
        <w:rFonts w:hint="default"/>
        <w:lang w:val="zh-CN" w:eastAsia="zh-CN" w:bidi="zh-CN"/>
      </w:rPr>
    </w:lvl>
  </w:abstractNum>
  <w:abstractNum w:abstractNumId="46">
    <w:multiLevelType w:val="hybridMultilevel"/>
    <w:lvl w:ilvl="0">
      <w:start w:val="2"/>
      <w:numFmt w:val="decimal"/>
      <w:lvlText w:val="%1."/>
      <w:lvlJc w:val="left"/>
      <w:pPr>
        <w:ind w:left="193" w:hanging="324"/>
        <w:jc w:val="left"/>
      </w:pPr>
      <w:rPr>
        <w:rFonts w:hint="default" w:ascii="仿宋" w:hAnsi="仿宋" w:eastAsia="仿宋" w:cs="仿宋"/>
        <w:w w:val="102"/>
        <w:sz w:val="18"/>
        <w:szCs w:val="18"/>
        <w:lang w:val="zh-CN" w:eastAsia="zh-CN" w:bidi="zh-CN"/>
      </w:rPr>
    </w:lvl>
    <w:lvl w:ilvl="1">
      <w:start w:val="0"/>
      <w:numFmt w:val="bullet"/>
      <w:lvlText w:val="•"/>
      <w:lvlJc w:val="left"/>
      <w:pPr>
        <w:ind w:left="573" w:hanging="324"/>
      </w:pPr>
      <w:rPr>
        <w:rFonts w:hint="default"/>
        <w:lang w:val="zh-CN" w:eastAsia="zh-CN" w:bidi="zh-CN"/>
      </w:rPr>
    </w:lvl>
    <w:lvl w:ilvl="2">
      <w:start w:val="0"/>
      <w:numFmt w:val="bullet"/>
      <w:lvlText w:val="•"/>
      <w:lvlJc w:val="left"/>
      <w:pPr>
        <w:ind w:left="946" w:hanging="324"/>
      </w:pPr>
      <w:rPr>
        <w:rFonts w:hint="default"/>
        <w:lang w:val="zh-CN" w:eastAsia="zh-CN" w:bidi="zh-CN"/>
      </w:rPr>
    </w:lvl>
    <w:lvl w:ilvl="3">
      <w:start w:val="0"/>
      <w:numFmt w:val="bullet"/>
      <w:lvlText w:val="•"/>
      <w:lvlJc w:val="left"/>
      <w:pPr>
        <w:ind w:left="1319" w:hanging="324"/>
      </w:pPr>
      <w:rPr>
        <w:rFonts w:hint="default"/>
        <w:lang w:val="zh-CN" w:eastAsia="zh-CN" w:bidi="zh-CN"/>
      </w:rPr>
    </w:lvl>
    <w:lvl w:ilvl="4">
      <w:start w:val="0"/>
      <w:numFmt w:val="bullet"/>
      <w:lvlText w:val="•"/>
      <w:lvlJc w:val="left"/>
      <w:pPr>
        <w:ind w:left="1692" w:hanging="324"/>
      </w:pPr>
      <w:rPr>
        <w:rFonts w:hint="default"/>
        <w:lang w:val="zh-CN" w:eastAsia="zh-CN" w:bidi="zh-CN"/>
      </w:rPr>
    </w:lvl>
    <w:lvl w:ilvl="5">
      <w:start w:val="0"/>
      <w:numFmt w:val="bullet"/>
      <w:lvlText w:val="•"/>
      <w:lvlJc w:val="left"/>
      <w:pPr>
        <w:ind w:left="2065" w:hanging="324"/>
      </w:pPr>
      <w:rPr>
        <w:rFonts w:hint="default"/>
        <w:lang w:val="zh-CN" w:eastAsia="zh-CN" w:bidi="zh-CN"/>
      </w:rPr>
    </w:lvl>
    <w:lvl w:ilvl="6">
      <w:start w:val="0"/>
      <w:numFmt w:val="bullet"/>
      <w:lvlText w:val="•"/>
      <w:lvlJc w:val="left"/>
      <w:pPr>
        <w:ind w:left="2438" w:hanging="324"/>
      </w:pPr>
      <w:rPr>
        <w:rFonts w:hint="default"/>
        <w:lang w:val="zh-CN" w:eastAsia="zh-CN" w:bidi="zh-CN"/>
      </w:rPr>
    </w:lvl>
    <w:lvl w:ilvl="7">
      <w:start w:val="0"/>
      <w:numFmt w:val="bullet"/>
      <w:lvlText w:val="•"/>
      <w:lvlJc w:val="left"/>
      <w:pPr>
        <w:ind w:left="2811" w:hanging="324"/>
      </w:pPr>
      <w:rPr>
        <w:rFonts w:hint="default"/>
        <w:lang w:val="zh-CN" w:eastAsia="zh-CN" w:bidi="zh-CN"/>
      </w:rPr>
    </w:lvl>
    <w:lvl w:ilvl="8">
      <w:start w:val="0"/>
      <w:numFmt w:val="bullet"/>
      <w:lvlText w:val="•"/>
      <w:lvlJc w:val="left"/>
      <w:pPr>
        <w:ind w:left="3184" w:hanging="324"/>
      </w:pPr>
      <w:rPr>
        <w:rFonts w:hint="default"/>
        <w:lang w:val="zh-CN" w:eastAsia="zh-CN" w:bidi="zh-CN"/>
      </w:rPr>
    </w:lvl>
  </w:abstractNum>
  <w:abstractNum w:abstractNumId="45">
    <w:multiLevelType w:val="hybridMultilevel"/>
    <w:lvl w:ilvl="0">
      <w:start w:val="1"/>
      <w:numFmt w:val="decimal"/>
      <w:lvlText w:val="%1."/>
      <w:lvlJc w:val="left"/>
      <w:pPr>
        <w:ind w:left="193" w:hanging="173"/>
        <w:jc w:val="left"/>
      </w:pPr>
      <w:rPr>
        <w:rFonts w:hint="default" w:ascii="Times New Roman" w:hAnsi="Times New Roman" w:eastAsia="Times New Roman" w:cs="Times New Roman"/>
        <w:spacing w:val="0"/>
        <w:w w:val="102"/>
        <w:sz w:val="18"/>
        <w:szCs w:val="18"/>
        <w:lang w:val="zh-CN" w:eastAsia="zh-CN" w:bidi="zh-CN"/>
      </w:rPr>
    </w:lvl>
    <w:lvl w:ilvl="1">
      <w:start w:val="0"/>
      <w:numFmt w:val="bullet"/>
      <w:lvlText w:val="•"/>
      <w:lvlJc w:val="left"/>
      <w:pPr>
        <w:ind w:left="573" w:hanging="173"/>
      </w:pPr>
      <w:rPr>
        <w:rFonts w:hint="default"/>
        <w:lang w:val="zh-CN" w:eastAsia="zh-CN" w:bidi="zh-CN"/>
      </w:rPr>
    </w:lvl>
    <w:lvl w:ilvl="2">
      <w:start w:val="0"/>
      <w:numFmt w:val="bullet"/>
      <w:lvlText w:val="•"/>
      <w:lvlJc w:val="left"/>
      <w:pPr>
        <w:ind w:left="946" w:hanging="173"/>
      </w:pPr>
      <w:rPr>
        <w:rFonts w:hint="default"/>
        <w:lang w:val="zh-CN" w:eastAsia="zh-CN" w:bidi="zh-CN"/>
      </w:rPr>
    </w:lvl>
    <w:lvl w:ilvl="3">
      <w:start w:val="0"/>
      <w:numFmt w:val="bullet"/>
      <w:lvlText w:val="•"/>
      <w:lvlJc w:val="left"/>
      <w:pPr>
        <w:ind w:left="1319" w:hanging="173"/>
      </w:pPr>
      <w:rPr>
        <w:rFonts w:hint="default"/>
        <w:lang w:val="zh-CN" w:eastAsia="zh-CN" w:bidi="zh-CN"/>
      </w:rPr>
    </w:lvl>
    <w:lvl w:ilvl="4">
      <w:start w:val="0"/>
      <w:numFmt w:val="bullet"/>
      <w:lvlText w:val="•"/>
      <w:lvlJc w:val="left"/>
      <w:pPr>
        <w:ind w:left="1692" w:hanging="173"/>
      </w:pPr>
      <w:rPr>
        <w:rFonts w:hint="default"/>
        <w:lang w:val="zh-CN" w:eastAsia="zh-CN" w:bidi="zh-CN"/>
      </w:rPr>
    </w:lvl>
    <w:lvl w:ilvl="5">
      <w:start w:val="0"/>
      <w:numFmt w:val="bullet"/>
      <w:lvlText w:val="•"/>
      <w:lvlJc w:val="left"/>
      <w:pPr>
        <w:ind w:left="2065" w:hanging="173"/>
      </w:pPr>
      <w:rPr>
        <w:rFonts w:hint="default"/>
        <w:lang w:val="zh-CN" w:eastAsia="zh-CN" w:bidi="zh-CN"/>
      </w:rPr>
    </w:lvl>
    <w:lvl w:ilvl="6">
      <w:start w:val="0"/>
      <w:numFmt w:val="bullet"/>
      <w:lvlText w:val="•"/>
      <w:lvlJc w:val="left"/>
      <w:pPr>
        <w:ind w:left="2438" w:hanging="173"/>
      </w:pPr>
      <w:rPr>
        <w:rFonts w:hint="default"/>
        <w:lang w:val="zh-CN" w:eastAsia="zh-CN" w:bidi="zh-CN"/>
      </w:rPr>
    </w:lvl>
    <w:lvl w:ilvl="7">
      <w:start w:val="0"/>
      <w:numFmt w:val="bullet"/>
      <w:lvlText w:val="•"/>
      <w:lvlJc w:val="left"/>
      <w:pPr>
        <w:ind w:left="2811" w:hanging="173"/>
      </w:pPr>
      <w:rPr>
        <w:rFonts w:hint="default"/>
        <w:lang w:val="zh-CN" w:eastAsia="zh-CN" w:bidi="zh-CN"/>
      </w:rPr>
    </w:lvl>
    <w:lvl w:ilvl="8">
      <w:start w:val="0"/>
      <w:numFmt w:val="bullet"/>
      <w:lvlText w:val="•"/>
      <w:lvlJc w:val="left"/>
      <w:pPr>
        <w:ind w:left="3184" w:hanging="173"/>
      </w:pPr>
      <w:rPr>
        <w:rFonts w:hint="default"/>
        <w:lang w:val="zh-CN" w:eastAsia="zh-CN" w:bidi="zh-CN"/>
      </w:rPr>
    </w:lvl>
  </w:abstractNum>
  <w:abstractNum w:abstractNumId="44">
    <w:multiLevelType w:val="hybridMultilevel"/>
    <w:lvl w:ilvl="0">
      <w:start w:val="1"/>
      <w:numFmt w:val="decimal"/>
      <w:lvlText w:val="（%1）"/>
      <w:lvlJc w:val="left"/>
      <w:pPr>
        <w:ind w:left="655" w:hanging="536"/>
        <w:jc w:val="left"/>
      </w:pPr>
      <w:rPr>
        <w:rFonts w:hint="default" w:ascii="仿宋" w:hAnsi="仿宋" w:eastAsia="仿宋" w:cs="仿宋"/>
        <w:w w:val="102"/>
        <w:sz w:val="18"/>
        <w:szCs w:val="18"/>
        <w:lang w:val="zh-CN" w:eastAsia="zh-CN" w:bidi="zh-CN"/>
      </w:rPr>
    </w:lvl>
    <w:lvl w:ilvl="1">
      <w:start w:val="0"/>
      <w:numFmt w:val="bullet"/>
      <w:lvlText w:val="•"/>
      <w:lvlJc w:val="left"/>
      <w:pPr>
        <w:ind w:left="1654" w:hanging="536"/>
      </w:pPr>
      <w:rPr>
        <w:rFonts w:hint="default"/>
        <w:lang w:val="zh-CN" w:eastAsia="zh-CN" w:bidi="zh-CN"/>
      </w:rPr>
    </w:lvl>
    <w:lvl w:ilvl="2">
      <w:start w:val="0"/>
      <w:numFmt w:val="bullet"/>
      <w:lvlText w:val="•"/>
      <w:lvlJc w:val="left"/>
      <w:pPr>
        <w:ind w:left="2649" w:hanging="536"/>
      </w:pPr>
      <w:rPr>
        <w:rFonts w:hint="default"/>
        <w:lang w:val="zh-CN" w:eastAsia="zh-CN" w:bidi="zh-CN"/>
      </w:rPr>
    </w:lvl>
    <w:lvl w:ilvl="3">
      <w:start w:val="0"/>
      <w:numFmt w:val="bullet"/>
      <w:lvlText w:val="•"/>
      <w:lvlJc w:val="left"/>
      <w:pPr>
        <w:ind w:left="3643" w:hanging="536"/>
      </w:pPr>
      <w:rPr>
        <w:rFonts w:hint="default"/>
        <w:lang w:val="zh-CN" w:eastAsia="zh-CN" w:bidi="zh-CN"/>
      </w:rPr>
    </w:lvl>
    <w:lvl w:ilvl="4">
      <w:start w:val="0"/>
      <w:numFmt w:val="bullet"/>
      <w:lvlText w:val="•"/>
      <w:lvlJc w:val="left"/>
      <w:pPr>
        <w:ind w:left="4638" w:hanging="536"/>
      </w:pPr>
      <w:rPr>
        <w:rFonts w:hint="default"/>
        <w:lang w:val="zh-CN" w:eastAsia="zh-CN" w:bidi="zh-CN"/>
      </w:rPr>
    </w:lvl>
    <w:lvl w:ilvl="5">
      <w:start w:val="0"/>
      <w:numFmt w:val="bullet"/>
      <w:lvlText w:val="•"/>
      <w:lvlJc w:val="left"/>
      <w:pPr>
        <w:ind w:left="5633" w:hanging="536"/>
      </w:pPr>
      <w:rPr>
        <w:rFonts w:hint="default"/>
        <w:lang w:val="zh-CN" w:eastAsia="zh-CN" w:bidi="zh-CN"/>
      </w:rPr>
    </w:lvl>
    <w:lvl w:ilvl="6">
      <w:start w:val="0"/>
      <w:numFmt w:val="bullet"/>
      <w:lvlText w:val="•"/>
      <w:lvlJc w:val="left"/>
      <w:pPr>
        <w:ind w:left="6627" w:hanging="536"/>
      </w:pPr>
      <w:rPr>
        <w:rFonts w:hint="default"/>
        <w:lang w:val="zh-CN" w:eastAsia="zh-CN" w:bidi="zh-CN"/>
      </w:rPr>
    </w:lvl>
    <w:lvl w:ilvl="7">
      <w:start w:val="0"/>
      <w:numFmt w:val="bullet"/>
      <w:lvlText w:val="•"/>
      <w:lvlJc w:val="left"/>
      <w:pPr>
        <w:ind w:left="7622" w:hanging="536"/>
      </w:pPr>
      <w:rPr>
        <w:rFonts w:hint="default"/>
        <w:lang w:val="zh-CN" w:eastAsia="zh-CN" w:bidi="zh-CN"/>
      </w:rPr>
    </w:lvl>
    <w:lvl w:ilvl="8">
      <w:start w:val="0"/>
      <w:numFmt w:val="bullet"/>
      <w:lvlText w:val="•"/>
      <w:lvlJc w:val="left"/>
      <w:pPr>
        <w:ind w:left="8617" w:hanging="536"/>
      </w:pPr>
      <w:rPr>
        <w:rFonts w:hint="default"/>
        <w:lang w:val="zh-CN" w:eastAsia="zh-CN" w:bidi="zh-CN"/>
      </w:rPr>
    </w:lvl>
  </w:abstractNum>
  <w:abstractNum w:abstractNumId="43">
    <w:multiLevelType w:val="hybridMultilevel"/>
    <w:lvl w:ilvl="0">
      <w:start w:val="1"/>
      <w:numFmt w:val="decimal"/>
      <w:lvlText w:val="（%1）"/>
      <w:lvlJc w:val="left"/>
      <w:pPr>
        <w:ind w:left="757" w:hanging="540"/>
        <w:jc w:val="left"/>
      </w:pPr>
      <w:rPr>
        <w:rFonts w:hint="default" w:ascii="仿宋" w:hAnsi="仿宋" w:eastAsia="仿宋" w:cs="仿宋"/>
        <w:w w:val="102"/>
        <w:sz w:val="18"/>
        <w:szCs w:val="18"/>
        <w:lang w:val="zh-CN" w:eastAsia="zh-CN" w:bidi="zh-CN"/>
      </w:rPr>
    </w:lvl>
    <w:lvl w:ilvl="1">
      <w:start w:val="1"/>
      <w:numFmt w:val="lowerLetter"/>
      <w:lvlText w:val="%2."/>
      <w:lvlJc w:val="left"/>
      <w:pPr>
        <w:ind w:left="1204" w:hanging="328"/>
        <w:jc w:val="left"/>
      </w:pPr>
      <w:rPr>
        <w:rFonts w:hint="default" w:ascii="仿宋" w:hAnsi="仿宋" w:eastAsia="仿宋" w:cs="仿宋"/>
        <w:w w:val="102"/>
        <w:sz w:val="18"/>
        <w:szCs w:val="18"/>
        <w:lang w:val="zh-CN" w:eastAsia="zh-CN" w:bidi="zh-CN"/>
      </w:rPr>
    </w:lvl>
    <w:lvl w:ilvl="2">
      <w:start w:val="0"/>
      <w:numFmt w:val="bullet"/>
      <w:lvlText w:val="•"/>
      <w:lvlJc w:val="left"/>
      <w:pPr>
        <w:ind w:left="2245" w:hanging="328"/>
      </w:pPr>
      <w:rPr>
        <w:rFonts w:hint="default"/>
        <w:lang w:val="zh-CN" w:eastAsia="zh-CN" w:bidi="zh-CN"/>
      </w:rPr>
    </w:lvl>
    <w:lvl w:ilvl="3">
      <w:start w:val="0"/>
      <w:numFmt w:val="bullet"/>
      <w:lvlText w:val="•"/>
      <w:lvlJc w:val="left"/>
      <w:pPr>
        <w:ind w:left="3290" w:hanging="328"/>
      </w:pPr>
      <w:rPr>
        <w:rFonts w:hint="default"/>
        <w:lang w:val="zh-CN" w:eastAsia="zh-CN" w:bidi="zh-CN"/>
      </w:rPr>
    </w:lvl>
    <w:lvl w:ilvl="4">
      <w:start w:val="0"/>
      <w:numFmt w:val="bullet"/>
      <w:lvlText w:val="•"/>
      <w:lvlJc w:val="left"/>
      <w:pPr>
        <w:ind w:left="4335" w:hanging="328"/>
      </w:pPr>
      <w:rPr>
        <w:rFonts w:hint="default"/>
        <w:lang w:val="zh-CN" w:eastAsia="zh-CN" w:bidi="zh-CN"/>
      </w:rPr>
    </w:lvl>
    <w:lvl w:ilvl="5">
      <w:start w:val="0"/>
      <w:numFmt w:val="bullet"/>
      <w:lvlText w:val="•"/>
      <w:lvlJc w:val="left"/>
      <w:pPr>
        <w:ind w:left="5380" w:hanging="328"/>
      </w:pPr>
      <w:rPr>
        <w:rFonts w:hint="default"/>
        <w:lang w:val="zh-CN" w:eastAsia="zh-CN" w:bidi="zh-CN"/>
      </w:rPr>
    </w:lvl>
    <w:lvl w:ilvl="6">
      <w:start w:val="0"/>
      <w:numFmt w:val="bullet"/>
      <w:lvlText w:val="•"/>
      <w:lvlJc w:val="left"/>
      <w:pPr>
        <w:ind w:left="6425" w:hanging="328"/>
      </w:pPr>
      <w:rPr>
        <w:rFonts w:hint="default"/>
        <w:lang w:val="zh-CN" w:eastAsia="zh-CN" w:bidi="zh-CN"/>
      </w:rPr>
    </w:lvl>
    <w:lvl w:ilvl="7">
      <w:start w:val="0"/>
      <w:numFmt w:val="bullet"/>
      <w:lvlText w:val="•"/>
      <w:lvlJc w:val="left"/>
      <w:pPr>
        <w:ind w:left="7470" w:hanging="328"/>
      </w:pPr>
      <w:rPr>
        <w:rFonts w:hint="default"/>
        <w:lang w:val="zh-CN" w:eastAsia="zh-CN" w:bidi="zh-CN"/>
      </w:rPr>
    </w:lvl>
    <w:lvl w:ilvl="8">
      <w:start w:val="0"/>
      <w:numFmt w:val="bullet"/>
      <w:lvlText w:val="•"/>
      <w:lvlJc w:val="left"/>
      <w:pPr>
        <w:ind w:left="8516" w:hanging="328"/>
      </w:pPr>
      <w:rPr>
        <w:rFonts w:hint="default"/>
        <w:lang w:val="zh-CN" w:eastAsia="zh-CN" w:bidi="zh-CN"/>
      </w:rPr>
    </w:lvl>
  </w:abstractNum>
  <w:abstractNum w:abstractNumId="42">
    <w:multiLevelType w:val="hybridMultilevel"/>
    <w:lvl w:ilvl="0">
      <w:start w:val="0"/>
      <w:numFmt w:val="bullet"/>
      <w:lvlText w:val="•"/>
      <w:lvlJc w:val="left"/>
      <w:pPr>
        <w:ind w:left="637" w:hanging="278"/>
      </w:pPr>
      <w:rPr>
        <w:rFonts w:hint="default" w:ascii="Arial" w:hAnsi="Arial" w:eastAsia="Arial" w:cs="Arial"/>
        <w:w w:val="102"/>
        <w:sz w:val="18"/>
        <w:szCs w:val="18"/>
        <w:lang w:val="zh-CN" w:eastAsia="zh-CN" w:bidi="zh-CN"/>
      </w:rPr>
    </w:lvl>
    <w:lvl w:ilvl="1">
      <w:start w:val="0"/>
      <w:numFmt w:val="bullet"/>
      <w:lvlText w:val="•"/>
      <w:lvlJc w:val="left"/>
      <w:pPr>
        <w:ind w:left="1258" w:hanging="278"/>
      </w:pPr>
      <w:rPr>
        <w:rFonts w:hint="default"/>
        <w:lang w:val="zh-CN" w:eastAsia="zh-CN" w:bidi="zh-CN"/>
      </w:rPr>
    </w:lvl>
    <w:lvl w:ilvl="2">
      <w:start w:val="0"/>
      <w:numFmt w:val="bullet"/>
      <w:lvlText w:val="•"/>
      <w:lvlJc w:val="left"/>
      <w:pPr>
        <w:ind w:left="1876" w:hanging="278"/>
      </w:pPr>
      <w:rPr>
        <w:rFonts w:hint="default"/>
        <w:lang w:val="zh-CN" w:eastAsia="zh-CN" w:bidi="zh-CN"/>
      </w:rPr>
    </w:lvl>
    <w:lvl w:ilvl="3">
      <w:start w:val="0"/>
      <w:numFmt w:val="bullet"/>
      <w:lvlText w:val="•"/>
      <w:lvlJc w:val="left"/>
      <w:pPr>
        <w:ind w:left="2494" w:hanging="278"/>
      </w:pPr>
      <w:rPr>
        <w:rFonts w:hint="default"/>
        <w:lang w:val="zh-CN" w:eastAsia="zh-CN" w:bidi="zh-CN"/>
      </w:rPr>
    </w:lvl>
    <w:lvl w:ilvl="4">
      <w:start w:val="0"/>
      <w:numFmt w:val="bullet"/>
      <w:lvlText w:val="•"/>
      <w:lvlJc w:val="left"/>
      <w:pPr>
        <w:ind w:left="3112" w:hanging="278"/>
      </w:pPr>
      <w:rPr>
        <w:rFonts w:hint="default"/>
        <w:lang w:val="zh-CN" w:eastAsia="zh-CN" w:bidi="zh-CN"/>
      </w:rPr>
    </w:lvl>
    <w:lvl w:ilvl="5">
      <w:start w:val="0"/>
      <w:numFmt w:val="bullet"/>
      <w:lvlText w:val="•"/>
      <w:lvlJc w:val="left"/>
      <w:pPr>
        <w:ind w:left="3731" w:hanging="278"/>
      </w:pPr>
      <w:rPr>
        <w:rFonts w:hint="default"/>
        <w:lang w:val="zh-CN" w:eastAsia="zh-CN" w:bidi="zh-CN"/>
      </w:rPr>
    </w:lvl>
    <w:lvl w:ilvl="6">
      <w:start w:val="0"/>
      <w:numFmt w:val="bullet"/>
      <w:lvlText w:val="•"/>
      <w:lvlJc w:val="left"/>
      <w:pPr>
        <w:ind w:left="4349" w:hanging="278"/>
      </w:pPr>
      <w:rPr>
        <w:rFonts w:hint="default"/>
        <w:lang w:val="zh-CN" w:eastAsia="zh-CN" w:bidi="zh-CN"/>
      </w:rPr>
    </w:lvl>
    <w:lvl w:ilvl="7">
      <w:start w:val="0"/>
      <w:numFmt w:val="bullet"/>
      <w:lvlText w:val="•"/>
      <w:lvlJc w:val="left"/>
      <w:pPr>
        <w:ind w:left="4967" w:hanging="278"/>
      </w:pPr>
      <w:rPr>
        <w:rFonts w:hint="default"/>
        <w:lang w:val="zh-CN" w:eastAsia="zh-CN" w:bidi="zh-CN"/>
      </w:rPr>
    </w:lvl>
    <w:lvl w:ilvl="8">
      <w:start w:val="0"/>
      <w:numFmt w:val="bullet"/>
      <w:lvlText w:val="•"/>
      <w:lvlJc w:val="left"/>
      <w:pPr>
        <w:ind w:left="5585" w:hanging="278"/>
      </w:pPr>
      <w:rPr>
        <w:rFonts w:hint="default"/>
        <w:lang w:val="zh-CN" w:eastAsia="zh-CN" w:bidi="zh-CN"/>
      </w:rPr>
    </w:lvl>
  </w:abstractNum>
  <w:abstractNum w:abstractNumId="41">
    <w:multiLevelType w:val="hybridMultilevel"/>
    <w:lvl w:ilvl="0">
      <w:start w:val="1"/>
      <w:numFmt w:val="decimal"/>
      <w:lvlText w:val="%1)"/>
      <w:lvlJc w:val="left"/>
      <w:pPr>
        <w:ind w:left="81" w:hanging="278"/>
        <w:jc w:val="left"/>
      </w:pPr>
      <w:rPr>
        <w:rFonts w:hint="default" w:ascii="宋体" w:hAnsi="宋体" w:eastAsia="宋体" w:cs="宋体"/>
        <w:w w:val="102"/>
        <w:sz w:val="18"/>
        <w:szCs w:val="18"/>
        <w:lang w:val="zh-CN" w:eastAsia="zh-CN" w:bidi="zh-CN"/>
      </w:rPr>
    </w:lvl>
    <w:lvl w:ilvl="1">
      <w:start w:val="0"/>
      <w:numFmt w:val="bullet"/>
      <w:lvlText w:val="•"/>
      <w:lvlJc w:val="left"/>
      <w:pPr>
        <w:ind w:left="432" w:hanging="278"/>
      </w:pPr>
      <w:rPr>
        <w:rFonts w:hint="default"/>
        <w:lang w:val="zh-CN" w:eastAsia="zh-CN" w:bidi="zh-CN"/>
      </w:rPr>
    </w:lvl>
    <w:lvl w:ilvl="2">
      <w:start w:val="0"/>
      <w:numFmt w:val="bullet"/>
      <w:lvlText w:val="•"/>
      <w:lvlJc w:val="left"/>
      <w:pPr>
        <w:ind w:left="784" w:hanging="278"/>
      </w:pPr>
      <w:rPr>
        <w:rFonts w:hint="default"/>
        <w:lang w:val="zh-CN" w:eastAsia="zh-CN" w:bidi="zh-CN"/>
      </w:rPr>
    </w:lvl>
    <w:lvl w:ilvl="3">
      <w:start w:val="0"/>
      <w:numFmt w:val="bullet"/>
      <w:lvlText w:val="•"/>
      <w:lvlJc w:val="left"/>
      <w:pPr>
        <w:ind w:left="1136" w:hanging="278"/>
      </w:pPr>
      <w:rPr>
        <w:rFonts w:hint="default"/>
        <w:lang w:val="zh-CN" w:eastAsia="zh-CN" w:bidi="zh-CN"/>
      </w:rPr>
    </w:lvl>
    <w:lvl w:ilvl="4">
      <w:start w:val="0"/>
      <w:numFmt w:val="bullet"/>
      <w:lvlText w:val="•"/>
      <w:lvlJc w:val="left"/>
      <w:pPr>
        <w:ind w:left="1488" w:hanging="278"/>
      </w:pPr>
      <w:rPr>
        <w:rFonts w:hint="default"/>
        <w:lang w:val="zh-CN" w:eastAsia="zh-CN" w:bidi="zh-CN"/>
      </w:rPr>
    </w:lvl>
    <w:lvl w:ilvl="5">
      <w:start w:val="0"/>
      <w:numFmt w:val="bullet"/>
      <w:lvlText w:val="•"/>
      <w:lvlJc w:val="left"/>
      <w:pPr>
        <w:ind w:left="1840" w:hanging="278"/>
      </w:pPr>
      <w:rPr>
        <w:rFonts w:hint="default"/>
        <w:lang w:val="zh-CN" w:eastAsia="zh-CN" w:bidi="zh-CN"/>
      </w:rPr>
    </w:lvl>
    <w:lvl w:ilvl="6">
      <w:start w:val="0"/>
      <w:numFmt w:val="bullet"/>
      <w:lvlText w:val="•"/>
      <w:lvlJc w:val="left"/>
      <w:pPr>
        <w:ind w:left="2192" w:hanging="278"/>
      </w:pPr>
      <w:rPr>
        <w:rFonts w:hint="default"/>
        <w:lang w:val="zh-CN" w:eastAsia="zh-CN" w:bidi="zh-CN"/>
      </w:rPr>
    </w:lvl>
    <w:lvl w:ilvl="7">
      <w:start w:val="0"/>
      <w:numFmt w:val="bullet"/>
      <w:lvlText w:val="•"/>
      <w:lvlJc w:val="left"/>
      <w:pPr>
        <w:ind w:left="2544" w:hanging="278"/>
      </w:pPr>
      <w:rPr>
        <w:rFonts w:hint="default"/>
        <w:lang w:val="zh-CN" w:eastAsia="zh-CN" w:bidi="zh-CN"/>
      </w:rPr>
    </w:lvl>
    <w:lvl w:ilvl="8">
      <w:start w:val="0"/>
      <w:numFmt w:val="bullet"/>
      <w:lvlText w:val="•"/>
      <w:lvlJc w:val="left"/>
      <w:pPr>
        <w:ind w:left="2896" w:hanging="278"/>
      </w:pPr>
      <w:rPr>
        <w:rFonts w:hint="default"/>
        <w:lang w:val="zh-CN" w:eastAsia="zh-CN" w:bidi="zh-CN"/>
      </w:rPr>
    </w:lvl>
  </w:abstractNum>
  <w:abstractNum w:abstractNumId="40">
    <w:multiLevelType w:val="hybridMultilevel"/>
    <w:lvl w:ilvl="0">
      <w:start w:val="1"/>
      <w:numFmt w:val="decimal"/>
      <w:lvlText w:val="%1"/>
      <w:lvlJc w:val="left"/>
      <w:pPr>
        <w:ind w:left="217" w:hanging="139"/>
        <w:jc w:val="left"/>
      </w:pPr>
      <w:rPr>
        <w:rFonts w:hint="default" w:ascii="宋体" w:hAnsi="宋体" w:eastAsia="宋体" w:cs="宋体"/>
        <w:w w:val="102"/>
        <w:sz w:val="18"/>
        <w:szCs w:val="18"/>
        <w:lang w:val="zh-CN" w:eastAsia="zh-CN" w:bidi="zh-CN"/>
      </w:rPr>
    </w:lvl>
    <w:lvl w:ilvl="1">
      <w:start w:val="0"/>
      <w:numFmt w:val="bullet"/>
      <w:lvlText w:val="•"/>
      <w:lvlJc w:val="left"/>
      <w:pPr>
        <w:ind w:left="426" w:hanging="139"/>
      </w:pPr>
      <w:rPr>
        <w:rFonts w:hint="default"/>
        <w:lang w:val="zh-CN" w:eastAsia="zh-CN" w:bidi="zh-CN"/>
      </w:rPr>
    </w:lvl>
    <w:lvl w:ilvl="2">
      <w:start w:val="0"/>
      <w:numFmt w:val="bullet"/>
      <w:lvlText w:val="•"/>
      <w:lvlJc w:val="left"/>
      <w:pPr>
        <w:ind w:left="632" w:hanging="139"/>
      </w:pPr>
      <w:rPr>
        <w:rFonts w:hint="default"/>
        <w:lang w:val="zh-CN" w:eastAsia="zh-CN" w:bidi="zh-CN"/>
      </w:rPr>
    </w:lvl>
    <w:lvl w:ilvl="3">
      <w:start w:val="0"/>
      <w:numFmt w:val="bullet"/>
      <w:lvlText w:val="•"/>
      <w:lvlJc w:val="left"/>
      <w:pPr>
        <w:ind w:left="838" w:hanging="139"/>
      </w:pPr>
      <w:rPr>
        <w:rFonts w:hint="default"/>
        <w:lang w:val="zh-CN" w:eastAsia="zh-CN" w:bidi="zh-CN"/>
      </w:rPr>
    </w:lvl>
    <w:lvl w:ilvl="4">
      <w:start w:val="0"/>
      <w:numFmt w:val="bullet"/>
      <w:lvlText w:val="•"/>
      <w:lvlJc w:val="left"/>
      <w:pPr>
        <w:ind w:left="1045" w:hanging="139"/>
      </w:pPr>
      <w:rPr>
        <w:rFonts w:hint="default"/>
        <w:lang w:val="zh-CN" w:eastAsia="zh-CN" w:bidi="zh-CN"/>
      </w:rPr>
    </w:lvl>
    <w:lvl w:ilvl="5">
      <w:start w:val="0"/>
      <w:numFmt w:val="bullet"/>
      <w:lvlText w:val="•"/>
      <w:lvlJc w:val="left"/>
      <w:pPr>
        <w:ind w:left="1251" w:hanging="139"/>
      </w:pPr>
      <w:rPr>
        <w:rFonts w:hint="default"/>
        <w:lang w:val="zh-CN" w:eastAsia="zh-CN" w:bidi="zh-CN"/>
      </w:rPr>
    </w:lvl>
    <w:lvl w:ilvl="6">
      <w:start w:val="0"/>
      <w:numFmt w:val="bullet"/>
      <w:lvlText w:val="•"/>
      <w:lvlJc w:val="left"/>
      <w:pPr>
        <w:ind w:left="1457" w:hanging="139"/>
      </w:pPr>
      <w:rPr>
        <w:rFonts w:hint="default"/>
        <w:lang w:val="zh-CN" w:eastAsia="zh-CN" w:bidi="zh-CN"/>
      </w:rPr>
    </w:lvl>
    <w:lvl w:ilvl="7">
      <w:start w:val="0"/>
      <w:numFmt w:val="bullet"/>
      <w:lvlText w:val="•"/>
      <w:lvlJc w:val="left"/>
      <w:pPr>
        <w:ind w:left="1664" w:hanging="139"/>
      </w:pPr>
      <w:rPr>
        <w:rFonts w:hint="default"/>
        <w:lang w:val="zh-CN" w:eastAsia="zh-CN" w:bidi="zh-CN"/>
      </w:rPr>
    </w:lvl>
    <w:lvl w:ilvl="8">
      <w:start w:val="0"/>
      <w:numFmt w:val="bullet"/>
      <w:lvlText w:val="•"/>
      <w:lvlJc w:val="left"/>
      <w:pPr>
        <w:ind w:left="1870" w:hanging="139"/>
      </w:pPr>
      <w:rPr>
        <w:rFonts w:hint="default"/>
        <w:lang w:val="zh-CN" w:eastAsia="zh-CN" w:bidi="zh-CN"/>
      </w:rPr>
    </w:lvl>
  </w:abstractNum>
  <w:abstractNum w:abstractNumId="39">
    <w:multiLevelType w:val="hybridMultilevel"/>
    <w:lvl w:ilvl="0">
      <w:start w:val="1"/>
      <w:numFmt w:val="decimal"/>
      <w:lvlText w:val="%1."/>
      <w:lvlJc w:val="left"/>
      <w:pPr>
        <w:ind w:left="267" w:hanging="187"/>
        <w:jc w:val="left"/>
      </w:pPr>
      <w:rPr>
        <w:rFonts w:hint="default" w:ascii="宋体" w:hAnsi="宋体" w:eastAsia="宋体" w:cs="宋体"/>
        <w:spacing w:val="-1"/>
        <w:w w:val="100"/>
        <w:sz w:val="16"/>
        <w:szCs w:val="16"/>
        <w:lang w:val="zh-CN" w:eastAsia="zh-CN" w:bidi="zh-CN"/>
      </w:rPr>
    </w:lvl>
    <w:lvl w:ilvl="1">
      <w:start w:val="0"/>
      <w:numFmt w:val="bullet"/>
      <w:lvlText w:val="•"/>
      <w:lvlJc w:val="left"/>
      <w:pPr>
        <w:ind w:left="529" w:hanging="187"/>
      </w:pPr>
      <w:rPr>
        <w:rFonts w:hint="default"/>
        <w:lang w:val="zh-CN" w:eastAsia="zh-CN" w:bidi="zh-CN"/>
      </w:rPr>
    </w:lvl>
    <w:lvl w:ilvl="2">
      <w:start w:val="0"/>
      <w:numFmt w:val="bullet"/>
      <w:lvlText w:val="•"/>
      <w:lvlJc w:val="left"/>
      <w:pPr>
        <w:ind w:left="799" w:hanging="187"/>
      </w:pPr>
      <w:rPr>
        <w:rFonts w:hint="default"/>
        <w:lang w:val="zh-CN" w:eastAsia="zh-CN" w:bidi="zh-CN"/>
      </w:rPr>
    </w:lvl>
    <w:lvl w:ilvl="3">
      <w:start w:val="0"/>
      <w:numFmt w:val="bullet"/>
      <w:lvlText w:val="•"/>
      <w:lvlJc w:val="left"/>
      <w:pPr>
        <w:ind w:left="1069" w:hanging="187"/>
      </w:pPr>
      <w:rPr>
        <w:rFonts w:hint="default"/>
        <w:lang w:val="zh-CN" w:eastAsia="zh-CN" w:bidi="zh-CN"/>
      </w:rPr>
    </w:lvl>
    <w:lvl w:ilvl="4">
      <w:start w:val="0"/>
      <w:numFmt w:val="bullet"/>
      <w:lvlText w:val="•"/>
      <w:lvlJc w:val="left"/>
      <w:pPr>
        <w:ind w:left="1339" w:hanging="187"/>
      </w:pPr>
      <w:rPr>
        <w:rFonts w:hint="default"/>
        <w:lang w:val="zh-CN" w:eastAsia="zh-CN" w:bidi="zh-CN"/>
      </w:rPr>
    </w:lvl>
    <w:lvl w:ilvl="5">
      <w:start w:val="0"/>
      <w:numFmt w:val="bullet"/>
      <w:lvlText w:val="•"/>
      <w:lvlJc w:val="left"/>
      <w:pPr>
        <w:ind w:left="1609" w:hanging="187"/>
      </w:pPr>
      <w:rPr>
        <w:rFonts w:hint="default"/>
        <w:lang w:val="zh-CN" w:eastAsia="zh-CN" w:bidi="zh-CN"/>
      </w:rPr>
    </w:lvl>
    <w:lvl w:ilvl="6">
      <w:start w:val="0"/>
      <w:numFmt w:val="bullet"/>
      <w:lvlText w:val="•"/>
      <w:lvlJc w:val="left"/>
      <w:pPr>
        <w:ind w:left="1878" w:hanging="187"/>
      </w:pPr>
      <w:rPr>
        <w:rFonts w:hint="default"/>
        <w:lang w:val="zh-CN" w:eastAsia="zh-CN" w:bidi="zh-CN"/>
      </w:rPr>
    </w:lvl>
    <w:lvl w:ilvl="7">
      <w:start w:val="0"/>
      <w:numFmt w:val="bullet"/>
      <w:lvlText w:val="•"/>
      <w:lvlJc w:val="left"/>
      <w:pPr>
        <w:ind w:left="2148" w:hanging="187"/>
      </w:pPr>
      <w:rPr>
        <w:rFonts w:hint="default"/>
        <w:lang w:val="zh-CN" w:eastAsia="zh-CN" w:bidi="zh-CN"/>
      </w:rPr>
    </w:lvl>
    <w:lvl w:ilvl="8">
      <w:start w:val="0"/>
      <w:numFmt w:val="bullet"/>
      <w:lvlText w:val="•"/>
      <w:lvlJc w:val="left"/>
      <w:pPr>
        <w:ind w:left="2418" w:hanging="187"/>
      </w:pPr>
      <w:rPr>
        <w:rFonts w:hint="default"/>
        <w:lang w:val="zh-CN" w:eastAsia="zh-CN" w:bidi="zh-CN"/>
      </w:rPr>
    </w:lvl>
  </w:abstractNum>
  <w:abstractNum w:abstractNumId="38">
    <w:multiLevelType w:val="hybridMultilevel"/>
    <w:lvl w:ilvl="0">
      <w:start w:val="1"/>
      <w:numFmt w:val="decimal"/>
      <w:lvlText w:val="%1."/>
      <w:lvlJc w:val="left"/>
      <w:pPr>
        <w:ind w:left="81" w:hanging="187"/>
        <w:jc w:val="left"/>
      </w:pPr>
      <w:rPr>
        <w:rFonts w:hint="default" w:ascii="宋体" w:hAnsi="宋体" w:eastAsia="宋体" w:cs="宋体"/>
        <w:w w:val="102"/>
        <w:sz w:val="16"/>
        <w:szCs w:val="16"/>
        <w:lang w:val="zh-CN" w:eastAsia="zh-CN" w:bidi="zh-CN"/>
      </w:rPr>
    </w:lvl>
    <w:lvl w:ilvl="1">
      <w:start w:val="0"/>
      <w:numFmt w:val="bullet"/>
      <w:lvlText w:val="•"/>
      <w:lvlJc w:val="left"/>
      <w:pPr>
        <w:ind w:left="367" w:hanging="187"/>
      </w:pPr>
      <w:rPr>
        <w:rFonts w:hint="default"/>
        <w:lang w:val="zh-CN" w:eastAsia="zh-CN" w:bidi="zh-CN"/>
      </w:rPr>
    </w:lvl>
    <w:lvl w:ilvl="2">
      <w:start w:val="0"/>
      <w:numFmt w:val="bullet"/>
      <w:lvlText w:val="•"/>
      <w:lvlJc w:val="left"/>
      <w:pPr>
        <w:ind w:left="655" w:hanging="187"/>
      </w:pPr>
      <w:rPr>
        <w:rFonts w:hint="default"/>
        <w:lang w:val="zh-CN" w:eastAsia="zh-CN" w:bidi="zh-CN"/>
      </w:rPr>
    </w:lvl>
    <w:lvl w:ilvl="3">
      <w:start w:val="0"/>
      <w:numFmt w:val="bullet"/>
      <w:lvlText w:val="•"/>
      <w:lvlJc w:val="left"/>
      <w:pPr>
        <w:ind w:left="943" w:hanging="187"/>
      </w:pPr>
      <w:rPr>
        <w:rFonts w:hint="default"/>
        <w:lang w:val="zh-CN" w:eastAsia="zh-CN" w:bidi="zh-CN"/>
      </w:rPr>
    </w:lvl>
    <w:lvl w:ilvl="4">
      <w:start w:val="0"/>
      <w:numFmt w:val="bullet"/>
      <w:lvlText w:val="•"/>
      <w:lvlJc w:val="left"/>
      <w:pPr>
        <w:ind w:left="1231" w:hanging="187"/>
      </w:pPr>
      <w:rPr>
        <w:rFonts w:hint="default"/>
        <w:lang w:val="zh-CN" w:eastAsia="zh-CN" w:bidi="zh-CN"/>
      </w:rPr>
    </w:lvl>
    <w:lvl w:ilvl="5">
      <w:start w:val="0"/>
      <w:numFmt w:val="bullet"/>
      <w:lvlText w:val="•"/>
      <w:lvlJc w:val="left"/>
      <w:pPr>
        <w:ind w:left="1519" w:hanging="187"/>
      </w:pPr>
      <w:rPr>
        <w:rFonts w:hint="default"/>
        <w:lang w:val="zh-CN" w:eastAsia="zh-CN" w:bidi="zh-CN"/>
      </w:rPr>
    </w:lvl>
    <w:lvl w:ilvl="6">
      <w:start w:val="0"/>
      <w:numFmt w:val="bullet"/>
      <w:lvlText w:val="•"/>
      <w:lvlJc w:val="left"/>
      <w:pPr>
        <w:ind w:left="1806" w:hanging="187"/>
      </w:pPr>
      <w:rPr>
        <w:rFonts w:hint="default"/>
        <w:lang w:val="zh-CN" w:eastAsia="zh-CN" w:bidi="zh-CN"/>
      </w:rPr>
    </w:lvl>
    <w:lvl w:ilvl="7">
      <w:start w:val="0"/>
      <w:numFmt w:val="bullet"/>
      <w:lvlText w:val="•"/>
      <w:lvlJc w:val="left"/>
      <w:pPr>
        <w:ind w:left="2094" w:hanging="187"/>
      </w:pPr>
      <w:rPr>
        <w:rFonts w:hint="default"/>
        <w:lang w:val="zh-CN" w:eastAsia="zh-CN" w:bidi="zh-CN"/>
      </w:rPr>
    </w:lvl>
    <w:lvl w:ilvl="8">
      <w:start w:val="0"/>
      <w:numFmt w:val="bullet"/>
      <w:lvlText w:val="•"/>
      <w:lvlJc w:val="left"/>
      <w:pPr>
        <w:ind w:left="2382" w:hanging="187"/>
      </w:pPr>
      <w:rPr>
        <w:rFonts w:hint="default"/>
        <w:lang w:val="zh-CN" w:eastAsia="zh-CN" w:bidi="zh-CN"/>
      </w:rPr>
    </w:lvl>
  </w:abstractNum>
  <w:abstractNum w:abstractNumId="37">
    <w:multiLevelType w:val="hybridMultilevel"/>
    <w:lvl w:ilvl="0">
      <w:start w:val="2"/>
      <w:numFmt w:val="decimal"/>
      <w:lvlText w:val="%1."/>
      <w:lvlJc w:val="left"/>
      <w:pPr>
        <w:ind w:left="81" w:hanging="187"/>
        <w:jc w:val="left"/>
      </w:pPr>
      <w:rPr>
        <w:rFonts w:hint="default" w:ascii="宋体" w:hAnsi="宋体" w:eastAsia="宋体" w:cs="宋体"/>
        <w:w w:val="102"/>
        <w:sz w:val="16"/>
        <w:szCs w:val="16"/>
        <w:lang w:val="zh-CN" w:eastAsia="zh-CN" w:bidi="zh-CN"/>
      </w:rPr>
    </w:lvl>
    <w:lvl w:ilvl="1">
      <w:start w:val="0"/>
      <w:numFmt w:val="bullet"/>
      <w:lvlText w:val="•"/>
      <w:lvlJc w:val="left"/>
      <w:pPr>
        <w:ind w:left="367" w:hanging="187"/>
      </w:pPr>
      <w:rPr>
        <w:rFonts w:hint="default"/>
        <w:lang w:val="zh-CN" w:eastAsia="zh-CN" w:bidi="zh-CN"/>
      </w:rPr>
    </w:lvl>
    <w:lvl w:ilvl="2">
      <w:start w:val="0"/>
      <w:numFmt w:val="bullet"/>
      <w:lvlText w:val="•"/>
      <w:lvlJc w:val="left"/>
      <w:pPr>
        <w:ind w:left="655" w:hanging="187"/>
      </w:pPr>
      <w:rPr>
        <w:rFonts w:hint="default"/>
        <w:lang w:val="zh-CN" w:eastAsia="zh-CN" w:bidi="zh-CN"/>
      </w:rPr>
    </w:lvl>
    <w:lvl w:ilvl="3">
      <w:start w:val="0"/>
      <w:numFmt w:val="bullet"/>
      <w:lvlText w:val="•"/>
      <w:lvlJc w:val="left"/>
      <w:pPr>
        <w:ind w:left="943" w:hanging="187"/>
      </w:pPr>
      <w:rPr>
        <w:rFonts w:hint="default"/>
        <w:lang w:val="zh-CN" w:eastAsia="zh-CN" w:bidi="zh-CN"/>
      </w:rPr>
    </w:lvl>
    <w:lvl w:ilvl="4">
      <w:start w:val="0"/>
      <w:numFmt w:val="bullet"/>
      <w:lvlText w:val="•"/>
      <w:lvlJc w:val="left"/>
      <w:pPr>
        <w:ind w:left="1231" w:hanging="187"/>
      </w:pPr>
      <w:rPr>
        <w:rFonts w:hint="default"/>
        <w:lang w:val="zh-CN" w:eastAsia="zh-CN" w:bidi="zh-CN"/>
      </w:rPr>
    </w:lvl>
    <w:lvl w:ilvl="5">
      <w:start w:val="0"/>
      <w:numFmt w:val="bullet"/>
      <w:lvlText w:val="•"/>
      <w:lvlJc w:val="left"/>
      <w:pPr>
        <w:ind w:left="1519" w:hanging="187"/>
      </w:pPr>
      <w:rPr>
        <w:rFonts w:hint="default"/>
        <w:lang w:val="zh-CN" w:eastAsia="zh-CN" w:bidi="zh-CN"/>
      </w:rPr>
    </w:lvl>
    <w:lvl w:ilvl="6">
      <w:start w:val="0"/>
      <w:numFmt w:val="bullet"/>
      <w:lvlText w:val="•"/>
      <w:lvlJc w:val="left"/>
      <w:pPr>
        <w:ind w:left="1806" w:hanging="187"/>
      </w:pPr>
      <w:rPr>
        <w:rFonts w:hint="default"/>
        <w:lang w:val="zh-CN" w:eastAsia="zh-CN" w:bidi="zh-CN"/>
      </w:rPr>
    </w:lvl>
    <w:lvl w:ilvl="7">
      <w:start w:val="0"/>
      <w:numFmt w:val="bullet"/>
      <w:lvlText w:val="•"/>
      <w:lvlJc w:val="left"/>
      <w:pPr>
        <w:ind w:left="2094" w:hanging="187"/>
      </w:pPr>
      <w:rPr>
        <w:rFonts w:hint="default"/>
        <w:lang w:val="zh-CN" w:eastAsia="zh-CN" w:bidi="zh-CN"/>
      </w:rPr>
    </w:lvl>
    <w:lvl w:ilvl="8">
      <w:start w:val="0"/>
      <w:numFmt w:val="bullet"/>
      <w:lvlText w:val="•"/>
      <w:lvlJc w:val="left"/>
      <w:pPr>
        <w:ind w:left="2382" w:hanging="187"/>
      </w:pPr>
      <w:rPr>
        <w:rFonts w:hint="default"/>
        <w:lang w:val="zh-CN" w:eastAsia="zh-CN" w:bidi="zh-CN"/>
      </w:rPr>
    </w:lvl>
  </w:abstractNum>
  <w:abstractNum w:abstractNumId="36">
    <w:multiLevelType w:val="hybridMultilevel"/>
    <w:lvl w:ilvl="0">
      <w:start w:val="1"/>
      <w:numFmt w:val="decimal"/>
      <w:lvlText w:val="%1."/>
      <w:lvlJc w:val="left"/>
      <w:pPr>
        <w:ind w:left="267" w:hanging="187"/>
        <w:jc w:val="left"/>
      </w:pPr>
      <w:rPr>
        <w:rFonts w:hint="default" w:ascii="宋体" w:hAnsi="宋体" w:eastAsia="宋体" w:cs="宋体"/>
        <w:spacing w:val="-1"/>
        <w:w w:val="100"/>
        <w:sz w:val="16"/>
        <w:szCs w:val="16"/>
        <w:lang w:val="zh-CN" w:eastAsia="zh-CN" w:bidi="zh-CN"/>
      </w:rPr>
    </w:lvl>
    <w:lvl w:ilvl="1">
      <w:start w:val="0"/>
      <w:numFmt w:val="bullet"/>
      <w:lvlText w:val="•"/>
      <w:lvlJc w:val="left"/>
      <w:pPr>
        <w:ind w:left="529" w:hanging="187"/>
      </w:pPr>
      <w:rPr>
        <w:rFonts w:hint="default"/>
        <w:lang w:val="zh-CN" w:eastAsia="zh-CN" w:bidi="zh-CN"/>
      </w:rPr>
    </w:lvl>
    <w:lvl w:ilvl="2">
      <w:start w:val="0"/>
      <w:numFmt w:val="bullet"/>
      <w:lvlText w:val="•"/>
      <w:lvlJc w:val="left"/>
      <w:pPr>
        <w:ind w:left="799" w:hanging="187"/>
      </w:pPr>
      <w:rPr>
        <w:rFonts w:hint="default"/>
        <w:lang w:val="zh-CN" w:eastAsia="zh-CN" w:bidi="zh-CN"/>
      </w:rPr>
    </w:lvl>
    <w:lvl w:ilvl="3">
      <w:start w:val="0"/>
      <w:numFmt w:val="bullet"/>
      <w:lvlText w:val="•"/>
      <w:lvlJc w:val="left"/>
      <w:pPr>
        <w:ind w:left="1069" w:hanging="187"/>
      </w:pPr>
      <w:rPr>
        <w:rFonts w:hint="default"/>
        <w:lang w:val="zh-CN" w:eastAsia="zh-CN" w:bidi="zh-CN"/>
      </w:rPr>
    </w:lvl>
    <w:lvl w:ilvl="4">
      <w:start w:val="0"/>
      <w:numFmt w:val="bullet"/>
      <w:lvlText w:val="•"/>
      <w:lvlJc w:val="left"/>
      <w:pPr>
        <w:ind w:left="1339" w:hanging="187"/>
      </w:pPr>
      <w:rPr>
        <w:rFonts w:hint="default"/>
        <w:lang w:val="zh-CN" w:eastAsia="zh-CN" w:bidi="zh-CN"/>
      </w:rPr>
    </w:lvl>
    <w:lvl w:ilvl="5">
      <w:start w:val="0"/>
      <w:numFmt w:val="bullet"/>
      <w:lvlText w:val="•"/>
      <w:lvlJc w:val="left"/>
      <w:pPr>
        <w:ind w:left="1609" w:hanging="187"/>
      </w:pPr>
      <w:rPr>
        <w:rFonts w:hint="default"/>
        <w:lang w:val="zh-CN" w:eastAsia="zh-CN" w:bidi="zh-CN"/>
      </w:rPr>
    </w:lvl>
    <w:lvl w:ilvl="6">
      <w:start w:val="0"/>
      <w:numFmt w:val="bullet"/>
      <w:lvlText w:val="•"/>
      <w:lvlJc w:val="left"/>
      <w:pPr>
        <w:ind w:left="1878" w:hanging="187"/>
      </w:pPr>
      <w:rPr>
        <w:rFonts w:hint="default"/>
        <w:lang w:val="zh-CN" w:eastAsia="zh-CN" w:bidi="zh-CN"/>
      </w:rPr>
    </w:lvl>
    <w:lvl w:ilvl="7">
      <w:start w:val="0"/>
      <w:numFmt w:val="bullet"/>
      <w:lvlText w:val="•"/>
      <w:lvlJc w:val="left"/>
      <w:pPr>
        <w:ind w:left="2148" w:hanging="187"/>
      </w:pPr>
      <w:rPr>
        <w:rFonts w:hint="default"/>
        <w:lang w:val="zh-CN" w:eastAsia="zh-CN" w:bidi="zh-CN"/>
      </w:rPr>
    </w:lvl>
    <w:lvl w:ilvl="8">
      <w:start w:val="0"/>
      <w:numFmt w:val="bullet"/>
      <w:lvlText w:val="•"/>
      <w:lvlJc w:val="left"/>
      <w:pPr>
        <w:ind w:left="2418" w:hanging="187"/>
      </w:pPr>
      <w:rPr>
        <w:rFonts w:hint="default"/>
        <w:lang w:val="zh-CN" w:eastAsia="zh-CN" w:bidi="zh-CN"/>
      </w:rPr>
    </w:lvl>
  </w:abstractNum>
  <w:abstractNum w:abstractNumId="35">
    <w:multiLevelType w:val="hybridMultilevel"/>
    <w:lvl w:ilvl="0">
      <w:start w:val="1"/>
      <w:numFmt w:val="decimal"/>
      <w:lvlText w:val="%1."/>
      <w:lvlJc w:val="left"/>
      <w:pPr>
        <w:ind w:left="757" w:hanging="324"/>
        <w:jc w:val="left"/>
      </w:pPr>
      <w:rPr>
        <w:rFonts w:hint="default" w:ascii="宋体" w:hAnsi="宋体" w:eastAsia="宋体" w:cs="宋体"/>
        <w:w w:val="102"/>
        <w:sz w:val="18"/>
        <w:szCs w:val="18"/>
        <w:lang w:val="zh-CN" w:eastAsia="zh-CN" w:bidi="zh-CN"/>
      </w:rPr>
    </w:lvl>
    <w:lvl w:ilvl="1">
      <w:start w:val="0"/>
      <w:numFmt w:val="bullet"/>
      <w:lvlText w:val="•"/>
      <w:lvlJc w:val="left"/>
      <w:pPr>
        <w:ind w:left="1744" w:hanging="324"/>
      </w:pPr>
      <w:rPr>
        <w:rFonts w:hint="default"/>
        <w:lang w:val="zh-CN" w:eastAsia="zh-CN" w:bidi="zh-CN"/>
      </w:rPr>
    </w:lvl>
    <w:lvl w:ilvl="2">
      <w:start w:val="0"/>
      <w:numFmt w:val="bullet"/>
      <w:lvlText w:val="•"/>
      <w:lvlJc w:val="left"/>
      <w:pPr>
        <w:ind w:left="2729" w:hanging="324"/>
      </w:pPr>
      <w:rPr>
        <w:rFonts w:hint="default"/>
        <w:lang w:val="zh-CN" w:eastAsia="zh-CN" w:bidi="zh-CN"/>
      </w:rPr>
    </w:lvl>
    <w:lvl w:ilvl="3">
      <w:start w:val="0"/>
      <w:numFmt w:val="bullet"/>
      <w:lvlText w:val="•"/>
      <w:lvlJc w:val="left"/>
      <w:pPr>
        <w:ind w:left="3713" w:hanging="324"/>
      </w:pPr>
      <w:rPr>
        <w:rFonts w:hint="default"/>
        <w:lang w:val="zh-CN" w:eastAsia="zh-CN" w:bidi="zh-CN"/>
      </w:rPr>
    </w:lvl>
    <w:lvl w:ilvl="4">
      <w:start w:val="0"/>
      <w:numFmt w:val="bullet"/>
      <w:lvlText w:val="•"/>
      <w:lvlJc w:val="left"/>
      <w:pPr>
        <w:ind w:left="4698" w:hanging="324"/>
      </w:pPr>
      <w:rPr>
        <w:rFonts w:hint="default"/>
        <w:lang w:val="zh-CN" w:eastAsia="zh-CN" w:bidi="zh-CN"/>
      </w:rPr>
    </w:lvl>
    <w:lvl w:ilvl="5">
      <w:start w:val="0"/>
      <w:numFmt w:val="bullet"/>
      <w:lvlText w:val="•"/>
      <w:lvlJc w:val="left"/>
      <w:pPr>
        <w:ind w:left="5683" w:hanging="324"/>
      </w:pPr>
      <w:rPr>
        <w:rFonts w:hint="default"/>
        <w:lang w:val="zh-CN" w:eastAsia="zh-CN" w:bidi="zh-CN"/>
      </w:rPr>
    </w:lvl>
    <w:lvl w:ilvl="6">
      <w:start w:val="0"/>
      <w:numFmt w:val="bullet"/>
      <w:lvlText w:val="•"/>
      <w:lvlJc w:val="left"/>
      <w:pPr>
        <w:ind w:left="6667" w:hanging="324"/>
      </w:pPr>
      <w:rPr>
        <w:rFonts w:hint="default"/>
        <w:lang w:val="zh-CN" w:eastAsia="zh-CN" w:bidi="zh-CN"/>
      </w:rPr>
    </w:lvl>
    <w:lvl w:ilvl="7">
      <w:start w:val="0"/>
      <w:numFmt w:val="bullet"/>
      <w:lvlText w:val="•"/>
      <w:lvlJc w:val="left"/>
      <w:pPr>
        <w:ind w:left="7652" w:hanging="324"/>
      </w:pPr>
      <w:rPr>
        <w:rFonts w:hint="default"/>
        <w:lang w:val="zh-CN" w:eastAsia="zh-CN" w:bidi="zh-CN"/>
      </w:rPr>
    </w:lvl>
    <w:lvl w:ilvl="8">
      <w:start w:val="0"/>
      <w:numFmt w:val="bullet"/>
      <w:lvlText w:val="•"/>
      <w:lvlJc w:val="left"/>
      <w:pPr>
        <w:ind w:left="8637" w:hanging="324"/>
      </w:pPr>
      <w:rPr>
        <w:rFonts w:hint="default"/>
        <w:lang w:val="zh-CN" w:eastAsia="zh-CN" w:bidi="zh-CN"/>
      </w:rPr>
    </w:lvl>
  </w:abstractNum>
  <w:abstractNum w:abstractNumId="34">
    <w:multiLevelType w:val="hybridMultilevel"/>
    <w:lvl w:ilvl="0">
      <w:start w:val="2"/>
      <w:numFmt w:val="decimal"/>
      <w:lvlText w:val="%1"/>
      <w:lvlJc w:val="left"/>
      <w:pPr>
        <w:ind w:left="711" w:hanging="417"/>
        <w:jc w:val="left"/>
      </w:pPr>
      <w:rPr>
        <w:rFonts w:hint="default"/>
        <w:lang w:val="zh-CN" w:eastAsia="zh-CN" w:bidi="zh-CN"/>
      </w:rPr>
    </w:lvl>
    <w:lvl w:ilvl="1">
      <w:start w:val="1"/>
      <w:numFmt w:val="decimal"/>
      <w:lvlText w:val="%1.%2"/>
      <w:lvlJc w:val="left"/>
      <w:pPr>
        <w:ind w:left="711" w:hanging="417"/>
        <w:jc w:val="right"/>
      </w:pPr>
      <w:rPr>
        <w:rFonts w:hint="default" w:ascii="宋体" w:hAnsi="宋体" w:eastAsia="宋体" w:cs="宋体"/>
        <w:w w:val="102"/>
        <w:sz w:val="18"/>
        <w:szCs w:val="18"/>
        <w:lang w:val="zh-CN" w:eastAsia="zh-CN" w:bidi="zh-CN"/>
      </w:rPr>
    </w:lvl>
    <w:lvl w:ilvl="2">
      <w:start w:val="0"/>
      <w:numFmt w:val="bullet"/>
      <w:lvlText w:val="•"/>
      <w:lvlJc w:val="left"/>
      <w:pPr>
        <w:ind w:left="2697" w:hanging="417"/>
      </w:pPr>
      <w:rPr>
        <w:rFonts w:hint="default"/>
        <w:lang w:val="zh-CN" w:eastAsia="zh-CN" w:bidi="zh-CN"/>
      </w:rPr>
    </w:lvl>
    <w:lvl w:ilvl="3">
      <w:start w:val="0"/>
      <w:numFmt w:val="bullet"/>
      <w:lvlText w:val="•"/>
      <w:lvlJc w:val="left"/>
      <w:pPr>
        <w:ind w:left="3685" w:hanging="417"/>
      </w:pPr>
      <w:rPr>
        <w:rFonts w:hint="default"/>
        <w:lang w:val="zh-CN" w:eastAsia="zh-CN" w:bidi="zh-CN"/>
      </w:rPr>
    </w:lvl>
    <w:lvl w:ilvl="4">
      <w:start w:val="0"/>
      <w:numFmt w:val="bullet"/>
      <w:lvlText w:val="•"/>
      <w:lvlJc w:val="left"/>
      <w:pPr>
        <w:ind w:left="4674" w:hanging="417"/>
      </w:pPr>
      <w:rPr>
        <w:rFonts w:hint="default"/>
        <w:lang w:val="zh-CN" w:eastAsia="zh-CN" w:bidi="zh-CN"/>
      </w:rPr>
    </w:lvl>
    <w:lvl w:ilvl="5">
      <w:start w:val="0"/>
      <w:numFmt w:val="bullet"/>
      <w:lvlText w:val="•"/>
      <w:lvlJc w:val="left"/>
      <w:pPr>
        <w:ind w:left="5663" w:hanging="417"/>
      </w:pPr>
      <w:rPr>
        <w:rFonts w:hint="default"/>
        <w:lang w:val="zh-CN" w:eastAsia="zh-CN" w:bidi="zh-CN"/>
      </w:rPr>
    </w:lvl>
    <w:lvl w:ilvl="6">
      <w:start w:val="0"/>
      <w:numFmt w:val="bullet"/>
      <w:lvlText w:val="•"/>
      <w:lvlJc w:val="left"/>
      <w:pPr>
        <w:ind w:left="6651" w:hanging="417"/>
      </w:pPr>
      <w:rPr>
        <w:rFonts w:hint="default"/>
        <w:lang w:val="zh-CN" w:eastAsia="zh-CN" w:bidi="zh-CN"/>
      </w:rPr>
    </w:lvl>
    <w:lvl w:ilvl="7">
      <w:start w:val="0"/>
      <w:numFmt w:val="bullet"/>
      <w:lvlText w:val="•"/>
      <w:lvlJc w:val="left"/>
      <w:pPr>
        <w:ind w:left="7640" w:hanging="417"/>
      </w:pPr>
      <w:rPr>
        <w:rFonts w:hint="default"/>
        <w:lang w:val="zh-CN" w:eastAsia="zh-CN" w:bidi="zh-CN"/>
      </w:rPr>
    </w:lvl>
    <w:lvl w:ilvl="8">
      <w:start w:val="0"/>
      <w:numFmt w:val="bullet"/>
      <w:lvlText w:val="•"/>
      <w:lvlJc w:val="left"/>
      <w:pPr>
        <w:ind w:left="8629" w:hanging="417"/>
      </w:pPr>
      <w:rPr>
        <w:rFonts w:hint="default"/>
        <w:lang w:val="zh-CN" w:eastAsia="zh-CN" w:bidi="zh-CN"/>
      </w:rPr>
    </w:lvl>
  </w:abstractNum>
  <w:abstractNum w:abstractNumId="33">
    <w:multiLevelType w:val="hybridMultilevel"/>
    <w:lvl w:ilvl="0">
      <w:start w:val="7"/>
      <w:numFmt w:val="decimal"/>
      <w:lvlText w:val="%1."/>
      <w:lvlJc w:val="left"/>
      <w:pPr>
        <w:ind w:left="711" w:hanging="278"/>
        <w:jc w:val="left"/>
      </w:pPr>
      <w:rPr>
        <w:rFonts w:hint="default" w:ascii="宋体" w:hAnsi="宋体" w:eastAsia="宋体" w:cs="宋体"/>
        <w:w w:val="102"/>
        <w:sz w:val="18"/>
        <w:szCs w:val="18"/>
        <w:lang w:val="zh-CN" w:eastAsia="zh-CN" w:bidi="zh-CN"/>
      </w:rPr>
    </w:lvl>
    <w:lvl w:ilvl="1">
      <w:start w:val="0"/>
      <w:numFmt w:val="bullet"/>
      <w:lvlText w:val="•"/>
      <w:lvlJc w:val="left"/>
      <w:pPr>
        <w:ind w:left="1708" w:hanging="278"/>
      </w:pPr>
      <w:rPr>
        <w:rFonts w:hint="default"/>
        <w:lang w:val="zh-CN" w:eastAsia="zh-CN" w:bidi="zh-CN"/>
      </w:rPr>
    </w:lvl>
    <w:lvl w:ilvl="2">
      <w:start w:val="0"/>
      <w:numFmt w:val="bullet"/>
      <w:lvlText w:val="•"/>
      <w:lvlJc w:val="left"/>
      <w:pPr>
        <w:ind w:left="2697" w:hanging="278"/>
      </w:pPr>
      <w:rPr>
        <w:rFonts w:hint="default"/>
        <w:lang w:val="zh-CN" w:eastAsia="zh-CN" w:bidi="zh-CN"/>
      </w:rPr>
    </w:lvl>
    <w:lvl w:ilvl="3">
      <w:start w:val="0"/>
      <w:numFmt w:val="bullet"/>
      <w:lvlText w:val="•"/>
      <w:lvlJc w:val="left"/>
      <w:pPr>
        <w:ind w:left="3685" w:hanging="278"/>
      </w:pPr>
      <w:rPr>
        <w:rFonts w:hint="default"/>
        <w:lang w:val="zh-CN" w:eastAsia="zh-CN" w:bidi="zh-CN"/>
      </w:rPr>
    </w:lvl>
    <w:lvl w:ilvl="4">
      <w:start w:val="0"/>
      <w:numFmt w:val="bullet"/>
      <w:lvlText w:val="•"/>
      <w:lvlJc w:val="left"/>
      <w:pPr>
        <w:ind w:left="4674" w:hanging="278"/>
      </w:pPr>
      <w:rPr>
        <w:rFonts w:hint="default"/>
        <w:lang w:val="zh-CN" w:eastAsia="zh-CN" w:bidi="zh-CN"/>
      </w:rPr>
    </w:lvl>
    <w:lvl w:ilvl="5">
      <w:start w:val="0"/>
      <w:numFmt w:val="bullet"/>
      <w:lvlText w:val="•"/>
      <w:lvlJc w:val="left"/>
      <w:pPr>
        <w:ind w:left="5663" w:hanging="278"/>
      </w:pPr>
      <w:rPr>
        <w:rFonts w:hint="default"/>
        <w:lang w:val="zh-CN" w:eastAsia="zh-CN" w:bidi="zh-CN"/>
      </w:rPr>
    </w:lvl>
    <w:lvl w:ilvl="6">
      <w:start w:val="0"/>
      <w:numFmt w:val="bullet"/>
      <w:lvlText w:val="•"/>
      <w:lvlJc w:val="left"/>
      <w:pPr>
        <w:ind w:left="6651" w:hanging="278"/>
      </w:pPr>
      <w:rPr>
        <w:rFonts w:hint="default"/>
        <w:lang w:val="zh-CN" w:eastAsia="zh-CN" w:bidi="zh-CN"/>
      </w:rPr>
    </w:lvl>
    <w:lvl w:ilvl="7">
      <w:start w:val="0"/>
      <w:numFmt w:val="bullet"/>
      <w:lvlText w:val="•"/>
      <w:lvlJc w:val="left"/>
      <w:pPr>
        <w:ind w:left="7640" w:hanging="278"/>
      </w:pPr>
      <w:rPr>
        <w:rFonts w:hint="default"/>
        <w:lang w:val="zh-CN" w:eastAsia="zh-CN" w:bidi="zh-CN"/>
      </w:rPr>
    </w:lvl>
    <w:lvl w:ilvl="8">
      <w:start w:val="0"/>
      <w:numFmt w:val="bullet"/>
      <w:lvlText w:val="•"/>
      <w:lvlJc w:val="left"/>
      <w:pPr>
        <w:ind w:left="8629" w:hanging="278"/>
      </w:pPr>
      <w:rPr>
        <w:rFonts w:hint="default"/>
        <w:lang w:val="zh-CN" w:eastAsia="zh-CN" w:bidi="zh-CN"/>
      </w:rPr>
    </w:lvl>
  </w:abstractNum>
  <w:abstractNum w:abstractNumId="32">
    <w:multiLevelType w:val="hybridMultilevel"/>
    <w:lvl w:ilvl="0">
      <w:start w:val="1"/>
      <w:numFmt w:val="decimal"/>
      <w:lvlText w:val="%1."/>
      <w:lvlJc w:val="left"/>
      <w:pPr>
        <w:ind w:left="550" w:hanging="442"/>
        <w:jc w:val="left"/>
      </w:pPr>
      <w:rPr>
        <w:rFonts w:hint="default" w:ascii="宋体" w:hAnsi="宋体" w:eastAsia="宋体" w:cs="宋体"/>
        <w:w w:val="102"/>
        <w:sz w:val="18"/>
        <w:szCs w:val="18"/>
        <w:lang w:val="zh-CN" w:eastAsia="zh-CN" w:bidi="zh-CN"/>
      </w:rPr>
    </w:lvl>
    <w:lvl w:ilvl="1">
      <w:start w:val="1"/>
      <w:numFmt w:val="decimal"/>
      <w:lvlText w:val="%1.%2"/>
      <w:lvlJc w:val="left"/>
      <w:pPr>
        <w:ind w:left="1081" w:hanging="556"/>
        <w:jc w:val="left"/>
      </w:pPr>
      <w:rPr>
        <w:rFonts w:hint="default" w:ascii="宋体" w:hAnsi="宋体" w:eastAsia="宋体" w:cs="宋体"/>
        <w:w w:val="102"/>
        <w:sz w:val="18"/>
        <w:szCs w:val="18"/>
        <w:lang w:val="zh-CN" w:eastAsia="zh-CN" w:bidi="zh-CN"/>
      </w:rPr>
    </w:lvl>
    <w:lvl w:ilvl="2">
      <w:start w:val="0"/>
      <w:numFmt w:val="bullet"/>
      <w:lvlText w:val="•"/>
      <w:lvlJc w:val="left"/>
      <w:pPr>
        <w:ind w:left="2138" w:hanging="556"/>
      </w:pPr>
      <w:rPr>
        <w:rFonts w:hint="default"/>
        <w:lang w:val="zh-CN" w:eastAsia="zh-CN" w:bidi="zh-CN"/>
      </w:rPr>
    </w:lvl>
    <w:lvl w:ilvl="3">
      <w:start w:val="0"/>
      <w:numFmt w:val="bullet"/>
      <w:lvlText w:val="•"/>
      <w:lvlJc w:val="left"/>
      <w:pPr>
        <w:ind w:left="3196" w:hanging="556"/>
      </w:pPr>
      <w:rPr>
        <w:rFonts w:hint="default"/>
        <w:lang w:val="zh-CN" w:eastAsia="zh-CN" w:bidi="zh-CN"/>
      </w:rPr>
    </w:lvl>
    <w:lvl w:ilvl="4">
      <w:start w:val="0"/>
      <w:numFmt w:val="bullet"/>
      <w:lvlText w:val="•"/>
      <w:lvlJc w:val="left"/>
      <w:pPr>
        <w:ind w:left="4255" w:hanging="556"/>
      </w:pPr>
      <w:rPr>
        <w:rFonts w:hint="default"/>
        <w:lang w:val="zh-CN" w:eastAsia="zh-CN" w:bidi="zh-CN"/>
      </w:rPr>
    </w:lvl>
    <w:lvl w:ilvl="5">
      <w:start w:val="0"/>
      <w:numFmt w:val="bullet"/>
      <w:lvlText w:val="•"/>
      <w:lvlJc w:val="left"/>
      <w:pPr>
        <w:ind w:left="5313" w:hanging="556"/>
      </w:pPr>
      <w:rPr>
        <w:rFonts w:hint="default"/>
        <w:lang w:val="zh-CN" w:eastAsia="zh-CN" w:bidi="zh-CN"/>
      </w:rPr>
    </w:lvl>
    <w:lvl w:ilvl="6">
      <w:start w:val="0"/>
      <w:numFmt w:val="bullet"/>
      <w:lvlText w:val="•"/>
      <w:lvlJc w:val="left"/>
      <w:pPr>
        <w:ind w:left="6372" w:hanging="556"/>
      </w:pPr>
      <w:rPr>
        <w:rFonts w:hint="default"/>
        <w:lang w:val="zh-CN" w:eastAsia="zh-CN" w:bidi="zh-CN"/>
      </w:rPr>
    </w:lvl>
    <w:lvl w:ilvl="7">
      <w:start w:val="0"/>
      <w:numFmt w:val="bullet"/>
      <w:lvlText w:val="•"/>
      <w:lvlJc w:val="left"/>
      <w:pPr>
        <w:ind w:left="7430" w:hanging="556"/>
      </w:pPr>
      <w:rPr>
        <w:rFonts w:hint="default"/>
        <w:lang w:val="zh-CN" w:eastAsia="zh-CN" w:bidi="zh-CN"/>
      </w:rPr>
    </w:lvl>
    <w:lvl w:ilvl="8">
      <w:start w:val="0"/>
      <w:numFmt w:val="bullet"/>
      <w:lvlText w:val="•"/>
      <w:lvlJc w:val="left"/>
      <w:pPr>
        <w:ind w:left="8489" w:hanging="556"/>
      </w:pPr>
      <w:rPr>
        <w:rFonts w:hint="default"/>
        <w:lang w:val="zh-CN" w:eastAsia="zh-CN" w:bidi="zh-CN"/>
      </w:rPr>
    </w:lvl>
  </w:abstractNum>
  <w:abstractNum w:abstractNumId="31">
    <w:multiLevelType w:val="hybridMultilevel"/>
    <w:lvl w:ilvl="0">
      <w:start w:val="1"/>
      <w:numFmt w:val="decimal"/>
      <w:lvlText w:val="%1."/>
      <w:lvlJc w:val="left"/>
      <w:pPr>
        <w:ind w:left="757" w:hanging="324"/>
        <w:jc w:val="left"/>
      </w:pPr>
      <w:rPr>
        <w:rFonts w:hint="default" w:ascii="宋体" w:hAnsi="宋体" w:eastAsia="宋体" w:cs="宋体"/>
        <w:w w:val="102"/>
        <w:sz w:val="18"/>
        <w:szCs w:val="18"/>
        <w:lang w:val="zh-CN" w:eastAsia="zh-CN" w:bidi="zh-CN"/>
      </w:rPr>
    </w:lvl>
    <w:lvl w:ilvl="1">
      <w:start w:val="0"/>
      <w:numFmt w:val="bullet"/>
      <w:lvlText w:val="•"/>
      <w:lvlJc w:val="left"/>
      <w:pPr>
        <w:ind w:left="1744" w:hanging="324"/>
      </w:pPr>
      <w:rPr>
        <w:rFonts w:hint="default"/>
        <w:lang w:val="zh-CN" w:eastAsia="zh-CN" w:bidi="zh-CN"/>
      </w:rPr>
    </w:lvl>
    <w:lvl w:ilvl="2">
      <w:start w:val="0"/>
      <w:numFmt w:val="bullet"/>
      <w:lvlText w:val="•"/>
      <w:lvlJc w:val="left"/>
      <w:pPr>
        <w:ind w:left="2729" w:hanging="324"/>
      </w:pPr>
      <w:rPr>
        <w:rFonts w:hint="default"/>
        <w:lang w:val="zh-CN" w:eastAsia="zh-CN" w:bidi="zh-CN"/>
      </w:rPr>
    </w:lvl>
    <w:lvl w:ilvl="3">
      <w:start w:val="0"/>
      <w:numFmt w:val="bullet"/>
      <w:lvlText w:val="•"/>
      <w:lvlJc w:val="left"/>
      <w:pPr>
        <w:ind w:left="3713" w:hanging="324"/>
      </w:pPr>
      <w:rPr>
        <w:rFonts w:hint="default"/>
        <w:lang w:val="zh-CN" w:eastAsia="zh-CN" w:bidi="zh-CN"/>
      </w:rPr>
    </w:lvl>
    <w:lvl w:ilvl="4">
      <w:start w:val="0"/>
      <w:numFmt w:val="bullet"/>
      <w:lvlText w:val="•"/>
      <w:lvlJc w:val="left"/>
      <w:pPr>
        <w:ind w:left="4698" w:hanging="324"/>
      </w:pPr>
      <w:rPr>
        <w:rFonts w:hint="default"/>
        <w:lang w:val="zh-CN" w:eastAsia="zh-CN" w:bidi="zh-CN"/>
      </w:rPr>
    </w:lvl>
    <w:lvl w:ilvl="5">
      <w:start w:val="0"/>
      <w:numFmt w:val="bullet"/>
      <w:lvlText w:val="•"/>
      <w:lvlJc w:val="left"/>
      <w:pPr>
        <w:ind w:left="5683" w:hanging="324"/>
      </w:pPr>
      <w:rPr>
        <w:rFonts w:hint="default"/>
        <w:lang w:val="zh-CN" w:eastAsia="zh-CN" w:bidi="zh-CN"/>
      </w:rPr>
    </w:lvl>
    <w:lvl w:ilvl="6">
      <w:start w:val="0"/>
      <w:numFmt w:val="bullet"/>
      <w:lvlText w:val="•"/>
      <w:lvlJc w:val="left"/>
      <w:pPr>
        <w:ind w:left="6667" w:hanging="324"/>
      </w:pPr>
      <w:rPr>
        <w:rFonts w:hint="default"/>
        <w:lang w:val="zh-CN" w:eastAsia="zh-CN" w:bidi="zh-CN"/>
      </w:rPr>
    </w:lvl>
    <w:lvl w:ilvl="7">
      <w:start w:val="0"/>
      <w:numFmt w:val="bullet"/>
      <w:lvlText w:val="•"/>
      <w:lvlJc w:val="left"/>
      <w:pPr>
        <w:ind w:left="7652" w:hanging="324"/>
      </w:pPr>
      <w:rPr>
        <w:rFonts w:hint="default"/>
        <w:lang w:val="zh-CN" w:eastAsia="zh-CN" w:bidi="zh-CN"/>
      </w:rPr>
    </w:lvl>
    <w:lvl w:ilvl="8">
      <w:start w:val="0"/>
      <w:numFmt w:val="bullet"/>
      <w:lvlText w:val="•"/>
      <w:lvlJc w:val="left"/>
      <w:pPr>
        <w:ind w:left="8637" w:hanging="324"/>
      </w:pPr>
      <w:rPr>
        <w:rFonts w:hint="default"/>
        <w:lang w:val="zh-CN" w:eastAsia="zh-CN" w:bidi="zh-CN"/>
      </w:rPr>
    </w:lvl>
  </w:abstractNum>
  <w:abstractNum w:abstractNumId="30">
    <w:multiLevelType w:val="hybridMultilevel"/>
    <w:lvl w:ilvl="0">
      <w:start w:val="1"/>
      <w:numFmt w:val="decimal"/>
      <w:lvlText w:val="%1."/>
      <w:lvlJc w:val="left"/>
      <w:pPr>
        <w:ind w:left="711" w:hanging="278"/>
        <w:jc w:val="left"/>
      </w:pPr>
      <w:rPr>
        <w:rFonts w:hint="default" w:ascii="宋体" w:hAnsi="宋体" w:eastAsia="宋体" w:cs="宋体"/>
        <w:w w:val="102"/>
        <w:sz w:val="18"/>
        <w:szCs w:val="18"/>
        <w:lang w:val="zh-CN" w:eastAsia="zh-CN" w:bidi="zh-CN"/>
      </w:rPr>
    </w:lvl>
    <w:lvl w:ilvl="1">
      <w:start w:val="0"/>
      <w:numFmt w:val="bullet"/>
      <w:lvlText w:val="•"/>
      <w:lvlJc w:val="left"/>
      <w:pPr>
        <w:ind w:left="1708" w:hanging="278"/>
      </w:pPr>
      <w:rPr>
        <w:rFonts w:hint="default"/>
        <w:lang w:val="zh-CN" w:eastAsia="zh-CN" w:bidi="zh-CN"/>
      </w:rPr>
    </w:lvl>
    <w:lvl w:ilvl="2">
      <w:start w:val="0"/>
      <w:numFmt w:val="bullet"/>
      <w:lvlText w:val="•"/>
      <w:lvlJc w:val="left"/>
      <w:pPr>
        <w:ind w:left="2697" w:hanging="278"/>
      </w:pPr>
      <w:rPr>
        <w:rFonts w:hint="default"/>
        <w:lang w:val="zh-CN" w:eastAsia="zh-CN" w:bidi="zh-CN"/>
      </w:rPr>
    </w:lvl>
    <w:lvl w:ilvl="3">
      <w:start w:val="0"/>
      <w:numFmt w:val="bullet"/>
      <w:lvlText w:val="•"/>
      <w:lvlJc w:val="left"/>
      <w:pPr>
        <w:ind w:left="3685" w:hanging="278"/>
      </w:pPr>
      <w:rPr>
        <w:rFonts w:hint="default"/>
        <w:lang w:val="zh-CN" w:eastAsia="zh-CN" w:bidi="zh-CN"/>
      </w:rPr>
    </w:lvl>
    <w:lvl w:ilvl="4">
      <w:start w:val="0"/>
      <w:numFmt w:val="bullet"/>
      <w:lvlText w:val="•"/>
      <w:lvlJc w:val="left"/>
      <w:pPr>
        <w:ind w:left="4674" w:hanging="278"/>
      </w:pPr>
      <w:rPr>
        <w:rFonts w:hint="default"/>
        <w:lang w:val="zh-CN" w:eastAsia="zh-CN" w:bidi="zh-CN"/>
      </w:rPr>
    </w:lvl>
    <w:lvl w:ilvl="5">
      <w:start w:val="0"/>
      <w:numFmt w:val="bullet"/>
      <w:lvlText w:val="•"/>
      <w:lvlJc w:val="left"/>
      <w:pPr>
        <w:ind w:left="5663" w:hanging="278"/>
      </w:pPr>
      <w:rPr>
        <w:rFonts w:hint="default"/>
        <w:lang w:val="zh-CN" w:eastAsia="zh-CN" w:bidi="zh-CN"/>
      </w:rPr>
    </w:lvl>
    <w:lvl w:ilvl="6">
      <w:start w:val="0"/>
      <w:numFmt w:val="bullet"/>
      <w:lvlText w:val="•"/>
      <w:lvlJc w:val="left"/>
      <w:pPr>
        <w:ind w:left="6651" w:hanging="278"/>
      </w:pPr>
      <w:rPr>
        <w:rFonts w:hint="default"/>
        <w:lang w:val="zh-CN" w:eastAsia="zh-CN" w:bidi="zh-CN"/>
      </w:rPr>
    </w:lvl>
    <w:lvl w:ilvl="7">
      <w:start w:val="0"/>
      <w:numFmt w:val="bullet"/>
      <w:lvlText w:val="•"/>
      <w:lvlJc w:val="left"/>
      <w:pPr>
        <w:ind w:left="7640" w:hanging="278"/>
      </w:pPr>
      <w:rPr>
        <w:rFonts w:hint="default"/>
        <w:lang w:val="zh-CN" w:eastAsia="zh-CN" w:bidi="zh-CN"/>
      </w:rPr>
    </w:lvl>
    <w:lvl w:ilvl="8">
      <w:start w:val="0"/>
      <w:numFmt w:val="bullet"/>
      <w:lvlText w:val="•"/>
      <w:lvlJc w:val="left"/>
      <w:pPr>
        <w:ind w:left="8629" w:hanging="278"/>
      </w:pPr>
      <w:rPr>
        <w:rFonts w:hint="default"/>
        <w:lang w:val="zh-CN" w:eastAsia="zh-CN" w:bidi="zh-CN"/>
      </w:rPr>
    </w:lvl>
  </w:abstractNum>
  <w:abstractNum w:abstractNumId="29">
    <w:multiLevelType w:val="hybridMultilevel"/>
    <w:lvl w:ilvl="0">
      <w:start w:val="1"/>
      <w:numFmt w:val="decimal"/>
      <w:lvlText w:val="%1."/>
      <w:lvlJc w:val="left"/>
      <w:pPr>
        <w:ind w:left="757" w:hanging="324"/>
        <w:jc w:val="left"/>
      </w:pPr>
      <w:rPr>
        <w:rFonts w:hint="default" w:ascii="宋体" w:hAnsi="宋体" w:eastAsia="宋体" w:cs="宋体"/>
        <w:w w:val="102"/>
        <w:sz w:val="18"/>
        <w:szCs w:val="18"/>
        <w:lang w:val="zh-CN" w:eastAsia="zh-CN" w:bidi="zh-CN"/>
      </w:rPr>
    </w:lvl>
    <w:lvl w:ilvl="1">
      <w:start w:val="0"/>
      <w:numFmt w:val="bullet"/>
      <w:lvlText w:val="•"/>
      <w:lvlJc w:val="left"/>
      <w:pPr>
        <w:ind w:left="1744" w:hanging="324"/>
      </w:pPr>
      <w:rPr>
        <w:rFonts w:hint="default"/>
        <w:lang w:val="zh-CN" w:eastAsia="zh-CN" w:bidi="zh-CN"/>
      </w:rPr>
    </w:lvl>
    <w:lvl w:ilvl="2">
      <w:start w:val="0"/>
      <w:numFmt w:val="bullet"/>
      <w:lvlText w:val="•"/>
      <w:lvlJc w:val="left"/>
      <w:pPr>
        <w:ind w:left="2729" w:hanging="324"/>
      </w:pPr>
      <w:rPr>
        <w:rFonts w:hint="default"/>
        <w:lang w:val="zh-CN" w:eastAsia="zh-CN" w:bidi="zh-CN"/>
      </w:rPr>
    </w:lvl>
    <w:lvl w:ilvl="3">
      <w:start w:val="0"/>
      <w:numFmt w:val="bullet"/>
      <w:lvlText w:val="•"/>
      <w:lvlJc w:val="left"/>
      <w:pPr>
        <w:ind w:left="3713" w:hanging="324"/>
      </w:pPr>
      <w:rPr>
        <w:rFonts w:hint="default"/>
        <w:lang w:val="zh-CN" w:eastAsia="zh-CN" w:bidi="zh-CN"/>
      </w:rPr>
    </w:lvl>
    <w:lvl w:ilvl="4">
      <w:start w:val="0"/>
      <w:numFmt w:val="bullet"/>
      <w:lvlText w:val="•"/>
      <w:lvlJc w:val="left"/>
      <w:pPr>
        <w:ind w:left="4698" w:hanging="324"/>
      </w:pPr>
      <w:rPr>
        <w:rFonts w:hint="default"/>
        <w:lang w:val="zh-CN" w:eastAsia="zh-CN" w:bidi="zh-CN"/>
      </w:rPr>
    </w:lvl>
    <w:lvl w:ilvl="5">
      <w:start w:val="0"/>
      <w:numFmt w:val="bullet"/>
      <w:lvlText w:val="•"/>
      <w:lvlJc w:val="left"/>
      <w:pPr>
        <w:ind w:left="5683" w:hanging="324"/>
      </w:pPr>
      <w:rPr>
        <w:rFonts w:hint="default"/>
        <w:lang w:val="zh-CN" w:eastAsia="zh-CN" w:bidi="zh-CN"/>
      </w:rPr>
    </w:lvl>
    <w:lvl w:ilvl="6">
      <w:start w:val="0"/>
      <w:numFmt w:val="bullet"/>
      <w:lvlText w:val="•"/>
      <w:lvlJc w:val="left"/>
      <w:pPr>
        <w:ind w:left="6667" w:hanging="324"/>
      </w:pPr>
      <w:rPr>
        <w:rFonts w:hint="default"/>
        <w:lang w:val="zh-CN" w:eastAsia="zh-CN" w:bidi="zh-CN"/>
      </w:rPr>
    </w:lvl>
    <w:lvl w:ilvl="7">
      <w:start w:val="0"/>
      <w:numFmt w:val="bullet"/>
      <w:lvlText w:val="•"/>
      <w:lvlJc w:val="left"/>
      <w:pPr>
        <w:ind w:left="7652" w:hanging="324"/>
      </w:pPr>
      <w:rPr>
        <w:rFonts w:hint="default"/>
        <w:lang w:val="zh-CN" w:eastAsia="zh-CN" w:bidi="zh-CN"/>
      </w:rPr>
    </w:lvl>
    <w:lvl w:ilvl="8">
      <w:start w:val="0"/>
      <w:numFmt w:val="bullet"/>
      <w:lvlText w:val="•"/>
      <w:lvlJc w:val="left"/>
      <w:pPr>
        <w:ind w:left="8637" w:hanging="324"/>
      </w:pPr>
      <w:rPr>
        <w:rFonts w:hint="default"/>
        <w:lang w:val="zh-CN" w:eastAsia="zh-CN" w:bidi="zh-CN"/>
      </w:rPr>
    </w:lvl>
  </w:abstractNum>
  <w:abstractNum w:abstractNumId="28">
    <w:multiLevelType w:val="hybridMultilevel"/>
    <w:lvl w:ilvl="0">
      <w:start w:val="1"/>
      <w:numFmt w:val="decimal"/>
      <w:lvlText w:val="%1."/>
      <w:lvlJc w:val="left"/>
      <w:pPr>
        <w:ind w:left="711" w:hanging="278"/>
        <w:jc w:val="left"/>
      </w:pPr>
      <w:rPr>
        <w:rFonts w:hint="default" w:ascii="宋体" w:hAnsi="宋体" w:eastAsia="宋体" w:cs="宋体"/>
        <w:w w:val="102"/>
        <w:sz w:val="18"/>
        <w:szCs w:val="18"/>
        <w:lang w:val="zh-CN" w:eastAsia="zh-CN" w:bidi="zh-CN"/>
      </w:rPr>
    </w:lvl>
    <w:lvl w:ilvl="1">
      <w:start w:val="1"/>
      <w:numFmt w:val="decimal"/>
      <w:lvlText w:val="%2）"/>
      <w:lvlJc w:val="left"/>
      <w:pPr>
        <w:ind w:left="711" w:hanging="279"/>
        <w:jc w:val="left"/>
      </w:pPr>
      <w:rPr>
        <w:rFonts w:hint="default" w:ascii="宋体" w:hAnsi="宋体" w:eastAsia="宋体" w:cs="宋体"/>
        <w:spacing w:val="-12"/>
        <w:w w:val="100"/>
        <w:sz w:val="16"/>
        <w:szCs w:val="16"/>
        <w:lang w:val="zh-CN" w:eastAsia="zh-CN" w:bidi="zh-CN"/>
      </w:rPr>
    </w:lvl>
    <w:lvl w:ilvl="2">
      <w:start w:val="0"/>
      <w:numFmt w:val="bullet"/>
      <w:lvlText w:val="•"/>
      <w:lvlJc w:val="left"/>
      <w:pPr>
        <w:ind w:left="2697" w:hanging="279"/>
      </w:pPr>
      <w:rPr>
        <w:rFonts w:hint="default"/>
        <w:lang w:val="zh-CN" w:eastAsia="zh-CN" w:bidi="zh-CN"/>
      </w:rPr>
    </w:lvl>
    <w:lvl w:ilvl="3">
      <w:start w:val="0"/>
      <w:numFmt w:val="bullet"/>
      <w:lvlText w:val="•"/>
      <w:lvlJc w:val="left"/>
      <w:pPr>
        <w:ind w:left="3685" w:hanging="279"/>
      </w:pPr>
      <w:rPr>
        <w:rFonts w:hint="default"/>
        <w:lang w:val="zh-CN" w:eastAsia="zh-CN" w:bidi="zh-CN"/>
      </w:rPr>
    </w:lvl>
    <w:lvl w:ilvl="4">
      <w:start w:val="0"/>
      <w:numFmt w:val="bullet"/>
      <w:lvlText w:val="•"/>
      <w:lvlJc w:val="left"/>
      <w:pPr>
        <w:ind w:left="4674" w:hanging="279"/>
      </w:pPr>
      <w:rPr>
        <w:rFonts w:hint="default"/>
        <w:lang w:val="zh-CN" w:eastAsia="zh-CN" w:bidi="zh-CN"/>
      </w:rPr>
    </w:lvl>
    <w:lvl w:ilvl="5">
      <w:start w:val="0"/>
      <w:numFmt w:val="bullet"/>
      <w:lvlText w:val="•"/>
      <w:lvlJc w:val="left"/>
      <w:pPr>
        <w:ind w:left="5663" w:hanging="279"/>
      </w:pPr>
      <w:rPr>
        <w:rFonts w:hint="default"/>
        <w:lang w:val="zh-CN" w:eastAsia="zh-CN" w:bidi="zh-CN"/>
      </w:rPr>
    </w:lvl>
    <w:lvl w:ilvl="6">
      <w:start w:val="0"/>
      <w:numFmt w:val="bullet"/>
      <w:lvlText w:val="•"/>
      <w:lvlJc w:val="left"/>
      <w:pPr>
        <w:ind w:left="6651" w:hanging="279"/>
      </w:pPr>
      <w:rPr>
        <w:rFonts w:hint="default"/>
        <w:lang w:val="zh-CN" w:eastAsia="zh-CN" w:bidi="zh-CN"/>
      </w:rPr>
    </w:lvl>
    <w:lvl w:ilvl="7">
      <w:start w:val="0"/>
      <w:numFmt w:val="bullet"/>
      <w:lvlText w:val="•"/>
      <w:lvlJc w:val="left"/>
      <w:pPr>
        <w:ind w:left="7640" w:hanging="279"/>
      </w:pPr>
      <w:rPr>
        <w:rFonts w:hint="default"/>
        <w:lang w:val="zh-CN" w:eastAsia="zh-CN" w:bidi="zh-CN"/>
      </w:rPr>
    </w:lvl>
    <w:lvl w:ilvl="8">
      <w:start w:val="0"/>
      <w:numFmt w:val="bullet"/>
      <w:lvlText w:val="•"/>
      <w:lvlJc w:val="left"/>
      <w:pPr>
        <w:ind w:left="8629" w:hanging="279"/>
      </w:pPr>
      <w:rPr>
        <w:rFonts w:hint="default"/>
        <w:lang w:val="zh-CN" w:eastAsia="zh-CN" w:bidi="zh-CN"/>
      </w:rPr>
    </w:lvl>
  </w:abstractNum>
  <w:abstractNum w:abstractNumId="27">
    <w:multiLevelType w:val="hybridMultilevel"/>
    <w:lvl w:ilvl="0">
      <w:start w:val="1"/>
      <w:numFmt w:val="decimal"/>
      <w:lvlText w:val="%1."/>
      <w:lvlJc w:val="left"/>
      <w:pPr>
        <w:ind w:left="757" w:hanging="324"/>
        <w:jc w:val="left"/>
      </w:pPr>
      <w:rPr>
        <w:rFonts w:hint="default" w:ascii="宋体" w:hAnsi="宋体" w:eastAsia="宋体" w:cs="宋体"/>
        <w:w w:val="102"/>
        <w:sz w:val="18"/>
        <w:szCs w:val="18"/>
        <w:lang w:val="zh-CN" w:eastAsia="zh-CN" w:bidi="zh-CN"/>
      </w:rPr>
    </w:lvl>
    <w:lvl w:ilvl="1">
      <w:start w:val="0"/>
      <w:numFmt w:val="bullet"/>
      <w:lvlText w:val="•"/>
      <w:lvlJc w:val="left"/>
      <w:pPr>
        <w:ind w:left="1744" w:hanging="324"/>
      </w:pPr>
      <w:rPr>
        <w:rFonts w:hint="default"/>
        <w:lang w:val="zh-CN" w:eastAsia="zh-CN" w:bidi="zh-CN"/>
      </w:rPr>
    </w:lvl>
    <w:lvl w:ilvl="2">
      <w:start w:val="0"/>
      <w:numFmt w:val="bullet"/>
      <w:lvlText w:val="•"/>
      <w:lvlJc w:val="left"/>
      <w:pPr>
        <w:ind w:left="2729" w:hanging="324"/>
      </w:pPr>
      <w:rPr>
        <w:rFonts w:hint="default"/>
        <w:lang w:val="zh-CN" w:eastAsia="zh-CN" w:bidi="zh-CN"/>
      </w:rPr>
    </w:lvl>
    <w:lvl w:ilvl="3">
      <w:start w:val="0"/>
      <w:numFmt w:val="bullet"/>
      <w:lvlText w:val="•"/>
      <w:lvlJc w:val="left"/>
      <w:pPr>
        <w:ind w:left="3713" w:hanging="324"/>
      </w:pPr>
      <w:rPr>
        <w:rFonts w:hint="default"/>
        <w:lang w:val="zh-CN" w:eastAsia="zh-CN" w:bidi="zh-CN"/>
      </w:rPr>
    </w:lvl>
    <w:lvl w:ilvl="4">
      <w:start w:val="0"/>
      <w:numFmt w:val="bullet"/>
      <w:lvlText w:val="•"/>
      <w:lvlJc w:val="left"/>
      <w:pPr>
        <w:ind w:left="4698" w:hanging="324"/>
      </w:pPr>
      <w:rPr>
        <w:rFonts w:hint="default"/>
        <w:lang w:val="zh-CN" w:eastAsia="zh-CN" w:bidi="zh-CN"/>
      </w:rPr>
    </w:lvl>
    <w:lvl w:ilvl="5">
      <w:start w:val="0"/>
      <w:numFmt w:val="bullet"/>
      <w:lvlText w:val="•"/>
      <w:lvlJc w:val="left"/>
      <w:pPr>
        <w:ind w:left="5683" w:hanging="324"/>
      </w:pPr>
      <w:rPr>
        <w:rFonts w:hint="default"/>
        <w:lang w:val="zh-CN" w:eastAsia="zh-CN" w:bidi="zh-CN"/>
      </w:rPr>
    </w:lvl>
    <w:lvl w:ilvl="6">
      <w:start w:val="0"/>
      <w:numFmt w:val="bullet"/>
      <w:lvlText w:val="•"/>
      <w:lvlJc w:val="left"/>
      <w:pPr>
        <w:ind w:left="6667" w:hanging="324"/>
      </w:pPr>
      <w:rPr>
        <w:rFonts w:hint="default"/>
        <w:lang w:val="zh-CN" w:eastAsia="zh-CN" w:bidi="zh-CN"/>
      </w:rPr>
    </w:lvl>
    <w:lvl w:ilvl="7">
      <w:start w:val="0"/>
      <w:numFmt w:val="bullet"/>
      <w:lvlText w:val="•"/>
      <w:lvlJc w:val="left"/>
      <w:pPr>
        <w:ind w:left="7652" w:hanging="324"/>
      </w:pPr>
      <w:rPr>
        <w:rFonts w:hint="default"/>
        <w:lang w:val="zh-CN" w:eastAsia="zh-CN" w:bidi="zh-CN"/>
      </w:rPr>
    </w:lvl>
    <w:lvl w:ilvl="8">
      <w:start w:val="0"/>
      <w:numFmt w:val="bullet"/>
      <w:lvlText w:val="•"/>
      <w:lvlJc w:val="left"/>
      <w:pPr>
        <w:ind w:left="8637" w:hanging="324"/>
      </w:pPr>
      <w:rPr>
        <w:rFonts w:hint="default"/>
        <w:lang w:val="zh-CN" w:eastAsia="zh-CN" w:bidi="zh-CN"/>
      </w:rPr>
    </w:lvl>
  </w:abstractNum>
  <w:abstractNum w:abstractNumId="26">
    <w:multiLevelType w:val="hybridMultilevel"/>
    <w:lvl w:ilvl="0">
      <w:start w:val="1"/>
      <w:numFmt w:val="decimal"/>
      <w:lvlText w:val="%1."/>
      <w:lvlJc w:val="left"/>
      <w:pPr>
        <w:ind w:left="109" w:hanging="510"/>
        <w:jc w:val="left"/>
      </w:pPr>
      <w:rPr>
        <w:rFonts w:hint="default" w:ascii="宋体" w:hAnsi="宋体" w:eastAsia="宋体" w:cs="宋体"/>
        <w:w w:val="102"/>
        <w:sz w:val="18"/>
        <w:szCs w:val="18"/>
        <w:lang w:val="zh-CN" w:eastAsia="zh-CN" w:bidi="zh-CN"/>
      </w:rPr>
    </w:lvl>
    <w:lvl w:ilvl="1">
      <w:start w:val="0"/>
      <w:numFmt w:val="bullet"/>
      <w:lvlText w:val="•"/>
      <w:lvlJc w:val="left"/>
      <w:pPr>
        <w:ind w:left="1150" w:hanging="510"/>
      </w:pPr>
      <w:rPr>
        <w:rFonts w:hint="default"/>
        <w:lang w:val="zh-CN" w:eastAsia="zh-CN" w:bidi="zh-CN"/>
      </w:rPr>
    </w:lvl>
    <w:lvl w:ilvl="2">
      <w:start w:val="0"/>
      <w:numFmt w:val="bullet"/>
      <w:lvlText w:val="•"/>
      <w:lvlJc w:val="left"/>
      <w:pPr>
        <w:ind w:left="2201" w:hanging="510"/>
      </w:pPr>
      <w:rPr>
        <w:rFonts w:hint="default"/>
        <w:lang w:val="zh-CN" w:eastAsia="zh-CN" w:bidi="zh-CN"/>
      </w:rPr>
    </w:lvl>
    <w:lvl w:ilvl="3">
      <w:start w:val="0"/>
      <w:numFmt w:val="bullet"/>
      <w:lvlText w:val="•"/>
      <w:lvlJc w:val="left"/>
      <w:pPr>
        <w:ind w:left="3251" w:hanging="510"/>
      </w:pPr>
      <w:rPr>
        <w:rFonts w:hint="default"/>
        <w:lang w:val="zh-CN" w:eastAsia="zh-CN" w:bidi="zh-CN"/>
      </w:rPr>
    </w:lvl>
    <w:lvl w:ilvl="4">
      <w:start w:val="0"/>
      <w:numFmt w:val="bullet"/>
      <w:lvlText w:val="•"/>
      <w:lvlJc w:val="left"/>
      <w:pPr>
        <w:ind w:left="4302" w:hanging="510"/>
      </w:pPr>
      <w:rPr>
        <w:rFonts w:hint="default"/>
        <w:lang w:val="zh-CN" w:eastAsia="zh-CN" w:bidi="zh-CN"/>
      </w:rPr>
    </w:lvl>
    <w:lvl w:ilvl="5">
      <w:start w:val="0"/>
      <w:numFmt w:val="bullet"/>
      <w:lvlText w:val="•"/>
      <w:lvlJc w:val="left"/>
      <w:pPr>
        <w:ind w:left="5353" w:hanging="510"/>
      </w:pPr>
      <w:rPr>
        <w:rFonts w:hint="default"/>
        <w:lang w:val="zh-CN" w:eastAsia="zh-CN" w:bidi="zh-CN"/>
      </w:rPr>
    </w:lvl>
    <w:lvl w:ilvl="6">
      <w:start w:val="0"/>
      <w:numFmt w:val="bullet"/>
      <w:lvlText w:val="•"/>
      <w:lvlJc w:val="left"/>
      <w:pPr>
        <w:ind w:left="6403" w:hanging="510"/>
      </w:pPr>
      <w:rPr>
        <w:rFonts w:hint="default"/>
        <w:lang w:val="zh-CN" w:eastAsia="zh-CN" w:bidi="zh-CN"/>
      </w:rPr>
    </w:lvl>
    <w:lvl w:ilvl="7">
      <w:start w:val="0"/>
      <w:numFmt w:val="bullet"/>
      <w:lvlText w:val="•"/>
      <w:lvlJc w:val="left"/>
      <w:pPr>
        <w:ind w:left="7454" w:hanging="510"/>
      </w:pPr>
      <w:rPr>
        <w:rFonts w:hint="default"/>
        <w:lang w:val="zh-CN" w:eastAsia="zh-CN" w:bidi="zh-CN"/>
      </w:rPr>
    </w:lvl>
    <w:lvl w:ilvl="8">
      <w:start w:val="0"/>
      <w:numFmt w:val="bullet"/>
      <w:lvlText w:val="•"/>
      <w:lvlJc w:val="left"/>
      <w:pPr>
        <w:ind w:left="8505" w:hanging="510"/>
      </w:pPr>
      <w:rPr>
        <w:rFonts w:hint="default"/>
        <w:lang w:val="zh-CN" w:eastAsia="zh-CN" w:bidi="zh-CN"/>
      </w:rPr>
    </w:lvl>
  </w:abstractNum>
  <w:abstractNum w:abstractNumId="25">
    <w:multiLevelType w:val="hybridMultilevel"/>
    <w:lvl w:ilvl="0">
      <w:start w:val="1"/>
      <w:numFmt w:val="decimal"/>
      <w:lvlText w:val="%1."/>
      <w:lvlJc w:val="left"/>
      <w:pPr>
        <w:ind w:left="433" w:hanging="325"/>
        <w:jc w:val="left"/>
      </w:pPr>
      <w:rPr>
        <w:rFonts w:hint="default" w:ascii="Times New Roman" w:hAnsi="Times New Roman" w:eastAsia="Times New Roman" w:cs="Times New Roman"/>
        <w:color w:val="3333FF"/>
        <w:w w:val="101"/>
        <w:sz w:val="16"/>
        <w:szCs w:val="16"/>
        <w:lang w:val="zh-CN" w:eastAsia="zh-CN" w:bidi="zh-CN"/>
      </w:rPr>
    </w:lvl>
    <w:lvl w:ilvl="1">
      <w:start w:val="0"/>
      <w:numFmt w:val="bullet"/>
      <w:lvlText w:val="•"/>
      <w:lvlJc w:val="left"/>
      <w:pPr>
        <w:ind w:left="1456" w:hanging="325"/>
      </w:pPr>
      <w:rPr>
        <w:rFonts w:hint="default"/>
        <w:lang w:val="zh-CN" w:eastAsia="zh-CN" w:bidi="zh-CN"/>
      </w:rPr>
    </w:lvl>
    <w:lvl w:ilvl="2">
      <w:start w:val="0"/>
      <w:numFmt w:val="bullet"/>
      <w:lvlText w:val="•"/>
      <w:lvlJc w:val="left"/>
      <w:pPr>
        <w:ind w:left="2473" w:hanging="325"/>
      </w:pPr>
      <w:rPr>
        <w:rFonts w:hint="default"/>
        <w:lang w:val="zh-CN" w:eastAsia="zh-CN" w:bidi="zh-CN"/>
      </w:rPr>
    </w:lvl>
    <w:lvl w:ilvl="3">
      <w:start w:val="0"/>
      <w:numFmt w:val="bullet"/>
      <w:lvlText w:val="•"/>
      <w:lvlJc w:val="left"/>
      <w:pPr>
        <w:ind w:left="3489" w:hanging="325"/>
      </w:pPr>
      <w:rPr>
        <w:rFonts w:hint="default"/>
        <w:lang w:val="zh-CN" w:eastAsia="zh-CN" w:bidi="zh-CN"/>
      </w:rPr>
    </w:lvl>
    <w:lvl w:ilvl="4">
      <w:start w:val="0"/>
      <w:numFmt w:val="bullet"/>
      <w:lvlText w:val="•"/>
      <w:lvlJc w:val="left"/>
      <w:pPr>
        <w:ind w:left="4506" w:hanging="325"/>
      </w:pPr>
      <w:rPr>
        <w:rFonts w:hint="default"/>
        <w:lang w:val="zh-CN" w:eastAsia="zh-CN" w:bidi="zh-CN"/>
      </w:rPr>
    </w:lvl>
    <w:lvl w:ilvl="5">
      <w:start w:val="0"/>
      <w:numFmt w:val="bullet"/>
      <w:lvlText w:val="•"/>
      <w:lvlJc w:val="left"/>
      <w:pPr>
        <w:ind w:left="5523" w:hanging="325"/>
      </w:pPr>
      <w:rPr>
        <w:rFonts w:hint="default"/>
        <w:lang w:val="zh-CN" w:eastAsia="zh-CN" w:bidi="zh-CN"/>
      </w:rPr>
    </w:lvl>
    <w:lvl w:ilvl="6">
      <w:start w:val="0"/>
      <w:numFmt w:val="bullet"/>
      <w:lvlText w:val="•"/>
      <w:lvlJc w:val="left"/>
      <w:pPr>
        <w:ind w:left="6539" w:hanging="325"/>
      </w:pPr>
      <w:rPr>
        <w:rFonts w:hint="default"/>
        <w:lang w:val="zh-CN" w:eastAsia="zh-CN" w:bidi="zh-CN"/>
      </w:rPr>
    </w:lvl>
    <w:lvl w:ilvl="7">
      <w:start w:val="0"/>
      <w:numFmt w:val="bullet"/>
      <w:lvlText w:val="•"/>
      <w:lvlJc w:val="left"/>
      <w:pPr>
        <w:ind w:left="7556" w:hanging="325"/>
      </w:pPr>
      <w:rPr>
        <w:rFonts w:hint="default"/>
        <w:lang w:val="zh-CN" w:eastAsia="zh-CN" w:bidi="zh-CN"/>
      </w:rPr>
    </w:lvl>
    <w:lvl w:ilvl="8">
      <w:start w:val="0"/>
      <w:numFmt w:val="bullet"/>
      <w:lvlText w:val="•"/>
      <w:lvlJc w:val="left"/>
      <w:pPr>
        <w:ind w:left="8573" w:hanging="325"/>
      </w:pPr>
      <w:rPr>
        <w:rFonts w:hint="default"/>
        <w:lang w:val="zh-CN" w:eastAsia="zh-CN" w:bidi="zh-CN"/>
      </w:rPr>
    </w:lvl>
  </w:abstractNum>
  <w:abstractNum w:abstractNumId="24">
    <w:multiLevelType w:val="hybridMultilevel"/>
    <w:lvl w:ilvl="0">
      <w:start w:val="1"/>
      <w:numFmt w:val="decimal"/>
      <w:lvlText w:val="%1."/>
      <w:lvlJc w:val="left"/>
      <w:pPr>
        <w:ind w:left="433" w:hanging="325"/>
        <w:jc w:val="left"/>
      </w:pPr>
      <w:rPr>
        <w:rFonts w:hint="default"/>
        <w:w w:val="101"/>
        <w:lang w:val="zh-CN" w:eastAsia="zh-CN" w:bidi="zh-CN"/>
      </w:rPr>
    </w:lvl>
    <w:lvl w:ilvl="1">
      <w:start w:val="1"/>
      <w:numFmt w:val="lowerLetter"/>
      <w:lvlText w:val="%2)"/>
      <w:lvlJc w:val="left"/>
      <w:pPr>
        <w:ind w:left="848" w:hanging="325"/>
        <w:jc w:val="left"/>
      </w:pPr>
      <w:rPr>
        <w:rFonts w:hint="default" w:ascii="Times New Roman" w:hAnsi="Times New Roman" w:eastAsia="Times New Roman" w:cs="Times New Roman"/>
        <w:color w:val="0000FF"/>
        <w:w w:val="101"/>
        <w:sz w:val="16"/>
        <w:szCs w:val="16"/>
        <w:lang w:val="zh-CN" w:eastAsia="zh-CN" w:bidi="zh-CN"/>
      </w:rPr>
    </w:lvl>
    <w:lvl w:ilvl="2">
      <w:start w:val="0"/>
      <w:numFmt w:val="bullet"/>
      <w:lvlText w:val="•"/>
      <w:lvlJc w:val="left"/>
      <w:pPr>
        <w:ind w:left="1925" w:hanging="325"/>
      </w:pPr>
      <w:rPr>
        <w:rFonts w:hint="default"/>
        <w:lang w:val="zh-CN" w:eastAsia="zh-CN" w:bidi="zh-CN"/>
      </w:rPr>
    </w:lvl>
    <w:lvl w:ilvl="3">
      <w:start w:val="0"/>
      <w:numFmt w:val="bullet"/>
      <w:lvlText w:val="•"/>
      <w:lvlJc w:val="left"/>
      <w:pPr>
        <w:ind w:left="3010" w:hanging="325"/>
      </w:pPr>
      <w:rPr>
        <w:rFonts w:hint="default"/>
        <w:lang w:val="zh-CN" w:eastAsia="zh-CN" w:bidi="zh-CN"/>
      </w:rPr>
    </w:lvl>
    <w:lvl w:ilvl="4">
      <w:start w:val="0"/>
      <w:numFmt w:val="bullet"/>
      <w:lvlText w:val="•"/>
      <w:lvlJc w:val="left"/>
      <w:pPr>
        <w:ind w:left="4095" w:hanging="325"/>
      </w:pPr>
      <w:rPr>
        <w:rFonts w:hint="default"/>
        <w:lang w:val="zh-CN" w:eastAsia="zh-CN" w:bidi="zh-CN"/>
      </w:rPr>
    </w:lvl>
    <w:lvl w:ilvl="5">
      <w:start w:val="0"/>
      <w:numFmt w:val="bullet"/>
      <w:lvlText w:val="•"/>
      <w:lvlJc w:val="left"/>
      <w:pPr>
        <w:ind w:left="5180" w:hanging="325"/>
      </w:pPr>
      <w:rPr>
        <w:rFonts w:hint="default"/>
        <w:lang w:val="zh-CN" w:eastAsia="zh-CN" w:bidi="zh-CN"/>
      </w:rPr>
    </w:lvl>
    <w:lvl w:ilvl="6">
      <w:start w:val="0"/>
      <w:numFmt w:val="bullet"/>
      <w:lvlText w:val="•"/>
      <w:lvlJc w:val="left"/>
      <w:pPr>
        <w:ind w:left="6265" w:hanging="325"/>
      </w:pPr>
      <w:rPr>
        <w:rFonts w:hint="default"/>
        <w:lang w:val="zh-CN" w:eastAsia="zh-CN" w:bidi="zh-CN"/>
      </w:rPr>
    </w:lvl>
    <w:lvl w:ilvl="7">
      <w:start w:val="0"/>
      <w:numFmt w:val="bullet"/>
      <w:lvlText w:val="•"/>
      <w:lvlJc w:val="left"/>
      <w:pPr>
        <w:ind w:left="7350" w:hanging="325"/>
      </w:pPr>
      <w:rPr>
        <w:rFonts w:hint="default"/>
        <w:lang w:val="zh-CN" w:eastAsia="zh-CN" w:bidi="zh-CN"/>
      </w:rPr>
    </w:lvl>
    <w:lvl w:ilvl="8">
      <w:start w:val="0"/>
      <w:numFmt w:val="bullet"/>
      <w:lvlText w:val="•"/>
      <w:lvlJc w:val="left"/>
      <w:pPr>
        <w:ind w:left="8436" w:hanging="325"/>
      </w:pPr>
      <w:rPr>
        <w:rFonts w:hint="default"/>
        <w:lang w:val="zh-CN" w:eastAsia="zh-CN" w:bidi="zh-CN"/>
      </w:rPr>
    </w:lvl>
  </w:abstractNum>
  <w:abstractNum w:abstractNumId="23">
    <w:multiLevelType w:val="hybridMultilevel"/>
    <w:lvl w:ilvl="0">
      <w:start w:val="1"/>
      <w:numFmt w:val="decimal"/>
      <w:lvlText w:val="%1."/>
      <w:lvlJc w:val="left"/>
      <w:pPr>
        <w:ind w:left="433" w:hanging="325"/>
        <w:jc w:val="left"/>
      </w:pPr>
      <w:rPr>
        <w:rFonts w:hint="default" w:ascii="Times New Roman" w:hAnsi="Times New Roman" w:eastAsia="Times New Roman" w:cs="Times New Roman"/>
        <w:color w:val="3333FF"/>
        <w:w w:val="101"/>
        <w:sz w:val="16"/>
        <w:szCs w:val="16"/>
        <w:lang w:val="zh-CN" w:eastAsia="zh-CN" w:bidi="zh-CN"/>
      </w:rPr>
    </w:lvl>
    <w:lvl w:ilvl="1">
      <w:start w:val="0"/>
      <w:numFmt w:val="bullet"/>
      <w:lvlText w:val="•"/>
      <w:lvlJc w:val="left"/>
      <w:pPr>
        <w:ind w:left="1456" w:hanging="325"/>
      </w:pPr>
      <w:rPr>
        <w:rFonts w:hint="default"/>
        <w:lang w:val="zh-CN" w:eastAsia="zh-CN" w:bidi="zh-CN"/>
      </w:rPr>
    </w:lvl>
    <w:lvl w:ilvl="2">
      <w:start w:val="0"/>
      <w:numFmt w:val="bullet"/>
      <w:lvlText w:val="•"/>
      <w:lvlJc w:val="left"/>
      <w:pPr>
        <w:ind w:left="2473" w:hanging="325"/>
      </w:pPr>
      <w:rPr>
        <w:rFonts w:hint="default"/>
        <w:lang w:val="zh-CN" w:eastAsia="zh-CN" w:bidi="zh-CN"/>
      </w:rPr>
    </w:lvl>
    <w:lvl w:ilvl="3">
      <w:start w:val="0"/>
      <w:numFmt w:val="bullet"/>
      <w:lvlText w:val="•"/>
      <w:lvlJc w:val="left"/>
      <w:pPr>
        <w:ind w:left="3489" w:hanging="325"/>
      </w:pPr>
      <w:rPr>
        <w:rFonts w:hint="default"/>
        <w:lang w:val="zh-CN" w:eastAsia="zh-CN" w:bidi="zh-CN"/>
      </w:rPr>
    </w:lvl>
    <w:lvl w:ilvl="4">
      <w:start w:val="0"/>
      <w:numFmt w:val="bullet"/>
      <w:lvlText w:val="•"/>
      <w:lvlJc w:val="left"/>
      <w:pPr>
        <w:ind w:left="4506" w:hanging="325"/>
      </w:pPr>
      <w:rPr>
        <w:rFonts w:hint="default"/>
        <w:lang w:val="zh-CN" w:eastAsia="zh-CN" w:bidi="zh-CN"/>
      </w:rPr>
    </w:lvl>
    <w:lvl w:ilvl="5">
      <w:start w:val="0"/>
      <w:numFmt w:val="bullet"/>
      <w:lvlText w:val="•"/>
      <w:lvlJc w:val="left"/>
      <w:pPr>
        <w:ind w:left="5523" w:hanging="325"/>
      </w:pPr>
      <w:rPr>
        <w:rFonts w:hint="default"/>
        <w:lang w:val="zh-CN" w:eastAsia="zh-CN" w:bidi="zh-CN"/>
      </w:rPr>
    </w:lvl>
    <w:lvl w:ilvl="6">
      <w:start w:val="0"/>
      <w:numFmt w:val="bullet"/>
      <w:lvlText w:val="•"/>
      <w:lvlJc w:val="left"/>
      <w:pPr>
        <w:ind w:left="6539" w:hanging="325"/>
      </w:pPr>
      <w:rPr>
        <w:rFonts w:hint="default"/>
        <w:lang w:val="zh-CN" w:eastAsia="zh-CN" w:bidi="zh-CN"/>
      </w:rPr>
    </w:lvl>
    <w:lvl w:ilvl="7">
      <w:start w:val="0"/>
      <w:numFmt w:val="bullet"/>
      <w:lvlText w:val="•"/>
      <w:lvlJc w:val="left"/>
      <w:pPr>
        <w:ind w:left="7556" w:hanging="325"/>
      </w:pPr>
      <w:rPr>
        <w:rFonts w:hint="default"/>
        <w:lang w:val="zh-CN" w:eastAsia="zh-CN" w:bidi="zh-CN"/>
      </w:rPr>
    </w:lvl>
    <w:lvl w:ilvl="8">
      <w:start w:val="0"/>
      <w:numFmt w:val="bullet"/>
      <w:lvlText w:val="•"/>
      <w:lvlJc w:val="left"/>
      <w:pPr>
        <w:ind w:left="8573" w:hanging="325"/>
      </w:pPr>
      <w:rPr>
        <w:rFonts w:hint="default"/>
        <w:lang w:val="zh-CN" w:eastAsia="zh-CN" w:bidi="zh-CN"/>
      </w:rPr>
    </w:lvl>
  </w:abstractNum>
  <w:abstractNum w:abstractNumId="22">
    <w:multiLevelType w:val="hybridMultilevel"/>
    <w:lvl w:ilvl="0">
      <w:start w:val="1"/>
      <w:numFmt w:val="decimal"/>
      <w:lvlText w:val="%1."/>
      <w:lvlJc w:val="left"/>
      <w:pPr>
        <w:ind w:left="433" w:hanging="325"/>
        <w:jc w:val="left"/>
      </w:pPr>
      <w:rPr>
        <w:rFonts w:hint="default" w:ascii="Times New Roman" w:hAnsi="Times New Roman" w:eastAsia="Times New Roman" w:cs="Times New Roman"/>
        <w:color w:val="3333FF"/>
        <w:w w:val="101"/>
        <w:sz w:val="16"/>
        <w:szCs w:val="16"/>
        <w:lang w:val="zh-CN" w:eastAsia="zh-CN" w:bidi="zh-CN"/>
      </w:rPr>
    </w:lvl>
    <w:lvl w:ilvl="1">
      <w:start w:val="0"/>
      <w:numFmt w:val="bullet"/>
      <w:lvlText w:val="•"/>
      <w:lvlJc w:val="left"/>
      <w:pPr>
        <w:ind w:left="1456" w:hanging="325"/>
      </w:pPr>
      <w:rPr>
        <w:rFonts w:hint="default"/>
        <w:lang w:val="zh-CN" w:eastAsia="zh-CN" w:bidi="zh-CN"/>
      </w:rPr>
    </w:lvl>
    <w:lvl w:ilvl="2">
      <w:start w:val="0"/>
      <w:numFmt w:val="bullet"/>
      <w:lvlText w:val="•"/>
      <w:lvlJc w:val="left"/>
      <w:pPr>
        <w:ind w:left="2473" w:hanging="325"/>
      </w:pPr>
      <w:rPr>
        <w:rFonts w:hint="default"/>
        <w:lang w:val="zh-CN" w:eastAsia="zh-CN" w:bidi="zh-CN"/>
      </w:rPr>
    </w:lvl>
    <w:lvl w:ilvl="3">
      <w:start w:val="0"/>
      <w:numFmt w:val="bullet"/>
      <w:lvlText w:val="•"/>
      <w:lvlJc w:val="left"/>
      <w:pPr>
        <w:ind w:left="3489" w:hanging="325"/>
      </w:pPr>
      <w:rPr>
        <w:rFonts w:hint="default"/>
        <w:lang w:val="zh-CN" w:eastAsia="zh-CN" w:bidi="zh-CN"/>
      </w:rPr>
    </w:lvl>
    <w:lvl w:ilvl="4">
      <w:start w:val="0"/>
      <w:numFmt w:val="bullet"/>
      <w:lvlText w:val="•"/>
      <w:lvlJc w:val="left"/>
      <w:pPr>
        <w:ind w:left="4506" w:hanging="325"/>
      </w:pPr>
      <w:rPr>
        <w:rFonts w:hint="default"/>
        <w:lang w:val="zh-CN" w:eastAsia="zh-CN" w:bidi="zh-CN"/>
      </w:rPr>
    </w:lvl>
    <w:lvl w:ilvl="5">
      <w:start w:val="0"/>
      <w:numFmt w:val="bullet"/>
      <w:lvlText w:val="•"/>
      <w:lvlJc w:val="left"/>
      <w:pPr>
        <w:ind w:left="5523" w:hanging="325"/>
      </w:pPr>
      <w:rPr>
        <w:rFonts w:hint="default"/>
        <w:lang w:val="zh-CN" w:eastAsia="zh-CN" w:bidi="zh-CN"/>
      </w:rPr>
    </w:lvl>
    <w:lvl w:ilvl="6">
      <w:start w:val="0"/>
      <w:numFmt w:val="bullet"/>
      <w:lvlText w:val="•"/>
      <w:lvlJc w:val="left"/>
      <w:pPr>
        <w:ind w:left="6539" w:hanging="325"/>
      </w:pPr>
      <w:rPr>
        <w:rFonts w:hint="default"/>
        <w:lang w:val="zh-CN" w:eastAsia="zh-CN" w:bidi="zh-CN"/>
      </w:rPr>
    </w:lvl>
    <w:lvl w:ilvl="7">
      <w:start w:val="0"/>
      <w:numFmt w:val="bullet"/>
      <w:lvlText w:val="•"/>
      <w:lvlJc w:val="left"/>
      <w:pPr>
        <w:ind w:left="7556" w:hanging="325"/>
      </w:pPr>
      <w:rPr>
        <w:rFonts w:hint="default"/>
        <w:lang w:val="zh-CN" w:eastAsia="zh-CN" w:bidi="zh-CN"/>
      </w:rPr>
    </w:lvl>
    <w:lvl w:ilvl="8">
      <w:start w:val="0"/>
      <w:numFmt w:val="bullet"/>
      <w:lvlText w:val="•"/>
      <w:lvlJc w:val="left"/>
      <w:pPr>
        <w:ind w:left="8573" w:hanging="325"/>
      </w:pPr>
      <w:rPr>
        <w:rFonts w:hint="default"/>
        <w:lang w:val="zh-CN" w:eastAsia="zh-CN" w:bidi="zh-CN"/>
      </w:rPr>
    </w:lvl>
  </w:abstractNum>
  <w:abstractNum w:abstractNumId="21">
    <w:multiLevelType w:val="hybridMultilevel"/>
    <w:lvl w:ilvl="0">
      <w:start w:val="1"/>
      <w:numFmt w:val="decimal"/>
      <w:lvlText w:val="%1."/>
      <w:lvlJc w:val="left"/>
      <w:pPr>
        <w:ind w:left="433" w:hanging="325"/>
        <w:jc w:val="left"/>
      </w:pPr>
      <w:rPr>
        <w:rFonts w:hint="default"/>
        <w:w w:val="101"/>
        <w:lang w:val="zh-CN" w:eastAsia="zh-CN" w:bidi="zh-CN"/>
      </w:rPr>
    </w:lvl>
    <w:lvl w:ilvl="1">
      <w:start w:val="1"/>
      <w:numFmt w:val="lowerLetter"/>
      <w:lvlText w:val="%2)"/>
      <w:lvlJc w:val="left"/>
      <w:pPr>
        <w:ind w:left="757" w:hanging="324"/>
        <w:jc w:val="left"/>
      </w:pPr>
      <w:rPr>
        <w:rFonts w:hint="default" w:ascii="Times New Roman" w:hAnsi="Times New Roman" w:eastAsia="Times New Roman" w:cs="Times New Roman"/>
        <w:color w:val="3333FF"/>
        <w:w w:val="101"/>
        <w:sz w:val="16"/>
        <w:szCs w:val="16"/>
        <w:lang w:val="zh-CN" w:eastAsia="zh-CN" w:bidi="zh-CN"/>
      </w:rPr>
    </w:lvl>
    <w:lvl w:ilvl="2">
      <w:start w:val="0"/>
      <w:numFmt w:val="bullet"/>
      <w:lvlText w:val="•"/>
      <w:lvlJc w:val="left"/>
      <w:pPr>
        <w:ind w:left="1854" w:hanging="324"/>
      </w:pPr>
      <w:rPr>
        <w:rFonts w:hint="default"/>
        <w:lang w:val="zh-CN" w:eastAsia="zh-CN" w:bidi="zh-CN"/>
      </w:rPr>
    </w:lvl>
    <w:lvl w:ilvl="3">
      <w:start w:val="0"/>
      <w:numFmt w:val="bullet"/>
      <w:lvlText w:val="•"/>
      <w:lvlJc w:val="left"/>
      <w:pPr>
        <w:ind w:left="2948" w:hanging="324"/>
      </w:pPr>
      <w:rPr>
        <w:rFonts w:hint="default"/>
        <w:lang w:val="zh-CN" w:eastAsia="zh-CN" w:bidi="zh-CN"/>
      </w:rPr>
    </w:lvl>
    <w:lvl w:ilvl="4">
      <w:start w:val="0"/>
      <w:numFmt w:val="bullet"/>
      <w:lvlText w:val="•"/>
      <w:lvlJc w:val="left"/>
      <w:pPr>
        <w:ind w:left="4042" w:hanging="324"/>
      </w:pPr>
      <w:rPr>
        <w:rFonts w:hint="default"/>
        <w:lang w:val="zh-CN" w:eastAsia="zh-CN" w:bidi="zh-CN"/>
      </w:rPr>
    </w:lvl>
    <w:lvl w:ilvl="5">
      <w:start w:val="0"/>
      <w:numFmt w:val="bullet"/>
      <w:lvlText w:val="•"/>
      <w:lvlJc w:val="left"/>
      <w:pPr>
        <w:ind w:left="5136" w:hanging="324"/>
      </w:pPr>
      <w:rPr>
        <w:rFonts w:hint="default"/>
        <w:lang w:val="zh-CN" w:eastAsia="zh-CN" w:bidi="zh-CN"/>
      </w:rPr>
    </w:lvl>
    <w:lvl w:ilvl="6">
      <w:start w:val="0"/>
      <w:numFmt w:val="bullet"/>
      <w:lvlText w:val="•"/>
      <w:lvlJc w:val="left"/>
      <w:pPr>
        <w:ind w:left="6230" w:hanging="324"/>
      </w:pPr>
      <w:rPr>
        <w:rFonts w:hint="default"/>
        <w:lang w:val="zh-CN" w:eastAsia="zh-CN" w:bidi="zh-CN"/>
      </w:rPr>
    </w:lvl>
    <w:lvl w:ilvl="7">
      <w:start w:val="0"/>
      <w:numFmt w:val="bullet"/>
      <w:lvlText w:val="•"/>
      <w:lvlJc w:val="left"/>
      <w:pPr>
        <w:ind w:left="7324" w:hanging="324"/>
      </w:pPr>
      <w:rPr>
        <w:rFonts w:hint="default"/>
        <w:lang w:val="zh-CN" w:eastAsia="zh-CN" w:bidi="zh-CN"/>
      </w:rPr>
    </w:lvl>
    <w:lvl w:ilvl="8">
      <w:start w:val="0"/>
      <w:numFmt w:val="bullet"/>
      <w:lvlText w:val="•"/>
      <w:lvlJc w:val="left"/>
      <w:pPr>
        <w:ind w:left="8418" w:hanging="324"/>
      </w:pPr>
      <w:rPr>
        <w:rFonts w:hint="default"/>
        <w:lang w:val="zh-CN" w:eastAsia="zh-CN" w:bidi="zh-CN"/>
      </w:rPr>
    </w:lvl>
  </w:abstractNum>
  <w:abstractNum w:abstractNumId="20">
    <w:multiLevelType w:val="hybridMultilevel"/>
    <w:lvl w:ilvl="0">
      <w:start w:val="3"/>
      <w:numFmt w:val="decimal"/>
      <w:lvlText w:val="%1"/>
      <w:lvlJc w:val="left"/>
      <w:pPr>
        <w:ind w:left="942" w:hanging="834"/>
        <w:jc w:val="left"/>
      </w:pPr>
      <w:rPr>
        <w:rFonts w:hint="default"/>
        <w:lang w:val="zh-CN" w:eastAsia="zh-CN" w:bidi="zh-CN"/>
      </w:rPr>
    </w:lvl>
    <w:lvl w:ilvl="1">
      <w:start w:val="12"/>
      <w:numFmt w:val="decimal"/>
      <w:lvlText w:val="%1.%2"/>
      <w:lvlJc w:val="left"/>
      <w:pPr>
        <w:ind w:left="942" w:hanging="834"/>
        <w:jc w:val="left"/>
      </w:pPr>
      <w:rPr>
        <w:rFonts w:hint="default"/>
        <w:lang w:val="zh-CN" w:eastAsia="zh-CN" w:bidi="zh-CN"/>
      </w:rPr>
    </w:lvl>
    <w:lvl w:ilvl="2">
      <w:start w:val="4"/>
      <w:numFmt w:val="decimal"/>
      <w:lvlText w:val="%1.%2.%3"/>
      <w:lvlJc w:val="left"/>
      <w:pPr>
        <w:ind w:left="942" w:hanging="834"/>
        <w:jc w:val="left"/>
      </w:pPr>
      <w:rPr>
        <w:rFonts w:hint="default"/>
        <w:lang w:val="zh-CN" w:eastAsia="zh-CN" w:bidi="zh-CN"/>
      </w:rPr>
    </w:lvl>
    <w:lvl w:ilvl="3">
      <w:start w:val="1"/>
      <w:numFmt w:val="decimal"/>
      <w:lvlText w:val="%1.%2.%3.%4"/>
      <w:lvlJc w:val="left"/>
      <w:pPr>
        <w:ind w:left="942" w:hanging="834"/>
        <w:jc w:val="left"/>
      </w:pPr>
      <w:rPr>
        <w:rFonts w:hint="default" w:ascii="宋体" w:hAnsi="宋体" w:eastAsia="宋体" w:cs="宋体"/>
        <w:b/>
        <w:bCs/>
        <w:w w:val="100"/>
        <w:sz w:val="16"/>
        <w:szCs w:val="16"/>
        <w:lang w:val="zh-CN" w:eastAsia="zh-CN" w:bidi="zh-CN"/>
      </w:rPr>
    </w:lvl>
    <w:lvl w:ilvl="4">
      <w:start w:val="0"/>
      <w:numFmt w:val="bullet"/>
      <w:lvlText w:val="•"/>
      <w:lvlJc w:val="left"/>
      <w:pPr>
        <w:ind w:left="4806" w:hanging="834"/>
      </w:pPr>
      <w:rPr>
        <w:rFonts w:hint="default"/>
        <w:lang w:val="zh-CN" w:eastAsia="zh-CN" w:bidi="zh-CN"/>
      </w:rPr>
    </w:lvl>
    <w:lvl w:ilvl="5">
      <w:start w:val="0"/>
      <w:numFmt w:val="bullet"/>
      <w:lvlText w:val="•"/>
      <w:lvlJc w:val="left"/>
      <w:pPr>
        <w:ind w:left="5773" w:hanging="834"/>
      </w:pPr>
      <w:rPr>
        <w:rFonts w:hint="default"/>
        <w:lang w:val="zh-CN" w:eastAsia="zh-CN" w:bidi="zh-CN"/>
      </w:rPr>
    </w:lvl>
    <w:lvl w:ilvl="6">
      <w:start w:val="0"/>
      <w:numFmt w:val="bullet"/>
      <w:lvlText w:val="•"/>
      <w:lvlJc w:val="left"/>
      <w:pPr>
        <w:ind w:left="6739" w:hanging="834"/>
      </w:pPr>
      <w:rPr>
        <w:rFonts w:hint="default"/>
        <w:lang w:val="zh-CN" w:eastAsia="zh-CN" w:bidi="zh-CN"/>
      </w:rPr>
    </w:lvl>
    <w:lvl w:ilvl="7">
      <w:start w:val="0"/>
      <w:numFmt w:val="bullet"/>
      <w:lvlText w:val="•"/>
      <w:lvlJc w:val="left"/>
      <w:pPr>
        <w:ind w:left="7706" w:hanging="834"/>
      </w:pPr>
      <w:rPr>
        <w:rFonts w:hint="default"/>
        <w:lang w:val="zh-CN" w:eastAsia="zh-CN" w:bidi="zh-CN"/>
      </w:rPr>
    </w:lvl>
    <w:lvl w:ilvl="8">
      <w:start w:val="0"/>
      <w:numFmt w:val="bullet"/>
      <w:lvlText w:val="•"/>
      <w:lvlJc w:val="left"/>
      <w:pPr>
        <w:ind w:left="8673" w:hanging="834"/>
      </w:pPr>
      <w:rPr>
        <w:rFonts w:hint="default"/>
        <w:lang w:val="zh-CN" w:eastAsia="zh-CN" w:bidi="zh-CN"/>
      </w:rPr>
    </w:lvl>
  </w:abstractNum>
  <w:abstractNum w:abstractNumId="19">
    <w:multiLevelType w:val="hybridMultilevel"/>
    <w:lvl w:ilvl="0">
      <w:start w:val="3"/>
      <w:numFmt w:val="decimal"/>
      <w:lvlText w:val="%1"/>
      <w:lvlJc w:val="left"/>
      <w:pPr>
        <w:ind w:left="942" w:hanging="834"/>
        <w:jc w:val="left"/>
      </w:pPr>
      <w:rPr>
        <w:rFonts w:hint="default"/>
        <w:lang w:val="zh-CN" w:eastAsia="zh-CN" w:bidi="zh-CN"/>
      </w:rPr>
    </w:lvl>
    <w:lvl w:ilvl="1">
      <w:start w:val="12"/>
      <w:numFmt w:val="decimal"/>
      <w:lvlText w:val="%1.%2"/>
      <w:lvlJc w:val="left"/>
      <w:pPr>
        <w:ind w:left="942" w:hanging="834"/>
        <w:jc w:val="left"/>
      </w:pPr>
      <w:rPr>
        <w:rFonts w:hint="default"/>
        <w:lang w:val="zh-CN" w:eastAsia="zh-CN" w:bidi="zh-CN"/>
      </w:rPr>
    </w:lvl>
    <w:lvl w:ilvl="2">
      <w:start w:val="2"/>
      <w:numFmt w:val="decimal"/>
      <w:lvlText w:val="%1.%2.%3"/>
      <w:lvlJc w:val="left"/>
      <w:pPr>
        <w:ind w:left="942" w:hanging="834"/>
        <w:jc w:val="left"/>
      </w:pPr>
      <w:rPr>
        <w:rFonts w:hint="default"/>
        <w:lang w:val="zh-CN" w:eastAsia="zh-CN" w:bidi="zh-CN"/>
      </w:rPr>
    </w:lvl>
    <w:lvl w:ilvl="3">
      <w:start w:val="1"/>
      <w:numFmt w:val="decimal"/>
      <w:lvlText w:val="%1.%2.%3.%4"/>
      <w:lvlJc w:val="left"/>
      <w:pPr>
        <w:ind w:left="942" w:hanging="834"/>
        <w:jc w:val="left"/>
      </w:pPr>
      <w:rPr>
        <w:rFonts w:hint="default" w:ascii="宋体" w:hAnsi="宋体" w:eastAsia="宋体" w:cs="宋体"/>
        <w:b/>
        <w:bCs/>
        <w:w w:val="100"/>
        <w:sz w:val="16"/>
        <w:szCs w:val="16"/>
        <w:lang w:val="zh-CN" w:eastAsia="zh-CN" w:bidi="zh-CN"/>
      </w:rPr>
    </w:lvl>
    <w:lvl w:ilvl="4">
      <w:start w:val="0"/>
      <w:numFmt w:val="bullet"/>
      <w:lvlText w:val="•"/>
      <w:lvlJc w:val="left"/>
      <w:pPr>
        <w:ind w:left="4806" w:hanging="834"/>
      </w:pPr>
      <w:rPr>
        <w:rFonts w:hint="default"/>
        <w:lang w:val="zh-CN" w:eastAsia="zh-CN" w:bidi="zh-CN"/>
      </w:rPr>
    </w:lvl>
    <w:lvl w:ilvl="5">
      <w:start w:val="0"/>
      <w:numFmt w:val="bullet"/>
      <w:lvlText w:val="•"/>
      <w:lvlJc w:val="left"/>
      <w:pPr>
        <w:ind w:left="5773" w:hanging="834"/>
      </w:pPr>
      <w:rPr>
        <w:rFonts w:hint="default"/>
        <w:lang w:val="zh-CN" w:eastAsia="zh-CN" w:bidi="zh-CN"/>
      </w:rPr>
    </w:lvl>
    <w:lvl w:ilvl="6">
      <w:start w:val="0"/>
      <w:numFmt w:val="bullet"/>
      <w:lvlText w:val="•"/>
      <w:lvlJc w:val="left"/>
      <w:pPr>
        <w:ind w:left="6739" w:hanging="834"/>
      </w:pPr>
      <w:rPr>
        <w:rFonts w:hint="default"/>
        <w:lang w:val="zh-CN" w:eastAsia="zh-CN" w:bidi="zh-CN"/>
      </w:rPr>
    </w:lvl>
    <w:lvl w:ilvl="7">
      <w:start w:val="0"/>
      <w:numFmt w:val="bullet"/>
      <w:lvlText w:val="•"/>
      <w:lvlJc w:val="left"/>
      <w:pPr>
        <w:ind w:left="7706" w:hanging="834"/>
      </w:pPr>
      <w:rPr>
        <w:rFonts w:hint="default"/>
        <w:lang w:val="zh-CN" w:eastAsia="zh-CN" w:bidi="zh-CN"/>
      </w:rPr>
    </w:lvl>
    <w:lvl w:ilvl="8">
      <w:start w:val="0"/>
      <w:numFmt w:val="bullet"/>
      <w:lvlText w:val="•"/>
      <w:lvlJc w:val="left"/>
      <w:pPr>
        <w:ind w:left="8673" w:hanging="834"/>
      </w:pPr>
      <w:rPr>
        <w:rFonts w:hint="default"/>
        <w:lang w:val="zh-CN" w:eastAsia="zh-CN" w:bidi="zh-CN"/>
      </w:rPr>
    </w:lvl>
  </w:abstractNum>
  <w:abstractNum w:abstractNumId="18">
    <w:multiLevelType w:val="hybridMultilevel"/>
    <w:lvl w:ilvl="0">
      <w:start w:val="1"/>
      <w:numFmt w:val="upperLetter"/>
      <w:lvlText w:val="%1."/>
      <w:lvlJc w:val="left"/>
      <w:pPr>
        <w:ind w:left="544" w:hanging="278"/>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546" w:hanging="278"/>
      </w:pPr>
      <w:rPr>
        <w:rFonts w:hint="default"/>
        <w:lang w:val="zh-CN" w:eastAsia="zh-CN" w:bidi="zh-CN"/>
      </w:rPr>
    </w:lvl>
    <w:lvl w:ilvl="2">
      <w:start w:val="0"/>
      <w:numFmt w:val="bullet"/>
      <w:lvlText w:val="•"/>
      <w:lvlJc w:val="left"/>
      <w:pPr>
        <w:ind w:left="2553" w:hanging="278"/>
      </w:pPr>
      <w:rPr>
        <w:rFonts w:hint="default"/>
        <w:lang w:val="zh-CN" w:eastAsia="zh-CN" w:bidi="zh-CN"/>
      </w:rPr>
    </w:lvl>
    <w:lvl w:ilvl="3">
      <w:start w:val="0"/>
      <w:numFmt w:val="bullet"/>
      <w:lvlText w:val="•"/>
      <w:lvlJc w:val="left"/>
      <w:pPr>
        <w:ind w:left="3559" w:hanging="278"/>
      </w:pPr>
      <w:rPr>
        <w:rFonts w:hint="default"/>
        <w:lang w:val="zh-CN" w:eastAsia="zh-CN" w:bidi="zh-CN"/>
      </w:rPr>
    </w:lvl>
    <w:lvl w:ilvl="4">
      <w:start w:val="0"/>
      <w:numFmt w:val="bullet"/>
      <w:lvlText w:val="•"/>
      <w:lvlJc w:val="left"/>
      <w:pPr>
        <w:ind w:left="4566" w:hanging="278"/>
      </w:pPr>
      <w:rPr>
        <w:rFonts w:hint="default"/>
        <w:lang w:val="zh-CN" w:eastAsia="zh-CN" w:bidi="zh-CN"/>
      </w:rPr>
    </w:lvl>
    <w:lvl w:ilvl="5">
      <w:start w:val="0"/>
      <w:numFmt w:val="bullet"/>
      <w:lvlText w:val="•"/>
      <w:lvlJc w:val="left"/>
      <w:pPr>
        <w:ind w:left="5573" w:hanging="278"/>
      </w:pPr>
      <w:rPr>
        <w:rFonts w:hint="default"/>
        <w:lang w:val="zh-CN" w:eastAsia="zh-CN" w:bidi="zh-CN"/>
      </w:rPr>
    </w:lvl>
    <w:lvl w:ilvl="6">
      <w:start w:val="0"/>
      <w:numFmt w:val="bullet"/>
      <w:lvlText w:val="•"/>
      <w:lvlJc w:val="left"/>
      <w:pPr>
        <w:ind w:left="6579" w:hanging="278"/>
      </w:pPr>
      <w:rPr>
        <w:rFonts w:hint="default"/>
        <w:lang w:val="zh-CN" w:eastAsia="zh-CN" w:bidi="zh-CN"/>
      </w:rPr>
    </w:lvl>
    <w:lvl w:ilvl="7">
      <w:start w:val="0"/>
      <w:numFmt w:val="bullet"/>
      <w:lvlText w:val="•"/>
      <w:lvlJc w:val="left"/>
      <w:pPr>
        <w:ind w:left="7586" w:hanging="278"/>
      </w:pPr>
      <w:rPr>
        <w:rFonts w:hint="default"/>
        <w:lang w:val="zh-CN" w:eastAsia="zh-CN" w:bidi="zh-CN"/>
      </w:rPr>
    </w:lvl>
    <w:lvl w:ilvl="8">
      <w:start w:val="0"/>
      <w:numFmt w:val="bullet"/>
      <w:lvlText w:val="•"/>
      <w:lvlJc w:val="left"/>
      <w:pPr>
        <w:ind w:left="8593" w:hanging="278"/>
      </w:pPr>
      <w:rPr>
        <w:rFonts w:hint="default"/>
        <w:lang w:val="zh-CN" w:eastAsia="zh-CN" w:bidi="zh-CN"/>
      </w:rPr>
    </w:lvl>
  </w:abstractNum>
  <w:abstractNum w:abstractNumId="17">
    <w:multiLevelType w:val="hybridMultilevel"/>
    <w:lvl w:ilvl="0">
      <w:start w:val="1"/>
      <w:numFmt w:val="upperLetter"/>
      <w:lvlText w:val="%1."/>
      <w:lvlJc w:val="left"/>
      <w:pPr>
        <w:ind w:left="628" w:hanging="278"/>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618" w:hanging="278"/>
      </w:pPr>
      <w:rPr>
        <w:rFonts w:hint="default"/>
        <w:lang w:val="zh-CN" w:eastAsia="zh-CN" w:bidi="zh-CN"/>
      </w:rPr>
    </w:lvl>
    <w:lvl w:ilvl="2">
      <w:start w:val="0"/>
      <w:numFmt w:val="bullet"/>
      <w:lvlText w:val="•"/>
      <w:lvlJc w:val="left"/>
      <w:pPr>
        <w:ind w:left="2617" w:hanging="278"/>
      </w:pPr>
      <w:rPr>
        <w:rFonts w:hint="default"/>
        <w:lang w:val="zh-CN" w:eastAsia="zh-CN" w:bidi="zh-CN"/>
      </w:rPr>
    </w:lvl>
    <w:lvl w:ilvl="3">
      <w:start w:val="0"/>
      <w:numFmt w:val="bullet"/>
      <w:lvlText w:val="•"/>
      <w:lvlJc w:val="left"/>
      <w:pPr>
        <w:ind w:left="3615" w:hanging="278"/>
      </w:pPr>
      <w:rPr>
        <w:rFonts w:hint="default"/>
        <w:lang w:val="zh-CN" w:eastAsia="zh-CN" w:bidi="zh-CN"/>
      </w:rPr>
    </w:lvl>
    <w:lvl w:ilvl="4">
      <w:start w:val="0"/>
      <w:numFmt w:val="bullet"/>
      <w:lvlText w:val="•"/>
      <w:lvlJc w:val="left"/>
      <w:pPr>
        <w:ind w:left="4614" w:hanging="278"/>
      </w:pPr>
      <w:rPr>
        <w:rFonts w:hint="default"/>
        <w:lang w:val="zh-CN" w:eastAsia="zh-CN" w:bidi="zh-CN"/>
      </w:rPr>
    </w:lvl>
    <w:lvl w:ilvl="5">
      <w:start w:val="0"/>
      <w:numFmt w:val="bullet"/>
      <w:lvlText w:val="•"/>
      <w:lvlJc w:val="left"/>
      <w:pPr>
        <w:ind w:left="5613" w:hanging="278"/>
      </w:pPr>
      <w:rPr>
        <w:rFonts w:hint="default"/>
        <w:lang w:val="zh-CN" w:eastAsia="zh-CN" w:bidi="zh-CN"/>
      </w:rPr>
    </w:lvl>
    <w:lvl w:ilvl="6">
      <w:start w:val="0"/>
      <w:numFmt w:val="bullet"/>
      <w:lvlText w:val="•"/>
      <w:lvlJc w:val="left"/>
      <w:pPr>
        <w:ind w:left="6611" w:hanging="278"/>
      </w:pPr>
      <w:rPr>
        <w:rFonts w:hint="default"/>
        <w:lang w:val="zh-CN" w:eastAsia="zh-CN" w:bidi="zh-CN"/>
      </w:rPr>
    </w:lvl>
    <w:lvl w:ilvl="7">
      <w:start w:val="0"/>
      <w:numFmt w:val="bullet"/>
      <w:lvlText w:val="•"/>
      <w:lvlJc w:val="left"/>
      <w:pPr>
        <w:ind w:left="7610" w:hanging="278"/>
      </w:pPr>
      <w:rPr>
        <w:rFonts w:hint="default"/>
        <w:lang w:val="zh-CN" w:eastAsia="zh-CN" w:bidi="zh-CN"/>
      </w:rPr>
    </w:lvl>
    <w:lvl w:ilvl="8">
      <w:start w:val="0"/>
      <w:numFmt w:val="bullet"/>
      <w:lvlText w:val="•"/>
      <w:lvlJc w:val="left"/>
      <w:pPr>
        <w:ind w:left="8609" w:hanging="278"/>
      </w:pPr>
      <w:rPr>
        <w:rFonts w:hint="default"/>
        <w:lang w:val="zh-CN" w:eastAsia="zh-CN" w:bidi="zh-CN"/>
      </w:rPr>
    </w:lvl>
  </w:abstractNum>
  <w:abstractNum w:abstractNumId="16">
    <w:multiLevelType w:val="hybridMultilevel"/>
    <w:lvl w:ilvl="0">
      <w:start w:val="1"/>
      <w:numFmt w:val="upperLetter"/>
      <w:lvlText w:val="%1."/>
      <w:lvlJc w:val="left"/>
      <w:pPr>
        <w:ind w:left="664" w:hanging="278"/>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654" w:hanging="278"/>
      </w:pPr>
      <w:rPr>
        <w:rFonts w:hint="default"/>
        <w:lang w:val="zh-CN" w:eastAsia="zh-CN" w:bidi="zh-CN"/>
      </w:rPr>
    </w:lvl>
    <w:lvl w:ilvl="2">
      <w:start w:val="0"/>
      <w:numFmt w:val="bullet"/>
      <w:lvlText w:val="•"/>
      <w:lvlJc w:val="left"/>
      <w:pPr>
        <w:ind w:left="2649" w:hanging="278"/>
      </w:pPr>
      <w:rPr>
        <w:rFonts w:hint="default"/>
        <w:lang w:val="zh-CN" w:eastAsia="zh-CN" w:bidi="zh-CN"/>
      </w:rPr>
    </w:lvl>
    <w:lvl w:ilvl="3">
      <w:start w:val="0"/>
      <w:numFmt w:val="bullet"/>
      <w:lvlText w:val="•"/>
      <w:lvlJc w:val="left"/>
      <w:pPr>
        <w:ind w:left="3643" w:hanging="278"/>
      </w:pPr>
      <w:rPr>
        <w:rFonts w:hint="default"/>
        <w:lang w:val="zh-CN" w:eastAsia="zh-CN" w:bidi="zh-CN"/>
      </w:rPr>
    </w:lvl>
    <w:lvl w:ilvl="4">
      <w:start w:val="0"/>
      <w:numFmt w:val="bullet"/>
      <w:lvlText w:val="•"/>
      <w:lvlJc w:val="left"/>
      <w:pPr>
        <w:ind w:left="4638" w:hanging="278"/>
      </w:pPr>
      <w:rPr>
        <w:rFonts w:hint="default"/>
        <w:lang w:val="zh-CN" w:eastAsia="zh-CN" w:bidi="zh-CN"/>
      </w:rPr>
    </w:lvl>
    <w:lvl w:ilvl="5">
      <w:start w:val="0"/>
      <w:numFmt w:val="bullet"/>
      <w:lvlText w:val="•"/>
      <w:lvlJc w:val="left"/>
      <w:pPr>
        <w:ind w:left="5633" w:hanging="278"/>
      </w:pPr>
      <w:rPr>
        <w:rFonts w:hint="default"/>
        <w:lang w:val="zh-CN" w:eastAsia="zh-CN" w:bidi="zh-CN"/>
      </w:rPr>
    </w:lvl>
    <w:lvl w:ilvl="6">
      <w:start w:val="0"/>
      <w:numFmt w:val="bullet"/>
      <w:lvlText w:val="•"/>
      <w:lvlJc w:val="left"/>
      <w:pPr>
        <w:ind w:left="6627" w:hanging="278"/>
      </w:pPr>
      <w:rPr>
        <w:rFonts w:hint="default"/>
        <w:lang w:val="zh-CN" w:eastAsia="zh-CN" w:bidi="zh-CN"/>
      </w:rPr>
    </w:lvl>
    <w:lvl w:ilvl="7">
      <w:start w:val="0"/>
      <w:numFmt w:val="bullet"/>
      <w:lvlText w:val="•"/>
      <w:lvlJc w:val="left"/>
      <w:pPr>
        <w:ind w:left="7622" w:hanging="278"/>
      </w:pPr>
      <w:rPr>
        <w:rFonts w:hint="default"/>
        <w:lang w:val="zh-CN" w:eastAsia="zh-CN" w:bidi="zh-CN"/>
      </w:rPr>
    </w:lvl>
    <w:lvl w:ilvl="8">
      <w:start w:val="0"/>
      <w:numFmt w:val="bullet"/>
      <w:lvlText w:val="•"/>
      <w:lvlJc w:val="left"/>
      <w:pPr>
        <w:ind w:left="8617" w:hanging="278"/>
      </w:pPr>
      <w:rPr>
        <w:rFonts w:hint="default"/>
        <w:lang w:val="zh-CN" w:eastAsia="zh-CN" w:bidi="zh-CN"/>
      </w:rPr>
    </w:lvl>
  </w:abstractNum>
  <w:abstractNum w:abstractNumId="15">
    <w:multiLevelType w:val="hybridMultilevel"/>
    <w:lvl w:ilvl="0">
      <w:start w:val="1"/>
      <w:numFmt w:val="upperLetter"/>
      <w:lvlText w:val="%1."/>
      <w:lvlJc w:val="left"/>
      <w:pPr>
        <w:ind w:left="664" w:hanging="278"/>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654" w:hanging="278"/>
      </w:pPr>
      <w:rPr>
        <w:rFonts w:hint="default"/>
        <w:lang w:val="zh-CN" w:eastAsia="zh-CN" w:bidi="zh-CN"/>
      </w:rPr>
    </w:lvl>
    <w:lvl w:ilvl="2">
      <w:start w:val="0"/>
      <w:numFmt w:val="bullet"/>
      <w:lvlText w:val="•"/>
      <w:lvlJc w:val="left"/>
      <w:pPr>
        <w:ind w:left="2649" w:hanging="278"/>
      </w:pPr>
      <w:rPr>
        <w:rFonts w:hint="default"/>
        <w:lang w:val="zh-CN" w:eastAsia="zh-CN" w:bidi="zh-CN"/>
      </w:rPr>
    </w:lvl>
    <w:lvl w:ilvl="3">
      <w:start w:val="0"/>
      <w:numFmt w:val="bullet"/>
      <w:lvlText w:val="•"/>
      <w:lvlJc w:val="left"/>
      <w:pPr>
        <w:ind w:left="3643" w:hanging="278"/>
      </w:pPr>
      <w:rPr>
        <w:rFonts w:hint="default"/>
        <w:lang w:val="zh-CN" w:eastAsia="zh-CN" w:bidi="zh-CN"/>
      </w:rPr>
    </w:lvl>
    <w:lvl w:ilvl="4">
      <w:start w:val="0"/>
      <w:numFmt w:val="bullet"/>
      <w:lvlText w:val="•"/>
      <w:lvlJc w:val="left"/>
      <w:pPr>
        <w:ind w:left="4638" w:hanging="278"/>
      </w:pPr>
      <w:rPr>
        <w:rFonts w:hint="default"/>
        <w:lang w:val="zh-CN" w:eastAsia="zh-CN" w:bidi="zh-CN"/>
      </w:rPr>
    </w:lvl>
    <w:lvl w:ilvl="5">
      <w:start w:val="0"/>
      <w:numFmt w:val="bullet"/>
      <w:lvlText w:val="•"/>
      <w:lvlJc w:val="left"/>
      <w:pPr>
        <w:ind w:left="5633" w:hanging="278"/>
      </w:pPr>
      <w:rPr>
        <w:rFonts w:hint="default"/>
        <w:lang w:val="zh-CN" w:eastAsia="zh-CN" w:bidi="zh-CN"/>
      </w:rPr>
    </w:lvl>
    <w:lvl w:ilvl="6">
      <w:start w:val="0"/>
      <w:numFmt w:val="bullet"/>
      <w:lvlText w:val="•"/>
      <w:lvlJc w:val="left"/>
      <w:pPr>
        <w:ind w:left="6627" w:hanging="278"/>
      </w:pPr>
      <w:rPr>
        <w:rFonts w:hint="default"/>
        <w:lang w:val="zh-CN" w:eastAsia="zh-CN" w:bidi="zh-CN"/>
      </w:rPr>
    </w:lvl>
    <w:lvl w:ilvl="7">
      <w:start w:val="0"/>
      <w:numFmt w:val="bullet"/>
      <w:lvlText w:val="•"/>
      <w:lvlJc w:val="left"/>
      <w:pPr>
        <w:ind w:left="7622" w:hanging="278"/>
      </w:pPr>
      <w:rPr>
        <w:rFonts w:hint="default"/>
        <w:lang w:val="zh-CN" w:eastAsia="zh-CN" w:bidi="zh-CN"/>
      </w:rPr>
    </w:lvl>
    <w:lvl w:ilvl="8">
      <w:start w:val="0"/>
      <w:numFmt w:val="bullet"/>
      <w:lvlText w:val="•"/>
      <w:lvlJc w:val="left"/>
      <w:pPr>
        <w:ind w:left="8617" w:hanging="278"/>
      </w:pPr>
      <w:rPr>
        <w:rFonts w:hint="default"/>
        <w:lang w:val="zh-CN" w:eastAsia="zh-CN" w:bidi="zh-CN"/>
      </w:rPr>
    </w:lvl>
  </w:abstractNum>
  <w:abstractNum w:abstractNumId="14">
    <w:multiLevelType w:val="hybridMultilevel"/>
    <w:lvl w:ilvl="0">
      <w:start w:val="1"/>
      <w:numFmt w:val="upperLetter"/>
      <w:lvlText w:val="%1."/>
      <w:lvlJc w:val="left"/>
      <w:pPr>
        <w:ind w:left="711" w:hanging="278"/>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708" w:hanging="278"/>
      </w:pPr>
      <w:rPr>
        <w:rFonts w:hint="default"/>
        <w:lang w:val="zh-CN" w:eastAsia="zh-CN" w:bidi="zh-CN"/>
      </w:rPr>
    </w:lvl>
    <w:lvl w:ilvl="2">
      <w:start w:val="0"/>
      <w:numFmt w:val="bullet"/>
      <w:lvlText w:val="•"/>
      <w:lvlJc w:val="left"/>
      <w:pPr>
        <w:ind w:left="2697" w:hanging="278"/>
      </w:pPr>
      <w:rPr>
        <w:rFonts w:hint="default"/>
        <w:lang w:val="zh-CN" w:eastAsia="zh-CN" w:bidi="zh-CN"/>
      </w:rPr>
    </w:lvl>
    <w:lvl w:ilvl="3">
      <w:start w:val="0"/>
      <w:numFmt w:val="bullet"/>
      <w:lvlText w:val="•"/>
      <w:lvlJc w:val="left"/>
      <w:pPr>
        <w:ind w:left="3685" w:hanging="278"/>
      </w:pPr>
      <w:rPr>
        <w:rFonts w:hint="default"/>
        <w:lang w:val="zh-CN" w:eastAsia="zh-CN" w:bidi="zh-CN"/>
      </w:rPr>
    </w:lvl>
    <w:lvl w:ilvl="4">
      <w:start w:val="0"/>
      <w:numFmt w:val="bullet"/>
      <w:lvlText w:val="•"/>
      <w:lvlJc w:val="left"/>
      <w:pPr>
        <w:ind w:left="4674" w:hanging="278"/>
      </w:pPr>
      <w:rPr>
        <w:rFonts w:hint="default"/>
        <w:lang w:val="zh-CN" w:eastAsia="zh-CN" w:bidi="zh-CN"/>
      </w:rPr>
    </w:lvl>
    <w:lvl w:ilvl="5">
      <w:start w:val="0"/>
      <w:numFmt w:val="bullet"/>
      <w:lvlText w:val="•"/>
      <w:lvlJc w:val="left"/>
      <w:pPr>
        <w:ind w:left="5663" w:hanging="278"/>
      </w:pPr>
      <w:rPr>
        <w:rFonts w:hint="default"/>
        <w:lang w:val="zh-CN" w:eastAsia="zh-CN" w:bidi="zh-CN"/>
      </w:rPr>
    </w:lvl>
    <w:lvl w:ilvl="6">
      <w:start w:val="0"/>
      <w:numFmt w:val="bullet"/>
      <w:lvlText w:val="•"/>
      <w:lvlJc w:val="left"/>
      <w:pPr>
        <w:ind w:left="6651" w:hanging="278"/>
      </w:pPr>
      <w:rPr>
        <w:rFonts w:hint="default"/>
        <w:lang w:val="zh-CN" w:eastAsia="zh-CN" w:bidi="zh-CN"/>
      </w:rPr>
    </w:lvl>
    <w:lvl w:ilvl="7">
      <w:start w:val="0"/>
      <w:numFmt w:val="bullet"/>
      <w:lvlText w:val="•"/>
      <w:lvlJc w:val="left"/>
      <w:pPr>
        <w:ind w:left="7640" w:hanging="278"/>
      </w:pPr>
      <w:rPr>
        <w:rFonts w:hint="default"/>
        <w:lang w:val="zh-CN" w:eastAsia="zh-CN" w:bidi="zh-CN"/>
      </w:rPr>
    </w:lvl>
    <w:lvl w:ilvl="8">
      <w:start w:val="0"/>
      <w:numFmt w:val="bullet"/>
      <w:lvlText w:val="•"/>
      <w:lvlJc w:val="left"/>
      <w:pPr>
        <w:ind w:left="8629" w:hanging="278"/>
      </w:pPr>
      <w:rPr>
        <w:rFonts w:hint="default"/>
        <w:lang w:val="zh-CN" w:eastAsia="zh-CN" w:bidi="zh-CN"/>
      </w:rPr>
    </w:lvl>
  </w:abstractNum>
  <w:abstractNum w:abstractNumId="13">
    <w:multiLevelType w:val="hybridMultilevel"/>
    <w:lvl w:ilvl="0">
      <w:start w:val="1"/>
      <w:numFmt w:val="upperLetter"/>
      <w:lvlText w:val="%1."/>
      <w:lvlJc w:val="left"/>
      <w:pPr>
        <w:ind w:left="711" w:hanging="278"/>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708" w:hanging="278"/>
      </w:pPr>
      <w:rPr>
        <w:rFonts w:hint="default"/>
        <w:lang w:val="zh-CN" w:eastAsia="zh-CN" w:bidi="zh-CN"/>
      </w:rPr>
    </w:lvl>
    <w:lvl w:ilvl="2">
      <w:start w:val="0"/>
      <w:numFmt w:val="bullet"/>
      <w:lvlText w:val="•"/>
      <w:lvlJc w:val="left"/>
      <w:pPr>
        <w:ind w:left="2697" w:hanging="278"/>
      </w:pPr>
      <w:rPr>
        <w:rFonts w:hint="default"/>
        <w:lang w:val="zh-CN" w:eastAsia="zh-CN" w:bidi="zh-CN"/>
      </w:rPr>
    </w:lvl>
    <w:lvl w:ilvl="3">
      <w:start w:val="0"/>
      <w:numFmt w:val="bullet"/>
      <w:lvlText w:val="•"/>
      <w:lvlJc w:val="left"/>
      <w:pPr>
        <w:ind w:left="3685" w:hanging="278"/>
      </w:pPr>
      <w:rPr>
        <w:rFonts w:hint="default"/>
        <w:lang w:val="zh-CN" w:eastAsia="zh-CN" w:bidi="zh-CN"/>
      </w:rPr>
    </w:lvl>
    <w:lvl w:ilvl="4">
      <w:start w:val="0"/>
      <w:numFmt w:val="bullet"/>
      <w:lvlText w:val="•"/>
      <w:lvlJc w:val="left"/>
      <w:pPr>
        <w:ind w:left="4674" w:hanging="278"/>
      </w:pPr>
      <w:rPr>
        <w:rFonts w:hint="default"/>
        <w:lang w:val="zh-CN" w:eastAsia="zh-CN" w:bidi="zh-CN"/>
      </w:rPr>
    </w:lvl>
    <w:lvl w:ilvl="5">
      <w:start w:val="0"/>
      <w:numFmt w:val="bullet"/>
      <w:lvlText w:val="•"/>
      <w:lvlJc w:val="left"/>
      <w:pPr>
        <w:ind w:left="5663" w:hanging="278"/>
      </w:pPr>
      <w:rPr>
        <w:rFonts w:hint="default"/>
        <w:lang w:val="zh-CN" w:eastAsia="zh-CN" w:bidi="zh-CN"/>
      </w:rPr>
    </w:lvl>
    <w:lvl w:ilvl="6">
      <w:start w:val="0"/>
      <w:numFmt w:val="bullet"/>
      <w:lvlText w:val="•"/>
      <w:lvlJc w:val="left"/>
      <w:pPr>
        <w:ind w:left="6651" w:hanging="278"/>
      </w:pPr>
      <w:rPr>
        <w:rFonts w:hint="default"/>
        <w:lang w:val="zh-CN" w:eastAsia="zh-CN" w:bidi="zh-CN"/>
      </w:rPr>
    </w:lvl>
    <w:lvl w:ilvl="7">
      <w:start w:val="0"/>
      <w:numFmt w:val="bullet"/>
      <w:lvlText w:val="•"/>
      <w:lvlJc w:val="left"/>
      <w:pPr>
        <w:ind w:left="7640" w:hanging="278"/>
      </w:pPr>
      <w:rPr>
        <w:rFonts w:hint="default"/>
        <w:lang w:val="zh-CN" w:eastAsia="zh-CN" w:bidi="zh-CN"/>
      </w:rPr>
    </w:lvl>
    <w:lvl w:ilvl="8">
      <w:start w:val="0"/>
      <w:numFmt w:val="bullet"/>
      <w:lvlText w:val="•"/>
      <w:lvlJc w:val="left"/>
      <w:pPr>
        <w:ind w:left="8629" w:hanging="278"/>
      </w:pPr>
      <w:rPr>
        <w:rFonts w:hint="default"/>
        <w:lang w:val="zh-CN" w:eastAsia="zh-CN" w:bidi="zh-CN"/>
      </w:rPr>
    </w:lvl>
  </w:abstractNum>
  <w:abstractNum w:abstractNumId="12">
    <w:multiLevelType w:val="hybridMultilevel"/>
    <w:lvl w:ilvl="0">
      <w:start w:val="1"/>
      <w:numFmt w:val="upperLetter"/>
      <w:lvlText w:val="%1."/>
      <w:lvlJc w:val="left"/>
      <w:pPr>
        <w:ind w:left="711" w:hanging="278"/>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708" w:hanging="278"/>
      </w:pPr>
      <w:rPr>
        <w:rFonts w:hint="default"/>
        <w:lang w:val="zh-CN" w:eastAsia="zh-CN" w:bidi="zh-CN"/>
      </w:rPr>
    </w:lvl>
    <w:lvl w:ilvl="2">
      <w:start w:val="0"/>
      <w:numFmt w:val="bullet"/>
      <w:lvlText w:val="•"/>
      <w:lvlJc w:val="left"/>
      <w:pPr>
        <w:ind w:left="2697" w:hanging="278"/>
      </w:pPr>
      <w:rPr>
        <w:rFonts w:hint="default"/>
        <w:lang w:val="zh-CN" w:eastAsia="zh-CN" w:bidi="zh-CN"/>
      </w:rPr>
    </w:lvl>
    <w:lvl w:ilvl="3">
      <w:start w:val="0"/>
      <w:numFmt w:val="bullet"/>
      <w:lvlText w:val="•"/>
      <w:lvlJc w:val="left"/>
      <w:pPr>
        <w:ind w:left="3685" w:hanging="278"/>
      </w:pPr>
      <w:rPr>
        <w:rFonts w:hint="default"/>
        <w:lang w:val="zh-CN" w:eastAsia="zh-CN" w:bidi="zh-CN"/>
      </w:rPr>
    </w:lvl>
    <w:lvl w:ilvl="4">
      <w:start w:val="0"/>
      <w:numFmt w:val="bullet"/>
      <w:lvlText w:val="•"/>
      <w:lvlJc w:val="left"/>
      <w:pPr>
        <w:ind w:left="4674" w:hanging="278"/>
      </w:pPr>
      <w:rPr>
        <w:rFonts w:hint="default"/>
        <w:lang w:val="zh-CN" w:eastAsia="zh-CN" w:bidi="zh-CN"/>
      </w:rPr>
    </w:lvl>
    <w:lvl w:ilvl="5">
      <w:start w:val="0"/>
      <w:numFmt w:val="bullet"/>
      <w:lvlText w:val="•"/>
      <w:lvlJc w:val="left"/>
      <w:pPr>
        <w:ind w:left="5663" w:hanging="278"/>
      </w:pPr>
      <w:rPr>
        <w:rFonts w:hint="default"/>
        <w:lang w:val="zh-CN" w:eastAsia="zh-CN" w:bidi="zh-CN"/>
      </w:rPr>
    </w:lvl>
    <w:lvl w:ilvl="6">
      <w:start w:val="0"/>
      <w:numFmt w:val="bullet"/>
      <w:lvlText w:val="•"/>
      <w:lvlJc w:val="left"/>
      <w:pPr>
        <w:ind w:left="6651" w:hanging="278"/>
      </w:pPr>
      <w:rPr>
        <w:rFonts w:hint="default"/>
        <w:lang w:val="zh-CN" w:eastAsia="zh-CN" w:bidi="zh-CN"/>
      </w:rPr>
    </w:lvl>
    <w:lvl w:ilvl="7">
      <w:start w:val="0"/>
      <w:numFmt w:val="bullet"/>
      <w:lvlText w:val="•"/>
      <w:lvlJc w:val="left"/>
      <w:pPr>
        <w:ind w:left="7640" w:hanging="278"/>
      </w:pPr>
      <w:rPr>
        <w:rFonts w:hint="default"/>
        <w:lang w:val="zh-CN" w:eastAsia="zh-CN" w:bidi="zh-CN"/>
      </w:rPr>
    </w:lvl>
    <w:lvl w:ilvl="8">
      <w:start w:val="0"/>
      <w:numFmt w:val="bullet"/>
      <w:lvlText w:val="•"/>
      <w:lvlJc w:val="left"/>
      <w:pPr>
        <w:ind w:left="8629" w:hanging="278"/>
      </w:pPr>
      <w:rPr>
        <w:rFonts w:hint="default"/>
        <w:lang w:val="zh-CN" w:eastAsia="zh-CN" w:bidi="zh-CN"/>
      </w:rPr>
    </w:lvl>
  </w:abstractNum>
  <w:abstractNum w:abstractNumId="11">
    <w:multiLevelType w:val="hybridMultilevel"/>
    <w:lvl w:ilvl="0">
      <w:start w:val="1"/>
      <w:numFmt w:val="upperLetter"/>
      <w:lvlText w:val="%1."/>
      <w:lvlJc w:val="left"/>
      <w:pPr>
        <w:ind w:left="664" w:hanging="278"/>
        <w:jc w:val="left"/>
      </w:pPr>
      <w:rPr>
        <w:rFonts w:hint="default" w:ascii="宋体" w:hAnsi="宋体" w:eastAsia="宋体" w:cs="宋体"/>
        <w:color w:val="3333FF"/>
        <w:w w:val="101"/>
        <w:sz w:val="16"/>
        <w:szCs w:val="16"/>
        <w:lang w:val="zh-CN" w:eastAsia="zh-CN" w:bidi="zh-CN"/>
      </w:rPr>
    </w:lvl>
    <w:lvl w:ilvl="1">
      <w:start w:val="0"/>
      <w:numFmt w:val="bullet"/>
      <w:lvlText w:val="•"/>
      <w:lvlJc w:val="left"/>
      <w:pPr>
        <w:ind w:left="1654" w:hanging="278"/>
      </w:pPr>
      <w:rPr>
        <w:rFonts w:hint="default"/>
        <w:lang w:val="zh-CN" w:eastAsia="zh-CN" w:bidi="zh-CN"/>
      </w:rPr>
    </w:lvl>
    <w:lvl w:ilvl="2">
      <w:start w:val="0"/>
      <w:numFmt w:val="bullet"/>
      <w:lvlText w:val="•"/>
      <w:lvlJc w:val="left"/>
      <w:pPr>
        <w:ind w:left="2649" w:hanging="278"/>
      </w:pPr>
      <w:rPr>
        <w:rFonts w:hint="default"/>
        <w:lang w:val="zh-CN" w:eastAsia="zh-CN" w:bidi="zh-CN"/>
      </w:rPr>
    </w:lvl>
    <w:lvl w:ilvl="3">
      <w:start w:val="0"/>
      <w:numFmt w:val="bullet"/>
      <w:lvlText w:val="•"/>
      <w:lvlJc w:val="left"/>
      <w:pPr>
        <w:ind w:left="3643" w:hanging="278"/>
      </w:pPr>
      <w:rPr>
        <w:rFonts w:hint="default"/>
        <w:lang w:val="zh-CN" w:eastAsia="zh-CN" w:bidi="zh-CN"/>
      </w:rPr>
    </w:lvl>
    <w:lvl w:ilvl="4">
      <w:start w:val="0"/>
      <w:numFmt w:val="bullet"/>
      <w:lvlText w:val="•"/>
      <w:lvlJc w:val="left"/>
      <w:pPr>
        <w:ind w:left="4638" w:hanging="278"/>
      </w:pPr>
      <w:rPr>
        <w:rFonts w:hint="default"/>
        <w:lang w:val="zh-CN" w:eastAsia="zh-CN" w:bidi="zh-CN"/>
      </w:rPr>
    </w:lvl>
    <w:lvl w:ilvl="5">
      <w:start w:val="0"/>
      <w:numFmt w:val="bullet"/>
      <w:lvlText w:val="•"/>
      <w:lvlJc w:val="left"/>
      <w:pPr>
        <w:ind w:left="5633" w:hanging="278"/>
      </w:pPr>
      <w:rPr>
        <w:rFonts w:hint="default"/>
        <w:lang w:val="zh-CN" w:eastAsia="zh-CN" w:bidi="zh-CN"/>
      </w:rPr>
    </w:lvl>
    <w:lvl w:ilvl="6">
      <w:start w:val="0"/>
      <w:numFmt w:val="bullet"/>
      <w:lvlText w:val="•"/>
      <w:lvlJc w:val="left"/>
      <w:pPr>
        <w:ind w:left="6627" w:hanging="278"/>
      </w:pPr>
      <w:rPr>
        <w:rFonts w:hint="default"/>
        <w:lang w:val="zh-CN" w:eastAsia="zh-CN" w:bidi="zh-CN"/>
      </w:rPr>
    </w:lvl>
    <w:lvl w:ilvl="7">
      <w:start w:val="0"/>
      <w:numFmt w:val="bullet"/>
      <w:lvlText w:val="•"/>
      <w:lvlJc w:val="left"/>
      <w:pPr>
        <w:ind w:left="7622" w:hanging="278"/>
      </w:pPr>
      <w:rPr>
        <w:rFonts w:hint="default"/>
        <w:lang w:val="zh-CN" w:eastAsia="zh-CN" w:bidi="zh-CN"/>
      </w:rPr>
    </w:lvl>
    <w:lvl w:ilvl="8">
      <w:start w:val="0"/>
      <w:numFmt w:val="bullet"/>
      <w:lvlText w:val="•"/>
      <w:lvlJc w:val="left"/>
      <w:pPr>
        <w:ind w:left="8617" w:hanging="278"/>
      </w:pPr>
      <w:rPr>
        <w:rFonts w:hint="default"/>
        <w:lang w:val="zh-CN" w:eastAsia="zh-CN" w:bidi="zh-CN"/>
      </w:rPr>
    </w:lvl>
  </w:abstractNum>
  <w:abstractNum w:abstractNumId="10">
    <w:multiLevelType w:val="hybridMultilevel"/>
    <w:lvl w:ilvl="0">
      <w:start w:val="1"/>
      <w:numFmt w:val="upperLetter"/>
      <w:lvlText w:val="%1."/>
      <w:lvlJc w:val="left"/>
      <w:pPr>
        <w:ind w:left="794" w:hanging="361"/>
        <w:jc w:val="left"/>
      </w:pPr>
      <w:rPr>
        <w:rFonts w:hint="default" w:ascii="Times New Roman" w:hAnsi="Times New Roman" w:eastAsia="Times New Roman" w:cs="Times New Roman"/>
        <w:color w:val="3333FF"/>
        <w:spacing w:val="-3"/>
        <w:w w:val="101"/>
        <w:sz w:val="16"/>
        <w:szCs w:val="16"/>
        <w:lang w:val="zh-CN" w:eastAsia="zh-CN" w:bidi="zh-CN"/>
      </w:rPr>
    </w:lvl>
    <w:lvl w:ilvl="1">
      <w:start w:val="0"/>
      <w:numFmt w:val="bullet"/>
      <w:lvlText w:val="•"/>
      <w:lvlJc w:val="left"/>
      <w:pPr>
        <w:ind w:left="1780" w:hanging="361"/>
      </w:pPr>
      <w:rPr>
        <w:rFonts w:hint="default"/>
        <w:lang w:val="zh-CN" w:eastAsia="zh-CN" w:bidi="zh-CN"/>
      </w:rPr>
    </w:lvl>
    <w:lvl w:ilvl="2">
      <w:start w:val="0"/>
      <w:numFmt w:val="bullet"/>
      <w:lvlText w:val="•"/>
      <w:lvlJc w:val="left"/>
      <w:pPr>
        <w:ind w:left="2761" w:hanging="361"/>
      </w:pPr>
      <w:rPr>
        <w:rFonts w:hint="default"/>
        <w:lang w:val="zh-CN" w:eastAsia="zh-CN" w:bidi="zh-CN"/>
      </w:rPr>
    </w:lvl>
    <w:lvl w:ilvl="3">
      <w:start w:val="0"/>
      <w:numFmt w:val="bullet"/>
      <w:lvlText w:val="•"/>
      <w:lvlJc w:val="left"/>
      <w:pPr>
        <w:ind w:left="3741" w:hanging="361"/>
      </w:pPr>
      <w:rPr>
        <w:rFonts w:hint="default"/>
        <w:lang w:val="zh-CN" w:eastAsia="zh-CN" w:bidi="zh-CN"/>
      </w:rPr>
    </w:lvl>
    <w:lvl w:ilvl="4">
      <w:start w:val="0"/>
      <w:numFmt w:val="bullet"/>
      <w:lvlText w:val="•"/>
      <w:lvlJc w:val="left"/>
      <w:pPr>
        <w:ind w:left="4722" w:hanging="361"/>
      </w:pPr>
      <w:rPr>
        <w:rFonts w:hint="default"/>
        <w:lang w:val="zh-CN" w:eastAsia="zh-CN" w:bidi="zh-CN"/>
      </w:rPr>
    </w:lvl>
    <w:lvl w:ilvl="5">
      <w:start w:val="0"/>
      <w:numFmt w:val="bullet"/>
      <w:lvlText w:val="•"/>
      <w:lvlJc w:val="left"/>
      <w:pPr>
        <w:ind w:left="5703" w:hanging="361"/>
      </w:pPr>
      <w:rPr>
        <w:rFonts w:hint="default"/>
        <w:lang w:val="zh-CN" w:eastAsia="zh-CN" w:bidi="zh-CN"/>
      </w:rPr>
    </w:lvl>
    <w:lvl w:ilvl="6">
      <w:start w:val="0"/>
      <w:numFmt w:val="bullet"/>
      <w:lvlText w:val="•"/>
      <w:lvlJc w:val="left"/>
      <w:pPr>
        <w:ind w:left="6683" w:hanging="361"/>
      </w:pPr>
      <w:rPr>
        <w:rFonts w:hint="default"/>
        <w:lang w:val="zh-CN" w:eastAsia="zh-CN" w:bidi="zh-CN"/>
      </w:rPr>
    </w:lvl>
    <w:lvl w:ilvl="7">
      <w:start w:val="0"/>
      <w:numFmt w:val="bullet"/>
      <w:lvlText w:val="•"/>
      <w:lvlJc w:val="left"/>
      <w:pPr>
        <w:ind w:left="7664" w:hanging="361"/>
      </w:pPr>
      <w:rPr>
        <w:rFonts w:hint="default"/>
        <w:lang w:val="zh-CN" w:eastAsia="zh-CN" w:bidi="zh-CN"/>
      </w:rPr>
    </w:lvl>
    <w:lvl w:ilvl="8">
      <w:start w:val="0"/>
      <w:numFmt w:val="bullet"/>
      <w:lvlText w:val="•"/>
      <w:lvlJc w:val="left"/>
      <w:pPr>
        <w:ind w:left="8645" w:hanging="361"/>
      </w:pPr>
      <w:rPr>
        <w:rFonts w:hint="default"/>
        <w:lang w:val="zh-CN" w:eastAsia="zh-CN" w:bidi="zh-CN"/>
      </w:rPr>
    </w:lvl>
  </w:abstractNum>
  <w:abstractNum w:abstractNumId="9">
    <w:multiLevelType w:val="hybridMultilevel"/>
    <w:lvl w:ilvl="0">
      <w:start w:val="1"/>
      <w:numFmt w:val="upperLetter"/>
      <w:lvlText w:val="%1."/>
      <w:lvlJc w:val="left"/>
      <w:pPr>
        <w:ind w:left="664" w:hanging="278"/>
        <w:jc w:val="left"/>
      </w:pPr>
      <w:rPr>
        <w:rFonts w:hint="default" w:ascii="宋体" w:hAnsi="宋体" w:eastAsia="宋体" w:cs="宋体"/>
        <w:color w:val="3333FF"/>
        <w:w w:val="101"/>
        <w:sz w:val="16"/>
        <w:szCs w:val="16"/>
        <w:lang w:val="zh-CN" w:eastAsia="zh-CN" w:bidi="zh-CN"/>
      </w:rPr>
    </w:lvl>
    <w:lvl w:ilvl="1">
      <w:start w:val="0"/>
      <w:numFmt w:val="bullet"/>
      <w:lvlText w:val="•"/>
      <w:lvlJc w:val="left"/>
      <w:pPr>
        <w:ind w:left="1654" w:hanging="278"/>
      </w:pPr>
      <w:rPr>
        <w:rFonts w:hint="default"/>
        <w:lang w:val="zh-CN" w:eastAsia="zh-CN" w:bidi="zh-CN"/>
      </w:rPr>
    </w:lvl>
    <w:lvl w:ilvl="2">
      <w:start w:val="0"/>
      <w:numFmt w:val="bullet"/>
      <w:lvlText w:val="•"/>
      <w:lvlJc w:val="left"/>
      <w:pPr>
        <w:ind w:left="2649" w:hanging="278"/>
      </w:pPr>
      <w:rPr>
        <w:rFonts w:hint="default"/>
        <w:lang w:val="zh-CN" w:eastAsia="zh-CN" w:bidi="zh-CN"/>
      </w:rPr>
    </w:lvl>
    <w:lvl w:ilvl="3">
      <w:start w:val="0"/>
      <w:numFmt w:val="bullet"/>
      <w:lvlText w:val="•"/>
      <w:lvlJc w:val="left"/>
      <w:pPr>
        <w:ind w:left="3643" w:hanging="278"/>
      </w:pPr>
      <w:rPr>
        <w:rFonts w:hint="default"/>
        <w:lang w:val="zh-CN" w:eastAsia="zh-CN" w:bidi="zh-CN"/>
      </w:rPr>
    </w:lvl>
    <w:lvl w:ilvl="4">
      <w:start w:val="0"/>
      <w:numFmt w:val="bullet"/>
      <w:lvlText w:val="•"/>
      <w:lvlJc w:val="left"/>
      <w:pPr>
        <w:ind w:left="4638" w:hanging="278"/>
      </w:pPr>
      <w:rPr>
        <w:rFonts w:hint="default"/>
        <w:lang w:val="zh-CN" w:eastAsia="zh-CN" w:bidi="zh-CN"/>
      </w:rPr>
    </w:lvl>
    <w:lvl w:ilvl="5">
      <w:start w:val="0"/>
      <w:numFmt w:val="bullet"/>
      <w:lvlText w:val="•"/>
      <w:lvlJc w:val="left"/>
      <w:pPr>
        <w:ind w:left="5633" w:hanging="278"/>
      </w:pPr>
      <w:rPr>
        <w:rFonts w:hint="default"/>
        <w:lang w:val="zh-CN" w:eastAsia="zh-CN" w:bidi="zh-CN"/>
      </w:rPr>
    </w:lvl>
    <w:lvl w:ilvl="6">
      <w:start w:val="0"/>
      <w:numFmt w:val="bullet"/>
      <w:lvlText w:val="•"/>
      <w:lvlJc w:val="left"/>
      <w:pPr>
        <w:ind w:left="6627" w:hanging="278"/>
      </w:pPr>
      <w:rPr>
        <w:rFonts w:hint="default"/>
        <w:lang w:val="zh-CN" w:eastAsia="zh-CN" w:bidi="zh-CN"/>
      </w:rPr>
    </w:lvl>
    <w:lvl w:ilvl="7">
      <w:start w:val="0"/>
      <w:numFmt w:val="bullet"/>
      <w:lvlText w:val="•"/>
      <w:lvlJc w:val="left"/>
      <w:pPr>
        <w:ind w:left="7622" w:hanging="278"/>
      </w:pPr>
      <w:rPr>
        <w:rFonts w:hint="default"/>
        <w:lang w:val="zh-CN" w:eastAsia="zh-CN" w:bidi="zh-CN"/>
      </w:rPr>
    </w:lvl>
    <w:lvl w:ilvl="8">
      <w:start w:val="0"/>
      <w:numFmt w:val="bullet"/>
      <w:lvlText w:val="•"/>
      <w:lvlJc w:val="left"/>
      <w:pPr>
        <w:ind w:left="8617" w:hanging="278"/>
      </w:pPr>
      <w:rPr>
        <w:rFonts w:hint="default"/>
        <w:lang w:val="zh-CN" w:eastAsia="zh-CN" w:bidi="zh-CN"/>
      </w:rPr>
    </w:lvl>
  </w:abstractNum>
  <w:abstractNum w:abstractNumId="8">
    <w:multiLevelType w:val="hybridMultilevel"/>
    <w:lvl w:ilvl="0">
      <w:start w:val="0"/>
      <w:numFmt w:val="bullet"/>
      <w:lvlText w:val="•"/>
      <w:lvlJc w:val="left"/>
      <w:pPr>
        <w:ind w:left="191" w:hanging="83"/>
      </w:pPr>
      <w:rPr>
        <w:rFonts w:hint="default" w:ascii="宋体" w:hAnsi="宋体" w:eastAsia="宋体" w:cs="宋体"/>
        <w:color w:val="0000FF"/>
        <w:spacing w:val="-6"/>
        <w:w w:val="100"/>
        <w:sz w:val="14"/>
        <w:szCs w:val="14"/>
        <w:lang w:val="zh-CN" w:eastAsia="zh-CN" w:bidi="zh-CN"/>
      </w:rPr>
    </w:lvl>
    <w:lvl w:ilvl="1">
      <w:start w:val="0"/>
      <w:numFmt w:val="bullet"/>
      <w:lvlText w:val="•"/>
      <w:lvlJc w:val="left"/>
      <w:pPr>
        <w:ind w:left="1240" w:hanging="83"/>
      </w:pPr>
      <w:rPr>
        <w:rFonts w:hint="default"/>
        <w:lang w:val="zh-CN" w:eastAsia="zh-CN" w:bidi="zh-CN"/>
      </w:rPr>
    </w:lvl>
    <w:lvl w:ilvl="2">
      <w:start w:val="0"/>
      <w:numFmt w:val="bullet"/>
      <w:lvlText w:val="•"/>
      <w:lvlJc w:val="left"/>
      <w:pPr>
        <w:ind w:left="2281" w:hanging="83"/>
      </w:pPr>
      <w:rPr>
        <w:rFonts w:hint="default"/>
        <w:lang w:val="zh-CN" w:eastAsia="zh-CN" w:bidi="zh-CN"/>
      </w:rPr>
    </w:lvl>
    <w:lvl w:ilvl="3">
      <w:start w:val="0"/>
      <w:numFmt w:val="bullet"/>
      <w:lvlText w:val="•"/>
      <w:lvlJc w:val="left"/>
      <w:pPr>
        <w:ind w:left="3321" w:hanging="83"/>
      </w:pPr>
      <w:rPr>
        <w:rFonts w:hint="default"/>
        <w:lang w:val="zh-CN" w:eastAsia="zh-CN" w:bidi="zh-CN"/>
      </w:rPr>
    </w:lvl>
    <w:lvl w:ilvl="4">
      <w:start w:val="0"/>
      <w:numFmt w:val="bullet"/>
      <w:lvlText w:val="•"/>
      <w:lvlJc w:val="left"/>
      <w:pPr>
        <w:ind w:left="4362" w:hanging="83"/>
      </w:pPr>
      <w:rPr>
        <w:rFonts w:hint="default"/>
        <w:lang w:val="zh-CN" w:eastAsia="zh-CN" w:bidi="zh-CN"/>
      </w:rPr>
    </w:lvl>
    <w:lvl w:ilvl="5">
      <w:start w:val="0"/>
      <w:numFmt w:val="bullet"/>
      <w:lvlText w:val="•"/>
      <w:lvlJc w:val="left"/>
      <w:pPr>
        <w:ind w:left="5403" w:hanging="83"/>
      </w:pPr>
      <w:rPr>
        <w:rFonts w:hint="default"/>
        <w:lang w:val="zh-CN" w:eastAsia="zh-CN" w:bidi="zh-CN"/>
      </w:rPr>
    </w:lvl>
    <w:lvl w:ilvl="6">
      <w:start w:val="0"/>
      <w:numFmt w:val="bullet"/>
      <w:lvlText w:val="•"/>
      <w:lvlJc w:val="left"/>
      <w:pPr>
        <w:ind w:left="6443" w:hanging="83"/>
      </w:pPr>
      <w:rPr>
        <w:rFonts w:hint="default"/>
        <w:lang w:val="zh-CN" w:eastAsia="zh-CN" w:bidi="zh-CN"/>
      </w:rPr>
    </w:lvl>
    <w:lvl w:ilvl="7">
      <w:start w:val="0"/>
      <w:numFmt w:val="bullet"/>
      <w:lvlText w:val="•"/>
      <w:lvlJc w:val="left"/>
      <w:pPr>
        <w:ind w:left="7484" w:hanging="83"/>
      </w:pPr>
      <w:rPr>
        <w:rFonts w:hint="default"/>
        <w:lang w:val="zh-CN" w:eastAsia="zh-CN" w:bidi="zh-CN"/>
      </w:rPr>
    </w:lvl>
    <w:lvl w:ilvl="8">
      <w:start w:val="0"/>
      <w:numFmt w:val="bullet"/>
      <w:lvlText w:val="•"/>
      <w:lvlJc w:val="left"/>
      <w:pPr>
        <w:ind w:left="8525" w:hanging="83"/>
      </w:pPr>
      <w:rPr>
        <w:rFonts w:hint="default"/>
        <w:lang w:val="zh-CN" w:eastAsia="zh-CN" w:bidi="zh-CN"/>
      </w:rPr>
    </w:lvl>
  </w:abstractNum>
  <w:abstractNum w:abstractNumId="7">
    <w:multiLevelType w:val="hybridMultilevel"/>
    <w:lvl w:ilvl="0">
      <w:start w:val="1"/>
      <w:numFmt w:val="decimal"/>
      <w:lvlText w:val="%1."/>
      <w:lvlJc w:val="left"/>
      <w:pPr>
        <w:ind w:left="433" w:hanging="325"/>
        <w:jc w:val="left"/>
      </w:pPr>
      <w:rPr>
        <w:rFonts w:hint="default" w:ascii="宋体" w:hAnsi="宋体" w:eastAsia="宋体" w:cs="宋体"/>
        <w:color w:val="0000FF"/>
        <w:w w:val="101"/>
        <w:sz w:val="16"/>
        <w:szCs w:val="16"/>
        <w:lang w:val="zh-CN" w:eastAsia="zh-CN" w:bidi="zh-CN"/>
      </w:rPr>
    </w:lvl>
    <w:lvl w:ilvl="1">
      <w:start w:val="0"/>
      <w:numFmt w:val="bullet"/>
      <w:lvlText w:val="•"/>
      <w:lvlJc w:val="left"/>
      <w:pPr>
        <w:ind w:left="664" w:hanging="278"/>
      </w:pPr>
      <w:rPr>
        <w:rFonts w:hint="default" w:ascii="宋体" w:hAnsi="宋体" w:eastAsia="宋体" w:cs="宋体"/>
        <w:color w:val="0000FF"/>
        <w:w w:val="101"/>
        <w:sz w:val="16"/>
        <w:szCs w:val="16"/>
        <w:lang w:val="zh-CN" w:eastAsia="zh-CN" w:bidi="zh-CN"/>
      </w:rPr>
    </w:lvl>
    <w:lvl w:ilvl="2">
      <w:start w:val="0"/>
      <w:numFmt w:val="bullet"/>
      <w:lvlText w:val="•"/>
      <w:lvlJc w:val="left"/>
      <w:pPr>
        <w:ind w:left="1765" w:hanging="278"/>
      </w:pPr>
      <w:rPr>
        <w:rFonts w:hint="default"/>
        <w:lang w:val="zh-CN" w:eastAsia="zh-CN" w:bidi="zh-CN"/>
      </w:rPr>
    </w:lvl>
    <w:lvl w:ilvl="3">
      <w:start w:val="0"/>
      <w:numFmt w:val="bullet"/>
      <w:lvlText w:val="•"/>
      <w:lvlJc w:val="left"/>
      <w:pPr>
        <w:ind w:left="2870" w:hanging="278"/>
      </w:pPr>
      <w:rPr>
        <w:rFonts w:hint="default"/>
        <w:lang w:val="zh-CN" w:eastAsia="zh-CN" w:bidi="zh-CN"/>
      </w:rPr>
    </w:lvl>
    <w:lvl w:ilvl="4">
      <w:start w:val="0"/>
      <w:numFmt w:val="bullet"/>
      <w:lvlText w:val="•"/>
      <w:lvlJc w:val="left"/>
      <w:pPr>
        <w:ind w:left="3975" w:hanging="278"/>
      </w:pPr>
      <w:rPr>
        <w:rFonts w:hint="default"/>
        <w:lang w:val="zh-CN" w:eastAsia="zh-CN" w:bidi="zh-CN"/>
      </w:rPr>
    </w:lvl>
    <w:lvl w:ilvl="5">
      <w:start w:val="0"/>
      <w:numFmt w:val="bullet"/>
      <w:lvlText w:val="•"/>
      <w:lvlJc w:val="left"/>
      <w:pPr>
        <w:ind w:left="5080" w:hanging="278"/>
      </w:pPr>
      <w:rPr>
        <w:rFonts w:hint="default"/>
        <w:lang w:val="zh-CN" w:eastAsia="zh-CN" w:bidi="zh-CN"/>
      </w:rPr>
    </w:lvl>
    <w:lvl w:ilvl="6">
      <w:start w:val="0"/>
      <w:numFmt w:val="bullet"/>
      <w:lvlText w:val="•"/>
      <w:lvlJc w:val="left"/>
      <w:pPr>
        <w:ind w:left="6185" w:hanging="278"/>
      </w:pPr>
      <w:rPr>
        <w:rFonts w:hint="default"/>
        <w:lang w:val="zh-CN" w:eastAsia="zh-CN" w:bidi="zh-CN"/>
      </w:rPr>
    </w:lvl>
    <w:lvl w:ilvl="7">
      <w:start w:val="0"/>
      <w:numFmt w:val="bullet"/>
      <w:lvlText w:val="•"/>
      <w:lvlJc w:val="left"/>
      <w:pPr>
        <w:ind w:left="7290" w:hanging="278"/>
      </w:pPr>
      <w:rPr>
        <w:rFonts w:hint="default"/>
        <w:lang w:val="zh-CN" w:eastAsia="zh-CN" w:bidi="zh-CN"/>
      </w:rPr>
    </w:lvl>
    <w:lvl w:ilvl="8">
      <w:start w:val="0"/>
      <w:numFmt w:val="bullet"/>
      <w:lvlText w:val="•"/>
      <w:lvlJc w:val="left"/>
      <w:pPr>
        <w:ind w:left="8396" w:hanging="278"/>
      </w:pPr>
      <w:rPr>
        <w:rFonts w:hint="default"/>
        <w:lang w:val="zh-CN" w:eastAsia="zh-CN" w:bidi="zh-CN"/>
      </w:rPr>
    </w:lvl>
  </w:abstractNum>
  <w:abstractNum w:abstractNumId="6">
    <w:multiLevelType w:val="hybridMultilevel"/>
    <w:lvl w:ilvl="0">
      <w:start w:val="1"/>
      <w:numFmt w:val="decimal"/>
      <w:lvlText w:val="%1."/>
      <w:lvlJc w:val="left"/>
      <w:pPr>
        <w:ind w:left="433" w:hanging="325"/>
        <w:jc w:val="left"/>
      </w:pPr>
      <w:rPr>
        <w:rFonts w:hint="default" w:ascii="宋体" w:hAnsi="宋体" w:eastAsia="宋体" w:cs="宋体"/>
        <w:color w:val="0000FF"/>
        <w:w w:val="101"/>
        <w:sz w:val="16"/>
        <w:szCs w:val="16"/>
        <w:lang w:val="zh-CN" w:eastAsia="zh-CN" w:bidi="zh-CN"/>
      </w:rPr>
    </w:lvl>
    <w:lvl w:ilvl="1">
      <w:start w:val="0"/>
      <w:numFmt w:val="bullet"/>
      <w:lvlText w:val="•"/>
      <w:lvlJc w:val="left"/>
      <w:pPr>
        <w:ind w:left="1456" w:hanging="325"/>
      </w:pPr>
      <w:rPr>
        <w:rFonts w:hint="default"/>
        <w:lang w:val="zh-CN" w:eastAsia="zh-CN" w:bidi="zh-CN"/>
      </w:rPr>
    </w:lvl>
    <w:lvl w:ilvl="2">
      <w:start w:val="0"/>
      <w:numFmt w:val="bullet"/>
      <w:lvlText w:val="•"/>
      <w:lvlJc w:val="left"/>
      <w:pPr>
        <w:ind w:left="2473" w:hanging="325"/>
      </w:pPr>
      <w:rPr>
        <w:rFonts w:hint="default"/>
        <w:lang w:val="zh-CN" w:eastAsia="zh-CN" w:bidi="zh-CN"/>
      </w:rPr>
    </w:lvl>
    <w:lvl w:ilvl="3">
      <w:start w:val="0"/>
      <w:numFmt w:val="bullet"/>
      <w:lvlText w:val="•"/>
      <w:lvlJc w:val="left"/>
      <w:pPr>
        <w:ind w:left="3489" w:hanging="325"/>
      </w:pPr>
      <w:rPr>
        <w:rFonts w:hint="default"/>
        <w:lang w:val="zh-CN" w:eastAsia="zh-CN" w:bidi="zh-CN"/>
      </w:rPr>
    </w:lvl>
    <w:lvl w:ilvl="4">
      <w:start w:val="0"/>
      <w:numFmt w:val="bullet"/>
      <w:lvlText w:val="•"/>
      <w:lvlJc w:val="left"/>
      <w:pPr>
        <w:ind w:left="4506" w:hanging="325"/>
      </w:pPr>
      <w:rPr>
        <w:rFonts w:hint="default"/>
        <w:lang w:val="zh-CN" w:eastAsia="zh-CN" w:bidi="zh-CN"/>
      </w:rPr>
    </w:lvl>
    <w:lvl w:ilvl="5">
      <w:start w:val="0"/>
      <w:numFmt w:val="bullet"/>
      <w:lvlText w:val="•"/>
      <w:lvlJc w:val="left"/>
      <w:pPr>
        <w:ind w:left="5523" w:hanging="325"/>
      </w:pPr>
      <w:rPr>
        <w:rFonts w:hint="default"/>
        <w:lang w:val="zh-CN" w:eastAsia="zh-CN" w:bidi="zh-CN"/>
      </w:rPr>
    </w:lvl>
    <w:lvl w:ilvl="6">
      <w:start w:val="0"/>
      <w:numFmt w:val="bullet"/>
      <w:lvlText w:val="•"/>
      <w:lvlJc w:val="left"/>
      <w:pPr>
        <w:ind w:left="6539" w:hanging="325"/>
      </w:pPr>
      <w:rPr>
        <w:rFonts w:hint="default"/>
        <w:lang w:val="zh-CN" w:eastAsia="zh-CN" w:bidi="zh-CN"/>
      </w:rPr>
    </w:lvl>
    <w:lvl w:ilvl="7">
      <w:start w:val="0"/>
      <w:numFmt w:val="bullet"/>
      <w:lvlText w:val="•"/>
      <w:lvlJc w:val="left"/>
      <w:pPr>
        <w:ind w:left="7556" w:hanging="325"/>
      </w:pPr>
      <w:rPr>
        <w:rFonts w:hint="default"/>
        <w:lang w:val="zh-CN" w:eastAsia="zh-CN" w:bidi="zh-CN"/>
      </w:rPr>
    </w:lvl>
    <w:lvl w:ilvl="8">
      <w:start w:val="0"/>
      <w:numFmt w:val="bullet"/>
      <w:lvlText w:val="•"/>
      <w:lvlJc w:val="left"/>
      <w:pPr>
        <w:ind w:left="8573" w:hanging="325"/>
      </w:pPr>
      <w:rPr>
        <w:rFonts w:hint="default"/>
        <w:lang w:val="zh-CN" w:eastAsia="zh-CN" w:bidi="zh-CN"/>
      </w:rPr>
    </w:lvl>
  </w:abstractNum>
  <w:abstractNum w:abstractNumId="5">
    <w:multiLevelType w:val="hybridMultilevel"/>
    <w:lvl w:ilvl="0">
      <w:start w:val="1"/>
      <w:numFmt w:val="decimal"/>
      <w:lvlText w:val="%1."/>
      <w:lvlJc w:val="left"/>
      <w:pPr>
        <w:ind w:left="433" w:hanging="325"/>
        <w:jc w:val="left"/>
      </w:pPr>
      <w:rPr>
        <w:rFonts w:hint="default" w:ascii="宋体" w:hAnsi="宋体" w:eastAsia="宋体" w:cs="宋体"/>
        <w:color w:val="0000FF"/>
        <w:w w:val="101"/>
        <w:sz w:val="16"/>
        <w:szCs w:val="16"/>
        <w:lang w:val="zh-CN" w:eastAsia="zh-CN" w:bidi="zh-CN"/>
      </w:rPr>
    </w:lvl>
    <w:lvl w:ilvl="1">
      <w:start w:val="0"/>
      <w:numFmt w:val="bullet"/>
      <w:lvlText w:val="•"/>
      <w:lvlJc w:val="left"/>
      <w:pPr>
        <w:ind w:left="515" w:hanging="83"/>
      </w:pPr>
      <w:rPr>
        <w:rFonts w:hint="default" w:ascii="宋体" w:hAnsi="宋体" w:eastAsia="宋体" w:cs="宋体"/>
        <w:color w:val="0000FF"/>
        <w:w w:val="101"/>
        <w:sz w:val="14"/>
        <w:szCs w:val="14"/>
        <w:lang w:val="zh-CN" w:eastAsia="zh-CN" w:bidi="zh-CN"/>
      </w:rPr>
    </w:lvl>
    <w:lvl w:ilvl="2">
      <w:start w:val="0"/>
      <w:numFmt w:val="bullet"/>
      <w:lvlText w:val="•"/>
      <w:lvlJc w:val="left"/>
      <w:pPr>
        <w:ind w:left="660" w:hanging="83"/>
      </w:pPr>
      <w:rPr>
        <w:rFonts w:hint="default"/>
        <w:lang w:val="zh-CN" w:eastAsia="zh-CN" w:bidi="zh-CN"/>
      </w:rPr>
    </w:lvl>
    <w:lvl w:ilvl="3">
      <w:start w:val="0"/>
      <w:numFmt w:val="bullet"/>
      <w:lvlText w:val="•"/>
      <w:lvlJc w:val="left"/>
      <w:pPr>
        <w:ind w:left="1903" w:hanging="83"/>
      </w:pPr>
      <w:rPr>
        <w:rFonts w:hint="default"/>
        <w:lang w:val="zh-CN" w:eastAsia="zh-CN" w:bidi="zh-CN"/>
      </w:rPr>
    </w:lvl>
    <w:lvl w:ilvl="4">
      <w:start w:val="0"/>
      <w:numFmt w:val="bullet"/>
      <w:lvlText w:val="•"/>
      <w:lvlJc w:val="left"/>
      <w:pPr>
        <w:ind w:left="3146" w:hanging="83"/>
      </w:pPr>
      <w:rPr>
        <w:rFonts w:hint="default"/>
        <w:lang w:val="zh-CN" w:eastAsia="zh-CN" w:bidi="zh-CN"/>
      </w:rPr>
    </w:lvl>
    <w:lvl w:ilvl="5">
      <w:start w:val="0"/>
      <w:numFmt w:val="bullet"/>
      <w:lvlText w:val="•"/>
      <w:lvlJc w:val="left"/>
      <w:pPr>
        <w:ind w:left="4389" w:hanging="83"/>
      </w:pPr>
      <w:rPr>
        <w:rFonts w:hint="default"/>
        <w:lang w:val="zh-CN" w:eastAsia="zh-CN" w:bidi="zh-CN"/>
      </w:rPr>
    </w:lvl>
    <w:lvl w:ilvl="6">
      <w:start w:val="0"/>
      <w:numFmt w:val="bullet"/>
      <w:lvlText w:val="•"/>
      <w:lvlJc w:val="left"/>
      <w:pPr>
        <w:ind w:left="5633" w:hanging="83"/>
      </w:pPr>
      <w:rPr>
        <w:rFonts w:hint="default"/>
        <w:lang w:val="zh-CN" w:eastAsia="zh-CN" w:bidi="zh-CN"/>
      </w:rPr>
    </w:lvl>
    <w:lvl w:ilvl="7">
      <w:start w:val="0"/>
      <w:numFmt w:val="bullet"/>
      <w:lvlText w:val="•"/>
      <w:lvlJc w:val="left"/>
      <w:pPr>
        <w:ind w:left="6876" w:hanging="83"/>
      </w:pPr>
      <w:rPr>
        <w:rFonts w:hint="default"/>
        <w:lang w:val="zh-CN" w:eastAsia="zh-CN" w:bidi="zh-CN"/>
      </w:rPr>
    </w:lvl>
    <w:lvl w:ilvl="8">
      <w:start w:val="0"/>
      <w:numFmt w:val="bullet"/>
      <w:lvlText w:val="•"/>
      <w:lvlJc w:val="left"/>
      <w:pPr>
        <w:ind w:left="8119" w:hanging="83"/>
      </w:pPr>
      <w:rPr>
        <w:rFonts w:hint="default"/>
        <w:lang w:val="zh-CN" w:eastAsia="zh-CN" w:bidi="zh-CN"/>
      </w:rPr>
    </w:lvl>
  </w:abstractNum>
  <w:abstractNum w:abstractNumId="4">
    <w:multiLevelType w:val="hybridMultilevel"/>
    <w:lvl w:ilvl="0">
      <w:start w:val="1"/>
      <w:numFmt w:val="decimal"/>
      <w:lvlText w:val="%1."/>
      <w:lvlJc w:val="left"/>
      <w:pPr>
        <w:ind w:left="433" w:hanging="325"/>
        <w:jc w:val="left"/>
      </w:pPr>
      <w:rPr>
        <w:rFonts w:hint="default" w:ascii="Times New Roman" w:hAnsi="Times New Roman" w:eastAsia="Times New Roman" w:cs="Times New Roman"/>
        <w:color w:val="0000FF"/>
        <w:w w:val="101"/>
        <w:sz w:val="16"/>
        <w:szCs w:val="16"/>
        <w:lang w:val="zh-CN" w:eastAsia="zh-CN" w:bidi="zh-CN"/>
      </w:rPr>
    </w:lvl>
    <w:lvl w:ilvl="1">
      <w:start w:val="0"/>
      <w:numFmt w:val="bullet"/>
      <w:lvlText w:val="•"/>
      <w:lvlJc w:val="left"/>
      <w:pPr>
        <w:ind w:left="920" w:hanging="164"/>
      </w:pPr>
      <w:rPr>
        <w:rFonts w:hint="default" w:ascii="宋体" w:hAnsi="宋体" w:eastAsia="宋体" w:cs="宋体"/>
        <w:color w:val="0000FF"/>
        <w:w w:val="101"/>
        <w:sz w:val="16"/>
        <w:szCs w:val="16"/>
        <w:lang w:val="zh-CN" w:eastAsia="zh-CN" w:bidi="zh-CN"/>
      </w:rPr>
    </w:lvl>
    <w:lvl w:ilvl="2">
      <w:start w:val="0"/>
      <w:numFmt w:val="bullet"/>
      <w:lvlText w:val="•"/>
      <w:lvlJc w:val="left"/>
      <w:pPr>
        <w:ind w:left="1996" w:hanging="164"/>
      </w:pPr>
      <w:rPr>
        <w:rFonts w:hint="default"/>
        <w:lang w:val="zh-CN" w:eastAsia="zh-CN" w:bidi="zh-CN"/>
      </w:rPr>
    </w:lvl>
    <w:lvl w:ilvl="3">
      <w:start w:val="0"/>
      <w:numFmt w:val="bullet"/>
      <w:lvlText w:val="•"/>
      <w:lvlJc w:val="left"/>
      <w:pPr>
        <w:ind w:left="3072" w:hanging="164"/>
      </w:pPr>
      <w:rPr>
        <w:rFonts w:hint="default"/>
        <w:lang w:val="zh-CN" w:eastAsia="zh-CN" w:bidi="zh-CN"/>
      </w:rPr>
    </w:lvl>
    <w:lvl w:ilvl="4">
      <w:start w:val="0"/>
      <w:numFmt w:val="bullet"/>
      <w:lvlText w:val="•"/>
      <w:lvlJc w:val="left"/>
      <w:pPr>
        <w:ind w:left="4148" w:hanging="164"/>
      </w:pPr>
      <w:rPr>
        <w:rFonts w:hint="default"/>
        <w:lang w:val="zh-CN" w:eastAsia="zh-CN" w:bidi="zh-CN"/>
      </w:rPr>
    </w:lvl>
    <w:lvl w:ilvl="5">
      <w:start w:val="0"/>
      <w:numFmt w:val="bullet"/>
      <w:lvlText w:val="•"/>
      <w:lvlJc w:val="left"/>
      <w:pPr>
        <w:ind w:left="5225" w:hanging="164"/>
      </w:pPr>
      <w:rPr>
        <w:rFonts w:hint="default"/>
        <w:lang w:val="zh-CN" w:eastAsia="zh-CN" w:bidi="zh-CN"/>
      </w:rPr>
    </w:lvl>
    <w:lvl w:ilvl="6">
      <w:start w:val="0"/>
      <w:numFmt w:val="bullet"/>
      <w:lvlText w:val="•"/>
      <w:lvlJc w:val="left"/>
      <w:pPr>
        <w:ind w:left="6301" w:hanging="164"/>
      </w:pPr>
      <w:rPr>
        <w:rFonts w:hint="default"/>
        <w:lang w:val="zh-CN" w:eastAsia="zh-CN" w:bidi="zh-CN"/>
      </w:rPr>
    </w:lvl>
    <w:lvl w:ilvl="7">
      <w:start w:val="0"/>
      <w:numFmt w:val="bullet"/>
      <w:lvlText w:val="•"/>
      <w:lvlJc w:val="left"/>
      <w:pPr>
        <w:ind w:left="7377" w:hanging="164"/>
      </w:pPr>
      <w:rPr>
        <w:rFonts w:hint="default"/>
        <w:lang w:val="zh-CN" w:eastAsia="zh-CN" w:bidi="zh-CN"/>
      </w:rPr>
    </w:lvl>
    <w:lvl w:ilvl="8">
      <w:start w:val="0"/>
      <w:numFmt w:val="bullet"/>
      <w:lvlText w:val="•"/>
      <w:lvlJc w:val="left"/>
      <w:pPr>
        <w:ind w:left="8453" w:hanging="164"/>
      </w:pPr>
      <w:rPr>
        <w:rFonts w:hint="default"/>
        <w:lang w:val="zh-CN" w:eastAsia="zh-CN" w:bidi="zh-CN"/>
      </w:rPr>
    </w:lvl>
  </w:abstractNum>
  <w:abstractNum w:abstractNumId="3">
    <w:multiLevelType w:val="hybridMultilevel"/>
    <w:lvl w:ilvl="0">
      <w:start w:val="1"/>
      <w:numFmt w:val="decimal"/>
      <w:lvlText w:val="%1."/>
      <w:lvlJc w:val="left"/>
      <w:pPr>
        <w:ind w:left="433" w:hanging="325"/>
        <w:jc w:val="left"/>
      </w:pPr>
      <w:rPr>
        <w:rFonts w:hint="default" w:ascii="Times New Roman" w:hAnsi="Times New Roman" w:eastAsia="Times New Roman" w:cs="Times New Roman"/>
        <w:color w:val="0000FF"/>
        <w:w w:val="101"/>
        <w:sz w:val="16"/>
        <w:szCs w:val="16"/>
        <w:lang w:val="zh-CN" w:eastAsia="zh-CN" w:bidi="zh-CN"/>
      </w:rPr>
    </w:lvl>
    <w:lvl w:ilvl="1">
      <w:start w:val="1"/>
      <w:numFmt w:val="decimal"/>
      <w:lvlText w:val="%2)"/>
      <w:lvlJc w:val="left"/>
      <w:pPr>
        <w:ind w:left="1000" w:hanging="325"/>
        <w:jc w:val="left"/>
      </w:pPr>
      <w:rPr>
        <w:rFonts w:hint="default" w:ascii="Times New Roman" w:hAnsi="Times New Roman" w:eastAsia="Times New Roman" w:cs="Times New Roman"/>
        <w:color w:val="0000FF"/>
        <w:w w:val="101"/>
        <w:sz w:val="16"/>
        <w:szCs w:val="16"/>
        <w:lang w:val="zh-CN" w:eastAsia="zh-CN" w:bidi="zh-CN"/>
      </w:rPr>
    </w:lvl>
    <w:lvl w:ilvl="2">
      <w:start w:val="0"/>
      <w:numFmt w:val="bullet"/>
      <w:lvlText w:val=""/>
      <w:lvlJc w:val="left"/>
      <w:pPr>
        <w:ind w:left="1324" w:hanging="324"/>
      </w:pPr>
      <w:rPr>
        <w:rFonts w:hint="default" w:ascii="Wingdings" w:hAnsi="Wingdings" w:eastAsia="Wingdings" w:cs="Wingdings"/>
        <w:color w:val="0000FF"/>
        <w:w w:val="101"/>
        <w:sz w:val="16"/>
        <w:szCs w:val="16"/>
        <w:lang w:val="zh-CN" w:eastAsia="zh-CN" w:bidi="zh-CN"/>
      </w:rPr>
    </w:lvl>
    <w:lvl w:ilvl="3">
      <w:start w:val="0"/>
      <w:numFmt w:val="bullet"/>
      <w:lvlText w:val="•"/>
      <w:lvlJc w:val="left"/>
      <w:pPr>
        <w:ind w:left="2480" w:hanging="324"/>
      </w:pPr>
      <w:rPr>
        <w:rFonts w:hint="default"/>
        <w:lang w:val="zh-CN" w:eastAsia="zh-CN" w:bidi="zh-CN"/>
      </w:rPr>
    </w:lvl>
    <w:lvl w:ilvl="4">
      <w:start w:val="0"/>
      <w:numFmt w:val="bullet"/>
      <w:lvlText w:val="•"/>
      <w:lvlJc w:val="left"/>
      <w:pPr>
        <w:ind w:left="3641" w:hanging="324"/>
      </w:pPr>
      <w:rPr>
        <w:rFonts w:hint="default"/>
        <w:lang w:val="zh-CN" w:eastAsia="zh-CN" w:bidi="zh-CN"/>
      </w:rPr>
    </w:lvl>
    <w:lvl w:ilvl="5">
      <w:start w:val="0"/>
      <w:numFmt w:val="bullet"/>
      <w:lvlText w:val="•"/>
      <w:lvlJc w:val="left"/>
      <w:pPr>
        <w:ind w:left="4802" w:hanging="324"/>
      </w:pPr>
      <w:rPr>
        <w:rFonts w:hint="default"/>
        <w:lang w:val="zh-CN" w:eastAsia="zh-CN" w:bidi="zh-CN"/>
      </w:rPr>
    </w:lvl>
    <w:lvl w:ilvl="6">
      <w:start w:val="0"/>
      <w:numFmt w:val="bullet"/>
      <w:lvlText w:val="•"/>
      <w:lvlJc w:val="left"/>
      <w:pPr>
        <w:ind w:left="5963" w:hanging="324"/>
      </w:pPr>
      <w:rPr>
        <w:rFonts w:hint="default"/>
        <w:lang w:val="zh-CN" w:eastAsia="zh-CN" w:bidi="zh-CN"/>
      </w:rPr>
    </w:lvl>
    <w:lvl w:ilvl="7">
      <w:start w:val="0"/>
      <w:numFmt w:val="bullet"/>
      <w:lvlText w:val="•"/>
      <w:lvlJc w:val="left"/>
      <w:pPr>
        <w:ind w:left="7124" w:hanging="324"/>
      </w:pPr>
      <w:rPr>
        <w:rFonts w:hint="default"/>
        <w:lang w:val="zh-CN" w:eastAsia="zh-CN" w:bidi="zh-CN"/>
      </w:rPr>
    </w:lvl>
    <w:lvl w:ilvl="8">
      <w:start w:val="0"/>
      <w:numFmt w:val="bullet"/>
      <w:lvlText w:val="•"/>
      <w:lvlJc w:val="left"/>
      <w:pPr>
        <w:ind w:left="8284" w:hanging="324"/>
      </w:pPr>
      <w:rPr>
        <w:rFonts w:hint="default"/>
        <w:lang w:val="zh-CN" w:eastAsia="zh-CN" w:bidi="zh-CN"/>
      </w:rPr>
    </w:lvl>
  </w:abstractNum>
  <w:abstractNum w:abstractNumId="2">
    <w:multiLevelType w:val="hybridMultilevel"/>
    <w:lvl w:ilvl="0">
      <w:start w:val="3"/>
      <w:numFmt w:val="decimal"/>
      <w:lvlText w:val="%1"/>
      <w:lvlJc w:val="left"/>
      <w:pPr>
        <w:ind w:left="735" w:hanging="349"/>
        <w:jc w:val="left"/>
      </w:pPr>
      <w:rPr>
        <w:rFonts w:hint="default"/>
        <w:lang w:val="zh-CN" w:eastAsia="zh-CN" w:bidi="zh-CN"/>
      </w:rPr>
    </w:lvl>
    <w:lvl w:ilvl="1">
      <w:start w:val="3"/>
      <w:numFmt w:val="decimal"/>
      <w:lvlText w:val="%1.%2"/>
      <w:lvlJc w:val="left"/>
      <w:pPr>
        <w:ind w:left="735" w:hanging="349"/>
        <w:jc w:val="left"/>
      </w:pPr>
      <w:rPr>
        <w:rFonts w:hint="default" w:ascii="Arial" w:hAnsi="Arial" w:eastAsia="Arial" w:cs="Arial"/>
        <w:b/>
        <w:bCs/>
        <w:spacing w:val="-2"/>
        <w:w w:val="102"/>
        <w:sz w:val="18"/>
        <w:szCs w:val="18"/>
        <w:lang w:val="zh-CN" w:eastAsia="zh-CN" w:bidi="zh-CN"/>
      </w:rPr>
    </w:lvl>
    <w:lvl w:ilvl="2">
      <w:start w:val="1"/>
      <w:numFmt w:val="decimal"/>
      <w:lvlText w:val="%1.%2.%3"/>
      <w:lvlJc w:val="left"/>
      <w:pPr>
        <w:ind w:left="942" w:hanging="556"/>
        <w:jc w:val="left"/>
      </w:pPr>
      <w:rPr>
        <w:rFonts w:hint="default" w:ascii="宋体" w:hAnsi="宋体" w:eastAsia="宋体" w:cs="宋体"/>
        <w:b/>
        <w:bCs/>
        <w:w w:val="100"/>
        <w:sz w:val="16"/>
        <w:szCs w:val="16"/>
        <w:lang w:val="zh-CN" w:eastAsia="zh-CN" w:bidi="zh-CN"/>
      </w:rPr>
    </w:lvl>
    <w:lvl w:ilvl="3">
      <w:start w:val="0"/>
      <w:numFmt w:val="bullet"/>
      <w:lvlText w:val="•"/>
      <w:lvlJc w:val="left"/>
      <w:pPr>
        <w:ind w:left="3088" w:hanging="556"/>
      </w:pPr>
      <w:rPr>
        <w:rFonts w:hint="default"/>
        <w:lang w:val="zh-CN" w:eastAsia="zh-CN" w:bidi="zh-CN"/>
      </w:rPr>
    </w:lvl>
    <w:lvl w:ilvl="4">
      <w:start w:val="0"/>
      <w:numFmt w:val="bullet"/>
      <w:lvlText w:val="•"/>
      <w:lvlJc w:val="left"/>
      <w:pPr>
        <w:ind w:left="4162" w:hanging="556"/>
      </w:pPr>
      <w:rPr>
        <w:rFonts w:hint="default"/>
        <w:lang w:val="zh-CN" w:eastAsia="zh-CN" w:bidi="zh-CN"/>
      </w:rPr>
    </w:lvl>
    <w:lvl w:ilvl="5">
      <w:start w:val="0"/>
      <w:numFmt w:val="bullet"/>
      <w:lvlText w:val="•"/>
      <w:lvlJc w:val="left"/>
      <w:pPr>
        <w:ind w:left="5236" w:hanging="556"/>
      </w:pPr>
      <w:rPr>
        <w:rFonts w:hint="default"/>
        <w:lang w:val="zh-CN" w:eastAsia="zh-CN" w:bidi="zh-CN"/>
      </w:rPr>
    </w:lvl>
    <w:lvl w:ilvl="6">
      <w:start w:val="0"/>
      <w:numFmt w:val="bullet"/>
      <w:lvlText w:val="•"/>
      <w:lvlJc w:val="left"/>
      <w:pPr>
        <w:ind w:left="6310" w:hanging="556"/>
      </w:pPr>
      <w:rPr>
        <w:rFonts w:hint="default"/>
        <w:lang w:val="zh-CN" w:eastAsia="zh-CN" w:bidi="zh-CN"/>
      </w:rPr>
    </w:lvl>
    <w:lvl w:ilvl="7">
      <w:start w:val="0"/>
      <w:numFmt w:val="bullet"/>
      <w:lvlText w:val="•"/>
      <w:lvlJc w:val="left"/>
      <w:pPr>
        <w:ind w:left="7384" w:hanging="556"/>
      </w:pPr>
      <w:rPr>
        <w:rFonts w:hint="default"/>
        <w:lang w:val="zh-CN" w:eastAsia="zh-CN" w:bidi="zh-CN"/>
      </w:rPr>
    </w:lvl>
    <w:lvl w:ilvl="8">
      <w:start w:val="0"/>
      <w:numFmt w:val="bullet"/>
      <w:lvlText w:val="•"/>
      <w:lvlJc w:val="left"/>
      <w:pPr>
        <w:ind w:left="8458" w:hanging="556"/>
      </w:pPr>
      <w:rPr>
        <w:rFonts w:hint="default"/>
        <w:lang w:val="zh-CN" w:eastAsia="zh-CN" w:bidi="zh-CN"/>
      </w:rPr>
    </w:lvl>
  </w:abstractNum>
  <w:abstractNum w:abstractNumId="1">
    <w:multiLevelType w:val="hybridMultilevel"/>
    <w:lvl w:ilvl="0">
      <w:start w:val="1"/>
      <w:numFmt w:val="decimal"/>
      <w:lvlText w:val="%1."/>
      <w:lvlJc w:val="left"/>
      <w:pPr>
        <w:ind w:left="664" w:hanging="278"/>
        <w:jc w:val="left"/>
      </w:pPr>
      <w:rPr>
        <w:rFonts w:hint="default" w:ascii="Times New Roman" w:hAnsi="Times New Roman" w:eastAsia="Times New Roman" w:cs="Times New Roman"/>
        <w:color w:val="0000FF"/>
        <w:w w:val="101"/>
        <w:sz w:val="16"/>
        <w:szCs w:val="16"/>
        <w:lang w:val="zh-CN" w:eastAsia="zh-CN" w:bidi="zh-CN"/>
      </w:rPr>
    </w:lvl>
    <w:lvl w:ilvl="1">
      <w:start w:val="0"/>
      <w:numFmt w:val="bullet"/>
      <w:lvlText w:val="•"/>
      <w:lvlJc w:val="left"/>
      <w:pPr>
        <w:ind w:left="1654" w:hanging="278"/>
      </w:pPr>
      <w:rPr>
        <w:rFonts w:hint="default"/>
        <w:lang w:val="zh-CN" w:eastAsia="zh-CN" w:bidi="zh-CN"/>
      </w:rPr>
    </w:lvl>
    <w:lvl w:ilvl="2">
      <w:start w:val="0"/>
      <w:numFmt w:val="bullet"/>
      <w:lvlText w:val="•"/>
      <w:lvlJc w:val="left"/>
      <w:pPr>
        <w:ind w:left="2649" w:hanging="278"/>
      </w:pPr>
      <w:rPr>
        <w:rFonts w:hint="default"/>
        <w:lang w:val="zh-CN" w:eastAsia="zh-CN" w:bidi="zh-CN"/>
      </w:rPr>
    </w:lvl>
    <w:lvl w:ilvl="3">
      <w:start w:val="0"/>
      <w:numFmt w:val="bullet"/>
      <w:lvlText w:val="•"/>
      <w:lvlJc w:val="left"/>
      <w:pPr>
        <w:ind w:left="3643" w:hanging="278"/>
      </w:pPr>
      <w:rPr>
        <w:rFonts w:hint="default"/>
        <w:lang w:val="zh-CN" w:eastAsia="zh-CN" w:bidi="zh-CN"/>
      </w:rPr>
    </w:lvl>
    <w:lvl w:ilvl="4">
      <w:start w:val="0"/>
      <w:numFmt w:val="bullet"/>
      <w:lvlText w:val="•"/>
      <w:lvlJc w:val="left"/>
      <w:pPr>
        <w:ind w:left="4638" w:hanging="278"/>
      </w:pPr>
      <w:rPr>
        <w:rFonts w:hint="default"/>
        <w:lang w:val="zh-CN" w:eastAsia="zh-CN" w:bidi="zh-CN"/>
      </w:rPr>
    </w:lvl>
    <w:lvl w:ilvl="5">
      <w:start w:val="0"/>
      <w:numFmt w:val="bullet"/>
      <w:lvlText w:val="•"/>
      <w:lvlJc w:val="left"/>
      <w:pPr>
        <w:ind w:left="5633" w:hanging="278"/>
      </w:pPr>
      <w:rPr>
        <w:rFonts w:hint="default"/>
        <w:lang w:val="zh-CN" w:eastAsia="zh-CN" w:bidi="zh-CN"/>
      </w:rPr>
    </w:lvl>
    <w:lvl w:ilvl="6">
      <w:start w:val="0"/>
      <w:numFmt w:val="bullet"/>
      <w:lvlText w:val="•"/>
      <w:lvlJc w:val="left"/>
      <w:pPr>
        <w:ind w:left="6627" w:hanging="278"/>
      </w:pPr>
      <w:rPr>
        <w:rFonts w:hint="default"/>
        <w:lang w:val="zh-CN" w:eastAsia="zh-CN" w:bidi="zh-CN"/>
      </w:rPr>
    </w:lvl>
    <w:lvl w:ilvl="7">
      <w:start w:val="0"/>
      <w:numFmt w:val="bullet"/>
      <w:lvlText w:val="•"/>
      <w:lvlJc w:val="left"/>
      <w:pPr>
        <w:ind w:left="7622" w:hanging="278"/>
      </w:pPr>
      <w:rPr>
        <w:rFonts w:hint="default"/>
        <w:lang w:val="zh-CN" w:eastAsia="zh-CN" w:bidi="zh-CN"/>
      </w:rPr>
    </w:lvl>
    <w:lvl w:ilvl="8">
      <w:start w:val="0"/>
      <w:numFmt w:val="bullet"/>
      <w:lvlText w:val="•"/>
      <w:lvlJc w:val="left"/>
      <w:pPr>
        <w:ind w:left="8617" w:hanging="278"/>
      </w:pPr>
      <w:rPr>
        <w:rFonts w:hint="default"/>
        <w:lang w:val="zh-CN" w:eastAsia="zh-CN" w:bidi="zh-CN"/>
      </w:rPr>
    </w:lvl>
  </w:abstractNum>
  <w:abstractNum w:abstractNumId="0">
    <w:multiLevelType w:val="hybridMultilevel"/>
    <w:lvl w:ilvl="0">
      <w:start w:val="1"/>
      <w:numFmt w:val="decimal"/>
      <w:lvlText w:val="%1"/>
      <w:lvlJc w:val="left"/>
      <w:pPr>
        <w:ind w:left="433" w:hanging="325"/>
        <w:jc w:val="left"/>
      </w:pPr>
      <w:rPr>
        <w:rFonts w:hint="default" w:ascii="Times New Roman" w:hAnsi="Times New Roman" w:eastAsia="Times New Roman" w:cs="Times New Roman"/>
        <w:b/>
        <w:bCs/>
        <w:w w:val="103"/>
        <w:sz w:val="21"/>
        <w:szCs w:val="21"/>
        <w:lang w:val="zh-CN" w:eastAsia="zh-CN" w:bidi="zh-CN"/>
      </w:rPr>
    </w:lvl>
    <w:lvl w:ilvl="1">
      <w:start w:val="1"/>
      <w:numFmt w:val="decimal"/>
      <w:lvlText w:val="%1.%2"/>
      <w:lvlJc w:val="left"/>
      <w:pPr>
        <w:ind w:left="664" w:hanging="556"/>
        <w:jc w:val="left"/>
      </w:pPr>
      <w:rPr>
        <w:rFonts w:hint="default"/>
        <w:w w:val="102"/>
        <w:lang w:val="zh-CN" w:eastAsia="zh-CN" w:bidi="zh-CN"/>
      </w:rPr>
    </w:lvl>
    <w:lvl w:ilvl="2">
      <w:start w:val="1"/>
      <w:numFmt w:val="decimal"/>
      <w:lvlText w:val="%1.%2.%3"/>
      <w:lvlJc w:val="left"/>
      <w:pPr>
        <w:ind w:left="664" w:hanging="556"/>
        <w:jc w:val="left"/>
      </w:pPr>
      <w:rPr>
        <w:rFonts w:hint="default"/>
        <w:b/>
        <w:bCs/>
        <w:w w:val="100"/>
        <w:lang w:val="zh-CN" w:eastAsia="zh-CN" w:bidi="zh-CN"/>
      </w:rPr>
    </w:lvl>
    <w:lvl w:ilvl="3">
      <w:start w:val="1"/>
      <w:numFmt w:val="decimal"/>
      <w:lvlText w:val="%4."/>
      <w:lvlJc w:val="left"/>
      <w:pPr>
        <w:ind w:left="711" w:hanging="556"/>
        <w:jc w:val="left"/>
      </w:pPr>
      <w:rPr>
        <w:rFonts w:hint="default" w:ascii="Calibri" w:hAnsi="Calibri" w:eastAsia="Calibri" w:cs="Calibri"/>
        <w:color w:val="0000FF"/>
        <w:spacing w:val="-1"/>
        <w:w w:val="101"/>
        <w:sz w:val="16"/>
        <w:szCs w:val="16"/>
        <w:lang w:val="zh-CN" w:eastAsia="zh-CN" w:bidi="zh-CN"/>
      </w:rPr>
    </w:lvl>
    <w:lvl w:ilvl="4">
      <w:start w:val="0"/>
      <w:numFmt w:val="bullet"/>
      <w:lvlText w:val="•"/>
      <w:lvlJc w:val="left"/>
      <w:pPr>
        <w:ind w:left="2132" w:hanging="556"/>
      </w:pPr>
      <w:rPr>
        <w:rFonts w:hint="default"/>
        <w:lang w:val="zh-CN" w:eastAsia="zh-CN" w:bidi="zh-CN"/>
      </w:rPr>
    </w:lvl>
    <w:lvl w:ilvl="5">
      <w:start w:val="0"/>
      <w:numFmt w:val="bullet"/>
      <w:lvlText w:val="•"/>
      <w:lvlJc w:val="left"/>
      <w:pPr>
        <w:ind w:left="3544" w:hanging="556"/>
      </w:pPr>
      <w:rPr>
        <w:rFonts w:hint="default"/>
        <w:lang w:val="zh-CN" w:eastAsia="zh-CN" w:bidi="zh-CN"/>
      </w:rPr>
    </w:lvl>
    <w:lvl w:ilvl="6">
      <w:start w:val="0"/>
      <w:numFmt w:val="bullet"/>
      <w:lvlText w:val="•"/>
      <w:lvlJc w:val="left"/>
      <w:pPr>
        <w:ind w:left="4957" w:hanging="556"/>
      </w:pPr>
      <w:rPr>
        <w:rFonts w:hint="default"/>
        <w:lang w:val="zh-CN" w:eastAsia="zh-CN" w:bidi="zh-CN"/>
      </w:rPr>
    </w:lvl>
    <w:lvl w:ilvl="7">
      <w:start w:val="0"/>
      <w:numFmt w:val="bullet"/>
      <w:lvlText w:val="•"/>
      <w:lvlJc w:val="left"/>
      <w:pPr>
        <w:ind w:left="6369" w:hanging="556"/>
      </w:pPr>
      <w:rPr>
        <w:rFonts w:hint="default"/>
        <w:lang w:val="zh-CN" w:eastAsia="zh-CN" w:bidi="zh-CN"/>
      </w:rPr>
    </w:lvl>
    <w:lvl w:ilvl="8">
      <w:start w:val="0"/>
      <w:numFmt w:val="bullet"/>
      <w:lvlText w:val="•"/>
      <w:lvlJc w:val="left"/>
      <w:pPr>
        <w:ind w:left="7781" w:hanging="556"/>
      </w:pPr>
      <w:rPr>
        <w:rFonts w:hint="default"/>
        <w:lang w:val="zh-CN" w:eastAsia="zh-CN" w:bidi="zh-CN"/>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16"/>
      <w:szCs w:val="16"/>
      <w:lang w:val="zh-CN" w:eastAsia="zh-CN" w:bidi="zh-CN"/>
    </w:rPr>
  </w:style>
  <w:style w:styleId="Heading1" w:type="paragraph">
    <w:name w:val="Heading 1"/>
    <w:basedOn w:val="Normal"/>
    <w:uiPriority w:val="1"/>
    <w:qFormat/>
    <w:pPr>
      <w:ind w:left="433" w:hanging="325"/>
      <w:outlineLvl w:val="1"/>
    </w:pPr>
    <w:rPr>
      <w:rFonts w:ascii="宋体" w:hAnsi="宋体" w:eastAsia="宋体" w:cs="宋体"/>
      <w:b/>
      <w:bCs/>
      <w:sz w:val="21"/>
      <w:szCs w:val="21"/>
      <w:lang w:val="zh-CN" w:eastAsia="zh-CN" w:bidi="zh-CN"/>
    </w:rPr>
  </w:style>
  <w:style w:styleId="Heading2" w:type="paragraph">
    <w:name w:val="Heading 2"/>
    <w:basedOn w:val="Normal"/>
    <w:uiPriority w:val="1"/>
    <w:qFormat/>
    <w:pPr>
      <w:ind w:left="757" w:hanging="649"/>
      <w:outlineLvl w:val="2"/>
    </w:pPr>
    <w:rPr>
      <w:rFonts w:ascii="Microsoft JhengHei" w:hAnsi="Microsoft JhengHei" w:eastAsia="Microsoft JhengHei" w:cs="Microsoft JhengHei"/>
      <w:b/>
      <w:bCs/>
      <w:sz w:val="18"/>
      <w:szCs w:val="18"/>
      <w:lang w:val="zh-CN" w:eastAsia="zh-CN" w:bidi="zh-CN"/>
    </w:rPr>
  </w:style>
  <w:style w:styleId="Heading3" w:type="paragraph">
    <w:name w:val="Heading 3"/>
    <w:basedOn w:val="Normal"/>
    <w:uiPriority w:val="1"/>
    <w:qFormat/>
    <w:pPr>
      <w:spacing w:before="1"/>
      <w:ind w:left="387" w:hanging="279"/>
      <w:outlineLvl w:val="3"/>
    </w:pPr>
    <w:rPr>
      <w:rFonts w:ascii="微软雅黑" w:hAnsi="微软雅黑" w:eastAsia="微软雅黑" w:cs="微软雅黑"/>
      <w:b/>
      <w:bCs/>
      <w:sz w:val="17"/>
      <w:szCs w:val="17"/>
      <w:lang w:val="zh-CN" w:eastAsia="zh-CN" w:bidi="zh-CN"/>
    </w:rPr>
  </w:style>
  <w:style w:styleId="Heading4" w:type="paragraph">
    <w:name w:val="Heading 4"/>
    <w:basedOn w:val="Normal"/>
    <w:uiPriority w:val="1"/>
    <w:qFormat/>
    <w:pPr>
      <w:ind w:left="664" w:hanging="556"/>
      <w:outlineLvl w:val="4"/>
    </w:pPr>
    <w:rPr>
      <w:rFonts w:ascii="宋体" w:hAnsi="宋体" w:eastAsia="宋体" w:cs="宋体"/>
      <w:b/>
      <w:bCs/>
      <w:sz w:val="16"/>
      <w:szCs w:val="16"/>
      <w:lang w:val="zh-CN" w:eastAsia="zh-CN" w:bidi="zh-CN"/>
    </w:rPr>
  </w:style>
  <w:style w:styleId="ListParagraph" w:type="paragraph">
    <w:name w:val="List Paragraph"/>
    <w:basedOn w:val="Normal"/>
    <w:uiPriority w:val="1"/>
    <w:qFormat/>
    <w:pPr>
      <w:ind w:left="664" w:hanging="556"/>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dcterms:created xsi:type="dcterms:W3CDTF">2020-07-30T03:41:59Z</dcterms:created>
  <dcterms:modified xsi:type="dcterms:W3CDTF">2020-07-30T03:41:59Z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2020-07-30T00:00:00Z</vt:filetime>
  </property>
  <property fmtid="{D5CDD505-2E9C-101B-9397-08002B2CF9AE}" pid="3" name="Creator">
    <vt:lpwstr>Microsoft® Word for Office 365</vt:lpwstr>
  </property>
  <property fmtid="{D5CDD505-2E9C-101B-9397-08002B2CF9AE}" pid="4" name="LastSaved">
    <vt:filetime>2020-07-30T00:00:00Z</vt:filetime>
  </property>
</Properties>
</file>