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文体部工作总结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【人员组成】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问道：负责冬训手册的修订，拉练队长培训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温瑶：负责晚训及海淀公园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几木：负责晚训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ox酱：负责海淀公园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  <w:r>
        <w:rPr>
          <w:b w:val="0"/>
          <w:bCs w:val="0"/>
          <w:i w:val="0"/>
          <w:iCs w:val="0"/>
          <w:spacing w:val="0"/>
        </w:rPr>
        <w:t>牛肉汤圆：负责冬训考勤及讲座</w:t>
      </w:r>
    </w:p>
    <w:p>
      <w:pPr>
        <w:jc w:val="left"/>
        <w:rPr>
          <w:b w:val="0"/>
          <w:bCs w:val="0"/>
          <w:i w:val="0"/>
          <w:iCs w:val="0"/>
          <w:spacing w:val="0"/>
        </w:rPr>
      </w:pP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【概况】</w:t>
      </w:r>
    </w:p>
    <w:p>
      <w:pPr>
        <w:ind w:left="420"/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今年文体部的工作相较往年的变化主要在</w:t>
      </w:r>
    </w:p>
    <w:p>
      <w:pPr>
        <w:numPr>
          <w:ilvl w:val="0"/>
          <w:numId w:val="1"/>
        </w:num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冬训周期前移</w:t>
      </w:r>
    </w:p>
    <w:p>
      <w:pPr>
        <w:numPr>
          <w:ilvl w:val="0"/>
          <w:numId w:val="1"/>
        </w:num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在百团前和冬训一前站当周这两处空窗期新增中秋拉练及社考拉练</w:t>
      </w:r>
    </w:p>
    <w:p>
      <w:pPr>
        <w:numPr>
          <w:ilvl w:val="0"/>
          <w:numId w:val="1"/>
        </w:num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冬训三、四因不可抗力取消，后举办两次适应性拉练</w:t>
      </w:r>
    </w:p>
    <w:p>
      <w:pPr>
        <w:numPr>
          <w:ilvl w:val="0"/>
          <w:numId w:val="1"/>
        </w:num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海淀公园训练举办2次后因不可抗力取消，增加两次晚训</w:t>
      </w:r>
    </w:p>
    <w:p>
      <w:pPr>
        <w:ind w:left="840" w:firstLine="0"/>
        <w:jc w:val="left"/>
        <w:rPr>
          <w:rStyle w:val="26"/>
          <w:b w:val="0"/>
          <w:bCs w:val="0"/>
          <w:i w:val="0"/>
          <w:iCs w:val="0"/>
          <w:spacing w:val="0"/>
        </w:rPr>
      </w:pP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【主要工作】</w:t>
      </w: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晚训方面，开展了6次冬训前恢复性训练、20次冬训正式训练、6次冬游前恢复性训练，2次海淀公园训练。</w:t>
      </w: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拉练方面，培训了两位中秋拉练队长、凤凰岭队长、5位三日拉练队长、慕田峪队长、大运河队长、社考拉练队长、十三陵队长、石花洞队长（同为白羊沟队长）、大杨山队长（同为八达岭队长）</w:t>
      </w: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制作冬训手册，举办骑行讲座及历史讲座，冬训考勤</w:t>
      </w: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</w:p>
    <w:p>
      <w:p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【问题及解决方案】</w:t>
      </w:r>
    </w:p>
    <w:p>
      <w:pPr>
        <w:numPr>
          <w:ilvl w:val="0"/>
          <w:numId w:val="2"/>
        </w:numPr>
        <w:jc w:val="left"/>
        <w:rPr>
          <w:rStyle w:val="26"/>
          <w:b w:val="0"/>
          <w:bCs w:val="0"/>
          <w:i w:val="0"/>
          <w:iCs w:val="0"/>
          <w:spacing w:val="0"/>
        </w:rPr>
      </w:pPr>
      <w:r>
        <w:rPr>
          <w:rStyle w:val="26"/>
          <w:b w:val="0"/>
          <w:bCs w:val="0"/>
          <w:i w:val="0"/>
          <w:iCs w:val="0"/>
          <w:spacing w:val="0"/>
        </w:rPr>
        <w:t>接送站负责培训原流程为文体部-&gt;队长-&gt;拉秘-&gt;接送站负责，过于冗长，且易丢失重要信息。</w:t>
      </w:r>
    </w:p>
    <w:p>
      <w:pPr>
        <w:ind w:left="0" w:firstLine="0"/>
        <w:jc w:val="left"/>
        <w:rPr>
          <w:rStyle w:val="26"/>
          <w:b w:val="0"/>
          <w:bCs w:val="0"/>
          <w:i w:val="0"/>
          <w:iCs w:val="0"/>
          <w:color w:val="C00000"/>
          <w:spacing w:val="0"/>
        </w:rPr>
      </w:pPr>
      <w:r>
        <w:rPr>
          <w:rStyle w:val="26"/>
          <w:b w:val="0"/>
          <w:bCs w:val="0"/>
          <w:i w:val="0"/>
          <w:iCs w:val="0"/>
          <w:color w:val="C00000"/>
          <w:spacing w:val="0"/>
        </w:rPr>
        <w:t>组织部主动提出由拉秘招募培训接送站负责、组织部培训，感谢组织部</w:t>
      </w:r>
    </w:p>
    <w:p>
      <w:pPr>
        <w:ind w:left="0" w:firstLine="0"/>
        <w:jc w:val="left"/>
        <w:rPr>
          <w:rStyle w:val="26"/>
          <w:b w:val="0"/>
          <w:bCs w:val="0"/>
          <w:i w:val="0"/>
          <w:iCs w:val="0"/>
          <w:color w:val="000000"/>
          <w:spacing w:val="0"/>
        </w:rPr>
      </w:pPr>
      <w:r>
        <w:rPr>
          <w:rStyle w:val="26"/>
          <w:b w:val="0"/>
          <w:bCs w:val="0"/>
          <w:i w:val="0"/>
          <w:iCs w:val="0"/>
          <w:color w:val="000000"/>
          <w:spacing w:val="0"/>
        </w:rPr>
        <w:t>2.  冬游报名出于分散报名密度等原因设置报名窗口期长，但冬训考勤统计需等待补体测、补考勤等事项方能给出完整统计数据，而会员进行冬游报名又需核对考勤，故时间上互相矛盾</w:t>
      </w:r>
    </w:p>
    <w:p>
      <w:pPr>
        <w:ind w:left="0" w:firstLine="0"/>
        <w:jc w:val="left"/>
        <w:rPr>
          <w:rStyle w:val="26"/>
          <w:b w:val="0"/>
          <w:bCs w:val="0"/>
          <w:i w:val="0"/>
          <w:iCs w:val="0"/>
          <w:color w:val="C00000"/>
          <w:spacing w:val="0"/>
        </w:rPr>
      </w:pPr>
      <w:r>
        <w:rPr>
          <w:rStyle w:val="26"/>
          <w:b w:val="0"/>
          <w:bCs w:val="0"/>
          <w:i w:val="0"/>
          <w:iCs w:val="0"/>
          <w:color w:val="C00000"/>
          <w:spacing w:val="0"/>
        </w:rPr>
        <w:t>设置考勤自查帖，根据补体测补考勤数据实时更新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4200"/>
        </w:tabs>
        <w:ind w:left="4200" w:hanging="420"/>
      </w:pPr>
      <w:rPr>
        <w:rFonts w:ascii="Droid Sans" w:hAnsi="Droid Sans" w:eastAsia="Droid Sans" w:hint="default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420"/>
        </w:tabs>
        <w:ind w:left="0" w:hanging="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Droid Sans" w:eastAsia="宋体" w:cs="Droid Sans" w:hAnsi="Droid Sans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Roboto" w:cs="Droid Sans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0"/>
    <w:next w:val="0"/>
    <w:pPr>
      <w:keepNext/>
      <w:keepLines/>
      <w:widowControl w:val="0"/>
      <w:spacing w:before="280" w:after="290" w:line="377" w:lineRule="auto"/>
      <w:outlineLvl w:val="3"/>
    </w:pPr>
    <w:rPr>
      <w:rFonts w:ascii="Roboto" w:cs="Droid Sans" w:hAnsi="Roboto"/>
      <w:b/>
      <w:bCs/>
      <w:sz w:val="28"/>
      <w:szCs w:val="28"/>
    </w:rPr>
  </w:style>
  <w:style w:type="paragraph" w:styleId="5">
    <w:name w:val="heading 5"/>
    <w:basedOn w:val="0"/>
    <w:next w:val="0"/>
    <w:pPr>
      <w:keepNext/>
      <w:keepLines/>
      <w:widowControl w:val="0"/>
      <w:spacing w:before="280" w:after="290" w:line="377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0"/>
    <w:next w:val="0"/>
    <w:pPr>
      <w:keepNext/>
      <w:keepLines/>
      <w:widowControl w:val="0"/>
      <w:spacing w:before="240" w:after="64" w:line="319" w:lineRule="auto"/>
      <w:outlineLvl w:val="5"/>
    </w:pPr>
    <w:rPr>
      <w:rFonts w:ascii="Roboto" w:cs="Droid Sans" w:hAnsi="Roboto"/>
      <w:b/>
      <w:bCs/>
      <w:sz w:val="24"/>
      <w:szCs w:val="24"/>
    </w:rPr>
  </w:style>
  <w:style w:type="paragraph" w:styleId="7">
    <w:name w:val="heading 7"/>
    <w:basedOn w:val="0"/>
    <w:next w:val="0"/>
    <w:pPr>
      <w:keepNext/>
      <w:keepLines/>
      <w:widowControl w:val="0"/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0"/>
    <w:next w:val="0"/>
    <w:pPr>
      <w:keepNext/>
      <w:keepLines/>
      <w:widowControl w:val="0"/>
      <w:spacing w:before="240" w:after="64" w:line="319" w:lineRule="auto"/>
      <w:outlineLvl w:val="7"/>
    </w:pPr>
    <w:rPr>
      <w:rFonts w:ascii="Roboto" w:cs="Droid Sans" w:hAnsi="Roboto"/>
      <w:sz w:val="24"/>
      <w:szCs w:val="24"/>
    </w:rPr>
  </w:style>
  <w:style w:type="paragraph" w:styleId="9">
    <w:name w:val="heading 9"/>
    <w:basedOn w:val="0"/>
    <w:next w:val="0"/>
    <w:pPr>
      <w:keepNext/>
      <w:keepLines/>
      <w:widowControl w:val="0"/>
      <w:spacing w:before="240" w:after="64" w:line="319" w:lineRule="auto"/>
      <w:outlineLvl w:val="8"/>
    </w:pPr>
    <w:rPr>
      <w:rFonts w:ascii="Roboto" w:cs="Droid Sans" w:hAnsi="Roboto"/>
      <w:szCs w:val="21"/>
    </w:rPr>
  </w:style>
  <w:style w:type="character" w:default="1" w:styleId="10">
    <w:name w:val="Default Paragraph Font"/>
  </w:style>
  <w:style w:type="paragraph" w:customStyle="1" w:styleId="15">
    <w:name w:val="No Spacing"/>
    <w:pPr>
      <w:widowControl w:val="0"/>
      <w:jc w:val="both"/>
    </w:pPr>
    <w:rPr>
      <w:rFonts w:ascii="Droid Sans" w:eastAsia="宋体" w:cs="Droid Sans" w:hAnsi="Droid Sans"/>
      <w:kern w:val="2"/>
      <w:sz w:val="21"/>
      <w:szCs w:val="22"/>
      <w:lang w:val="en-US" w:eastAsia="zh-CN" w:bidi="ar-SA"/>
    </w:rPr>
  </w:style>
  <w:style w:type="paragraph" w:styleId="16">
    <w:name w:val="Title"/>
    <w:basedOn w:val="0"/>
    <w:next w:val="0"/>
    <w:pPr>
      <w:spacing w:before="240" w:after="60"/>
      <w:jc w:val="center"/>
      <w:outlineLvl w:val="0"/>
    </w:pPr>
    <w:rPr>
      <w:rFonts w:ascii="Roboto" w:cs="Droid Sans" w:hAnsi="Roboto"/>
      <w:b/>
      <w:bCs/>
      <w:sz w:val="32"/>
      <w:szCs w:val="32"/>
    </w:rPr>
  </w:style>
  <w:style w:type="paragraph" w:styleId="17">
    <w:name w:val="Subtitle"/>
    <w:basedOn w:val="0"/>
    <w:next w:val="0"/>
    <w:pPr>
      <w:spacing w:before="240" w:after="60" w:line="312" w:lineRule="auto"/>
      <w:jc w:val="center"/>
      <w:outlineLvl w:val="1"/>
    </w:pPr>
    <w:rPr>
      <w:rFonts w:ascii="Roboto" w:hAnsi="Roboto"/>
      <w:b/>
      <w:bCs/>
      <w:kern w:val="28"/>
      <w:sz w:val="32"/>
      <w:szCs w:val="32"/>
    </w:rPr>
  </w:style>
  <w:style w:type="character" w:customStyle="1" w:styleId="18">
    <w:name w:val="Subtle Emphasis"/>
    <w:basedOn w:val="10"/>
    <w:rPr>
      <w:i/>
      <w:iCs/>
      <w:color w:val="404040"/>
    </w:rPr>
  </w:style>
  <w:style w:type="character" w:styleId="19">
    <w:name w:val="Emphasis"/>
    <w:basedOn w:val="10"/>
    <w:rPr>
      <w:i/>
      <w:iCs/>
    </w:rPr>
  </w:style>
  <w:style w:type="character" w:customStyle="1" w:styleId="20">
    <w:name w:val="Intense Emphasis"/>
    <w:basedOn w:val="10"/>
    <w:rPr>
      <w:i/>
      <w:iCs/>
      <w:color w:val="4472C4"/>
    </w:rPr>
  </w:style>
  <w:style w:type="paragraph" w:customStyle="1" w:styleId="21">
    <w:name w:val="Quote"/>
    <w:basedOn w:val="0"/>
    <w:next w:val="0"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22">
    <w:name w:val="Strong"/>
    <w:basedOn w:val="10"/>
    <w:rPr>
      <w:b/>
      <w:bCs/>
    </w:rPr>
  </w:style>
  <w:style w:type="paragraph" w:customStyle="1" w:styleId="23">
    <w:name w:val="Intense Quote"/>
    <w:basedOn w:val="0"/>
    <w:next w:val="0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24">
    <w:name w:val="Subtle Reference"/>
    <w:basedOn w:val="10"/>
    <w:rPr>
      <w:caps w:val="0"/>
      <w:smallCaps/>
      <w:color w:val="5A5A5A"/>
    </w:rPr>
  </w:style>
  <w:style w:type="character" w:customStyle="1" w:styleId="25">
    <w:name w:val="Intense Reference"/>
    <w:basedOn w:val="10"/>
    <w:rPr>
      <w:b/>
      <w:bCs/>
      <w:caps w:val="0"/>
      <w:smallCaps/>
      <w:color w:val="4472C4"/>
      <w:spacing w:val="5"/>
    </w:rPr>
  </w:style>
  <w:style w:type="character" w:customStyle="1" w:styleId="26">
    <w:name w:val="Book Title"/>
    <w:basedOn w:val="10"/>
    <w:rPr>
      <w:b/>
      <w:bCs/>
      <w:i/>
      <w:iCs/>
      <w:spacing w:val="5"/>
    </w:rPr>
  </w:style>
  <w:style w:type="paragraph" w:customStyle="1" w:styleId="27">
    <w:name w:val="List Paragraph"/>
    <w:basedOn w:val="0"/>
    <w:pPr>
      <w:ind w:firstLineChars="200" w:firstLine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27</TotalTime>
  <Application>Honor_Office</Application>
  <Pages>1</Pages>
  <Words>530</Words>
  <Characters>537</Characters>
  <Lines>31</Lines>
  <Paragraphs>22</Paragraphs>
  <CharactersWithSpaces>544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荣耀X50</cp:lastModifiedBy>
  <cp:revision>2</cp:revision>
  <dcterms:created xsi:type="dcterms:W3CDTF">2024-03-08T07:11:00Z</dcterms:created>
  <dcterms:modified xsi:type="dcterms:W3CDTF">2025-01-13T00:00:06Z</dcterms:modified>
</cp:coreProperties>
</file>