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2ADE3" w14:textId="77777777" w:rsidR="008128B9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Tutorial uso </w:t>
      </w:r>
      <w:proofErr w:type="spellStart"/>
      <w:r>
        <w:rPr>
          <w:b/>
          <w:sz w:val="32"/>
          <w:szCs w:val="32"/>
        </w:rPr>
        <w:t>ContenidosInt</w:t>
      </w:r>
      <w:proofErr w:type="spellEnd"/>
    </w:p>
    <w:p w14:paraId="435599C8" w14:textId="77777777" w:rsidR="008128B9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Curso – Pensamiento Computacional</w:t>
      </w:r>
    </w:p>
    <w:p w14:paraId="45F96FF6" w14:textId="77777777" w:rsidR="008128B9" w:rsidRDefault="00000000">
      <w:pPr>
        <w:jc w:val="both"/>
        <w:rPr>
          <w:b/>
        </w:rPr>
      </w:pPr>
      <w:r>
        <w:rPr>
          <w:b/>
        </w:rPr>
        <w:t>Antes de iniciar:</w:t>
      </w:r>
    </w:p>
    <w:p w14:paraId="0D491633" w14:textId="77777777" w:rsidR="008128B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Este tutorial muestra cómo utilizar </w:t>
      </w:r>
      <w:proofErr w:type="spellStart"/>
      <w:r>
        <w:t>ContenidosInt</w:t>
      </w:r>
      <w:proofErr w:type="spellEnd"/>
      <w:r>
        <w:rPr>
          <w:color w:val="000000"/>
        </w:rPr>
        <w:t xml:space="preserve"> para el curso de Pensamiento Computacional.</w:t>
      </w:r>
    </w:p>
    <w:p w14:paraId="47E5503C" w14:textId="77777777" w:rsidR="008128B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En </w:t>
      </w:r>
      <w:proofErr w:type="spellStart"/>
      <w:r>
        <w:t>ContenidosInt</w:t>
      </w:r>
      <w:proofErr w:type="spellEnd"/>
      <w:r>
        <w:rPr>
          <w:color w:val="000000"/>
        </w:rPr>
        <w:t xml:space="preserve"> realizaremos todos los </w:t>
      </w:r>
      <w:proofErr w:type="spellStart"/>
      <w:r>
        <w:rPr>
          <w:color w:val="000000"/>
        </w:rPr>
        <w:t>quices</w:t>
      </w:r>
      <w:proofErr w:type="spellEnd"/>
      <w:r>
        <w:rPr>
          <w:color w:val="000000"/>
        </w:rPr>
        <w:t xml:space="preserve"> y talleres del curso.</w:t>
      </w:r>
    </w:p>
    <w:p w14:paraId="4343DFFE" w14:textId="77777777" w:rsidR="008128B9" w:rsidRDefault="008128B9">
      <w:pPr>
        <w:rPr>
          <w:b/>
          <w:sz w:val="16"/>
          <w:szCs w:val="16"/>
        </w:rPr>
      </w:pPr>
    </w:p>
    <w:p w14:paraId="1DF4F715" w14:textId="77777777" w:rsidR="008128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40"/>
          <w:szCs w:val="40"/>
        </w:rPr>
      </w:pPr>
      <w:r>
        <w:rPr>
          <w:color w:val="000000"/>
        </w:rPr>
        <w:t xml:space="preserve"> </w:t>
      </w:r>
      <w:r>
        <w:rPr>
          <w:b/>
          <w:color w:val="000000"/>
          <w:sz w:val="40"/>
          <w:szCs w:val="40"/>
        </w:rPr>
        <w:t xml:space="preserve">Accediendo a </w:t>
      </w:r>
      <w:proofErr w:type="spellStart"/>
      <w:r>
        <w:rPr>
          <w:b/>
          <w:sz w:val="40"/>
          <w:szCs w:val="40"/>
        </w:rPr>
        <w:t>ContenidosInt</w:t>
      </w:r>
      <w:proofErr w:type="spellEnd"/>
    </w:p>
    <w:p w14:paraId="59B79201" w14:textId="77777777" w:rsidR="008128B9" w:rsidRDefault="00000000">
      <w:pPr>
        <w:jc w:val="both"/>
        <w:rPr>
          <w:b/>
        </w:rPr>
      </w:pPr>
      <w:r>
        <w:rPr>
          <w:b/>
        </w:rPr>
        <w:t>Acceder a Moodle</w:t>
      </w:r>
    </w:p>
    <w:p w14:paraId="72692519" w14:textId="77777777" w:rsidR="008128B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Para acceder a </w:t>
      </w:r>
      <w:proofErr w:type="spellStart"/>
      <w:r>
        <w:t>ContenidosInt</w:t>
      </w:r>
      <w:proofErr w:type="spellEnd"/>
      <w:r>
        <w:rPr>
          <w:color w:val="000000"/>
        </w:rPr>
        <w:t xml:space="preserve"> le debió llegar (a su correo @eafit.edu.co) un correo con un usuario y una contraseña </w:t>
      </w:r>
      <w:r>
        <w:rPr>
          <w:color w:val="000000"/>
          <w:u w:val="single"/>
        </w:rPr>
        <w:t xml:space="preserve">(busque ese correo en su </w:t>
      </w:r>
      <w:proofErr w:type="spellStart"/>
      <w:r>
        <w:rPr>
          <w:color w:val="000000"/>
          <w:u w:val="single"/>
        </w:rPr>
        <w:t>inbox</w:t>
      </w:r>
      <w:proofErr w:type="spellEnd"/>
      <w:r>
        <w:rPr>
          <w:color w:val="000000"/>
          <w:u w:val="single"/>
        </w:rPr>
        <w:t>, o en correo no deseado)</w:t>
      </w:r>
      <w:r>
        <w:rPr>
          <w:color w:val="000000"/>
        </w:rPr>
        <w:t>. Algo como lo siguiente:</w:t>
      </w:r>
    </w:p>
    <w:p w14:paraId="46C13022" w14:textId="77777777" w:rsidR="008128B9" w:rsidRDefault="00000000">
      <w:pPr>
        <w:jc w:val="center"/>
      </w:pPr>
      <w:r>
        <w:rPr>
          <w:noProof/>
        </w:rPr>
        <w:drawing>
          <wp:inline distT="0" distB="0" distL="0" distR="0" wp14:anchorId="3368940E" wp14:editId="4E04AEFB">
            <wp:extent cx="5612130" cy="4127500"/>
            <wp:effectExtent l="0" t="0" r="0" b="0"/>
            <wp:docPr id="2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07286" w14:textId="77777777" w:rsidR="008128B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Si no le llegó ese correo, </w:t>
      </w:r>
      <w:r>
        <w:rPr>
          <w:b/>
          <w:color w:val="000000"/>
        </w:rPr>
        <w:t>no continúe con este tutorial</w:t>
      </w:r>
      <w:r>
        <w:rPr>
          <w:color w:val="000000"/>
        </w:rPr>
        <w:t xml:space="preserve">. Primero escríbale al profesor de su grupo. Que el profesor enviará sus datos a la coordinación para que sea registrado en el sistema. Este proceso puede tomar 2 días. Por lo tanto, si </w:t>
      </w:r>
      <w:r>
        <w:t>está</w:t>
      </w:r>
      <w:r>
        <w:rPr>
          <w:color w:val="000000"/>
        </w:rPr>
        <w:t xml:space="preserve"> viendo este tutorial en clase, </w:t>
      </w:r>
      <w:r>
        <w:rPr>
          <w:color w:val="000000"/>
        </w:rPr>
        <w:lastRenderedPageBreak/>
        <w:t xml:space="preserve">siga el tutorial con un compañero que, </w:t>
      </w:r>
      <w:r>
        <w:t>sí pueda</w:t>
      </w:r>
      <w:r>
        <w:rPr>
          <w:color w:val="000000"/>
        </w:rPr>
        <w:t xml:space="preserve"> acceder a la plataforma, y luego realícelo usted en su casa cuando tenga acceso.</w:t>
      </w:r>
    </w:p>
    <w:p w14:paraId="1B166748" w14:textId="77777777" w:rsidR="008128B9" w:rsidRDefault="008128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4584FE83" w14:textId="448A547D" w:rsidR="008128B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Si le llego el correo, vaya a </w:t>
      </w:r>
      <w:hyperlink r:id="rId7">
        <w:r>
          <w:rPr>
            <w:color w:val="0000FF"/>
            <w:u w:val="single"/>
          </w:rPr>
          <w:t>https://contenidosint.org/</w:t>
        </w:r>
      </w:hyperlink>
      <w:r>
        <w:rPr>
          <w:color w:val="000000"/>
        </w:rPr>
        <w:t xml:space="preserve"> y de </w:t>
      </w:r>
      <w:proofErr w:type="spellStart"/>
      <w:r>
        <w:rPr>
          <w:color w:val="000000"/>
        </w:rPr>
        <w:t>click</w:t>
      </w:r>
      <w:proofErr w:type="spellEnd"/>
      <w:r>
        <w:rPr>
          <w:color w:val="000000"/>
        </w:rPr>
        <w:t xml:space="preserve"> en </w:t>
      </w:r>
      <w:r w:rsidR="00B7036B">
        <w:rPr>
          <w:color w:val="000000"/>
        </w:rPr>
        <w:t>“A</w:t>
      </w:r>
      <w:r>
        <w:rPr>
          <w:color w:val="000000"/>
        </w:rPr>
        <w:t>cceder</w:t>
      </w:r>
      <w:r w:rsidR="00B7036B">
        <w:rPr>
          <w:color w:val="000000"/>
        </w:rPr>
        <w:t>”</w:t>
      </w:r>
      <w:r w:rsidR="00661907">
        <w:rPr>
          <w:color w:val="000000"/>
        </w:rPr>
        <w:t xml:space="preserve"> (parte superior derecha)</w:t>
      </w:r>
      <w:r>
        <w:rPr>
          <w:color w:val="000000"/>
        </w:rPr>
        <w:t>:</w:t>
      </w:r>
    </w:p>
    <w:p w14:paraId="1A24BAC3" w14:textId="77777777" w:rsidR="008128B9" w:rsidRDefault="00000000">
      <w:pPr>
        <w:jc w:val="center"/>
      </w:pPr>
      <w:r>
        <w:rPr>
          <w:noProof/>
        </w:rPr>
        <w:drawing>
          <wp:inline distT="0" distB="0" distL="0" distR="0" wp14:anchorId="24B9C17B" wp14:editId="05404D8D">
            <wp:extent cx="4302066" cy="3181036"/>
            <wp:effectExtent l="0" t="0" r="0" b="0"/>
            <wp:docPr id="2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2066" cy="31810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1D9625" w14:textId="77777777" w:rsidR="008128B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Luego ingrese el nombre de usuario y la contraseña que le llegó en el correo anterior. Y de </w:t>
      </w:r>
      <w:proofErr w:type="spellStart"/>
      <w:r>
        <w:rPr>
          <w:color w:val="000000"/>
        </w:rPr>
        <w:t>click</w:t>
      </w:r>
      <w:proofErr w:type="spellEnd"/>
      <w:r>
        <w:rPr>
          <w:color w:val="000000"/>
        </w:rPr>
        <w:t xml:space="preserve"> en Acceder.</w:t>
      </w:r>
    </w:p>
    <w:p w14:paraId="2015D1F9" w14:textId="77777777" w:rsidR="008128B9" w:rsidRDefault="00000000">
      <w:pPr>
        <w:jc w:val="center"/>
      </w:pPr>
      <w:r>
        <w:rPr>
          <w:noProof/>
        </w:rPr>
        <w:drawing>
          <wp:inline distT="0" distB="0" distL="0" distR="0" wp14:anchorId="0EEBC0BD" wp14:editId="054DD414">
            <wp:extent cx="2855115" cy="2846070"/>
            <wp:effectExtent l="0" t="0" r="0" b="0"/>
            <wp:docPr id="2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5115" cy="2846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510B5" w14:textId="423BEC1D" w:rsidR="008128B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El sistema le solicitará </w:t>
      </w:r>
      <w:r>
        <w:rPr>
          <w:b/>
          <w:color w:val="000000"/>
        </w:rPr>
        <w:t>cambiar su contraseña</w:t>
      </w:r>
      <w:r>
        <w:rPr>
          <w:color w:val="000000"/>
        </w:rPr>
        <w:t xml:space="preserve">. Coloque la contraseña que le fue creada por defecto, y ahora cree su propia contraseña. De ahora en adelante se deberá conectar con </w:t>
      </w:r>
      <w:r>
        <w:rPr>
          <w:color w:val="000000"/>
        </w:rPr>
        <w:lastRenderedPageBreak/>
        <w:t>la nueva contraseña</w:t>
      </w:r>
      <w:r w:rsidR="00224DC3">
        <w:rPr>
          <w:color w:val="000000"/>
        </w:rPr>
        <w:t xml:space="preserve"> </w:t>
      </w:r>
      <w:r w:rsidR="00224DC3" w:rsidRPr="00224DC3">
        <w:rPr>
          <w:b/>
          <w:bCs/>
          <w:color w:val="000000"/>
        </w:rPr>
        <w:t>(tómele una foto, o guarde en un archivo esa contraseña para que no se olvide).</w:t>
      </w:r>
      <w:r w:rsidR="00F56048">
        <w:rPr>
          <w:b/>
          <w:bCs/>
          <w:color w:val="000000"/>
        </w:rPr>
        <w:t xml:space="preserve"> </w:t>
      </w:r>
      <w:r w:rsidR="00F56048">
        <w:rPr>
          <w:color w:val="000000"/>
        </w:rPr>
        <w:t xml:space="preserve">Además lea la nota que sigue debajo de la imagen. </w:t>
      </w:r>
    </w:p>
    <w:p w14:paraId="28FE9BAA" w14:textId="77777777" w:rsidR="008128B9" w:rsidRDefault="00000000">
      <w:pPr>
        <w:jc w:val="center"/>
      </w:pPr>
      <w:r>
        <w:rPr>
          <w:noProof/>
        </w:rPr>
        <w:drawing>
          <wp:inline distT="0" distB="0" distL="0" distR="0" wp14:anchorId="15CDA656" wp14:editId="0D72E505">
            <wp:extent cx="4304238" cy="3014622"/>
            <wp:effectExtent l="0" t="0" r="0" b="0"/>
            <wp:docPr id="2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4238" cy="30146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68D2B" w14:textId="77777777" w:rsidR="008128B9" w:rsidRDefault="00000000">
      <w:pPr>
        <w:jc w:val="both"/>
      </w:pPr>
      <w:r>
        <w:rPr>
          <w:b/>
        </w:rPr>
        <w:t>Nota:</w:t>
      </w:r>
      <w:r>
        <w:t xml:space="preserve"> </w:t>
      </w:r>
      <w:r>
        <w:rPr>
          <w:u w:val="single"/>
        </w:rPr>
        <w:t>La contraseña debería tener al menos 8 carácter(es), al menos 1 dígito(s), al menos 1 minúscula(s), al menos 1 mayúscula(s), al menos 1 carácter(es) no alfanuméricos como *, - , . , o #</w:t>
      </w:r>
    </w:p>
    <w:p w14:paraId="72828CA0" w14:textId="77777777" w:rsidR="008128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Accediendo al curso</w:t>
      </w:r>
    </w:p>
    <w:p w14:paraId="1559C672" w14:textId="77777777" w:rsidR="008128B9" w:rsidRDefault="00000000">
      <w:pPr>
        <w:jc w:val="both"/>
        <w:rPr>
          <w:b/>
        </w:rPr>
      </w:pPr>
      <w:r>
        <w:rPr>
          <w:b/>
        </w:rPr>
        <w:t>Acceder al curso de “Pensamiento Computacional”</w:t>
      </w:r>
    </w:p>
    <w:p w14:paraId="301EC1AE" w14:textId="77777777" w:rsidR="008128B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De </w:t>
      </w:r>
      <w:proofErr w:type="spellStart"/>
      <w:r>
        <w:rPr>
          <w:color w:val="000000"/>
        </w:rPr>
        <w:t>click</w:t>
      </w:r>
      <w:proofErr w:type="spellEnd"/>
      <w:r>
        <w:rPr>
          <w:color w:val="000000"/>
        </w:rPr>
        <w:t xml:space="preserve"> en “Área Personal” al lado izquierdo de la pantalla, y luego de </w:t>
      </w:r>
      <w:proofErr w:type="spellStart"/>
      <w:r>
        <w:rPr>
          <w:color w:val="000000"/>
        </w:rPr>
        <w:t>click</w:t>
      </w:r>
      <w:proofErr w:type="spellEnd"/>
      <w:r>
        <w:rPr>
          <w:color w:val="000000"/>
        </w:rPr>
        <w:t xml:space="preserve"> en el curso de “Pensamiento Computacional” que le corresponda este semestre (la imagen y el </w:t>
      </w:r>
      <w:r>
        <w:t>título</w:t>
      </w:r>
      <w:r>
        <w:rPr>
          <w:color w:val="000000"/>
        </w:rPr>
        <w:t xml:space="preserve"> puede variar un poco):</w:t>
      </w:r>
    </w:p>
    <w:p w14:paraId="26F907E1" w14:textId="77777777" w:rsidR="008128B9" w:rsidRDefault="00000000">
      <w:pPr>
        <w:jc w:val="center"/>
      </w:pPr>
      <w:r>
        <w:rPr>
          <w:noProof/>
        </w:rPr>
        <w:drawing>
          <wp:inline distT="0" distB="0" distL="0" distR="0" wp14:anchorId="0BC8B800" wp14:editId="2E47A0E8">
            <wp:extent cx="3965092" cy="2690951"/>
            <wp:effectExtent l="0" t="0" r="0" b="0"/>
            <wp:docPr id="25" name="image9.png" descr="Interfaz de usuario gráfica, Texto, Aplicación, Correo electrónic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Interfaz de usuario gráfica, Texto, Aplicación, Correo electrónico&#10;&#10;Descripción generada automáticamente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5092" cy="26909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B00A25" w14:textId="77777777" w:rsidR="008128B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lastRenderedPageBreak/>
        <w:t xml:space="preserve">De </w:t>
      </w:r>
      <w:proofErr w:type="spellStart"/>
      <w:r>
        <w:rPr>
          <w:color w:val="000000"/>
        </w:rPr>
        <w:t>click</w:t>
      </w:r>
      <w:proofErr w:type="spellEnd"/>
      <w:r>
        <w:rPr>
          <w:color w:val="000000"/>
        </w:rPr>
        <w:t xml:space="preserve"> en “Ejercicio – Hola EAFIT”</w:t>
      </w:r>
    </w:p>
    <w:p w14:paraId="0E820B41" w14:textId="77777777" w:rsidR="008128B9" w:rsidRDefault="00000000">
      <w:pPr>
        <w:jc w:val="center"/>
      </w:pPr>
      <w:r>
        <w:rPr>
          <w:noProof/>
        </w:rPr>
        <w:drawing>
          <wp:inline distT="0" distB="0" distL="0" distR="0" wp14:anchorId="0CF4B402" wp14:editId="22AA6E65">
            <wp:extent cx="4514472" cy="2020224"/>
            <wp:effectExtent l="0" t="0" r="0" b="0"/>
            <wp:docPr id="28" name="image4.png" descr="Interfaz de usuario gráfica, Texto, Aplicación, Correo electrónic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Interfaz de usuario gráfica, Texto, Aplicación, Correo electrónico&#10;&#10;Descripción generada automáticamente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472" cy="20202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F67FFA" w14:textId="77777777" w:rsidR="008128B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El ejercicio anterior trata sobre crear un programa en Python que muestre por pantalla el mensaje “Hola EAFIT”. Lea cuidadosamente las instrucciones.</w:t>
      </w:r>
    </w:p>
    <w:p w14:paraId="6498589C" w14:textId="77777777" w:rsidR="008128B9" w:rsidRDefault="008128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438C3AC1" w14:textId="77777777" w:rsidR="008128B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De </w:t>
      </w:r>
      <w:proofErr w:type="spellStart"/>
      <w:r>
        <w:rPr>
          <w:color w:val="000000"/>
        </w:rPr>
        <w:t>click</w:t>
      </w:r>
      <w:proofErr w:type="spellEnd"/>
      <w:r>
        <w:rPr>
          <w:color w:val="000000"/>
        </w:rPr>
        <w:t xml:space="preserve"> en la pestaña “Editar”. En esta pestaña usted </w:t>
      </w:r>
      <w:r>
        <w:t>creará</w:t>
      </w:r>
      <w:r>
        <w:rPr>
          <w:color w:val="000000"/>
        </w:rPr>
        <w:t xml:space="preserve"> un fichero que se debe llamar </w:t>
      </w:r>
      <w:r>
        <w:rPr>
          <w:b/>
          <w:color w:val="000000"/>
        </w:rPr>
        <w:t>holaeafit.py</w:t>
      </w:r>
      <w:r>
        <w:rPr>
          <w:color w:val="000000"/>
        </w:rPr>
        <w:t xml:space="preserve"> y luego dar </w:t>
      </w:r>
      <w:proofErr w:type="spellStart"/>
      <w:r>
        <w:rPr>
          <w:color w:val="000000"/>
        </w:rPr>
        <w:t>click</w:t>
      </w:r>
      <w:proofErr w:type="spellEnd"/>
      <w:r>
        <w:rPr>
          <w:color w:val="000000"/>
        </w:rPr>
        <w:t xml:space="preserve"> en “Ok”.</w:t>
      </w:r>
    </w:p>
    <w:p w14:paraId="75B6CF08" w14:textId="77777777" w:rsidR="008128B9" w:rsidRDefault="00000000">
      <w:pPr>
        <w:jc w:val="center"/>
      </w:pPr>
      <w:r>
        <w:rPr>
          <w:noProof/>
        </w:rPr>
        <w:drawing>
          <wp:inline distT="0" distB="0" distL="0" distR="0" wp14:anchorId="7F59DEF8" wp14:editId="35CBDED5">
            <wp:extent cx="4621195" cy="2578834"/>
            <wp:effectExtent l="0" t="0" r="0" b="0"/>
            <wp:docPr id="27" name="image7.png" descr="Interfaz de usuario gráfica, Aplicación, Word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Interfaz de usuario gráfica, Aplicación, Word&#10;&#10;Descripción generada automáticamente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1195" cy="2578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316CB5" w14:textId="77777777" w:rsidR="008128B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Ahora vamos a codificar la solución a ese ejercicio. Primero vamos a ejecutar un ejercicio malo. Copie en la zona de codificación </w:t>
      </w:r>
      <w:proofErr w:type="spellStart"/>
      <w:r>
        <w:rPr>
          <w:b/>
          <w:color w:val="000000"/>
        </w:rPr>
        <w:t>print</w:t>
      </w:r>
      <w:proofErr w:type="spellEnd"/>
      <w:r>
        <w:rPr>
          <w:b/>
          <w:color w:val="000000"/>
        </w:rPr>
        <w:t>("Hola Mundo")</w:t>
      </w:r>
      <w:r>
        <w:rPr>
          <w:color w:val="000000"/>
        </w:rPr>
        <w:t xml:space="preserve">, y luego de </w:t>
      </w:r>
      <w:proofErr w:type="spellStart"/>
      <w:r>
        <w:rPr>
          <w:color w:val="000000"/>
        </w:rPr>
        <w:t>click</w:t>
      </w:r>
      <w:proofErr w:type="spellEnd"/>
      <w:r>
        <w:rPr>
          <w:color w:val="000000"/>
        </w:rPr>
        <w:t xml:space="preserve"> en el icono de guardar.</w:t>
      </w:r>
    </w:p>
    <w:p w14:paraId="60240689" w14:textId="77777777" w:rsidR="008128B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306C44" wp14:editId="01B65336">
            <wp:extent cx="4915326" cy="2720576"/>
            <wp:effectExtent l="0" t="0" r="0" b="0"/>
            <wp:docPr id="30" name="image2.png" descr="Interfaz de usuario gráfica, Aplicación, Word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nterfaz de usuario gráfica, Aplicación, Word&#10;&#10;Descripción generada automáticamente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7205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BAB1B" w14:textId="77777777" w:rsidR="008128B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Ahora verifiquemos si el ejercicio que desarrollamos </w:t>
      </w:r>
      <w:r>
        <w:t>está</w:t>
      </w:r>
      <w:r>
        <w:rPr>
          <w:color w:val="000000"/>
        </w:rPr>
        <w:t xml:space="preserve"> bueno o malo. Para esto damos </w:t>
      </w:r>
      <w:proofErr w:type="spellStart"/>
      <w:r>
        <w:rPr>
          <w:color w:val="000000"/>
        </w:rPr>
        <w:t>click</w:t>
      </w:r>
      <w:proofErr w:type="spellEnd"/>
      <w:r>
        <w:rPr>
          <w:color w:val="000000"/>
        </w:rPr>
        <w:t xml:space="preserve"> en el icono del “chulito”. El programa se ejecuta y luego nos muestra que para este ejercicio sacamos 0 puntos. Y nos dice en inglés, que la salida por pantalla estaba mala.</w:t>
      </w:r>
    </w:p>
    <w:p w14:paraId="7D802157" w14:textId="77777777" w:rsidR="008128B9" w:rsidRDefault="00000000">
      <w:pPr>
        <w:jc w:val="center"/>
      </w:pPr>
      <w:r>
        <w:rPr>
          <w:noProof/>
        </w:rPr>
        <w:drawing>
          <wp:inline distT="0" distB="0" distL="0" distR="0" wp14:anchorId="4AA2DE50" wp14:editId="65377688">
            <wp:extent cx="4951505" cy="3507736"/>
            <wp:effectExtent l="0" t="0" r="0" b="0"/>
            <wp:docPr id="29" name="image10.png" descr="Interfaz de usuario gráfica, Texto, Aplicación, Correo electrónic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Interfaz de usuario gráfica, Texto, Aplicación, Correo electrónico&#10;&#10;Descripción generada automáticamente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1505" cy="35077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8C1472" w14:textId="77777777" w:rsidR="008128B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Finalmente, cambiemos el </w:t>
      </w:r>
      <w:proofErr w:type="spellStart"/>
      <w:r>
        <w:rPr>
          <w:b/>
          <w:color w:val="000000"/>
        </w:rPr>
        <w:t>print</w:t>
      </w:r>
      <w:proofErr w:type="spellEnd"/>
      <w:r>
        <w:rPr>
          <w:b/>
          <w:color w:val="000000"/>
        </w:rPr>
        <w:t xml:space="preserve">("Hola Mundo") </w:t>
      </w:r>
      <w:r>
        <w:rPr>
          <w:color w:val="000000"/>
        </w:rPr>
        <w:t xml:space="preserve">por </w:t>
      </w:r>
      <w:proofErr w:type="spellStart"/>
      <w:r>
        <w:rPr>
          <w:b/>
          <w:color w:val="000000"/>
        </w:rPr>
        <w:t>print</w:t>
      </w:r>
      <w:proofErr w:type="spellEnd"/>
      <w:r>
        <w:rPr>
          <w:b/>
          <w:color w:val="000000"/>
        </w:rPr>
        <w:t xml:space="preserve">("Hola EAFIT") </w:t>
      </w:r>
      <w:r>
        <w:rPr>
          <w:color w:val="000000"/>
        </w:rPr>
        <w:t xml:space="preserve">y demos nuevamente </w:t>
      </w:r>
      <w:proofErr w:type="spellStart"/>
      <w:r>
        <w:rPr>
          <w:color w:val="000000"/>
        </w:rPr>
        <w:t>click</w:t>
      </w:r>
      <w:proofErr w:type="spellEnd"/>
      <w:r>
        <w:rPr>
          <w:color w:val="000000"/>
        </w:rPr>
        <w:t xml:space="preserve"> en el icono de guardar, y luego en el icono de verificación (el del “chulito”).</w:t>
      </w:r>
    </w:p>
    <w:p w14:paraId="13F92D69" w14:textId="77777777" w:rsidR="008128B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BCB3D97" wp14:editId="5F0678D5">
            <wp:extent cx="4256102" cy="2915415"/>
            <wp:effectExtent l="0" t="0" r="0" b="0"/>
            <wp:docPr id="31" name="image3.png" descr="Interfaz de usuario gráfica, Texto, Aplicación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nterfaz de usuario gráfica, Texto, Aplicación&#10;&#10;Descripción generada automáticamente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6102" cy="2915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4FE05F" w14:textId="77777777" w:rsidR="008128B9" w:rsidRDefault="00000000">
      <w:pPr>
        <w:jc w:val="both"/>
      </w:pPr>
      <w:r>
        <w:t xml:space="preserve">Felicidades, esta vez el ejercicio se desarrolló bien y sacamos 100 puntos de 100. Con este tutorial aprendimos a conectarnos a </w:t>
      </w:r>
      <w:proofErr w:type="spellStart"/>
      <w:r>
        <w:t>ContenidosInt</w:t>
      </w:r>
      <w:proofErr w:type="spellEnd"/>
      <w:r>
        <w:t xml:space="preserve">, y a ejecutar ejercicios en Python. </w:t>
      </w:r>
    </w:p>
    <w:p w14:paraId="685F846F" w14:textId="77777777" w:rsidR="008128B9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Finalmente, si tiene dudas por favor comuníqueselas al docente y/o a los monitores.</w:t>
      </w:r>
    </w:p>
    <w:sectPr w:rsidR="008128B9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47E42"/>
    <w:multiLevelType w:val="multilevel"/>
    <w:tmpl w:val="D8A8667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DE422D"/>
    <w:multiLevelType w:val="multilevel"/>
    <w:tmpl w:val="EDA4341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6844646"/>
    <w:multiLevelType w:val="multilevel"/>
    <w:tmpl w:val="4B0677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1E1467F"/>
    <w:multiLevelType w:val="multilevel"/>
    <w:tmpl w:val="87F072E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82631916">
    <w:abstractNumId w:val="3"/>
  </w:num>
  <w:num w:numId="2" w16cid:durableId="581766805">
    <w:abstractNumId w:val="1"/>
  </w:num>
  <w:num w:numId="3" w16cid:durableId="1053118168">
    <w:abstractNumId w:val="0"/>
  </w:num>
  <w:num w:numId="4" w16cid:durableId="116418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8B9"/>
    <w:rsid w:val="00224DC3"/>
    <w:rsid w:val="00661907"/>
    <w:rsid w:val="008128B9"/>
    <w:rsid w:val="00B7036B"/>
    <w:rsid w:val="00F5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44A18"/>
  <w15:docId w15:val="{ECDB2FDA-0329-454B-AB1A-0F7D86A3F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3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83251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E09FA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2B98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D4D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D4D15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9D4D1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9D4D15"/>
  </w:style>
  <w:style w:type="table" w:styleId="Tablaconcuadrcula">
    <w:name w:val="Table Grid"/>
    <w:basedOn w:val="Tablanormal"/>
    <w:uiPriority w:val="39"/>
    <w:rsid w:val="00E67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5653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ontenidosint.org/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ZjYYIiG0WiSc9g0s+8dmG7S/Qw==">CgMxLjA4AHIhMUJ3ZTkyT25iZ0NsNWZnSnhjQXVzYmItb2tjUEcwbXJW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489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 Daniel Gara</dc:creator>
  <cp:lastModifiedBy>- Daniel Gara</cp:lastModifiedBy>
  <cp:revision>5</cp:revision>
  <dcterms:created xsi:type="dcterms:W3CDTF">2020-02-03T14:27:00Z</dcterms:created>
  <dcterms:modified xsi:type="dcterms:W3CDTF">2024-01-26T14:39:00Z</dcterms:modified>
</cp:coreProperties>
</file>