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4A8" w:rsidRDefault="00C927F6" w:rsidP="00C927F6">
      <w:pPr>
        <w:pStyle w:val="Heading1"/>
        <w:rPr>
          <w:sz w:val="48"/>
          <w:szCs w:val="48"/>
        </w:rPr>
      </w:pPr>
      <w:r>
        <w:rPr>
          <w:sz w:val="48"/>
          <w:szCs w:val="48"/>
        </w:rPr>
        <w:t>User Interface Organization</w:t>
      </w:r>
    </w:p>
    <w:p w:rsidR="00C927F6" w:rsidRDefault="00C927F6" w:rsidP="00C927F6">
      <w:r>
        <w:rPr>
          <w:noProof/>
        </w:rPr>
        <w:drawing>
          <wp:inline distT="0" distB="0" distL="0" distR="0">
            <wp:extent cx="5057775" cy="3819525"/>
            <wp:effectExtent l="0" t="0" r="9525" b="9525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shd w:val="pct10" w:color="auto" w:fill="auto"/>
        <w:tblLook w:val="04A0" w:firstRow="1" w:lastRow="0" w:firstColumn="1" w:lastColumn="0" w:noHBand="0" w:noVBand="1"/>
      </w:tblPr>
      <w:tblGrid>
        <w:gridCol w:w="1615"/>
        <w:gridCol w:w="7735"/>
      </w:tblGrid>
      <w:tr w:rsidR="00C927F6" w:rsidTr="00C927F6">
        <w:tc>
          <w:tcPr>
            <w:tcW w:w="1615" w:type="dxa"/>
            <w:shd w:val="pct10" w:color="auto" w:fill="auto"/>
          </w:tcPr>
          <w:p w:rsidR="00C927F6" w:rsidRDefault="00C927F6" w:rsidP="00C927F6">
            <w:r>
              <w:t>Screen</w:t>
            </w:r>
          </w:p>
        </w:tc>
        <w:tc>
          <w:tcPr>
            <w:tcW w:w="7735" w:type="dxa"/>
            <w:shd w:val="pct10" w:color="auto" w:fill="auto"/>
          </w:tcPr>
          <w:p w:rsidR="00C927F6" w:rsidRDefault="00C927F6" w:rsidP="00C927F6">
            <w:r>
              <w:t>Purpose</w:t>
            </w:r>
          </w:p>
        </w:tc>
      </w:tr>
      <w:tr w:rsidR="00C927F6" w:rsidTr="00C927F6">
        <w:tc>
          <w:tcPr>
            <w:tcW w:w="1615" w:type="dxa"/>
            <w:shd w:val="pct10" w:color="auto" w:fill="auto"/>
          </w:tcPr>
          <w:p w:rsidR="00C927F6" w:rsidRDefault="00C927F6" w:rsidP="00C927F6">
            <w:r>
              <w:t>Homepage</w:t>
            </w:r>
          </w:p>
        </w:tc>
        <w:tc>
          <w:tcPr>
            <w:tcW w:w="7735" w:type="dxa"/>
            <w:shd w:val="pct10" w:color="auto" w:fill="auto"/>
          </w:tcPr>
          <w:p w:rsidR="00C927F6" w:rsidRDefault="00C927F6" w:rsidP="00C927F6">
            <w:r>
              <w:t>The first page a user will see when visiting the website. It will contain a search bar and a listing of all available tools. Along one edge of the screen the user’s selected tools to check out will be kept track of until they proceed to checkout.</w:t>
            </w:r>
          </w:p>
        </w:tc>
      </w:tr>
      <w:tr w:rsidR="00C927F6" w:rsidTr="00C927F6">
        <w:tc>
          <w:tcPr>
            <w:tcW w:w="1615" w:type="dxa"/>
            <w:shd w:val="pct10" w:color="auto" w:fill="auto"/>
          </w:tcPr>
          <w:p w:rsidR="00C927F6" w:rsidRDefault="00C927F6" w:rsidP="00C927F6">
            <w:r>
              <w:t>Login Screen</w:t>
            </w:r>
          </w:p>
        </w:tc>
        <w:tc>
          <w:tcPr>
            <w:tcW w:w="7735" w:type="dxa"/>
            <w:shd w:val="pct10" w:color="auto" w:fill="auto"/>
          </w:tcPr>
          <w:p w:rsidR="00C927F6" w:rsidRDefault="00C927F6" w:rsidP="00C927F6">
            <w:r>
              <w:t xml:space="preserve">This screen will allow users to login to their accounts. Users must have an account to be able to check out or reserve tools. </w:t>
            </w:r>
          </w:p>
        </w:tc>
      </w:tr>
      <w:tr w:rsidR="00C927F6" w:rsidTr="00C927F6">
        <w:tc>
          <w:tcPr>
            <w:tcW w:w="1615" w:type="dxa"/>
            <w:shd w:val="pct10" w:color="auto" w:fill="auto"/>
          </w:tcPr>
          <w:p w:rsidR="00C927F6" w:rsidRDefault="00C927F6" w:rsidP="00C927F6">
            <w:r>
              <w:t>Registration Screen</w:t>
            </w:r>
          </w:p>
        </w:tc>
        <w:tc>
          <w:tcPr>
            <w:tcW w:w="7735" w:type="dxa"/>
            <w:shd w:val="pct10" w:color="auto" w:fill="auto"/>
          </w:tcPr>
          <w:p w:rsidR="00C927F6" w:rsidRDefault="00C927F6" w:rsidP="00C927F6">
            <w:r>
              <w:t>This screen will allow users to create accounts so they can use the website.</w:t>
            </w:r>
          </w:p>
        </w:tc>
      </w:tr>
      <w:tr w:rsidR="00C927F6" w:rsidTr="00C927F6">
        <w:tc>
          <w:tcPr>
            <w:tcW w:w="1615" w:type="dxa"/>
            <w:shd w:val="pct10" w:color="auto" w:fill="auto"/>
          </w:tcPr>
          <w:p w:rsidR="00C927F6" w:rsidRDefault="00C927F6" w:rsidP="00C927F6">
            <w:r>
              <w:t>Individual Tool Details</w:t>
            </w:r>
          </w:p>
        </w:tc>
        <w:tc>
          <w:tcPr>
            <w:tcW w:w="7735" w:type="dxa"/>
            <w:shd w:val="pct10" w:color="auto" w:fill="auto"/>
          </w:tcPr>
          <w:p w:rsidR="00C927F6" w:rsidRDefault="00C927F6" w:rsidP="00C927F6">
            <w:r>
              <w:t xml:space="preserve">This screen will display the details of a selected tool, including the borrowing history and reservation status of a tool. This will also be where users can select a tool for reservation or rental. </w:t>
            </w:r>
          </w:p>
        </w:tc>
      </w:tr>
      <w:tr w:rsidR="00C927F6" w:rsidTr="00C927F6">
        <w:tc>
          <w:tcPr>
            <w:tcW w:w="1615" w:type="dxa"/>
            <w:shd w:val="pct10" w:color="auto" w:fill="auto"/>
          </w:tcPr>
          <w:p w:rsidR="00C927F6" w:rsidRDefault="00C927F6" w:rsidP="00C927F6">
            <w:r>
              <w:t>“My Tools” Screen</w:t>
            </w:r>
          </w:p>
        </w:tc>
        <w:tc>
          <w:tcPr>
            <w:tcW w:w="7735" w:type="dxa"/>
            <w:shd w:val="pct10" w:color="auto" w:fill="auto"/>
          </w:tcPr>
          <w:p w:rsidR="00C927F6" w:rsidRDefault="00C927F6" w:rsidP="00C927F6">
            <w:r>
              <w:t xml:space="preserve">This screen will display the tools a user has checked out and how long they </w:t>
            </w:r>
            <w:r w:rsidR="006F7293">
              <w:t xml:space="preserve">have before they have to return the tools. </w:t>
            </w:r>
          </w:p>
        </w:tc>
      </w:tr>
      <w:tr w:rsidR="00C927F6" w:rsidTr="00C927F6">
        <w:tc>
          <w:tcPr>
            <w:tcW w:w="1615" w:type="dxa"/>
            <w:shd w:val="pct10" w:color="auto" w:fill="auto"/>
          </w:tcPr>
          <w:p w:rsidR="00C927F6" w:rsidRDefault="00C927F6" w:rsidP="00C927F6">
            <w:r>
              <w:t>Checkout Confirmation Screen</w:t>
            </w:r>
          </w:p>
        </w:tc>
        <w:tc>
          <w:tcPr>
            <w:tcW w:w="7735" w:type="dxa"/>
            <w:shd w:val="pct10" w:color="auto" w:fill="auto"/>
          </w:tcPr>
          <w:p w:rsidR="00C927F6" w:rsidRDefault="006F7293" w:rsidP="00C927F6">
            <w:r>
              <w:t xml:space="preserve">This screen will be where a user goes when they are done selecting tools to check out. It will list the tools and checkout durations a user has selected and ask them to confirm the details. When the user confirms, the tools are marked as checked out in the database. </w:t>
            </w:r>
          </w:p>
        </w:tc>
      </w:tr>
      <w:tr w:rsidR="00C927F6" w:rsidTr="00C927F6">
        <w:tc>
          <w:tcPr>
            <w:tcW w:w="1615" w:type="dxa"/>
            <w:shd w:val="pct10" w:color="auto" w:fill="auto"/>
          </w:tcPr>
          <w:p w:rsidR="00C927F6" w:rsidRDefault="00C927F6" w:rsidP="00C927F6">
            <w:r>
              <w:t>Administrator Options Screen</w:t>
            </w:r>
          </w:p>
        </w:tc>
        <w:tc>
          <w:tcPr>
            <w:tcW w:w="7735" w:type="dxa"/>
            <w:shd w:val="pct10" w:color="auto" w:fill="auto"/>
          </w:tcPr>
          <w:p w:rsidR="00C927F6" w:rsidRDefault="006F7293" w:rsidP="00C927F6">
            <w:r>
              <w:t xml:space="preserve">This screen will be available only to the administrator account(s). It will contain a number of website debugging tools and it will give the administrator control over existing user accounts. </w:t>
            </w:r>
            <w:bookmarkStart w:id="0" w:name="_GoBack"/>
            <w:bookmarkEnd w:id="0"/>
          </w:p>
        </w:tc>
      </w:tr>
    </w:tbl>
    <w:p w:rsidR="00C927F6" w:rsidRPr="00C927F6" w:rsidRDefault="00C927F6" w:rsidP="00C927F6"/>
    <w:sectPr w:rsidR="00C927F6" w:rsidRPr="00C927F6" w:rsidSect="00C9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7F6"/>
    <w:rsid w:val="006F7293"/>
    <w:rsid w:val="008174A8"/>
    <w:rsid w:val="008E7BA8"/>
    <w:rsid w:val="00C9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FC440"/>
  <w15:chartTrackingRefBased/>
  <w15:docId w15:val="{BFD27A6A-5DD1-4953-9297-462EAC330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2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2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27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212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Spencer Robinson</dc:creator>
  <cp:keywords/>
  <dc:description/>
  <cp:lastModifiedBy>Spencer Robinson</cp:lastModifiedBy>
  <cp:revision>2</cp:revision>
  <dcterms:created xsi:type="dcterms:W3CDTF">2020-02-02T04:29:00Z</dcterms:created>
  <dcterms:modified xsi:type="dcterms:W3CDTF">2020-02-02T04:29:00Z</dcterms:modified>
</cp:coreProperties>
</file>