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</w:t>
      </w:r>
      <w:r>
        <w:rPr/>
        <w:t xml:space="preserve">函数可以向变量一样被传递    </w:t>
      </w:r>
    </w:p>
    <w:p>
      <w:pPr>
        <w:pStyle w:val="Normal"/>
        <w:rPr/>
      </w:pPr>
      <w:r>
        <w:rPr/>
        <w:t>函数的两种声明</w:t>
      </w:r>
    </w:p>
    <w:p>
      <w:pPr>
        <w:pStyle w:val="Normal"/>
        <w:rPr/>
      </w:pPr>
      <w:r>
        <w:rPr/>
        <w:t>var func=function(){}</w:t>
      </w:r>
    </w:p>
    <w:p>
      <w:pPr>
        <w:pStyle w:val="Normal"/>
        <w:rPr/>
      </w:pPr>
      <w:r>
        <w:rPr/>
        <w:t>or</w:t>
      </w:r>
    </w:p>
    <w:p>
      <w:pPr>
        <w:pStyle w:val="Normal"/>
        <w:rPr/>
      </w:pPr>
      <w:r>
        <w:rPr/>
        <w:t>function(){}</w:t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var helloworld=function(){}</w:t>
      </w:r>
    </w:p>
    <w:p>
      <w:pPr>
        <w:pStyle w:val="Normal"/>
        <w:rPr/>
      </w:pPr>
      <w:r>
        <w:rPr/>
        <w:t>function run(func)</w:t>
      </w:r>
    </w:p>
    <w:p>
      <w:pPr>
        <w:pStyle w:val="Normal"/>
        <w:rPr/>
      </w:pPr>
      <w:r>
        <w:rPr/>
        <w:t>{</w:t>
      </w:r>
    </w:p>
    <w:p>
      <w:pPr>
        <w:pStyle w:val="Normal"/>
        <w:rPr>
          <w:shd w:fill="auto" w:val="clear"/>
        </w:rPr>
      </w:pPr>
      <w:r>
        <w:rPr/>
        <w:tab/>
      </w:r>
      <w:r>
        <w:rPr>
          <w:shd w:fill="FFFF00" w:val="clear"/>
        </w:rPr>
        <w:t>func();</w:t>
      </w:r>
      <w:r>
        <w:rPr>
          <w:shd w:fill="auto" w:val="clear"/>
        </w:rPr>
        <w:t xml:space="preserve">  //</w:t>
      </w:r>
      <w:r>
        <w:rPr>
          <w:shd w:fill="auto" w:val="clear"/>
        </w:rPr>
        <w:t>函数调用时需要加括号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run(helloworld);</w:t>
      </w:r>
    </w:p>
    <w:p>
      <w:pPr>
        <w:pStyle w:val="Normal"/>
        <w:rPr/>
      </w:pPr>
      <w:r>
        <w:rPr/>
        <w:t>3.Lisp (</w:t>
      </w:r>
      <w:r>
        <w:rPr/>
        <w:t>人脑友好</w:t>
      </w:r>
      <w:r>
        <w:rPr/>
        <w:t>)</w:t>
      </w:r>
    </w:p>
    <w:p>
      <w:pPr>
        <w:pStyle w:val="Normal"/>
        <w:rPr/>
      </w:pPr>
      <w:r>
        <w:rPr/>
        <w:t>Javascript</w:t>
      </w:r>
      <w:r>
        <w:rPr/>
        <w:t>，</w:t>
      </w:r>
      <w:r>
        <w:rPr/>
        <w:t>Ruby</w:t>
      </w:r>
      <w:r>
        <w:rPr/>
        <w:t>，</w:t>
      </w:r>
      <w:r>
        <w:rPr/>
        <w:t>Python</w:t>
      </w:r>
    </w:p>
    <w:p>
      <w:pPr>
        <w:pStyle w:val="Normal"/>
        <w:rPr/>
      </w:pPr>
      <w:r>
        <w:rPr/>
        <w:t>Fortran(</w:t>
      </w:r>
      <w:r>
        <w:rPr/>
        <w:t>机器友好</w:t>
      </w:r>
      <w:r>
        <w:rPr/>
        <w:t>)</w:t>
      </w:r>
    </w:p>
    <w:p>
      <w:pPr>
        <w:pStyle w:val="Normal"/>
        <w:rPr/>
      </w:pPr>
      <w:r>
        <w:rPr/>
        <w:t xml:space="preserve">C </w:t>
      </w:r>
      <w:r>
        <w:rPr/>
        <w:t>，</w:t>
      </w:r>
      <w:r>
        <w:rPr/>
        <w:t>C++</w:t>
      </w:r>
      <w:r>
        <w:rPr/>
        <w:t>，</w:t>
      </w:r>
      <w:r>
        <w:rPr/>
        <w:t>C#</w:t>
      </w:r>
      <w:r>
        <w:rPr/>
        <w:t>，</w:t>
      </w:r>
      <w:r>
        <w:rPr/>
        <w:t>Pascal</w:t>
      </w:r>
    </w:p>
    <w:p>
      <w:pPr>
        <w:pStyle w:val="Normal"/>
        <w:rPr/>
      </w:pPr>
      <w:r>
        <w:rPr/>
        <w:t>区别：前者是解释执行</w:t>
      </w:r>
      <w:r>
        <w:rPr/>
        <w:t>(</w:t>
      </w:r>
      <w:r>
        <w:rPr/>
        <w:t>解释器</w:t>
      </w:r>
      <w:r>
        <w:rPr/>
        <w:t>)</w:t>
      </w:r>
      <w:r>
        <w:rPr/>
        <w:t>，后者编译执行</w:t>
      </w:r>
      <w:r>
        <w:rPr/>
        <w:t>(</w:t>
      </w:r>
      <w:r>
        <w:rPr/>
        <w:t>编译器</w:t>
      </w:r>
      <w:r>
        <w:rPr/>
        <w:t>)</w:t>
      </w:r>
    </w:p>
    <w:p>
      <w:pPr>
        <w:pStyle w:val="Normal"/>
        <w:rPr/>
      </w:pPr>
      <w:r>
        <w:rPr/>
        <w:t>4.</w:t>
      </w:r>
      <w:r>
        <w:rPr/>
        <w:t>软件工程</w:t>
      </w:r>
    </w:p>
    <w:p>
      <w:pPr>
        <w:pStyle w:val="Normal"/>
        <w:rPr/>
      </w:pPr>
      <w:r>
        <w:rPr/>
        <w:t>软件设计：提高交付速度，降低开发成本</w:t>
      </w:r>
    </w:p>
    <w:p>
      <w:pPr>
        <w:pStyle w:val="Normal"/>
        <w:rPr/>
      </w:pPr>
      <w:r>
        <w:rPr/>
        <w:t>原则：</w:t>
      </w:r>
      <w:r>
        <w:rPr/>
        <w:t>Kiss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标题"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2015-06-26T17:06:37Z</dcterms:created>
  <dc:language>zh-CN</dc:language>
  <cp:revision>0</cp:revision>
</cp:coreProperties>
</file>